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3E" w:rsidRDefault="00E4243E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КАРЕЛИЯ</w:t>
      </w:r>
    </w:p>
    <w:p w:rsidR="00E4243E" w:rsidRDefault="00E4243E">
      <w:pPr>
        <w:pStyle w:val="ConsPlusTitle"/>
        <w:jc w:val="both"/>
      </w:pPr>
    </w:p>
    <w:p w:rsidR="00E4243E" w:rsidRDefault="00E4243E">
      <w:pPr>
        <w:pStyle w:val="ConsPlusTitle"/>
        <w:jc w:val="center"/>
      </w:pPr>
      <w:r>
        <w:t>ПОСТАНОВЛЕНИЕ</w:t>
      </w:r>
    </w:p>
    <w:p w:rsidR="00E4243E" w:rsidRDefault="00E4243E">
      <w:pPr>
        <w:pStyle w:val="ConsPlusTitle"/>
        <w:jc w:val="center"/>
      </w:pPr>
      <w:r>
        <w:t>от 23 июля 2018 г. N 267-П</w:t>
      </w:r>
    </w:p>
    <w:p w:rsidR="00E4243E" w:rsidRDefault="00E4243E">
      <w:pPr>
        <w:pStyle w:val="ConsPlusTitle"/>
        <w:jc w:val="both"/>
      </w:pPr>
    </w:p>
    <w:p w:rsidR="00E4243E" w:rsidRDefault="00E4243E">
      <w:pPr>
        <w:pStyle w:val="ConsPlusTitle"/>
        <w:jc w:val="center"/>
      </w:pPr>
      <w:r>
        <w:t>ОБ УТВЕРЖДЕНИИ ПОРЯДКА</w:t>
      </w:r>
    </w:p>
    <w:p w:rsidR="00E4243E" w:rsidRDefault="00E4243E">
      <w:pPr>
        <w:pStyle w:val="ConsPlusTitle"/>
        <w:jc w:val="center"/>
      </w:pPr>
      <w:r>
        <w:t>ПРЕДОСТАВЛЕНИЯ ИЗ БЮДЖЕТА РЕСПУБЛИКИ КАРЕЛИЯ</w:t>
      </w:r>
    </w:p>
    <w:p w:rsidR="00E4243E" w:rsidRDefault="00E4243E">
      <w:pPr>
        <w:pStyle w:val="ConsPlusTitle"/>
        <w:jc w:val="center"/>
      </w:pPr>
      <w:r>
        <w:t>СУБСИДИЙ НА РЕАЛИЗАЦИЮ ДОПОЛНИТЕЛЬНЫХ МЕРОПРИЯТИЙ</w:t>
      </w:r>
    </w:p>
    <w:p w:rsidR="00E4243E" w:rsidRDefault="00E4243E">
      <w:pPr>
        <w:pStyle w:val="ConsPlusTitle"/>
        <w:jc w:val="center"/>
      </w:pPr>
      <w:r>
        <w:t>ПО ПОДДЕРЖКЕ СУБЪЕКТОВ МАЛОГО И СРЕДНЕГО ПРЕДПРИНИМАТЕЛЬСТВА</w:t>
      </w:r>
    </w:p>
    <w:p w:rsidR="00E4243E" w:rsidRDefault="00E4243E">
      <w:pPr>
        <w:pStyle w:val="ConsPlusTitle"/>
        <w:jc w:val="center"/>
      </w:pPr>
      <w:r>
        <w:t>ЮРИДИЧЕСКИМ ЛИЦАМ (КРОМЕ НЕКОММЕРЧЕСКИХ ОРГАНИЗАЦИЙ),</w:t>
      </w:r>
    </w:p>
    <w:p w:rsidR="00E4243E" w:rsidRDefault="00E4243E">
      <w:pPr>
        <w:pStyle w:val="ConsPlusTitle"/>
        <w:jc w:val="center"/>
      </w:pPr>
      <w:r>
        <w:t>ИНДИВИДУАЛЬНЫМ ПРЕДПРИНИМАТЕЛЯМ, ФИЗИЧЕСКИМ ЛИЦАМ -</w:t>
      </w:r>
    </w:p>
    <w:p w:rsidR="00E4243E" w:rsidRDefault="00E4243E">
      <w:pPr>
        <w:pStyle w:val="ConsPlusTitle"/>
        <w:jc w:val="center"/>
      </w:pPr>
      <w:r>
        <w:t>ПРОИЗВОДИТЕЛЯМ ТОВАРОВ, РАБОТ, УСЛУГ</w:t>
      </w:r>
    </w:p>
    <w:p w:rsidR="00E4243E" w:rsidRDefault="00E42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2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РК</w:t>
            </w:r>
          </w:p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5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18.04.2019 </w:t>
            </w:r>
            <w:hyperlink r:id="rId6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 xml:space="preserve">, от 25.10.2019 </w:t>
            </w:r>
            <w:hyperlink r:id="rId7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>,</w:t>
            </w:r>
          </w:p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8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25.03.2020 </w:t>
            </w:r>
            <w:hyperlink r:id="rId9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10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>,</w:t>
            </w:r>
          </w:p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11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Правительство Республики Карелия постановляет: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right"/>
      </w:pPr>
      <w:r>
        <w:t>Глава Республики Карелия</w:t>
      </w:r>
    </w:p>
    <w:p w:rsidR="00E4243E" w:rsidRDefault="00E4243E">
      <w:pPr>
        <w:pStyle w:val="ConsPlusNormal"/>
        <w:jc w:val="right"/>
      </w:pPr>
      <w:r>
        <w:t>А.О.ПАРФЕНЧИКОВ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right"/>
        <w:outlineLvl w:val="0"/>
      </w:pPr>
      <w:r>
        <w:t>Утвержден</w:t>
      </w:r>
    </w:p>
    <w:p w:rsidR="00E4243E" w:rsidRDefault="00E4243E">
      <w:pPr>
        <w:pStyle w:val="ConsPlusNormal"/>
        <w:jc w:val="right"/>
      </w:pPr>
      <w:r>
        <w:t>постановлением</w:t>
      </w:r>
    </w:p>
    <w:p w:rsidR="00E4243E" w:rsidRDefault="00E4243E">
      <w:pPr>
        <w:pStyle w:val="ConsPlusNormal"/>
        <w:jc w:val="right"/>
      </w:pPr>
      <w:r>
        <w:t>Правительства Республики Карелия</w:t>
      </w:r>
    </w:p>
    <w:p w:rsidR="00E4243E" w:rsidRDefault="00E4243E">
      <w:pPr>
        <w:pStyle w:val="ConsPlusNormal"/>
        <w:jc w:val="right"/>
      </w:pPr>
      <w:r>
        <w:t>от 23 июля 2018 года N 267-П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Title"/>
        <w:jc w:val="center"/>
      </w:pPr>
      <w:bookmarkStart w:id="1" w:name="P34"/>
      <w:bookmarkEnd w:id="1"/>
      <w:r>
        <w:t>ПОРЯДОК</w:t>
      </w:r>
    </w:p>
    <w:p w:rsidR="00E4243E" w:rsidRDefault="00E4243E">
      <w:pPr>
        <w:pStyle w:val="ConsPlusTitle"/>
        <w:jc w:val="center"/>
      </w:pPr>
      <w:r>
        <w:t>ПРЕДОСТАВЛЕНИЯ ИЗ БЮДЖЕТА РЕСПУБЛИКИ КАРЕЛИЯ</w:t>
      </w:r>
    </w:p>
    <w:p w:rsidR="00E4243E" w:rsidRDefault="00E4243E">
      <w:pPr>
        <w:pStyle w:val="ConsPlusTitle"/>
        <w:jc w:val="center"/>
      </w:pPr>
      <w:r>
        <w:t>СУБСИДИЙ НА РЕАЛИЗАЦИЮ ДОПОЛНИТЕЛЬНЫХ МЕРОПРИЯТИЙ</w:t>
      </w:r>
    </w:p>
    <w:p w:rsidR="00E4243E" w:rsidRDefault="00E4243E">
      <w:pPr>
        <w:pStyle w:val="ConsPlusTitle"/>
        <w:jc w:val="center"/>
      </w:pPr>
      <w:r>
        <w:t>ПО ПОДДЕРЖКЕ СУБЪЕКТОВ МАЛОГО И СРЕДНЕГО ПРЕДПРИНИМАТЕЛЬСТВА</w:t>
      </w:r>
    </w:p>
    <w:p w:rsidR="00E4243E" w:rsidRDefault="00E4243E">
      <w:pPr>
        <w:pStyle w:val="ConsPlusTitle"/>
        <w:jc w:val="center"/>
      </w:pPr>
      <w:r>
        <w:t>ЮРИДИЧЕСКИМ ЛИЦАМ (КРОМЕ НЕКОММЕРЧЕСКИХ ОРГАНИЗАЦИЙ),</w:t>
      </w:r>
    </w:p>
    <w:p w:rsidR="00E4243E" w:rsidRDefault="00E4243E">
      <w:pPr>
        <w:pStyle w:val="ConsPlusTitle"/>
        <w:jc w:val="center"/>
      </w:pPr>
      <w:r>
        <w:t>ИНДИВИДУАЛЬНЫМ ПРЕДПРИНИМАТЕЛЯМ, ФИЗИЧЕСКИМ ЛИЦАМ -</w:t>
      </w:r>
    </w:p>
    <w:p w:rsidR="00E4243E" w:rsidRDefault="00E4243E">
      <w:pPr>
        <w:pStyle w:val="ConsPlusTitle"/>
        <w:jc w:val="center"/>
      </w:pPr>
      <w:r>
        <w:t>ПРОИЗВОДИТЕЛЯМ ТОВАРОВ, РАБОТ, УСЛУГ</w:t>
      </w:r>
    </w:p>
    <w:p w:rsidR="00E4243E" w:rsidRDefault="00E42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2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РК от 25.03.2020 </w:t>
            </w:r>
            <w:hyperlink r:id="rId14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5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 xml:space="preserve">, от 08.05.2020 </w:t>
            </w:r>
            <w:hyperlink r:id="rId16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ind w:firstLine="540"/>
        <w:jc w:val="both"/>
      </w:pPr>
      <w:r>
        <w:t xml:space="preserve">1. Настоящий Порядок устанавливает цели, процедуру и условия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 (далее - субсидия) в рамках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Республики Карелия "Экономическое развитие и инновационная экономика", утвержденной постановлением Правительства Республики Карелия от 3 марта 2014 года N 49-П (далее - государственная программа).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2. Субсидия предоставляется юридическим лицам (кроме некоммерческих организаций), индивидуальным предпринимателям - производителям товаров, работ, услуг, являющимся субъектами малого и среднего предпринимательства (далее - субъекты малого и среднего предпринимательства, получатели субсидии).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Понятие "субъекты малого и среднего предпринимательства" используется в значении, определенном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3. Субсидия предоставляется субъектам малого и среднего предпринимательства, зарегистрированным на территории Республики Карелия и состоящим на учете в налоговых органах на территории Республики Карелия, за исключением субъектов малого и среднего предпринимательства, указанных в </w:t>
      </w:r>
      <w:hyperlink r:id="rId19" w:history="1">
        <w:r>
          <w:rPr>
            <w:color w:val="0000FF"/>
          </w:rPr>
          <w:t>частях 3</w:t>
        </w:r>
      </w:hyperlink>
      <w:r>
        <w:t xml:space="preserve"> и </w:t>
      </w:r>
      <w:hyperlink r:id="rId20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4. Субсидия предоставляется в целях возмещения следующих затрат в связи с производством (реализацией) товаров, выполнением работ, оказанием услуг в рамках </w:t>
      </w:r>
      <w:hyperlink r:id="rId21" w:history="1">
        <w:r>
          <w:rPr>
            <w:color w:val="0000FF"/>
          </w:rPr>
          <w:t>подпрограммы 2</w:t>
        </w:r>
      </w:hyperlink>
      <w:r>
        <w:t xml:space="preserve"> "Развитие малого и среднего предпринимательства" государственной программы: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а) компенсации затрат субъектов малого и среднего предпринимательства на электрическую энергию, тепловую энергию, водоснабжение, водоотведение;</w:t>
      </w:r>
    </w:p>
    <w:p w:rsidR="00E4243E" w:rsidRDefault="00E4243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б) возмещения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в) возмещения части затрат субъектов малого и среднего предпринимательства на приобретение ледозаливочных машин и оборудования;</w:t>
      </w:r>
    </w:p>
    <w:p w:rsidR="00E4243E" w:rsidRDefault="00E424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г) возмещения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д) возмещения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</w:t>
      </w:r>
      <w:r>
        <w:lastRenderedPageBreak/>
        <w:t>гостевых домов, несамоходных плавучих сооружений;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е)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ж) возмещения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з)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 (далее - объекты культурного наследия),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и) возмещения части затрат субъектов малого и среднего предпринимательства на содержание и разведение охотничьих ресурсов в полувольных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к) возмещения части затрат субъектов малого и среднего предпринимательства на строительство и (или) реконструкцию объектов дорожного сервиса;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л) возмещения части затрат субъектов малого и среднего предпринимательства на добровольную сертификацию продукции;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м) возмещения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н) возмещения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о) возмещения части затрат субъектов малого и среднего предпринимательства, оказывающих услуги в сфере активного туризма в части приобретения специализированной техники, приобретения или создания передвижных сооружений для зимней рыбалки на льду;</w:t>
      </w:r>
    </w:p>
    <w:p w:rsidR="00E4243E" w:rsidRDefault="00E4243E">
      <w:pPr>
        <w:pStyle w:val="ConsPlusNormal"/>
        <w:jc w:val="both"/>
      </w:pPr>
      <w:r>
        <w:t xml:space="preserve">(пп. "о"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п) возмещения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возмещения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р)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с) возмещения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услуг;</w:t>
      </w:r>
    </w:p>
    <w:p w:rsidR="00E4243E" w:rsidRDefault="00E4243E">
      <w:pPr>
        <w:pStyle w:val="ConsPlusNormal"/>
        <w:jc w:val="both"/>
      </w:pPr>
      <w:r>
        <w:t xml:space="preserve">(пп. "с"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т)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у)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ф) возмещения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х) компенсации части затрат субъектов малого и среднего предпринимательства, осуществляющих внешнеэкономическую деятельность;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ц)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деятельности;</w:t>
      </w:r>
    </w:p>
    <w:p w:rsidR="00E4243E" w:rsidRDefault="00E4243E">
      <w:pPr>
        <w:pStyle w:val="ConsPlusNormal"/>
        <w:jc w:val="both"/>
      </w:pPr>
      <w:r>
        <w:t xml:space="preserve">(пп. "ц"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ч)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фонду;</w:t>
      </w:r>
    </w:p>
    <w:p w:rsidR="00E4243E" w:rsidRDefault="00E4243E">
      <w:pPr>
        <w:pStyle w:val="ConsPlusNormal"/>
        <w:jc w:val="both"/>
      </w:pPr>
      <w:r>
        <w:t xml:space="preserve">(пп. "ч"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ш) возмещения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доставке;</w:t>
      </w:r>
    </w:p>
    <w:p w:rsidR="00E4243E" w:rsidRDefault="00E4243E">
      <w:pPr>
        <w:pStyle w:val="ConsPlusNormal"/>
        <w:jc w:val="both"/>
      </w:pPr>
      <w:r>
        <w:t xml:space="preserve">(пп. "ш"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щ) возмещения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средств.</w:t>
      </w:r>
    </w:p>
    <w:p w:rsidR="00E4243E" w:rsidRDefault="00E4243E">
      <w:pPr>
        <w:pStyle w:val="ConsPlusNormal"/>
        <w:jc w:val="both"/>
      </w:pPr>
      <w:r>
        <w:t xml:space="preserve">(пп. "щ"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5. Субсидия предоставляется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экономического развития и промышленности Республики Карелия (далее - Министерство).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6. Субсидия предоставляется по итогам конкурсного отбора,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7. Субсидия в целях возмещения части затрат субъектов малого и среднего предпринимательства на добровольную сертификацию продукции предоставляется по итогам отбора в пределах бюджетных ассигнований, предусмотренных на предоставление субсидии на указанную цель, в порядке очередности поступления в Министерство заявлений о предоставлении субсидии.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8. Для проведения конкурсного отбора, отбора Министерство создает конкурсную комиссию (далее - Комиссия), утверждает порядок ее работы и состав.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Министерство принимает решение о проведении конкурсного отбора, отбора и размещает на своем официальном сайте в информационно-телекоммуникационной сети Интернет </w:t>
      </w:r>
      <w:r>
        <w:lastRenderedPageBreak/>
        <w:t>(http://economy.gov.karelia.ru) объявление о проведении конкурсного отбора, отбора с указанием:</w:t>
      </w:r>
    </w:p>
    <w:p w:rsidR="00E4243E" w:rsidRDefault="00E4243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1) места и формы приема заявлений о предоставлении субсидии;</w:t>
      </w:r>
    </w:p>
    <w:p w:rsidR="00E4243E" w:rsidRDefault="00E4243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2) дат начала и окончания приема заявлений о предоставлении субсидии.</w:t>
      </w:r>
    </w:p>
    <w:p w:rsidR="00E4243E" w:rsidRDefault="00E4243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Прием документов осуществляется Министерством в сроки, указанные в объявлении. Документы для участия в конкурсном отборе, отборе, поданные по истечении указанного в объявлении срока, не принимаются.</w:t>
      </w:r>
    </w:p>
    <w:p w:rsidR="00E4243E" w:rsidRDefault="00E4243E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9. Субъекты малого и среднего предпринимательства представляют в Министерство документы, предусмотренные </w:t>
      </w:r>
      <w:hyperlink w:anchor="P352" w:history="1">
        <w:r>
          <w:rPr>
            <w:color w:val="0000FF"/>
          </w:rPr>
          <w:t>приложением 1</w:t>
        </w:r>
      </w:hyperlink>
      <w:r>
        <w:t xml:space="preserve"> к настоящему Порядку. На каждый вид затрат документы предоставляются отдельно.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Получатели субсидии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10. Поданные получателями субсидии документы регистрируются в журнале учета заявлений о предоставлении субсидий в порядке их очередности поступления в Министерство в день подачи документов.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11. В случае если по окончанию срока подачи заявлений не подано ни одного заявления на предоставление субсидии конкурсный отбор, отбор признается несостоявшимся.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12. Комиссия в течение 30 рабочих дней со дня завершения приема документов для участия в конкурсном отборе, отборе: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проверяет соответствие субъектов малого и среднего предпринимательства, а также представленных ими документов для участия в конкурсном отборе, отборе требованиям, установленным настоящим Порядком;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оценивает субъектов малого и среднего предпринимательства, а также представленные ими документы на участие в конкурсном отборе, путем присвоения и последующего суммирования баллов по каждому из критериев оценки, установленных </w:t>
      </w:r>
      <w:hyperlink w:anchor="P111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оценивает субъектов малого и среднего предпринимательства, а также представленные ими документы на участие в отборе;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принимает решение о победителе конкурсного отбора, отбора, которое оформляется протоколом.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13. На дату подачи документов для участия в конкурсном отборе, отборе субъекты малого и среднего предпринимательства должны соответствовать следующим требованиям: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у субъекта малого и среднего предпринимательства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у субъекта малого и среднего предпринимательства должна отсутствовать просроченная задолженность по выплате заработной платы работникам;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у субъекта малого и среднего предпринимательства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- юридическое лицо - не должен находиться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субъект малого и среднего предпринимательства - индивидуальный предприниматель не должен прекратить деятельность в качестве индивидуального предпринимателя;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не должен получать средства из бюджета Республики Карелия на основании иных нормативных правовых актов на цели,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14. Документы, поданные субъектами малого и среднего предпринимательства, оцениваются по балльной шкале по следующим критериям: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и осуществляет деятельность на территории монопрофильного муниципального образования Республики Карелия - 50 баллов;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б) количество созданных рабочих мест для инвалидов - 10 баллов за каждое созданное рабочее место, но не более 100 баллов;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в)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документов: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до 2 999 999 руб. - 0 баллов;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от 3 000 000 до 9 999 999 руб. включительно - 50 баллов;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от 10 000 000 до 14 999 999 руб. включительно - 75 баллов;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от 15 000 000 руб. и более - 100 баллов;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г) количество созданных субъектом малого и среднего предпринимательства рабочих мест на дату подачи документов - 10 баллов за каждое созданное рабочее место, но не более 100 баллов;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является обладателем знака "Сделано в Карелии" - 50 баллов.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15. Размер субсидии определяется по следующей формуле: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center"/>
      </w:pPr>
      <w:r w:rsidRPr="00CA452F">
        <w:rPr>
          <w:position w:val="-27"/>
        </w:rPr>
        <w:lastRenderedPageBreak/>
        <w:pict>
          <v:shape id="_x0000_i1025" style="width:119.45pt;height:38.75pt" coordsize="" o:spt="100" adj="0,,0" path="" filled="f" stroked="f">
            <v:stroke joinstyle="miter"/>
            <v:imagedata r:id="rId34" o:title="base_24456_593915_32768"/>
            <v:formulas/>
            <v:path o:connecttype="segments"/>
          </v:shape>
        </w:pic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ind w:firstLine="540"/>
        <w:jc w:val="both"/>
      </w:pPr>
      <w:r>
        <w:t>где: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subi</w:t>
      </w:r>
      <w:r>
        <w:t xml:space="preserve"> - размер субсидии, предоставляемой получателю субсидии, рублей;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получателя субсидии, исходя из документально подтвержденных затрат, подлежащих возмещению в соответствии с </w:t>
      </w:r>
      <w:hyperlink w:anchor="P148" w:history="1">
        <w:r>
          <w:rPr>
            <w:color w:val="0000FF"/>
          </w:rPr>
          <w:t>пунктом 21</w:t>
        </w:r>
      </w:hyperlink>
      <w:r>
        <w:t xml:space="preserve"> настоящего Порядка, рублей;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 w:rsidRPr="00CA452F">
        <w:rPr>
          <w:position w:val="-11"/>
        </w:rPr>
        <w:pict>
          <v:shape id="_x0000_i1026" style="width:29.45pt;height:22.35pt" coordsize="" o:spt="100" adj="0,,0" path="" filled="f" stroked="f">
            <v:stroke joinstyle="miter"/>
            <v:imagedata r:id="rId35" o:title="base_24456_593915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субсидий, рублей;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рублей.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В случае если совокупный объем средств, запрашиваемых всеми получателями субсидии, меньше объема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(далее - бюджетные ассигнования), размер субсидии определяется по следующей формуле: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center"/>
      </w:pPr>
      <w:r>
        <w:t>S</w:t>
      </w:r>
      <w:r>
        <w:rPr>
          <w:vertAlign w:val="subscript"/>
        </w:rPr>
        <w:t>subi</w:t>
      </w:r>
      <w:r>
        <w:t xml:space="preserve"> = S</w:t>
      </w:r>
      <w:r>
        <w:rPr>
          <w:vertAlign w:val="subscript"/>
        </w:rPr>
        <w:t>i</w:t>
      </w:r>
      <w:r>
        <w:t xml:space="preserve"> x K1</w:t>
      </w:r>
      <w:r>
        <w:rPr>
          <w:vertAlign w:val="subscript"/>
        </w:rPr>
        <w:t>i</w:t>
      </w:r>
      <w:r>
        <w:t>.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ind w:firstLine="540"/>
        <w:jc w:val="both"/>
      </w:pPr>
      <w:r>
        <w:t>16. Коэффициент корректировки размера субсидии (K1</w:t>
      </w:r>
      <w:r>
        <w:rPr>
          <w:vertAlign w:val="subscript"/>
        </w:rPr>
        <w:t>i</w:t>
      </w:r>
      <w:r>
        <w:t>) равен: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0,75 - если количество баллов, набранных субъектом малого и среднего предпринимательства по результатам конкурсного отбора, составляет от 0 до 49 баллов включительно;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0,8 - если количество баллов, набранных субъектом малого и среднего предпринимательства по результатам конкурсного отбора, составляет от 50 до 99 баллов включительно;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0,85 - если количество баллов, набранных субъектом малого и среднего предпринимательства по результатам конкурсного отбора, составляет от 100 до 149 баллов включительно;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0,9 - если количество баллов, набранных субъектом малого и среднего предпринимательства по результатам конкурсного отбора, составляет от 150 до 199 баллов включительно;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0,95 - если количество баллов, набранных субъектом малого и среднего предпринимательства по результатам конкурсного отбора, составляет от 200 до 249 баллов включительно;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1 - если количество баллов, набранных субъектом малого и среднего предпринимательства по результатам конкурсного отбора, составляет 250 и более баллов.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17. Выписка из протокола Комиссии по результатам проведения конкурсного отбора, отбора с указанием победителей и размеров предоставляемой им субсидии, а также лиц, которым отказано в предоставлении субсидии, с указанием оснований для отказа в предоставлении </w:t>
      </w:r>
      <w:r>
        <w:lastRenderedPageBreak/>
        <w:t>субсидии размещается на официальном сайте Министерства (http://economy.gov.karelia.ru) в информационно-телекоммуникационной сети Интернет в течение 5 рабочих дней после дня его подписания.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18. Решение Комиссии может быть обжаловано в судебном порядке в соответствии с законодательством Российской Федерации.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19.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утвержденной Министерством финансов Республики Карелия (далее - соглашение).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20. Соглашение заключается при условии принятия получателем субсидии обязательств по достижению установленных Министерством в соглашении значений показателей, необходимых для достижения результатов предоставления субсидии (далее - показатели, результаты).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В течение 10 рабочих дней со дня принятия Министерством решения о заключении соглашения Министерство направляет два экземпляра проекта соглашения получателю субсидии.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Министерство в течение 3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4" w:name="P148"/>
      <w:bookmarkEnd w:id="4"/>
      <w:r>
        <w:t>21. Субсидия предоставляется на возмещение следующих видов затрат: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а) при компенсации затрат субъектов малого и среднего предпринимательства на электрическую энергию, тепловую энергию, водоснабжение, водоотведение - на оплату фактически потребленной электрической энергии, тепловой энергии, понесенных расходов на водоснабжение, водоотведение при осуществлении следующих видов экономической деятельности: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производства пищевых продуктов;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производства изделий народных художественных промыслов;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производства текстильных изделий;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производства одежды;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указанных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утверждаемом Правительством Республики Карелия, за исключением видов экономической деятельности в области образования, здравоохранения, культуры, спорта, отдыха и развлечений, бытовых и социальных услуг;</w:t>
      </w:r>
    </w:p>
    <w:p w:rsidR="00E4243E" w:rsidRDefault="00E4243E">
      <w:pPr>
        <w:pStyle w:val="ConsPlusNormal"/>
        <w:jc w:val="both"/>
      </w:pPr>
      <w:r>
        <w:t xml:space="preserve">(пп. "а"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6" w:name="P156"/>
      <w:bookmarkEnd w:id="6"/>
      <w:r>
        <w:t>б)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- на оплату фактически понесенных расходов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7" w:name="P157"/>
      <w:bookmarkEnd w:id="7"/>
      <w:r>
        <w:t>в) при возмещении части затрат субъектов малого и среднего предпринимательства на приобретение ледозаливочных машин и оборудования - на оплату фактически понесенных расходов на приобретение ледозаливочных машин и оборудования, при условии осуществления получателем субсидии следующих видов экономической деятельности:</w:t>
      </w:r>
    </w:p>
    <w:p w:rsidR="00E4243E" w:rsidRDefault="00E4243E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деятельности туристических агентств и прочих организаций, предоставляющих услуги в сфере туризма;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деятельности в области культуры, спорта, организации досуга и развлечений;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8" w:name="P161"/>
      <w:bookmarkEnd w:id="8"/>
      <w:r>
        <w:t xml:space="preserve">г) 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оборудования, - на оплату фактически понесенных расходов на приобретение оборудования, предназначенного к использованию в целях заявленных видов деятельности и относящегося ко второй - десятой амортизационным группам в соответствии с </w:t>
      </w:r>
      <w:hyperlink r:id="rId38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N "О Классификации основных средств, включаемых в амортизационные группы";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д)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 - на оплату фактически понесенных расходов: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строительство и реконструкцию объектов, предназначенных для проживания туристов, в том числе гостевых комнат, гостевых домов, при условии, что указанные объекты не относятся к жилищному фонду;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приведение помещений, зданий, строений и сооружений в соответствие нормативным требованиям в целях последующего использования в качестве объектов, предназначенных для проживания туристов, в том числе гостевых комнат, гостевых домов;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благоустройство территории, прилегающей к объектам, предназначенным для проживания туристов;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 объектов, предназначенных для проживания туристов, в том числе гостевых комнат, гостевых домов, несамоходных плавучих сооружений;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приобретение, изготовление, доставку, сборку и (или) установку несамоходных плавучих сооружений, предназначенных для проживания туристов;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 xml:space="preserve">е)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- на оплату фактических понесенных расходов на </w:t>
      </w:r>
      <w:r>
        <w:lastRenderedPageBreak/>
        <w:t>приобретение туристических автобусов, удовлетворяющих следующим требованиям: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количество посадочных мест - не менее 17 единиц;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экологический класс транспортного средства - не ниже Евро-5;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наличие установленного кондиционера с индивидуальной подачей воздуха, телевизора, акустической системы с микрофоном;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t>ж)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- на оплату фактически понесенных расходов: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обустройство экологических туристских троп (строительство лестниц, деревянных беседок, деревянных скамеек, смотровых площадок, защитных ограждений, санитарно-гигиенических помещений, информационных знаков на пути следования пешеходных маршрутов, проходящих по экологическим туристским тропам);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строительство и обустройство экологических туристских приютов (мест размещения для круглогодичного или сезонного проживания туристов, следующих по экологическим маршрутам) с оборудованием мест для ночлега, питания, санитарно-гигиенического обслуживания;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создание экологических туристских стоянок (с оборудованием мест для устройства кострища, строительством деревянных беседок и навесов, мест питания, санитарно-гигиенического обслуживания);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2" w:name="P178"/>
      <w:bookmarkEnd w:id="12"/>
      <w:r>
        <w:t>з)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 - на оплату фактически понесенных расходов на сохранение объекта культурного наследия, предусматривающих консервацию, ремонт, реставрацию, приспособление объекта культурного наследия для современного использования;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>и) при возмещении части затрат субъектов малого и среднего предпринимательства на содержание и разведение охотничьих ресурсов в полувольных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- на оплату фактически понесенных расходов на приобретение, строительство ограждений для вольеров;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4" w:name="P180"/>
      <w:bookmarkEnd w:id="14"/>
      <w:r>
        <w:t>к) при возмещении части затрат субъектов малого и среднего предпринимательства на строительство и (или) реконструкцию объектов дорожного сервиса -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необходимые для их функционирования места отдыха и стоянки транспортных средств);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л) при возмещении части затрат субъектов малого и среднего предпринимательства на добровольную сертификацию продукции - на оплату 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"Сделано в Карелии";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6" w:name="P182"/>
      <w:bookmarkEnd w:id="16"/>
      <w:r>
        <w:t xml:space="preserve">м)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- на оплату фактически понесенных расходов на приобретение оборудования, относящегося ко второй - десятой </w:t>
      </w:r>
      <w:r>
        <w:lastRenderedPageBreak/>
        <w:t xml:space="preserve">амортизационным группам в соответствии с </w:t>
      </w:r>
      <w:hyperlink r:id="rId39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7" w:name="P183"/>
      <w:bookmarkEnd w:id="17"/>
      <w:r>
        <w:t>н)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Карелии", при условии, что доля указанных товаров составляет не менее 75% от товарооборота или торгового ассортимента, - на оплату фактически понесенных расходов: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торгового оборудования;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изготовление, монтаж и демонтаж торгового объекта;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изготовление презентационных материалов, буклетов;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аренду выставочного оборудования и помещений, в том числе выставочных площадей;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8" w:name="P188"/>
      <w:bookmarkEnd w:id="18"/>
      <w:r>
        <w:t>о)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 - на оплату фактически понесенных расходов на приобретение новой специализированной техники: снегоходов, мотоциклов, внедорожных мототранспортных средств (квадроциклов, мотовездеходов, снегоболотоходов), велосипедов, катамаранов, рафтов, байдарок, каяков, плотов, моторных и безмоторные судов, судов на воздушной подушке, а также приобретение или создание передвижных сооружений для зимней рыбалки на льду;</w:t>
      </w:r>
    </w:p>
    <w:p w:rsidR="00E4243E" w:rsidRDefault="00E4243E">
      <w:pPr>
        <w:pStyle w:val="ConsPlusNormal"/>
        <w:jc w:val="both"/>
      </w:pPr>
      <w:r>
        <w:t xml:space="preserve">(пп. "о"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19" w:name="P190"/>
      <w:bookmarkEnd w:id="19"/>
      <w:r>
        <w:t>п)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- на оплату фактически понесенных расходов: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на приобретение оборудования, относящегося ко второй-десятой амортизационным группам в соответствии с </w:t>
      </w:r>
      <w:hyperlink r:id="rId41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расходных материалов и инструментов, необходимых для изготовления ремесленной продукции;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аренду помещений, необходимых для изготовления и (или) реализации ремесленной продукции;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торгового оборудования для реализации ремесленной продукции;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0" w:name="P195"/>
      <w:bookmarkEnd w:id="20"/>
      <w:r>
        <w:t>р)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- на оплату фактически понесенных расходов на строительство и (или) реконструкцию зданий и сооружений, предназначенных для промышленного производства;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1" w:name="P196"/>
      <w:bookmarkEnd w:id="21"/>
      <w:r>
        <w:t xml:space="preserve">с) при возмещении части затрат субъектов малого и среднего предпринимательства, оказывающих услуги в области образования, здравоохранения, культуры, спорта, отдыха и </w:t>
      </w:r>
      <w:r>
        <w:lastRenderedPageBreak/>
        <w:t>развлечений, бытовых и социальных услуг, за исключением услуг по организации похорон и предоставления связанных с ними услуг, прочих персональных услуг, не включенных в другие группировки, - на оплату фактически понесенных расходов:</w:t>
      </w:r>
    </w:p>
    <w:p w:rsidR="00E4243E" w:rsidRDefault="00E4243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оплату аренды нежилого помещения, коммунальных услуг;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текущий ремонт нежилого помещения;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изготовление и (или) приобретение рекламной продукции (визитки, брошюры, буклеты, афиши, вывески);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прохождение обучения по виду деятельности;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оплату услуг по дезинфекции;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2" w:name="P205"/>
      <w:bookmarkEnd w:id="22"/>
      <w:r>
        <w:t xml:space="preserve">т)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- на оплату фактически понесенных расходов по лизинговым платежам на оборудование, устройства, механизмы, транспортные средства (за исключением легковых автомобилей и воздушных судов согласно паспорту транспортного средства), станки, приборы, аппараты, агрегаты, установки, машины, относящиеся ко </w:t>
      </w:r>
      <w:hyperlink r:id="rId43" w:history="1">
        <w:r>
          <w:rPr>
            <w:color w:val="0000FF"/>
          </w:rPr>
          <w:t>второй</w:t>
        </w:r>
      </w:hyperlink>
      <w:r>
        <w:t>-</w:t>
      </w:r>
      <w:hyperlink r:id="rId44" w:history="1">
        <w:r>
          <w:rPr>
            <w:color w:val="0000FF"/>
          </w:rPr>
          <w:t>десятой</w:t>
        </w:r>
      </w:hyperlink>
      <w:r>
        <w:t xml:space="preserve">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за исключением авансового платежа;</w:t>
      </w:r>
    </w:p>
    <w:p w:rsidR="00E4243E" w:rsidRDefault="00E4243E">
      <w:pPr>
        <w:pStyle w:val="ConsPlusNormal"/>
        <w:jc w:val="both"/>
      </w:pPr>
      <w:r>
        <w:t xml:space="preserve">(пп. "т"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3" w:name="P207"/>
      <w:bookmarkEnd w:id="23"/>
      <w:r>
        <w:t>у)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-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кредитов, а также по договорам микрозайма, заключенным с государственными микрофинансовыми организациями, - на оплату фактически понесенных расходов на приобретение и (или) модернизацию основных средств и (или) пополнение оборотных средств;</w:t>
      </w:r>
    </w:p>
    <w:p w:rsidR="00E4243E" w:rsidRDefault="00E4243E">
      <w:pPr>
        <w:pStyle w:val="ConsPlusNormal"/>
        <w:jc w:val="both"/>
      </w:pPr>
      <w:r>
        <w:t xml:space="preserve">(пп. "у"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4" w:name="P209"/>
      <w:bookmarkEnd w:id="24"/>
      <w:r>
        <w:t>ф)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кинофильмов, - на оплату фактически понесенных расходов: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оплату услуг по декорационно-техническому оформлению, изготовлению реквизита, мебели, декораций, услуг по пошиву костюмов;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расходных материалов, в том числе негативной, позитивной и контратипной пленки, и предметов снабжения;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на приобретение реквизита, постановочного реквизита, исходящего реквизита, мебели, кукол, костюмов, грима;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покупку и (или) аренду операторской техники, звукозаписывающей техники, осветительной техники, специальных технических приспособлений;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5" w:name="P215"/>
      <w:bookmarkEnd w:id="25"/>
      <w:r>
        <w:t>х) в целях компенсации части затрат субъектов малого и среднего предпринимательства, осуществляющих внешнеэкономическую деятельность, - на оплату фактически понесенных расходов на поставку на экспорт готовой продукции, произведенной субъектами малого и среднего предпринимательства, и (или) экспорт услуг, работ в соответствии с условиями поставки, установленными внешнеторговым контрактом, включая затраты на: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транспортно-экспедиторские услуги, в том числе услуги по упаковке, маркировке, погрузке, разгрузке или перегрузке товаров;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складирование товаров в пункте перевалки;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страхование договора поставки груза при перевозке или иных договоров, связанных с исполнением внешнеторгового контракта;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услуги по таможенному декларированию;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юридическое сопровождение внешнеторгового контракта, включая юридическую экспертизу, консультирование, согласование условий, разработку и утверждение проекта контракта, перевод, участие в переговорах с контрагентами по вопросам заключения, изменения, расторжения контракта;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моделей;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6" w:name="P222"/>
      <w:bookmarkEnd w:id="26"/>
      <w:r>
        <w:t>ц) при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 - на оплату фактически понесенных расходов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деятельности;</w:t>
      </w:r>
    </w:p>
    <w:p w:rsidR="00E4243E" w:rsidRDefault="00E4243E">
      <w:pPr>
        <w:pStyle w:val="ConsPlusNormal"/>
        <w:jc w:val="both"/>
      </w:pPr>
      <w:r>
        <w:t xml:space="preserve">(пп. "ц"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7" w:name="P224"/>
      <w:bookmarkEnd w:id="27"/>
      <w:r>
        <w:t>ч) при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фонду, - на оплату фактически понесенных расходов на арендную плату за пользование помещениями, не относящимися к жилищному фонду, при осуществлении видов экономической деятельности, указанных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утверждаемом Правительством Республики Карелия, за исключением видов экономической деятельности в области образования, здравоохранения, культуры, спорта, отдыха и развлечений, бытовых и социальных услуг. Не подлежат возмещению расходы на арендную плату за пользование помещениями, не относящимися к жилищному фонду, сданными в субаренду;</w:t>
      </w:r>
    </w:p>
    <w:p w:rsidR="00E4243E" w:rsidRDefault="00E4243E">
      <w:pPr>
        <w:pStyle w:val="ConsPlusNormal"/>
        <w:jc w:val="both"/>
      </w:pPr>
      <w:r>
        <w:lastRenderedPageBreak/>
        <w:t xml:space="preserve">(пп. "ч"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8" w:name="P226"/>
      <w:bookmarkEnd w:id="28"/>
      <w:r>
        <w:t>ш) при возмещении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 - на оплату фактически понесенных расходов: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услуги по созданию и поддержке веб-сайта в информационно-телекоммуникационной сети Интернет, необходимого для осуществления розничной торговли и (или) реализации продуктов питания, готовых к непосредственному употреблению;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нового транспортного средства для осуществления доставки товаров и (или) продуктов питания, готовых к непосредственному употреблению;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 оплату услуг по дезинфекции;</w:t>
      </w:r>
    </w:p>
    <w:p w:rsidR="00E4243E" w:rsidRDefault="00E4243E">
      <w:pPr>
        <w:pStyle w:val="ConsPlusNormal"/>
        <w:jc w:val="both"/>
      </w:pPr>
      <w:r>
        <w:t xml:space="preserve">(пп. "ш"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bookmarkStart w:id="29" w:name="P232"/>
      <w:bookmarkEnd w:id="29"/>
      <w:r>
        <w:t>щ)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- на оплату фактически понесенных расходов на приобретение оборудования, предназначенного к использованию в целях производства средств индивидуальной защиты, дезинфицирующих средств.</w:t>
      </w:r>
    </w:p>
    <w:p w:rsidR="00E4243E" w:rsidRDefault="00E4243E">
      <w:pPr>
        <w:pStyle w:val="ConsPlusNormal"/>
        <w:jc w:val="both"/>
      </w:pPr>
      <w:r>
        <w:t xml:space="preserve">(пп. "щ"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22. Субсидия предоставляется в следующих размерах: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а) при компенсации затрат субъектов малого и среднего предпринимательства на электрическую энергию, тепловую энергию, водоснабжение, водоотведение - не более 1 000 000 рублей на одного получателя субсидии и не более 90 процентов от произведенных затрат, указанных в </w:t>
      </w:r>
      <w:hyperlink w:anchor="P149" w:history="1">
        <w:r>
          <w:rPr>
            <w:color w:val="0000FF"/>
          </w:rPr>
          <w:t>подпункте "а"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t xml:space="preserve">(пп. "а"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б)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- не более 3 000 000 рублей на одного получателя субсидии и не более 50 процентов от произведенных затрат, указанных в </w:t>
      </w:r>
      <w:hyperlink w:anchor="P156" w:history="1">
        <w:r>
          <w:rPr>
            <w:color w:val="0000FF"/>
          </w:rPr>
          <w:t>подпункте "б"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в) при возмещении части затрат субъектов малого и среднего предпринимательства на приобретение ледозаливочных машин и оборудования - не более 3 000 000 рублей на одного получателя субсидии и не более 70 процентов от произведенных затрат, указанных в </w:t>
      </w:r>
      <w:hyperlink w:anchor="P157" w:history="1">
        <w:r>
          <w:rPr>
            <w:color w:val="0000FF"/>
          </w:rPr>
          <w:t>подпункте "в"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г) при возмещении части затрат субъектов малого и среднего предпринимательства на приобретение оборудования для производства пищевых продуктов (за исключением субсидии на возмещение части затрат субъектов малого и среднего предпринимательства на приобретение оборудования для производства пищевых продуктов, указанных в абзаце втором настоящего подпункта),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</w:t>
      </w:r>
      <w:r>
        <w:lastRenderedPageBreak/>
        <w:t xml:space="preserve">гофрированной бумаги и картона, бумажной и картонной тары, готовых металлических изделий, кроме машин и оборудования, - не более 2 000 000 рублей на одного получателя субсидии и не более 70 процентов от произведенных затрат, указанных в </w:t>
      </w:r>
      <w:hyperlink w:anchor="P161" w:history="1">
        <w:r>
          <w:rPr>
            <w:color w:val="0000FF"/>
          </w:rPr>
          <w:t>подпункте "г"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при возмещении части затрат субъектов малого и среднего предпринимательства на приобретение оборудования для производства пищевых продуктов,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консервирование мяса и мясной пищевой продукции, переработки и консервирования мяса, производства и консервирования мяса птицы, производства молочной продукции, - не более 4 000 000 рублей на одного получателя субсидии и не более 90 процентов от произведенных затрат, указанных в подпункте "г" пункта 21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д)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сооружений, - не более 1 500 000 рублей на одного получателя субсидии и не более 70 процентов от произведенных затрат, указанных в </w:t>
      </w:r>
      <w:hyperlink w:anchor="P162" w:history="1">
        <w:r>
          <w:rPr>
            <w:color w:val="0000FF"/>
          </w:rPr>
          <w:t>подпункте "д"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е)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- не более 3 000 000 рублей на одного получателя субсидии и не более 50 процентов от произведенных затрат, указанных в </w:t>
      </w:r>
      <w:hyperlink w:anchor="P170" w:history="1">
        <w:r>
          <w:rPr>
            <w:color w:val="0000FF"/>
          </w:rPr>
          <w:t>подпункте "е"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ж)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- не более 1 500 000 рублей на одного получателя субсидии и не более 70 процентов от произведенных затрат, указанных в </w:t>
      </w:r>
      <w:hyperlink w:anchor="P174" w:history="1">
        <w:r>
          <w:rPr>
            <w:color w:val="0000FF"/>
          </w:rPr>
          <w:t>подпункте "ж"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з)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наследия, - не более 30 000 000 рублей на одного получателя субсидии и не более 70 процентов от произведенных затрат, указанных в </w:t>
      </w:r>
      <w:hyperlink w:anchor="P178" w:history="1">
        <w:r>
          <w:rPr>
            <w:color w:val="0000FF"/>
          </w:rPr>
          <w:t>подпункте "з"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и) при возмещении части затрат субъектов малого и среднего предпринимательства на содержание и разведение охотничьих ресурсов в полувольных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- не более 30 000 000 рублей на одного получателя субсидии и не более 70 процентов от произведенных затрат, указанных в </w:t>
      </w:r>
      <w:hyperlink w:anchor="P179" w:history="1">
        <w:r>
          <w:rPr>
            <w:color w:val="0000FF"/>
          </w:rPr>
          <w:t>подпункте "и"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к) при возмещении части затрат субъектов малого и среднего предпринимательства на строительство и (или) реконструкцию объектов дорожного сервиса - не более 1 500 000 рублей на одного получателя субсидии и не более 70 процентов от произведенных затрат, указанных в </w:t>
      </w:r>
      <w:hyperlink w:anchor="P180" w:history="1">
        <w:r>
          <w:rPr>
            <w:color w:val="0000FF"/>
          </w:rPr>
          <w:t>подпункте "к"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л) при возмещении части затрат субъектов малого и среднего предпринимательства на добровольную сертификацию продукции - не более 50 000 рублей на одного получателя субсидии от произведенных затрат, указанных в </w:t>
      </w:r>
      <w:hyperlink w:anchor="P181" w:history="1">
        <w:r>
          <w:rPr>
            <w:color w:val="0000FF"/>
          </w:rPr>
          <w:t>подпункте "л"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м) при возмещении части затрат субъектов малого и среднего предпринимательства на </w:t>
      </w:r>
      <w:r>
        <w:lastRenderedPageBreak/>
        <w:t xml:space="preserve">приобретение оборудования в целях осуществления производства с использованием труда осужденных на территориях учреждений, исполняющих наказания, - не более 3 000 000 рублей на одного получателя субсидии и не более 70 процентов от произведенных затрат, указанных в </w:t>
      </w:r>
      <w:hyperlink w:anchor="P182" w:history="1">
        <w:r>
          <w:rPr>
            <w:color w:val="0000FF"/>
          </w:rPr>
          <w:t>подпункте "м"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н)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Карелии", - не более 1 000 000 рублей на одного получателя субсидии и не более 90 процентов от произведенных затрат, указанных в </w:t>
      </w:r>
      <w:hyperlink w:anchor="P183" w:history="1">
        <w:r>
          <w:rPr>
            <w:color w:val="0000FF"/>
          </w:rPr>
          <w:t>подпункте "н"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о)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 - не более 1 500 000 рублей на одного получателя субсидии и не более 50 процентов от произведенных затрат, указанных в </w:t>
      </w:r>
      <w:hyperlink w:anchor="P188" w:history="1">
        <w:r>
          <w:rPr>
            <w:color w:val="0000FF"/>
          </w:rPr>
          <w:t>подпункте "о"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t xml:space="preserve">(пп. "о"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п)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- не более 500 000 рублей на одного получателя субсидии и не более 70 процентов от произведенных затрат, указанных в </w:t>
      </w:r>
      <w:hyperlink w:anchor="P190" w:history="1">
        <w:r>
          <w:rPr>
            <w:color w:val="0000FF"/>
          </w:rPr>
          <w:t>подпункте "п"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р)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- не более 5 000 000 рублей на одного получателя субсидии и не более 50 процентов от произведенных затрат, указанных в </w:t>
      </w:r>
      <w:hyperlink w:anchor="P195" w:history="1">
        <w:r>
          <w:rPr>
            <w:color w:val="0000FF"/>
          </w:rPr>
          <w:t>подпункте "р"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с)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- не более 2 000 000 рублей на одного получателя субсидии и не более 70 процентов от произведенных затрат, указанных в </w:t>
      </w:r>
      <w:hyperlink w:anchor="P196" w:history="1">
        <w:r>
          <w:rPr>
            <w:color w:val="0000FF"/>
          </w:rPr>
          <w:t>подпункте "с"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t xml:space="preserve">(пп. "с"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т)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- не более 2 000 000 рублей на одного получателя субсидии и не более 30 процентов от произведенных затрат, указанных в подпункте "т" пункта 21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переработку и консервирование мяса и мясной пищевой продукции, переработку и консервирование мяса, производство и консервирование мяса птицы, производство молочной продукции, а также организаций и индивидуальных предпринимателей, осуществляющих виды экономической деятельности, указанные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утверждаемом Правительством </w:t>
      </w:r>
      <w:r>
        <w:lastRenderedPageBreak/>
        <w:t xml:space="preserve">Республики Карелия, - не более 4 000 000 рублей на одного получателя субсидии и не более 90 процентов от произведенных затрат, указанных в </w:t>
      </w:r>
      <w:hyperlink w:anchor="P205" w:history="1">
        <w:r>
          <w:rPr>
            <w:color w:val="0000FF"/>
          </w:rPr>
          <w:t>подпункте "т"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t xml:space="preserve">(пп. "т"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у)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организациями, - не более 2 000 000 рублей на одного получателя субсидии и не более 30 процентов от произведенных затрат, указанных в </w:t>
      </w:r>
      <w:hyperlink w:anchor="P207" w:history="1">
        <w:r>
          <w:rPr>
            <w:color w:val="0000FF"/>
          </w:rPr>
          <w:t>подпункте "у"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переработку и консервирование мяса и мясной пищевой продукции, переработку и консервирование мяса, производство и консервирование мяса птицы, производство молочной продукции, а также организаций и индивидуальных предпринимателей, осуществляющих виды экономической деятельности, указанные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утверждаемом Правительством Республики Карелия, - не более 4 000 000 рублей на одного получателя субсидии и не более 90 процентов от произведенных затрат, указанных в </w:t>
      </w:r>
      <w:hyperlink w:anchor="P207" w:history="1">
        <w:r>
          <w:rPr>
            <w:color w:val="0000FF"/>
          </w:rPr>
          <w:t>подпункте "у"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t xml:space="preserve">(пп. "у"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ф)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кинофильмов, - не более 5 000 000 рублей на одного получателя субсидии и не более 70 процентов от произведенных затрат, указанных в </w:t>
      </w:r>
      <w:hyperlink w:anchor="P209" w:history="1">
        <w:r>
          <w:rPr>
            <w:color w:val="0000FF"/>
          </w:rPr>
          <w:t>подпункте "ф"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х) при компенсации части затрат, субъектов малого и среднего предпринимательства, осуществляющих внешнеэкономическую деятельность, - не более 1 500 000 рублей на одного получателя субсидии и не более 75 процентов от произведенных затрат, указанных в </w:t>
      </w:r>
      <w:hyperlink w:anchor="P215" w:history="1">
        <w:r>
          <w:rPr>
            <w:color w:val="0000FF"/>
          </w:rPr>
          <w:t>подпункте "х"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ц) при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 - не более 200 000 рублей на одного получателя субсидии и не более 50 процентов от произведенных затрат, указанных в </w:t>
      </w:r>
      <w:hyperlink w:anchor="P222" w:history="1">
        <w:r>
          <w:rPr>
            <w:color w:val="0000FF"/>
          </w:rPr>
          <w:t>подпункте "ц"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t xml:space="preserve">(пп. "ц"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ч) при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фонду, - не более 1 000 000 рублей на одного получателя субсидии и не более 50 процентов от произведенных затрат, указанных в </w:t>
      </w:r>
      <w:hyperlink w:anchor="P224" w:history="1">
        <w:r>
          <w:rPr>
            <w:color w:val="0000FF"/>
          </w:rPr>
          <w:t>подпункте "ч"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t xml:space="preserve">(пп. "ч"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ш) при возмещении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 - не более 300 000 рублей на одного получателя субсидии и не более 90 процентов от произведенных затрат, указанных в </w:t>
      </w:r>
      <w:hyperlink w:anchor="P226" w:history="1">
        <w:r>
          <w:rPr>
            <w:color w:val="0000FF"/>
          </w:rPr>
          <w:t>подпункте "ц" пункта 21</w:t>
        </w:r>
      </w:hyperlink>
      <w:r>
        <w:t xml:space="preserve"> настоящего Порядка;</w:t>
      </w:r>
    </w:p>
    <w:p w:rsidR="00E4243E" w:rsidRDefault="00E4243E">
      <w:pPr>
        <w:pStyle w:val="ConsPlusNormal"/>
        <w:jc w:val="both"/>
      </w:pPr>
      <w:r>
        <w:lastRenderedPageBreak/>
        <w:t xml:space="preserve">(пп. "ш"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щ)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- не более 6 000 000 рублей на одного получателя субсидии и не более 90 процентов от произведенных затрат, указанных в </w:t>
      </w:r>
      <w:hyperlink w:anchor="P232" w:history="1">
        <w:r>
          <w:rPr>
            <w:color w:val="0000FF"/>
          </w:rPr>
          <w:t>подпункте "ц" пункта 21</w:t>
        </w:r>
      </w:hyperlink>
      <w:r>
        <w:t xml:space="preserve"> настоящего Порядка.</w:t>
      </w:r>
    </w:p>
    <w:p w:rsidR="00E4243E" w:rsidRDefault="00E4243E">
      <w:pPr>
        <w:pStyle w:val="ConsPlusNormal"/>
        <w:jc w:val="both"/>
      </w:pPr>
      <w:r>
        <w:t xml:space="preserve">(пп. "щ"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23. Субсидия предоставляется на возмещение затрат, указанных в </w:t>
      </w:r>
      <w:hyperlink w:anchor="P148" w:history="1">
        <w:r>
          <w:rPr>
            <w:color w:val="0000FF"/>
          </w:rPr>
          <w:t>пункте 21</w:t>
        </w:r>
      </w:hyperlink>
      <w:r>
        <w:t xml:space="preserve"> настоящего Порядка, произведенных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отбор, конкурсный отбор, за исключением затрат, указанных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22" w:history="1">
        <w:r>
          <w:rPr>
            <w:color w:val="0000FF"/>
          </w:rPr>
          <w:t>"ч"</w:t>
        </w:r>
      </w:hyperlink>
      <w:r>
        <w:t>-</w:t>
      </w:r>
      <w:hyperlink w:anchor="P232" w:history="1">
        <w:r>
          <w:rPr>
            <w:color w:val="0000FF"/>
          </w:rPr>
          <w:t>"щ" пункта 21</w:t>
        </w:r>
      </w:hyperlink>
      <w:r>
        <w:t xml:space="preserve"> настоящего Порядка.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Субсидия предоставляется на возмещение затрат, указанных в подпунктах "а", "ч"-щ" пункта 21 настоящего Порядка, произведенных с 1 февраля 2020 года до первого числа месяца, в котором объявлен отбор, конкурсный отбор.</w:t>
      </w:r>
    </w:p>
    <w:p w:rsidR="00E4243E" w:rsidRDefault="00E4243E">
      <w:pPr>
        <w:pStyle w:val="ConsPlusNormal"/>
        <w:jc w:val="both"/>
      </w:pPr>
      <w:r>
        <w:t xml:space="preserve">(п. 23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24. Расчет размера субсидии для субъектов малого и среднего предпринимательства,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25. В случае отказа получателя субсидии от получения субсидии Комиссия в течение 14 календарных дней со дня такого отказа принимает решение о перераспределении высвободившихся средств субсидии между получателями субсидии, прошедшими конкурсный отбор и получившими сумму менее запрашиваемого размера субсидии.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26. Высвободившиеся средства субсидии распределяются по следующей формуле: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center"/>
      </w:pPr>
      <w:r w:rsidRPr="00CA452F">
        <w:rPr>
          <w:position w:val="-6"/>
        </w:rPr>
        <w:pict>
          <v:shape id="_x0000_i1027" style="width:83.45pt;height:17.45pt" coordsize="" o:spt="100" adj="0,,0" path="" filled="f" stroked="f">
            <v:stroke joinstyle="miter"/>
            <v:imagedata r:id="rId62" o:title="base_24456_593915_32770"/>
            <v:formulas/>
            <v:path o:connecttype="segments"/>
          </v:shape>
        </w:pic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ind w:firstLine="540"/>
        <w:jc w:val="both"/>
      </w:pPr>
      <w:r>
        <w:t>где:</w:t>
      </w:r>
    </w:p>
    <w:p w:rsidR="00E4243E" w:rsidRDefault="00E4243E">
      <w:pPr>
        <w:pStyle w:val="ConsPlusNormal"/>
        <w:spacing w:before="220"/>
        <w:ind w:firstLine="540"/>
        <w:jc w:val="both"/>
      </w:pPr>
      <w:r w:rsidRPr="00CA452F">
        <w:rPr>
          <w:position w:val="-4"/>
        </w:rPr>
        <w:pict>
          <v:shape id="_x0000_i1028" style="width:25.65pt;height:15.8pt" coordsize="" o:spt="100" adj="0,,0" path="" filled="f" stroked="f">
            <v:stroke joinstyle="miter"/>
            <v:imagedata r:id="rId63" o:title="base_24456_593915_32771"/>
            <v:formulas/>
            <v:path o:connecttype="segments"/>
          </v:shape>
        </w:pict>
      </w:r>
      <w:r>
        <w:t xml:space="preserve"> - перераспределенная сумма для i-й получателя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R - количество получателей субсидии, прошедших конкурсный отбор и получивших сумму менее максимальной суммы субсидии, рассчитанной на основании представленных ими документов;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Cвысв - размер высвободившихся средств субсидии.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27. Общий размер предоставляемой субсидии с учетом перераспределенных средств не должен превышать размер максимальной суммы субсидии, рассчитанной для каждого получателя субсидии на основании представленных им документов.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28. Решение о предоставлении субсидии с учетом перераспределенных средств оформляется протоколом, в котором указываются: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список получателей субсидии, которым увеличен размер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размер предоставляемой субсидии в пределах лимитов бюджетных обязательств.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Протокол размещается на официальном сайте Министерства (http://economy.gov.karelia.ru) в информационно-телекоммуникационной сети Интернет в течение 5 рабочих дней после дня его подписания.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29. Основаниями для отказа получателю субсидии в предоставлении субсидии являются: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E4243E" w:rsidRDefault="00E4243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несоответствие получателя субсидии требованиям, установленным настоящим Порядком;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нарушение условий ранее заключенных с Министерством соглашений о предоставлении субсидии в соответствии с настоящим Порядком.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30.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решения о заключении соглашения.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31. Контроль за соблюдением условий, целей и порядка предоставления субсидии осуществляется Министерством и уполномоченным органом государственного финансового контроля в соответствии с законодательством.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32.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предусматривается мера ответственности в виде возврата субсидии в бюджет Республики Карелия в полном объеме.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33. 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десяти рабочих дней со дня получения акта проверки Министерства.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В случае, когда факты нарушения условий, целей и порядка предоставления субсидии установлены уполномоченным органом государственного финансового контроля, получатель субсидии возвращает в бюджет Республики Карелия субсидию в срок и в порядке, установленные федеральным законодательством.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34. Результатом предоставления субсидии (далее - результат) является вовлечение различных категорий граждан, включая самозанятых, в сектор малого и среднего предпринимательства, в том числе посредством создания (регистрации) новых юридических лиц (индивидуальных предпринимателей).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В случае если размер субсидии составляет менее 1 000 000 рублей, показателем результата предоставления субсидии (далее - показатель результата) является: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увеличение получателем субсидии платежей по налогам и сборам в части сумм, подлежащих зачислению в бюджет Республики Карелия и местные бюджеты.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В случае если размер субсидии составляет 1 000 000 рублей и выше, показателями </w:t>
      </w:r>
      <w:r>
        <w:lastRenderedPageBreak/>
        <w:t>результата являются: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количество созданных рабочих мест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увеличение получателем субсидии платежей по налогам и сборам в части сумм, подлежащих зачислению в бюджет Республики Карелия и местные бюджеты.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Значения показателей устанавливаются Министерством в Соглашении.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Отчетность о достижении установленных показателей получатель субсидии представляет в Министерство до 15-го числа месяца, следующего за истекшим кварталом, по форме согласно </w:t>
      </w:r>
      <w:hyperlink w:anchor="P585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Порядок, сроки и формы представления получателем субсидии дополнительной отчетности устанавливаются Министерством в Соглашении.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35. В случае установления факта недостижения показателей получатель субсидии в течение 10 рабочих дней со дня получения требования Министерства возвращает средства субсидии в бюджет Республики Карелия. Размер средств, подлежащий возврату в бюджет Республики Карелия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x k x m / n,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ind w:firstLine="540"/>
        <w:jc w:val="both"/>
      </w:pPr>
      <w:r>
        <w:t>где: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m - количество показателей, по которым индекс, отражающий уровень недостижения i-го показателя, имеет положительное значение;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n - общее количество показателей.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Коэффициент возврата субсидии (k) рассчитывается по формуле: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center"/>
      </w:pPr>
      <w:r>
        <w:t>k = SUMD</w:t>
      </w:r>
      <w:r>
        <w:rPr>
          <w:vertAlign w:val="subscript"/>
        </w:rPr>
        <w:t>i</w:t>
      </w:r>
      <w:r>
        <w:t xml:space="preserve"> / m,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ind w:firstLine="540"/>
        <w:jc w:val="both"/>
      </w:pPr>
      <w:r>
        <w:t>где: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показателя (D</w:t>
      </w:r>
      <w:r>
        <w:rPr>
          <w:vertAlign w:val="subscript"/>
        </w:rPr>
        <w:t>i</w:t>
      </w:r>
      <w:r>
        <w:t>), определяется по формуле: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ind w:firstLine="540"/>
        <w:jc w:val="both"/>
      </w:pPr>
      <w:r>
        <w:t>где: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на отчетную дату;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показателя, установленное соглашением.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Возврат средств субсидии в бюджет Республики Карелия осуществляется по коду доходов бюджетной классификации, указанному в соглашении.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right"/>
        <w:outlineLvl w:val="1"/>
      </w:pPr>
      <w:r>
        <w:t>Приложение 1</w:t>
      </w:r>
    </w:p>
    <w:p w:rsidR="00E4243E" w:rsidRDefault="00E4243E">
      <w:pPr>
        <w:pStyle w:val="ConsPlusNormal"/>
        <w:jc w:val="right"/>
      </w:pPr>
      <w:r>
        <w:t>к Порядку</w:t>
      </w:r>
    </w:p>
    <w:p w:rsidR="00E4243E" w:rsidRDefault="00E4243E">
      <w:pPr>
        <w:pStyle w:val="ConsPlusNormal"/>
        <w:jc w:val="right"/>
      </w:pPr>
      <w:r>
        <w:t>предоставления из бюджета</w:t>
      </w:r>
    </w:p>
    <w:p w:rsidR="00E4243E" w:rsidRDefault="00E4243E">
      <w:pPr>
        <w:pStyle w:val="ConsPlusNormal"/>
        <w:jc w:val="right"/>
      </w:pPr>
      <w:r>
        <w:t>Республики Карелия субсидий</w:t>
      </w:r>
    </w:p>
    <w:p w:rsidR="00E4243E" w:rsidRDefault="00E4243E">
      <w:pPr>
        <w:pStyle w:val="ConsPlusNormal"/>
        <w:jc w:val="right"/>
      </w:pPr>
      <w:r>
        <w:t>на реализацию дополнительных мероприятий</w:t>
      </w:r>
    </w:p>
    <w:p w:rsidR="00E4243E" w:rsidRDefault="00E4243E">
      <w:pPr>
        <w:pStyle w:val="ConsPlusNormal"/>
        <w:jc w:val="right"/>
      </w:pPr>
      <w:r>
        <w:t>по поддержке субъектов малого и среднего</w:t>
      </w:r>
    </w:p>
    <w:p w:rsidR="00E4243E" w:rsidRDefault="00E4243E">
      <w:pPr>
        <w:pStyle w:val="ConsPlusNormal"/>
        <w:jc w:val="right"/>
      </w:pPr>
      <w:r>
        <w:t>предпринимательства юридическим лицам</w:t>
      </w:r>
    </w:p>
    <w:p w:rsidR="00E4243E" w:rsidRDefault="00E4243E">
      <w:pPr>
        <w:pStyle w:val="ConsPlusNormal"/>
        <w:jc w:val="right"/>
      </w:pPr>
      <w:r>
        <w:t>(кроме некоммерческих организаций),</w:t>
      </w:r>
    </w:p>
    <w:p w:rsidR="00E4243E" w:rsidRDefault="00E4243E">
      <w:pPr>
        <w:pStyle w:val="ConsPlusNormal"/>
        <w:jc w:val="right"/>
      </w:pPr>
      <w:r>
        <w:t>индивидуальным предпринимателям,</w:t>
      </w:r>
    </w:p>
    <w:p w:rsidR="00E4243E" w:rsidRDefault="00E4243E">
      <w:pPr>
        <w:pStyle w:val="ConsPlusNormal"/>
        <w:jc w:val="right"/>
      </w:pPr>
      <w:r>
        <w:t>физическим лицам - производителям</w:t>
      </w:r>
    </w:p>
    <w:p w:rsidR="00E4243E" w:rsidRDefault="00E4243E">
      <w:pPr>
        <w:pStyle w:val="ConsPlusNormal"/>
        <w:jc w:val="right"/>
      </w:pPr>
      <w:r>
        <w:t>товаров, работ, услуг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Title"/>
        <w:jc w:val="center"/>
      </w:pPr>
      <w:bookmarkStart w:id="30" w:name="P352"/>
      <w:bookmarkEnd w:id="30"/>
      <w:r>
        <w:t>ПЕРЕЧЕНЬ</w:t>
      </w:r>
    </w:p>
    <w:p w:rsidR="00E4243E" w:rsidRDefault="00E4243E">
      <w:pPr>
        <w:pStyle w:val="ConsPlusTitle"/>
        <w:jc w:val="center"/>
      </w:pPr>
      <w:r>
        <w:t>ДОКУМЕНТОВ, НЕОБХОДИМЫХ ДЛЯ ПОЛУЧЕНИЯ СУБСИДИИ</w:t>
      </w:r>
    </w:p>
    <w:p w:rsidR="00E4243E" w:rsidRDefault="00E4243E">
      <w:pPr>
        <w:pStyle w:val="ConsPlusTitle"/>
        <w:jc w:val="center"/>
      </w:pPr>
      <w:r>
        <w:t>ИЗ БЮДЖЕТА РЕСПУБЛИКИ КАРЕЛИЯ</w:t>
      </w:r>
    </w:p>
    <w:p w:rsidR="00E4243E" w:rsidRDefault="00E42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2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43E" w:rsidRDefault="00E424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08.05.2020 N 197-П)</w:t>
            </w:r>
          </w:p>
        </w:tc>
      </w:tr>
    </w:tbl>
    <w:p w:rsidR="00E4243E" w:rsidRDefault="00E4243E">
      <w:pPr>
        <w:pStyle w:val="ConsPlusNormal"/>
        <w:jc w:val="center"/>
      </w:pPr>
    </w:p>
    <w:p w:rsidR="00E4243E" w:rsidRDefault="00E4243E">
      <w:pPr>
        <w:pStyle w:val="ConsPlusNormal"/>
        <w:ind w:firstLine="540"/>
        <w:jc w:val="both"/>
      </w:pPr>
      <w:r>
        <w:t>1. При компенсации затрат субъектов малого и среднего предпринимательства на электроэнергию, тепловую энергию, водоснабжение, водоотведение: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и (или) дополнительных соглашений, заключенных с организацией, оказывающей услуги электроснабжения, теплоснабжения, водоснабжения и водоотведения,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оказания услуг энергоснабжения, теплоснабжения, водоснабжения и водоотведения;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2.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копии договоров, заключенных с организацией, осуществляющей присоединение к </w:t>
      </w:r>
      <w:r>
        <w:lastRenderedPageBreak/>
        <w:t>объектам электросетевого хозяйства, сетям газоснабжения, водоснабжения и водоотведения,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исполнение договора (акт об осуществлении технологического присоединения),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договору по присоединению к объектам электросетевого хозяйства, сетям газоснабжения, водоснабжения и водоотведения;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3. При возмещении части затрат субъектов малого и среднего предпринимательства на приобретение ледозаливочных машин и оборудования: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о приобретении ледозаливочных машин и оборудования, копии документов, подтверждающих прием-передачу ледозаливочных машин и оборудования,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ледозаливочных машин и оборудования;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4. 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копии договоров о приобретении оборудования, копии документов, подтверждающих </w:t>
      </w:r>
      <w:r>
        <w:lastRenderedPageBreak/>
        <w:t>прием-передачу оборудования,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5.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на строительство, реконструкцию объектов, предназначенных для проживания туристов; приведение помещений, зданий, строений и сооружений в соответствие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смет затрат на строительство и реконструкцию объектов, предназначенных для проживания туристов,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строительство, реконструкцию объектов, предназначенных для проживания туристов; приведение помещений, зданий, строений и сооружений в соответствие с нормативными требованиями; благоустройство территории; приобретение, изготовление, доставку, сборку и установку несамоходных плавучих сооружений;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средств, 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по предоставлению объектов, предназначенных для проживания туристов,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6.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</w:t>
      </w:r>
      <w:r>
        <w:lastRenderedPageBreak/>
        <w:t>предоставления услуг в сфере туризма: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на приобретение туристических автобусов, копии документов, подтверждающих прием-передачу туристических автобусов,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туристических автобусов,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паспортов транспортных средств,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туристических автобусов;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лицензия на осуществление пассажирских перевозок;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7.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смет затрат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размер средств (собственных или заемных), </w:t>
      </w:r>
      <w:r>
        <w:lastRenderedPageBreak/>
        <w:t>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8. При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на выполнение работ по сохранению выявленных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смет затрат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заверенная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выполнение работ по сохранению выявленных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9. При возмещении части затрат субъектов малого и среднего предпринимательства на содержание и разведение охотничьих ресурсов в полувольных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охотхозяйственного соглашения, заключенного между уполномоченным органом субъекта Российской Федерации и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договоров на приобретение ограждений для вольеров, договоров на приобретение материалов для выполнения работ по строительству ограждений для вольеров, на выполнение строительных работ, актов приема-передачи выполненных работ;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приобретение материалов, оплату работ по строительству ограждений для вольеров;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10. При возмещении части затрат субъектов малого и среднего предпринимательства на строительство и (или) реконструкцию объектов дорожного сервиса: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договоров об оказании услуг на строительство, создание и (или) реконструкцию объектов дорожного сервиса, смет затрат на строительство, создание и (или) реконструкцию объектов дорожного сервиса, актов выполненных работ; договоров на приобретение материалов для выполнения работ по строительству, созданию и (или) реконструкции объектов дорожного сервиса, копии счетов или счетов-фактур, накладных, документов, подтверждающих оплату по указанным договорам;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согласие владельца автомобильной дороги, содержащее технические требования и условия;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11. При возмещении части затрат субъектов малого и среднего предпринимательства на добровольную сертификацию продукции: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копия договора на проведение работ по сертификации продукции (услуг), заключенного с </w:t>
      </w:r>
      <w:r>
        <w:lastRenderedPageBreak/>
        <w:t>организацией, осуществляющей сертификацию продукции, заверенная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на выполнение работ (оказание услуг) по испытаниям пищевой продукции и продовольственного сырья,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проведение работ по сертификации продукции (услуг), по испытаниям;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сертификата, подтверждающего получение разрешения на применение знака соответствия системе добровольной сертификации продукции "Сделано в Карелии", заверенная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12.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документ, подтверждающий принятие оборудования учреждением, исполняющим наказание, в целях осуществления производства с использованием труда осужденных;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о приобретении оборудования, копии документов, подтверждающих прием-передачу оборудования,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13.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сертификата, подтверждающего получение разрешения на применение знака соответствия системе добровольной сертификации продукции "Сделано в Карелии", заверенная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заверенные получателем субсидии копии договоров о приобретении торгового оборудования, документов, подтверждающих прием-передачу торгового оборудования, договоров на изготовление, монтаж и демонтаж торговых объектов, на изготовление презентационных материалов, буклетов, договоров аренды выставочного оборудования и помещений, в том числе выставочных площадей;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торгового оборудования, изготовления, монтажа и демонтажа торговых объектов, изготовления презентационных материалов, буклетов, аренды выставочного оборудования и помещений, в том числе выставочных площадей;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14.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документов, подтверждающих приобретение, прием-передачу и оплату новой специализированной техники: снегоходов, мотоциклов, внедорожных мототранспортных средств (квадроциклов, мотовездеходов, снегоболотоходов), велосипедов, катамаранов, рафтов, байдарок, каяков, плотов, моторных и безмоторных судов, судов на воздушной подушке, копии документов, подтверждающих затраты на приобретение или создание передвижных сооружений для зимней рыбалки на льду (счета, платежные поручения, договоры об оказании услуг, гражданско-правовые договоры);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15.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возмещение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 xml:space="preserve">копии договоров, подтверждающих приобретение оборудования, относящегося ко </w:t>
      </w:r>
      <w:hyperlink r:id="rId66" w:history="1">
        <w:r>
          <w:rPr>
            <w:color w:val="0000FF"/>
          </w:rPr>
          <w:t>второй</w:t>
        </w:r>
      </w:hyperlink>
      <w:r>
        <w:t>-</w:t>
      </w:r>
      <w:hyperlink r:id="rId67" w:history="1">
        <w:r>
          <w:rPr>
            <w:color w:val="0000FF"/>
          </w:rPr>
          <w:t>десятой</w:t>
        </w:r>
      </w:hyperlink>
      <w:r>
        <w:t xml:space="preserve">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расходных материалов и инструментов, торгового оборудования, необходимых для изготовления и (или) реализации ремесленной продукции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аренды помещений, необходимых для изготовления и (или) реализации ремесленной продукции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счетов или счетов-фактур, накладных, документов, подтверждающих оплату по договорам приобретения оборудования, относящегося ко </w:t>
      </w:r>
      <w:hyperlink r:id="rId68" w:history="1">
        <w:r>
          <w:rPr>
            <w:color w:val="0000FF"/>
          </w:rPr>
          <w:t>второй</w:t>
        </w:r>
      </w:hyperlink>
      <w:r>
        <w:t>-</w:t>
      </w:r>
      <w:hyperlink r:id="rId69" w:history="1">
        <w:r>
          <w:rPr>
            <w:color w:val="0000FF"/>
          </w:rPr>
          <w:t>десятой</w:t>
        </w:r>
      </w:hyperlink>
      <w:r>
        <w:t xml:space="preserve">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расходных материалов и инструментов, торгового оборудования, договорам аренды помещений;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16.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оказания услуг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смет затрат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актов выполненных работ,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оказания услуг на строительство и (или) реконструкцию зданий и сооружений, предназначенных для промышленного производства;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17.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аренды (субаренды с предоставлением договоров аренды с собственником недвижимого имущества) нежилого помещения, здания, на оплату коммунальных услуг, на текущий ремонт нежилого помещения; 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на прохождение обучения по виду деятельности;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прием-передачу оборудования, оргтехники, комплектующих, мебели, материалов, инвентаря, инструментов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аренды нежилого помещения, коммунальных услуг, на текущий ремонт нежилого помещения; 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на прохождение обучения по виду деятельности;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договоров, счетов или счетов-фактур, накладных, документов, подтверждающих оплату по договорам 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средств, и услуг по дезинфекции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18.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финансовой аренды (лизинга) с приложениями, включая график лизинговых платежей, акт приема-передачи предмета лизинга,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копии заверенных получателем субсидии платежных поручений и (или) выписка из расчетного счета, подтверждающие сумму фактически уплаченных лизинговых платежей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конкурсный отбор;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заверенного получателем субсидии паспорта транспортного средства, самоходной машины и других видов техники, в случае если предметом лизинга выступают транспортные средства или самоходная техника, заверенная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справка лизингодателя, подтверждающая сумму фактически уплаченных лизинговых платежей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конкурсный отбор;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19.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кредитных договоров с приложениями, включая график платежей,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заверенных получателем субсидии платежных поручений и (или) выписка из расчетного счета, подтверждающие сумму фактически уплаченных процентов по кредитным договорам в течение года, предшествующего году подачи документов на предоставление субсидии, а также уплаченных в год подачи документов на предоставление субсидии до первого числа месяца, в котором объявлен конкурсный отбор;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справка кредитной организации или микрофинансовой организации, подтверждающая сумму фактически уплаченных процентов по кредитному договору или договору микрозайма в течение года, предшествующего году подачи документов на предоставление субсидии, а также уплаченных в год подачи документов на предоставление субсидии до первого числа месяца, в котором объявлен конкурсный отбор;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20.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проект календарно-постановочного плана производства национального фильма (части национального фильма) на территории Республики Карелия;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краткое содержание (синопсис) фильма (части фильма), съемки которого (которой) запланированы на территории Республики Карелия;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удостоверения фильма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предварительная смета затрат, возникших в связи с производством фильма (части фильма) на территории Республики Карелия;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справка, подписанная руководителем участника отбора, о фильмах, ранее снятых участником отбора, показе указанных фильмов по телевизионным каналам, выходе в кинотеатральный прокат с указанием ссылок на публикации в средствах массовой информации и рецензии в информационно-телекоммуникационной сети Интернет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литературный сценарий фильма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информация об участии съемочной группы фильма в мероприятиях, способствующих повышению привлекательности Республики Карелия (творческие встречи, интервью местным средствам массовой информации и др.)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презентация фильма (части национального фильма) в форматах pdf или avi размером не более 300 Мб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на оплату услуг по декорационно-техническому оформлению, изготовлению реквизита, мебели, декораций, услуг по пошиву костюмов, на приобретение расходных материалов, в том числе негативной, позитивной и контратипной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техники, осветительной техники, специальных технических приспособлений,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счетов или счетов-фактур, накладных, документов, подтверждающих оплату по договорам на оплату услуг по декорационно-техническому оформлению, изготовлению реквизита, мебели, декораций, услуг по пошиву костюмов, на приобретение расходных материалов, в том числе негативной, позитивной и контратипной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</w:t>
      </w:r>
      <w:r>
        <w:lastRenderedPageBreak/>
        <w:t>техники, осветительной техники, специальных технических приспособлений;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21. При компенсации части затрат субъектов малого и среднего предпринимательства, осуществляющих внешнеэкономическую деятельность: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экспортных контрактов на поставку готовой продукции и (или) копии внешнеторговых контрактов по оказанию услуг (работ) иностранному контрагенту, в рамках которых заявляется компенсация затрат,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реестр таможенных деклараций и (или) статистических форм учета перемещения товаров с указанием регистрационных номеров соответствующих документов;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с организациями, оказавшими услуги по складированию товаров в пункте перевалки, копии актов приема-передачи и товарно-транспортных накладных, подтверждающих складирование,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с организациями, оказавшими услуги по страхованию договора поставки и (или) готовой продукции, копии страховых документов,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копии договоров с организациями, которые осуществляли перевод внешнеторгового контракта;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и иных документов, подтверждающих затраты, связанные с разработкой образцов, полезных моделей, копии договоров и иных документов на проведение исследований и испытаний (в том числе протоколов),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с организациями, оказавшими услуги по складированию товаров в пункте перевалки, с организациями, оказавшими услуги по страхованию договора поставки и (или) готовой продукции,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с организациями, которые осуществляли перевод внешнеторгового контракта, а также по договорам, связанным с разработкой образцов, полезных моделей, договорам на проведение исследований и испытаний;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lastRenderedPageBreak/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22. При компенсации части затрат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для проведения работ и услуг, необходимых для регистрации объекта интеллектуальной собственности и (или) проведения подготовки (переподготовки) специалистов в области интеллектуальной деятельности;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документа, подтверждающего получение разрешения на использование объекта интеллектуальной собственности, заверенная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23. При компенсации части затрат на арендную плату за пользование помещениями, не относящимся к жилищному фонду: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договоров аренды (субаренды с предоставлением договоров аренды с собственником недвижимого имущества) нежилого помещения;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 документов, подтверждающих оплату по договорам аренды помещений, не относящихся к жилищному фонду;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24. При возмещении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 xml:space="preserve">заверенная получателем субсидии копия документа, подтверждающего полномочия лица, </w:t>
      </w:r>
      <w:r>
        <w:lastRenderedPageBreak/>
        <w:t>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договоров, счетов или счетов-фактур, накладных, документов, подтверждающих оплату по договорам по созданию и поддержке веб-сайта в информационно-телекоммуникационной сети Интернет, необходимого для осуществления розничной торговли и (или) реализации продуктов питания, готовых к непосредственному употреблению; копии договоров, подтверждающих приобретение, прием-передачу и оплату нового транспортного средства для осуществления доставки товаров и (или) продуктов питания, готовых к непосредственному употреблению; копии договоров, счетов или счетов-фактур, накладных, документов, подтверждающих оплату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 и услуг по дезинфекции;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25.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средств: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договоров о приобретении оборудования, копии документов, подтверждающих прием-передачу оборудования, заверенные получателем субсидии;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E4243E" w:rsidRDefault="00E4243E">
      <w:pPr>
        <w:pStyle w:val="ConsPlusNormal"/>
        <w:spacing w:before="220"/>
        <w:ind w:firstLine="540"/>
        <w:jc w:val="both"/>
      </w:pPr>
      <w:r>
        <w:t>26. Министерство в порядке межведомственного информационного взаимодействия запрашивает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сведения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выписку из Единого государственного реестра недвижимости о правах получателя субсидии на имеющиеся у него объекты недвижимости, в случае если получатель субсидии не представил документы, содержащие указанные сведения, самостоятельно.</w:t>
      </w: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right"/>
        <w:outlineLvl w:val="1"/>
      </w:pPr>
      <w:r>
        <w:t>Приложение 2</w:t>
      </w:r>
    </w:p>
    <w:p w:rsidR="00E4243E" w:rsidRDefault="00E4243E">
      <w:pPr>
        <w:pStyle w:val="ConsPlusNormal"/>
        <w:jc w:val="right"/>
      </w:pPr>
      <w:r>
        <w:t>к Порядку</w:t>
      </w:r>
    </w:p>
    <w:p w:rsidR="00E4243E" w:rsidRDefault="00E4243E">
      <w:pPr>
        <w:pStyle w:val="ConsPlusNormal"/>
        <w:jc w:val="right"/>
      </w:pPr>
      <w:r>
        <w:t>предоставления из бюджета</w:t>
      </w:r>
    </w:p>
    <w:p w:rsidR="00E4243E" w:rsidRDefault="00E4243E">
      <w:pPr>
        <w:pStyle w:val="ConsPlusNormal"/>
        <w:jc w:val="right"/>
      </w:pPr>
      <w:r>
        <w:t>Республики Карелия субсидий</w:t>
      </w:r>
    </w:p>
    <w:p w:rsidR="00E4243E" w:rsidRDefault="00E4243E">
      <w:pPr>
        <w:pStyle w:val="ConsPlusNormal"/>
        <w:jc w:val="right"/>
      </w:pPr>
      <w:r>
        <w:t>на реализацию дополнительных мероприятий</w:t>
      </w:r>
    </w:p>
    <w:p w:rsidR="00E4243E" w:rsidRDefault="00E4243E">
      <w:pPr>
        <w:pStyle w:val="ConsPlusNormal"/>
        <w:jc w:val="right"/>
      </w:pPr>
      <w:r>
        <w:t>по поддержке субъектов малого и среднего</w:t>
      </w:r>
    </w:p>
    <w:p w:rsidR="00E4243E" w:rsidRDefault="00E4243E">
      <w:pPr>
        <w:pStyle w:val="ConsPlusNormal"/>
        <w:jc w:val="right"/>
      </w:pPr>
      <w:r>
        <w:t>предпринимательства юридическим лицам</w:t>
      </w:r>
    </w:p>
    <w:p w:rsidR="00E4243E" w:rsidRDefault="00E4243E">
      <w:pPr>
        <w:pStyle w:val="ConsPlusNormal"/>
        <w:jc w:val="right"/>
      </w:pPr>
      <w:r>
        <w:t>(кроме некоммерческих организаций),</w:t>
      </w:r>
    </w:p>
    <w:p w:rsidR="00E4243E" w:rsidRDefault="00E4243E">
      <w:pPr>
        <w:pStyle w:val="ConsPlusNormal"/>
        <w:jc w:val="right"/>
      </w:pPr>
      <w:r>
        <w:t>индивидуальным предпринимателям,</w:t>
      </w:r>
    </w:p>
    <w:p w:rsidR="00E4243E" w:rsidRDefault="00E4243E">
      <w:pPr>
        <w:pStyle w:val="ConsPlusNormal"/>
        <w:jc w:val="right"/>
      </w:pPr>
      <w:r>
        <w:t>физическим лицам - производителям</w:t>
      </w:r>
    </w:p>
    <w:p w:rsidR="00E4243E" w:rsidRDefault="00E4243E">
      <w:pPr>
        <w:pStyle w:val="ConsPlusNormal"/>
        <w:jc w:val="right"/>
      </w:pPr>
      <w:r>
        <w:t>товаров, работ, услуг</w:t>
      </w:r>
    </w:p>
    <w:p w:rsidR="00E4243E" w:rsidRDefault="00E4243E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49"/>
        <w:gridCol w:w="1077"/>
        <w:gridCol w:w="1134"/>
        <w:gridCol w:w="1038"/>
        <w:gridCol w:w="521"/>
        <w:gridCol w:w="1417"/>
        <w:gridCol w:w="1020"/>
        <w:gridCol w:w="850"/>
      </w:tblGrid>
      <w:tr w:rsidR="00E4243E">
        <w:tc>
          <w:tcPr>
            <w:tcW w:w="8973" w:type="dxa"/>
            <w:gridSpan w:val="9"/>
            <w:tcBorders>
              <w:top w:val="nil"/>
              <w:left w:val="nil"/>
              <w:right w:val="nil"/>
            </w:tcBorders>
          </w:tcPr>
          <w:p w:rsidR="00E4243E" w:rsidRDefault="00E4243E">
            <w:pPr>
              <w:pStyle w:val="ConsPlusNormal"/>
              <w:jc w:val="center"/>
            </w:pPr>
            <w:bookmarkStart w:id="31" w:name="P585"/>
            <w:bookmarkEnd w:id="31"/>
            <w:r>
              <w:t>Отчет</w:t>
            </w:r>
          </w:p>
          <w:p w:rsidR="00E4243E" w:rsidRDefault="00E4243E">
            <w:pPr>
              <w:pStyle w:val="ConsPlusNormal"/>
              <w:jc w:val="center"/>
            </w:pPr>
            <w:r>
              <w:t>о достижении установленных показателей результата</w:t>
            </w:r>
          </w:p>
          <w:p w:rsidR="00E4243E" w:rsidRDefault="00E4243E">
            <w:pPr>
              <w:pStyle w:val="ConsPlusNormal"/>
              <w:jc w:val="center"/>
            </w:pPr>
            <w:r>
              <w:t>предоставления субсидии, показателей, необходимых</w:t>
            </w:r>
          </w:p>
          <w:p w:rsidR="00E4243E" w:rsidRDefault="00E4243E">
            <w:pPr>
              <w:pStyle w:val="ConsPlusNormal"/>
              <w:jc w:val="center"/>
            </w:pPr>
            <w:r>
              <w:t>для достижения результатов предоставления субсидии,</w:t>
            </w:r>
          </w:p>
          <w:p w:rsidR="00E4243E" w:rsidRDefault="00E4243E">
            <w:pPr>
              <w:pStyle w:val="ConsPlusNormal"/>
              <w:jc w:val="center"/>
            </w:pPr>
            <w:r>
              <w:t>по состоянию</w:t>
            </w:r>
          </w:p>
          <w:p w:rsidR="00E4243E" w:rsidRDefault="00E4243E">
            <w:pPr>
              <w:pStyle w:val="ConsPlusNormal"/>
              <w:jc w:val="center"/>
            </w:pPr>
            <w:r>
              <w:t>на "___" ______________ 20 __ года</w:t>
            </w:r>
          </w:p>
        </w:tc>
      </w:tr>
      <w:tr w:rsidR="00E4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E4243E" w:rsidRDefault="00E42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49" w:type="dxa"/>
            <w:vMerge w:val="restart"/>
          </w:tcPr>
          <w:p w:rsidR="00E4243E" w:rsidRDefault="00E424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E4243E" w:rsidRDefault="00E4243E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134" w:type="dxa"/>
            <w:vMerge w:val="restart"/>
          </w:tcPr>
          <w:p w:rsidR="00E4243E" w:rsidRDefault="00E4243E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59" w:type="dxa"/>
            <w:gridSpan w:val="2"/>
          </w:tcPr>
          <w:p w:rsidR="00E4243E" w:rsidRDefault="00E4243E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7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E4243E" w:rsidRDefault="00E4243E">
            <w:pPr>
              <w:pStyle w:val="ConsPlusNormal"/>
              <w:jc w:val="center"/>
            </w:pPr>
            <w:r>
              <w:t>Достигнутое значение результата, показателя по состоянию на отчетную дату</w:t>
            </w:r>
          </w:p>
        </w:tc>
        <w:tc>
          <w:tcPr>
            <w:tcW w:w="1020" w:type="dxa"/>
            <w:vMerge w:val="restart"/>
          </w:tcPr>
          <w:p w:rsidR="00E4243E" w:rsidRDefault="00E4243E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850" w:type="dxa"/>
            <w:vMerge w:val="restart"/>
          </w:tcPr>
          <w:p w:rsidR="00E4243E" w:rsidRDefault="00E424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4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E4243E" w:rsidRDefault="00E4243E"/>
        </w:tc>
        <w:tc>
          <w:tcPr>
            <w:tcW w:w="1349" w:type="dxa"/>
            <w:vMerge/>
          </w:tcPr>
          <w:p w:rsidR="00E4243E" w:rsidRDefault="00E4243E"/>
        </w:tc>
        <w:tc>
          <w:tcPr>
            <w:tcW w:w="1077" w:type="dxa"/>
            <w:vMerge/>
          </w:tcPr>
          <w:p w:rsidR="00E4243E" w:rsidRDefault="00E4243E"/>
        </w:tc>
        <w:tc>
          <w:tcPr>
            <w:tcW w:w="1134" w:type="dxa"/>
            <w:vMerge/>
          </w:tcPr>
          <w:p w:rsidR="00E4243E" w:rsidRDefault="00E4243E"/>
        </w:tc>
        <w:tc>
          <w:tcPr>
            <w:tcW w:w="1038" w:type="dxa"/>
          </w:tcPr>
          <w:p w:rsidR="00E4243E" w:rsidRDefault="00E424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1" w:type="dxa"/>
          </w:tcPr>
          <w:p w:rsidR="00E4243E" w:rsidRDefault="00E4243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  <w:vMerge/>
          </w:tcPr>
          <w:p w:rsidR="00E4243E" w:rsidRDefault="00E4243E"/>
        </w:tc>
        <w:tc>
          <w:tcPr>
            <w:tcW w:w="1020" w:type="dxa"/>
            <w:vMerge/>
          </w:tcPr>
          <w:p w:rsidR="00E4243E" w:rsidRDefault="00E4243E"/>
        </w:tc>
        <w:tc>
          <w:tcPr>
            <w:tcW w:w="850" w:type="dxa"/>
            <w:vMerge/>
          </w:tcPr>
          <w:p w:rsidR="00E4243E" w:rsidRDefault="00E4243E"/>
        </w:tc>
      </w:tr>
      <w:tr w:rsidR="00E4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E4243E" w:rsidRDefault="00E42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E4243E" w:rsidRDefault="00E42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4243E" w:rsidRDefault="00E42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243E" w:rsidRDefault="00E42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</w:tcPr>
          <w:p w:rsidR="00E4243E" w:rsidRDefault="00E42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" w:type="dxa"/>
          </w:tcPr>
          <w:p w:rsidR="00E4243E" w:rsidRDefault="00E42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4243E" w:rsidRDefault="00E42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4243E" w:rsidRDefault="00E42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4243E" w:rsidRDefault="00E4243E">
            <w:pPr>
              <w:pStyle w:val="ConsPlusNormal"/>
              <w:jc w:val="center"/>
            </w:pPr>
            <w:r>
              <w:t>9</w:t>
            </w:r>
          </w:p>
        </w:tc>
      </w:tr>
      <w:tr w:rsidR="00E4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349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7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134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38" w:type="dxa"/>
          </w:tcPr>
          <w:p w:rsidR="00E4243E" w:rsidRDefault="00E4243E">
            <w:pPr>
              <w:pStyle w:val="ConsPlusNormal"/>
            </w:pPr>
          </w:p>
        </w:tc>
        <w:tc>
          <w:tcPr>
            <w:tcW w:w="521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41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20" w:type="dxa"/>
          </w:tcPr>
          <w:p w:rsidR="00E4243E" w:rsidRDefault="00E4243E">
            <w:pPr>
              <w:pStyle w:val="ConsPlusNormal"/>
            </w:pPr>
          </w:p>
        </w:tc>
        <w:tc>
          <w:tcPr>
            <w:tcW w:w="850" w:type="dxa"/>
          </w:tcPr>
          <w:p w:rsidR="00E4243E" w:rsidRDefault="00E4243E">
            <w:pPr>
              <w:pStyle w:val="ConsPlusNormal"/>
            </w:pPr>
          </w:p>
        </w:tc>
      </w:tr>
      <w:tr w:rsidR="00E4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349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7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134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38" w:type="dxa"/>
          </w:tcPr>
          <w:p w:rsidR="00E4243E" w:rsidRDefault="00E4243E">
            <w:pPr>
              <w:pStyle w:val="ConsPlusNormal"/>
            </w:pPr>
          </w:p>
        </w:tc>
        <w:tc>
          <w:tcPr>
            <w:tcW w:w="521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41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20" w:type="dxa"/>
          </w:tcPr>
          <w:p w:rsidR="00E4243E" w:rsidRDefault="00E4243E">
            <w:pPr>
              <w:pStyle w:val="ConsPlusNormal"/>
            </w:pPr>
          </w:p>
        </w:tc>
        <w:tc>
          <w:tcPr>
            <w:tcW w:w="850" w:type="dxa"/>
          </w:tcPr>
          <w:p w:rsidR="00E4243E" w:rsidRDefault="00E4243E">
            <w:pPr>
              <w:pStyle w:val="ConsPlusNormal"/>
            </w:pPr>
          </w:p>
        </w:tc>
      </w:tr>
      <w:tr w:rsidR="00E4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349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7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134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38" w:type="dxa"/>
          </w:tcPr>
          <w:p w:rsidR="00E4243E" w:rsidRDefault="00E4243E">
            <w:pPr>
              <w:pStyle w:val="ConsPlusNormal"/>
            </w:pPr>
          </w:p>
        </w:tc>
        <w:tc>
          <w:tcPr>
            <w:tcW w:w="521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417" w:type="dxa"/>
          </w:tcPr>
          <w:p w:rsidR="00E4243E" w:rsidRDefault="00E4243E">
            <w:pPr>
              <w:pStyle w:val="ConsPlusNormal"/>
            </w:pPr>
          </w:p>
        </w:tc>
        <w:tc>
          <w:tcPr>
            <w:tcW w:w="1020" w:type="dxa"/>
          </w:tcPr>
          <w:p w:rsidR="00E4243E" w:rsidRDefault="00E4243E">
            <w:pPr>
              <w:pStyle w:val="ConsPlusNormal"/>
            </w:pPr>
          </w:p>
        </w:tc>
        <w:tc>
          <w:tcPr>
            <w:tcW w:w="850" w:type="dxa"/>
          </w:tcPr>
          <w:p w:rsidR="00E4243E" w:rsidRDefault="00E4243E">
            <w:pPr>
              <w:pStyle w:val="ConsPlusNormal"/>
            </w:pPr>
          </w:p>
        </w:tc>
      </w:tr>
      <w:tr w:rsidR="00E4243E">
        <w:tblPrEx>
          <w:tblBorders>
            <w:insideH w:val="nil"/>
          </w:tblBorders>
        </w:tblPrEx>
        <w:tc>
          <w:tcPr>
            <w:tcW w:w="8973" w:type="dxa"/>
            <w:gridSpan w:val="9"/>
            <w:tcBorders>
              <w:left w:val="nil"/>
              <w:bottom w:val="nil"/>
              <w:right w:val="nil"/>
            </w:tcBorders>
          </w:tcPr>
          <w:p w:rsidR="00E4243E" w:rsidRDefault="00E4243E">
            <w:pPr>
              <w:pStyle w:val="ConsPlusNormal"/>
            </w:pPr>
            <w:r>
              <w:t>Руководитель (уполномоченное лицо) получателя субсидии ______________</w:t>
            </w:r>
          </w:p>
        </w:tc>
      </w:tr>
      <w:tr w:rsidR="00E4243E">
        <w:tblPrEx>
          <w:tblBorders>
            <w:insideH w:val="nil"/>
          </w:tblBorders>
        </w:tblPrEx>
        <w:tc>
          <w:tcPr>
            <w:tcW w:w="8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243E" w:rsidRDefault="00E4243E">
            <w:pPr>
              <w:pStyle w:val="ConsPlusNormal"/>
            </w:pPr>
            <w:r>
              <w:t>"____" __________ 20 ___ г.</w:t>
            </w:r>
          </w:p>
        </w:tc>
      </w:tr>
    </w:tbl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jc w:val="both"/>
      </w:pPr>
    </w:p>
    <w:p w:rsidR="00E4243E" w:rsidRDefault="00E42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127" w:rsidRDefault="005C7127"/>
    <w:sectPr w:rsidR="005C7127" w:rsidSect="00B4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3E"/>
    <w:rsid w:val="005C7127"/>
    <w:rsid w:val="00E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2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24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2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24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FE956844CDEC1FDCE7D402ADD624EA6D58781F23B384B84373C0EBAC708041E86513D4D91AC38D075DE6701DAA28D9B68C20B60E7BB4DFR2l7P" TargetMode="External"/><Relationship Id="rId18" Type="http://schemas.openxmlformats.org/officeDocument/2006/relationships/hyperlink" Target="consultantplus://offline/ref=ECFE956844CDEC1FDCE7D402ADD624EA6D58701727B484B84373C0EBAC708041E86513D4D91AC08A025DE6701DAA28D9B68C20B60E7BB4DFR2l7P" TargetMode="External"/><Relationship Id="rId26" Type="http://schemas.openxmlformats.org/officeDocument/2006/relationships/hyperlink" Target="consultantplus://offline/ref=ECFE956844CDEC1FDCE7CA0FBBBA73E76A57271B27BD8CE61A24C6BCF3208614A82515819A5ECE8D0456B2205AF4718AFBC72DB11967B4D839BC12FAR0l7P" TargetMode="External"/><Relationship Id="rId39" Type="http://schemas.openxmlformats.org/officeDocument/2006/relationships/hyperlink" Target="consultantplus://offline/ref=ECFE956844CDEC1FDCE7D402ADD624EA6D587B1521BC84B84373C0EBAC708041E86513D6DE12C8D85512E72C5BF63BDBBA8C22B312R7l9P" TargetMode="External"/><Relationship Id="rId21" Type="http://schemas.openxmlformats.org/officeDocument/2006/relationships/hyperlink" Target="consultantplus://offline/ref=ECFE956844CDEC1FDCE7D402ADD624EA6D597A1224BD84B84373C0EBAC708041E86513D4DB12CA8C045DE6701DAA28D9B68C20B60E7BB4DFR2l7P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ECFE956844CDEC1FDCE7CA0FBBBA73E76A57271B27BD8CE61A24C6BCF3208614A82515819A5ECE8D0456B2225DF4718AFBC72DB11967B4D839BC12FAR0l7P" TargetMode="External"/><Relationship Id="rId47" Type="http://schemas.openxmlformats.org/officeDocument/2006/relationships/hyperlink" Target="consultantplus://offline/ref=ECFE956844CDEC1FDCE7CA0FBBBA73E76A57271B27BD8CE61A24C6BCF3208614A82515819A5ECE8D0456B22250F4718AFBC72DB11967B4D839BC12FAR0l7P" TargetMode="External"/><Relationship Id="rId50" Type="http://schemas.openxmlformats.org/officeDocument/2006/relationships/hyperlink" Target="consultantplus://offline/ref=ECFE956844CDEC1FDCE7CA0FBBBA73E76A57271B27BD8CE61A24C6BCF3208614A82515819A5ECE8D0456B2255EF4718AFBC72DB11967B4D839BC12FAR0l7P" TargetMode="External"/><Relationship Id="rId55" Type="http://schemas.openxmlformats.org/officeDocument/2006/relationships/hyperlink" Target="consultantplus://offline/ref=ECFE956844CDEC1FDCE7CA0FBBBA73E76A57271B27BD8CE61A24C6BCF3208614A82515819A5ECE8D0456B2245DF4718AFBC72DB11967B4D839BC12FAR0l7P" TargetMode="External"/><Relationship Id="rId63" Type="http://schemas.openxmlformats.org/officeDocument/2006/relationships/image" Target="media/image4.wmf"/><Relationship Id="rId68" Type="http://schemas.openxmlformats.org/officeDocument/2006/relationships/hyperlink" Target="consultantplus://offline/ref=ECFE956844CDEC1FDCE7D402ADD624EA6D587B1521BC84B84373C0EBAC708041E86513D4D91AC38A075DE6701DAA28D9B68C20B60E7BB4DFR2l7P" TargetMode="External"/><Relationship Id="rId7" Type="http://schemas.openxmlformats.org/officeDocument/2006/relationships/hyperlink" Target="consultantplus://offline/ref=ECFE956844CDEC1FDCE7CA0FBBBA73E76A57271B27BD8EEA1E24C6BCF3208614A82515819A5ECE8D0456B2215CF4718AFBC72DB11967B4D839BC12FAR0l7P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FE956844CDEC1FDCE7CA0FBBBA73E76A57271B27BD8CE61A24C6BCF3208614A82515819A5ECE8D0456B2215CF4718AFBC72DB11967B4D839BC12FAR0l7P" TargetMode="External"/><Relationship Id="rId29" Type="http://schemas.openxmlformats.org/officeDocument/2006/relationships/hyperlink" Target="consultantplus://offline/ref=ECFE956844CDEC1FDCE7CA0FBBBA73E76A57271B27BD8CE61A24C6BCF3208614A82515819A5ECE8D0456B2205EF4718AFBC72DB11967B4D839BC12FAR0l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E956844CDEC1FDCE7CA0FBBBA73E76A57271B27BC87E61727C6BCF3208614A82515819A5ECE8D0456B2215CF4718AFBC72DB11967B4D839BC12FAR0l7P" TargetMode="External"/><Relationship Id="rId11" Type="http://schemas.openxmlformats.org/officeDocument/2006/relationships/hyperlink" Target="consultantplus://offline/ref=ECFE956844CDEC1FDCE7CA0FBBBA73E76A57271B27BD8CE61A24C6BCF3208614A82515819A5ECE8D0456B2215CF4718AFBC72DB11967B4D839BC12FAR0l7P" TargetMode="External"/><Relationship Id="rId24" Type="http://schemas.openxmlformats.org/officeDocument/2006/relationships/hyperlink" Target="consultantplus://offline/ref=ECFE956844CDEC1FDCE7CA0FBBBA73E76A57271B27BD8CE61A24C6BCF3208614A82515819A5ECE8D0456B22150F4718AFBC72DB11967B4D839BC12FAR0l7P" TargetMode="External"/><Relationship Id="rId32" Type="http://schemas.openxmlformats.org/officeDocument/2006/relationships/hyperlink" Target="consultantplus://offline/ref=ECFE956844CDEC1FDCE7CA0FBBBA73E76A57271B27BD8CE61A24C6BCF3208614A82515819A5ECE8D0456B22358F4718AFBC72DB11967B4D839BC12FAR0l7P" TargetMode="External"/><Relationship Id="rId37" Type="http://schemas.openxmlformats.org/officeDocument/2006/relationships/hyperlink" Target="consultantplus://offline/ref=ECFE956844CDEC1FDCE7CA0FBBBA73E76A57271B27BD8CE61A24C6BCF3208614A82515819A5ECE8D0456B22258F4718AFBC72DB11967B4D839BC12FAR0l7P" TargetMode="External"/><Relationship Id="rId40" Type="http://schemas.openxmlformats.org/officeDocument/2006/relationships/hyperlink" Target="consultantplus://offline/ref=ECFE956844CDEC1FDCE7CA0FBBBA73E76A57271B27BD8CE61A24C6BCF3208614A82515819A5ECE8D0456B2225BF4718AFBC72DB11967B4D839BC12FAR0l7P" TargetMode="External"/><Relationship Id="rId45" Type="http://schemas.openxmlformats.org/officeDocument/2006/relationships/hyperlink" Target="consultantplus://offline/ref=ECFE956844CDEC1FDCE7CA0FBBBA73E76A57271B27BD8CE61A24C6BCF3208614A82515819A5ECE8D0456B2225FF4718AFBC72DB11967B4D839BC12FAR0l7P" TargetMode="External"/><Relationship Id="rId53" Type="http://schemas.openxmlformats.org/officeDocument/2006/relationships/hyperlink" Target="consultantplus://offline/ref=ECFE956844CDEC1FDCE7CA0FBBBA73E76A57271B27BD8CE61A24C6BCF3208614A82515819A5ECE8D0456B2245BF4718AFBC72DB11967B4D839BC12FAR0l7P" TargetMode="External"/><Relationship Id="rId58" Type="http://schemas.openxmlformats.org/officeDocument/2006/relationships/hyperlink" Target="consultantplus://offline/ref=ECFE956844CDEC1FDCE7CA0FBBBA73E76A57271B27BD8CE61A24C6BCF3208614A82515819A5ECE8D0456B22758F4718AFBC72DB11967B4D839BC12FAR0l7P" TargetMode="External"/><Relationship Id="rId66" Type="http://schemas.openxmlformats.org/officeDocument/2006/relationships/hyperlink" Target="consultantplus://offline/ref=ECFE956844CDEC1FDCE7D402ADD624EA6D587B1521BC84B84373C0EBAC708041E86513D4D91AC38A075DE6701DAA28D9B68C20B60E7BB4DFR2l7P" TargetMode="External"/><Relationship Id="rId5" Type="http://schemas.openxmlformats.org/officeDocument/2006/relationships/hyperlink" Target="consultantplus://offline/ref=ECFE956844CDEC1FDCE7CA0FBBBA73E76A57271B27B38CE7162C9BB6FB798A16AF2A4A969D17C28C0456B22452AB749FEA9F22BA0E79B1C325BE10RFl8P" TargetMode="External"/><Relationship Id="rId15" Type="http://schemas.openxmlformats.org/officeDocument/2006/relationships/hyperlink" Target="consultantplus://offline/ref=ECFE956844CDEC1FDCE7CA0FBBBA73E76A57271B27BD8CEB1F25C6BCF3208614A82515819A5ECE8D0456B2215CF4718AFBC72DB11967B4D839BC12FAR0l7P" TargetMode="External"/><Relationship Id="rId23" Type="http://schemas.openxmlformats.org/officeDocument/2006/relationships/hyperlink" Target="consultantplus://offline/ref=ECFE956844CDEC1FDCE7CA0FBBBA73E76A57271B27BD8CE61A24C6BCF3208614A82515819A5ECE8D0456B22151F4718AFBC72DB11967B4D839BC12FAR0l7P" TargetMode="External"/><Relationship Id="rId28" Type="http://schemas.openxmlformats.org/officeDocument/2006/relationships/hyperlink" Target="consultantplus://offline/ref=ECFE956844CDEC1FDCE7CA0FBBBA73E76A57271B27BD8CE61A24C6BCF3208614A82515819A5ECE8D0456B2205FF4718AFBC72DB11967B4D839BC12FAR0l7P" TargetMode="External"/><Relationship Id="rId36" Type="http://schemas.openxmlformats.org/officeDocument/2006/relationships/hyperlink" Target="consultantplus://offline/ref=ECFE956844CDEC1FDCE7CA0FBBBA73E76A57271B27BD8CE61A24C6BCF3208614A82515819A5ECE8D0456B2235DF4718AFBC72DB11967B4D839BC12FAR0l7P" TargetMode="External"/><Relationship Id="rId49" Type="http://schemas.openxmlformats.org/officeDocument/2006/relationships/hyperlink" Target="consultantplus://offline/ref=ECFE956844CDEC1FDCE7CA0FBBBA73E76A57271B27BD8CE61A24C6BCF3208614A82515819A5ECE8D0456B2255BF4718AFBC72DB11967B4D839BC12FAR0l7P" TargetMode="External"/><Relationship Id="rId57" Type="http://schemas.openxmlformats.org/officeDocument/2006/relationships/hyperlink" Target="consultantplus://offline/ref=ECFE956844CDEC1FDCE7CA0FBBBA73E76A57271B27BD8CE61A24C6BCF3208614A82515819A5ECE8D0456B22759F4718AFBC72DB11967B4D839BC12FAR0l7P" TargetMode="External"/><Relationship Id="rId61" Type="http://schemas.openxmlformats.org/officeDocument/2006/relationships/hyperlink" Target="consultantplus://offline/ref=ECFE956844CDEC1FDCE7CA0FBBBA73E76A57271B27BD8CE61A24C6BCF3208614A82515819A5ECE8D0456B2275CF4718AFBC72DB11967B4D839BC12FAR0l7P" TargetMode="External"/><Relationship Id="rId10" Type="http://schemas.openxmlformats.org/officeDocument/2006/relationships/hyperlink" Target="consultantplus://offline/ref=ECFE956844CDEC1FDCE7CA0FBBBA73E76A57271B27BD8CEB1F25C6BCF3208614A82515819A5ECE8D0456B2215CF4718AFBC72DB11967B4D839BC12FAR0l7P" TargetMode="External"/><Relationship Id="rId19" Type="http://schemas.openxmlformats.org/officeDocument/2006/relationships/hyperlink" Target="consultantplus://offline/ref=ECFE956844CDEC1FDCE7D402ADD624EA6D58701727B484B84373C0EBAC708041E86513D4D91AC28F0C5DE6701DAA28D9B68C20B60E7BB4DFR2l7P" TargetMode="External"/><Relationship Id="rId31" Type="http://schemas.openxmlformats.org/officeDocument/2006/relationships/hyperlink" Target="consultantplus://offline/ref=ECFE956844CDEC1FDCE7CA0FBBBA73E76A57271B27BD8CE61A24C6BCF3208614A82515819A5ECE8D0456B22359F4718AFBC72DB11967B4D839BC12FAR0l7P" TargetMode="External"/><Relationship Id="rId44" Type="http://schemas.openxmlformats.org/officeDocument/2006/relationships/hyperlink" Target="consultantplus://offline/ref=ECFE956844CDEC1FDCE7D402ADD624EA6D587B1521BC84B84373C0EBAC708041E86513D4D91BC089005DE6701DAA28D9B68C20B60E7BB4DFR2l7P" TargetMode="External"/><Relationship Id="rId52" Type="http://schemas.openxmlformats.org/officeDocument/2006/relationships/hyperlink" Target="consultantplus://offline/ref=ECFE956844CDEC1FDCE7CA0FBBBA73E76A57271B27BD8CE61A24C6BCF3208614A82515819A5ECE8D0456B22458F4718AFBC72DB11967B4D839BC12FAR0l7P" TargetMode="External"/><Relationship Id="rId60" Type="http://schemas.openxmlformats.org/officeDocument/2006/relationships/hyperlink" Target="consultantplus://offline/ref=ECFE956844CDEC1FDCE7CA0FBBBA73E76A57271B27BD8CE61A24C6BCF3208614A82515819A5ECE8D0456B2275AF4718AFBC72DB11967B4D839BC12FAR0l7P" TargetMode="External"/><Relationship Id="rId65" Type="http://schemas.openxmlformats.org/officeDocument/2006/relationships/hyperlink" Target="consultantplus://offline/ref=ECFE956844CDEC1FDCE7CA0FBBBA73E76A57271B27BD8CE61A24C6BCF3208614A82515819A5ECE8D0456B22659F4718AFBC72DB11967B4D839BC12FAR0l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E956844CDEC1FDCE7CA0FBBBA73E76A57271B27BD8CEC1E27C6BCF3208614A82515819A5ECE8D0456B2215CF4718AFBC72DB11967B4D839BC12FAR0l7P" TargetMode="External"/><Relationship Id="rId14" Type="http://schemas.openxmlformats.org/officeDocument/2006/relationships/hyperlink" Target="consultantplus://offline/ref=ECFE956844CDEC1FDCE7CA0FBBBA73E76A57271B27BD8CEC1E27C6BCF3208614A82515819A5ECE8D0456B2215CF4718AFBC72DB11967B4D839BC12FAR0l7P" TargetMode="External"/><Relationship Id="rId22" Type="http://schemas.openxmlformats.org/officeDocument/2006/relationships/hyperlink" Target="consultantplus://offline/ref=ECFE956844CDEC1FDCE7CA0FBBBA73E76A57271B27BD8CE61A24C6BCF3208614A82515819A5ECE8D0456B2215EF4718AFBC72DB11967B4D839BC12FAR0l7P" TargetMode="External"/><Relationship Id="rId27" Type="http://schemas.openxmlformats.org/officeDocument/2006/relationships/hyperlink" Target="consultantplus://offline/ref=ECFE956844CDEC1FDCE7CA0FBBBA73E76A57271B27BD8CE61A24C6BCF3208614A82515819A5ECE8D0456B2205CF4718AFBC72DB11967B4D839BC12FAR0l7P" TargetMode="External"/><Relationship Id="rId30" Type="http://schemas.openxmlformats.org/officeDocument/2006/relationships/hyperlink" Target="consultantplus://offline/ref=ECFE956844CDEC1FDCE7CA0FBBBA73E76A57271B27BD8CE61A24C6BCF3208614A82515819A5ECE8D0456B22051F4718AFBC72DB11967B4D839BC12FAR0l7P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ECFE956844CDEC1FDCE7D402ADD624EA6D587B1521BC84B84373C0EBAC708041E86513D4D91AC38A075DE6701DAA28D9B68C20B60E7BB4DFR2l7P" TargetMode="External"/><Relationship Id="rId48" Type="http://schemas.openxmlformats.org/officeDocument/2006/relationships/hyperlink" Target="consultantplus://offline/ref=ECFE956844CDEC1FDCE7CA0FBBBA73E76A57271B27BD8CE61A24C6BCF3208614A82515819A5ECE8D0456B22558F4718AFBC72DB11967B4D839BC12FAR0l7P" TargetMode="External"/><Relationship Id="rId56" Type="http://schemas.openxmlformats.org/officeDocument/2006/relationships/hyperlink" Target="consultantplus://offline/ref=ECFE956844CDEC1FDCE7CA0FBBBA73E76A57271B27BD8CE61A24C6BCF3208614A82515819A5ECE8D0456B2245DF4718AFBC72DB11967B4D839BC12FAR0l7P" TargetMode="External"/><Relationship Id="rId64" Type="http://schemas.openxmlformats.org/officeDocument/2006/relationships/hyperlink" Target="consultantplus://offline/ref=ECFE956844CDEC1FDCE7CA0FBBBA73E76A57271B27BD8CE61A24C6BCF3208614A82515819A5ECE8D0456B22751F4718AFBC72DB11967B4D839BC12FAR0l7P" TargetMode="External"/><Relationship Id="rId69" Type="http://schemas.openxmlformats.org/officeDocument/2006/relationships/hyperlink" Target="consultantplus://offline/ref=ECFE956844CDEC1FDCE7D402ADD624EA6D587B1521BC84B84373C0EBAC708041E86513D4D91BC089005DE6701DAA28D9B68C20B60E7BB4DFR2l7P" TargetMode="External"/><Relationship Id="rId8" Type="http://schemas.openxmlformats.org/officeDocument/2006/relationships/hyperlink" Target="consultantplus://offline/ref=ECFE956844CDEC1FDCE7CA0FBBBA73E76A57271B27BD8CEF1F22C6BCF3208614A82515819A5ECE8D0456B2215CF4718AFBC72DB11967B4D839BC12FAR0l7P" TargetMode="External"/><Relationship Id="rId51" Type="http://schemas.openxmlformats.org/officeDocument/2006/relationships/hyperlink" Target="consultantplus://offline/ref=ECFE956844CDEC1FDCE7CA0FBBBA73E76A57271B27BD8CE61A24C6BCF3208614A82515819A5ECE8D0456B22550F4718AFBC72DB11967B4D839BC12FAR0l7P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FE956844CDEC1FDCE7D402ADD624EA6D597A1527B084B84373C0EBAC708041E86513D4D919C0850D5DE6701DAA28D9B68C20B60E7BB4DFR2l7P" TargetMode="External"/><Relationship Id="rId17" Type="http://schemas.openxmlformats.org/officeDocument/2006/relationships/hyperlink" Target="consultantplus://offline/ref=ECFE956844CDEC1FDCE7CA0FBBBA73E76A57271B27BD8CEC1820C6BCF3208614A82515819A5ECE8D0452B02550F4718AFBC72DB11967B4D839BC12FAR0l7P" TargetMode="External"/><Relationship Id="rId25" Type="http://schemas.openxmlformats.org/officeDocument/2006/relationships/hyperlink" Target="consultantplus://offline/ref=ECFE956844CDEC1FDCE7CA0FBBBA73E76A57271B27BD8CE61A24C6BCF3208614A82515819A5ECE8D0456B22058F4718AFBC72DB11967B4D839BC12FAR0l7P" TargetMode="External"/><Relationship Id="rId33" Type="http://schemas.openxmlformats.org/officeDocument/2006/relationships/hyperlink" Target="consultantplus://offline/ref=ECFE956844CDEC1FDCE7CA0FBBBA73E76A57271B27BD8CE61A24C6BCF3208614A82515819A5ECE8D0456B2235BF4718AFBC72DB11967B4D839BC12FAR0l7P" TargetMode="External"/><Relationship Id="rId38" Type="http://schemas.openxmlformats.org/officeDocument/2006/relationships/hyperlink" Target="consultantplus://offline/ref=ECFE956844CDEC1FDCE7D402ADD624EA6D587B1521BC84B84373C0EBAC708041E86513D6DE12C8D85512E72C5BF63BDBBA8C22B312R7l9P" TargetMode="External"/><Relationship Id="rId46" Type="http://schemas.openxmlformats.org/officeDocument/2006/relationships/hyperlink" Target="consultantplus://offline/ref=ECFE956844CDEC1FDCE7CA0FBBBA73E76A57271B27BD8CE61A24C6BCF3208614A82515819A5ECE8D0456B22251F4718AFBC72DB11967B4D839BC12FAR0l7P" TargetMode="External"/><Relationship Id="rId59" Type="http://schemas.openxmlformats.org/officeDocument/2006/relationships/hyperlink" Target="consultantplus://offline/ref=ECFE956844CDEC1FDCE7CA0FBBBA73E76A57271B27BD8CE61A24C6BCF3208614A82515819A5ECE8D0456B2275BF4718AFBC72DB11967B4D839BC12FAR0l7P" TargetMode="External"/><Relationship Id="rId67" Type="http://schemas.openxmlformats.org/officeDocument/2006/relationships/hyperlink" Target="consultantplus://offline/ref=ECFE956844CDEC1FDCE7D402ADD624EA6D587B1521BC84B84373C0EBAC708041E86513D4D91BC089005DE6701DAA28D9B68C20B60E7BB4DFR2l7P" TargetMode="External"/><Relationship Id="rId20" Type="http://schemas.openxmlformats.org/officeDocument/2006/relationships/hyperlink" Target="consultantplus://offline/ref=ECFE956844CDEC1FDCE7D402ADD624EA6D58701727B484B84373C0EBAC708041E86513D4D91AC1890C5DE6701DAA28D9B68C20B60E7BB4DFR2l7P" TargetMode="External"/><Relationship Id="rId41" Type="http://schemas.openxmlformats.org/officeDocument/2006/relationships/hyperlink" Target="consultantplus://offline/ref=ECFE956844CDEC1FDCE7D402ADD624EA6D587B1521BC84B84373C0EBAC708041E86513D6DE12C8D85512E72C5BF63BDBBA8C22B312R7l9P" TargetMode="External"/><Relationship Id="rId54" Type="http://schemas.openxmlformats.org/officeDocument/2006/relationships/hyperlink" Target="consultantplus://offline/ref=ECFE956844CDEC1FDCE7CA0FBBBA73E76A57271B27BD8CE61A24C6BCF3208614A82515819A5ECE8D0456B2245DF4718AFBC72DB11967B4D839BC12FAR0l7P" TargetMode="External"/><Relationship Id="rId62" Type="http://schemas.openxmlformats.org/officeDocument/2006/relationships/image" Target="media/image3.wmf"/><Relationship Id="rId70" Type="http://schemas.openxmlformats.org/officeDocument/2006/relationships/hyperlink" Target="consultantplus://offline/ref=ECFE956844CDEC1FDCE7D402ADD624EA6D5C7D1027BD84B84373C0EBAC708041FA654BD8DB13DD8C0148B0215BRFl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17419</Words>
  <Characters>99291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 Алина Витальевна</dc:creator>
  <cp:lastModifiedBy>Пух Алина Витальевна</cp:lastModifiedBy>
  <cp:revision>1</cp:revision>
  <dcterms:created xsi:type="dcterms:W3CDTF">2020-05-29T15:37:00Z</dcterms:created>
  <dcterms:modified xsi:type="dcterms:W3CDTF">2020-05-29T15:37:00Z</dcterms:modified>
</cp:coreProperties>
</file>