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CD" w:rsidRDefault="009E7EC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E7ECD" w:rsidRDefault="009E7ECD">
      <w:pPr>
        <w:pStyle w:val="ConsPlusTitle"/>
        <w:jc w:val="center"/>
      </w:pPr>
    </w:p>
    <w:p w:rsidR="009E7ECD" w:rsidRDefault="009E7ECD">
      <w:pPr>
        <w:pStyle w:val="ConsPlusTitle"/>
        <w:jc w:val="center"/>
      </w:pPr>
      <w:r>
        <w:t>ПОСТАНОВЛЕНИЕ</w:t>
      </w:r>
    </w:p>
    <w:p w:rsidR="009E7ECD" w:rsidRDefault="009E7ECD">
      <w:pPr>
        <w:pStyle w:val="ConsPlusTitle"/>
        <w:jc w:val="center"/>
      </w:pPr>
      <w:r>
        <w:t>от 19 сентября 2016 г. N 940</w:t>
      </w:r>
    </w:p>
    <w:p w:rsidR="009E7ECD" w:rsidRDefault="009E7ECD">
      <w:pPr>
        <w:pStyle w:val="ConsPlusTitle"/>
        <w:jc w:val="center"/>
      </w:pPr>
    </w:p>
    <w:p w:rsidR="009E7ECD" w:rsidRDefault="009E7ECD">
      <w:pPr>
        <w:pStyle w:val="ConsPlusTitle"/>
        <w:jc w:val="center"/>
      </w:pPr>
      <w:r>
        <w:t>О СОЗДАНИИ</w:t>
      </w:r>
    </w:p>
    <w:p w:rsidR="009E7ECD" w:rsidRDefault="009E7ECD">
      <w:pPr>
        <w:pStyle w:val="ConsPlusTitle"/>
        <w:jc w:val="center"/>
      </w:pPr>
      <w:r>
        <w:t xml:space="preserve">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</w:t>
      </w:r>
    </w:p>
    <w:p w:rsidR="009E7ECD" w:rsidRDefault="009E7ECD">
      <w:pPr>
        <w:pStyle w:val="ConsPlusTitle"/>
        <w:jc w:val="center"/>
      </w:pPr>
      <w:r>
        <w:t>РАЗВИТИЯ "НАДВОИЦЫ"</w:t>
      </w:r>
    </w:p>
    <w:p w:rsidR="009E7ECD" w:rsidRDefault="009E7E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7E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7ECD" w:rsidRDefault="009E7E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7ECD" w:rsidRDefault="009E7E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03.12.2018 N 1471)</w:t>
            </w:r>
          </w:p>
        </w:tc>
      </w:tr>
    </w:tbl>
    <w:p w:rsidR="009E7ECD" w:rsidRDefault="009E7ECD">
      <w:pPr>
        <w:pStyle w:val="ConsPlusNormal"/>
        <w:jc w:val="center"/>
      </w:pPr>
    </w:p>
    <w:p w:rsidR="009E7ECD" w:rsidRDefault="009E7EC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территориях </w:t>
      </w:r>
      <w:proofErr w:type="gramStart"/>
      <w:r>
        <w:t>опережающего</w:t>
      </w:r>
      <w:proofErr w:type="gramEnd"/>
      <w:r>
        <w:t xml:space="preserve"> социально-экономического развития в Российской Федерации" Правительство Российской Федерации постановляет:</w:t>
      </w:r>
    </w:p>
    <w:p w:rsidR="009E7ECD" w:rsidRDefault="009E7ECD">
      <w:pPr>
        <w:pStyle w:val="ConsPlusNormal"/>
        <w:spacing w:before="220"/>
        <w:ind w:firstLine="540"/>
        <w:jc w:val="both"/>
      </w:pPr>
      <w:r>
        <w:t>1. Создать территорию опережающего социально-экономического развития "Надвоицы" (далее - территория опережающего развития) на территории муниципального образования "</w:t>
      </w:r>
      <w:proofErr w:type="spellStart"/>
      <w:r>
        <w:t>Надвоицкое</w:t>
      </w:r>
      <w:proofErr w:type="spellEnd"/>
      <w:r>
        <w:t xml:space="preserve"> городское поселение" (Республика Карелия).</w:t>
      </w:r>
    </w:p>
    <w:p w:rsidR="009E7ECD" w:rsidRDefault="009E7EC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описание местоположения границ территории опережающего развития соответствует описанию границы муниципального образования "</w:t>
      </w:r>
      <w:proofErr w:type="spellStart"/>
      <w:r>
        <w:t>Надвоицкое</w:t>
      </w:r>
      <w:proofErr w:type="spellEnd"/>
      <w:r>
        <w:t xml:space="preserve"> городское поселение" (Республика Карелия), предусмотренному законом Республики Карелия, на дату вступления в силу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22 июня 2015 г. N 614 "Об особенностях создания территорий опережающего социально-экономического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(моногородов)".</w:t>
      </w:r>
      <w:proofErr w:type="gramEnd"/>
    </w:p>
    <w:p w:rsidR="009E7ECD" w:rsidRDefault="009E7ECD">
      <w:pPr>
        <w:pStyle w:val="ConsPlusNormal"/>
        <w:spacing w:before="220"/>
        <w:ind w:firstLine="540"/>
        <w:jc w:val="both"/>
      </w:pPr>
      <w:r>
        <w:t xml:space="preserve">3. Определить виды экономической деятельности, осуществление которых допускается в результате реализации инвестиционных проектов на территории опережающего развития, включенные в классы Общероссийского </w:t>
      </w:r>
      <w:hyperlink r:id="rId8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 xml:space="preserve">ед. 2) по </w:t>
      </w:r>
      <w:hyperlink w:anchor="P35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9E7ECD" w:rsidRDefault="009E7ECD">
      <w:pPr>
        <w:pStyle w:val="ConsPlusNormal"/>
        <w:spacing w:before="220"/>
        <w:ind w:firstLine="540"/>
        <w:jc w:val="both"/>
      </w:pPr>
      <w:r>
        <w:t xml:space="preserve">4. Определить, что в течение первого года после включения юридического </w:t>
      </w:r>
      <w:proofErr w:type="gramStart"/>
      <w:r>
        <w:t>лица</w:t>
      </w:r>
      <w:proofErr w:type="gramEnd"/>
      <w:r>
        <w:t xml:space="preserve"> в реестр резидентов территорий опережающего социально-экономического развития, создаваемых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(моногородов):</w:t>
      </w:r>
    </w:p>
    <w:p w:rsidR="009E7ECD" w:rsidRDefault="009E7ECD">
      <w:pPr>
        <w:pStyle w:val="ConsPlusNormal"/>
        <w:spacing w:before="220"/>
        <w:ind w:firstLine="540"/>
        <w:jc w:val="both"/>
      </w:pPr>
      <w:r>
        <w:t>минимальный размер капитальных вложений резидента территории опережающего развития, осуществляемых в рамках инвестиционного проекта, реализуемого указанным резидентом в отношении соответствующих видов экономической деятельности, составляет 2,5 млн. рублей;</w:t>
      </w:r>
    </w:p>
    <w:p w:rsidR="009E7ECD" w:rsidRDefault="009E7EC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03.12.2018 N 1471)</w:t>
      </w:r>
    </w:p>
    <w:p w:rsidR="009E7ECD" w:rsidRDefault="009E7ECD">
      <w:pPr>
        <w:pStyle w:val="ConsPlusNormal"/>
        <w:spacing w:before="220"/>
        <w:ind w:firstLine="540"/>
        <w:jc w:val="both"/>
      </w:pPr>
      <w:r>
        <w:t>минимальное количество новых постоянных рабочих мест, созданных в рамках инвестиционного проекта, реализуемого резидентом территории опережающего развития в отношении соответствующих видов экономической деятельности, составляет 10 единиц.</w:t>
      </w:r>
    </w:p>
    <w:p w:rsidR="009E7ECD" w:rsidRDefault="009E7EC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03.12.2018 N 1471)</w:t>
      </w:r>
    </w:p>
    <w:p w:rsidR="009E7ECD" w:rsidRDefault="009E7ECD">
      <w:pPr>
        <w:pStyle w:val="ConsPlusNormal"/>
        <w:ind w:firstLine="540"/>
        <w:jc w:val="both"/>
      </w:pPr>
    </w:p>
    <w:p w:rsidR="009E7ECD" w:rsidRDefault="009E7ECD">
      <w:pPr>
        <w:pStyle w:val="ConsPlusNormal"/>
        <w:jc w:val="right"/>
      </w:pPr>
      <w:r>
        <w:t>Председатель Правительства</w:t>
      </w:r>
    </w:p>
    <w:p w:rsidR="009E7ECD" w:rsidRDefault="009E7ECD">
      <w:pPr>
        <w:pStyle w:val="ConsPlusNormal"/>
        <w:jc w:val="right"/>
      </w:pPr>
      <w:r>
        <w:t>Российской Федерации</w:t>
      </w:r>
    </w:p>
    <w:p w:rsidR="009E7ECD" w:rsidRDefault="009E7ECD">
      <w:pPr>
        <w:pStyle w:val="ConsPlusNormal"/>
        <w:jc w:val="right"/>
      </w:pPr>
      <w:r>
        <w:t>Д.МЕДВЕДЕВ</w:t>
      </w:r>
    </w:p>
    <w:p w:rsidR="009E7ECD" w:rsidRDefault="009E7ECD">
      <w:pPr>
        <w:pStyle w:val="ConsPlusNormal"/>
        <w:ind w:firstLine="540"/>
        <w:jc w:val="both"/>
      </w:pPr>
    </w:p>
    <w:p w:rsidR="009E7ECD" w:rsidRDefault="009E7ECD">
      <w:pPr>
        <w:pStyle w:val="ConsPlusNormal"/>
        <w:ind w:firstLine="540"/>
        <w:jc w:val="both"/>
      </w:pPr>
    </w:p>
    <w:p w:rsidR="009E7ECD" w:rsidRDefault="009E7ECD">
      <w:pPr>
        <w:pStyle w:val="ConsPlusNormal"/>
        <w:ind w:firstLine="540"/>
        <w:jc w:val="both"/>
      </w:pPr>
      <w:bookmarkStart w:id="0" w:name="_GoBack"/>
      <w:bookmarkEnd w:id="0"/>
    </w:p>
    <w:p w:rsidR="009E7ECD" w:rsidRDefault="009E7ECD">
      <w:pPr>
        <w:pStyle w:val="ConsPlusNormal"/>
        <w:jc w:val="right"/>
        <w:outlineLvl w:val="0"/>
      </w:pPr>
      <w:r>
        <w:t>Приложение</w:t>
      </w:r>
    </w:p>
    <w:p w:rsidR="009E7ECD" w:rsidRDefault="009E7ECD">
      <w:pPr>
        <w:pStyle w:val="ConsPlusNormal"/>
        <w:jc w:val="right"/>
      </w:pPr>
      <w:r>
        <w:t>к постановлению Правительства</w:t>
      </w:r>
    </w:p>
    <w:p w:rsidR="009E7ECD" w:rsidRDefault="009E7ECD">
      <w:pPr>
        <w:pStyle w:val="ConsPlusNormal"/>
        <w:jc w:val="right"/>
      </w:pPr>
      <w:r>
        <w:t>Российской Федерации</w:t>
      </w:r>
    </w:p>
    <w:p w:rsidR="009E7ECD" w:rsidRDefault="009E7ECD">
      <w:pPr>
        <w:pStyle w:val="ConsPlusNormal"/>
        <w:jc w:val="right"/>
      </w:pPr>
      <w:r>
        <w:t>от 19 сентября 2016 г. N 940</w:t>
      </w:r>
    </w:p>
    <w:p w:rsidR="009E7ECD" w:rsidRDefault="009E7ECD">
      <w:pPr>
        <w:pStyle w:val="ConsPlusNormal"/>
        <w:ind w:firstLine="540"/>
        <w:jc w:val="both"/>
      </w:pPr>
    </w:p>
    <w:p w:rsidR="009E7ECD" w:rsidRDefault="009E7ECD">
      <w:pPr>
        <w:pStyle w:val="ConsPlusTitle"/>
        <w:jc w:val="center"/>
      </w:pPr>
      <w:bookmarkStart w:id="1" w:name="P35"/>
      <w:bookmarkEnd w:id="1"/>
      <w:r>
        <w:t>ПЕРЕЧЕНЬ</w:t>
      </w:r>
    </w:p>
    <w:p w:rsidR="009E7ECD" w:rsidRDefault="009E7ECD">
      <w:pPr>
        <w:pStyle w:val="ConsPlusTitle"/>
        <w:jc w:val="center"/>
      </w:pPr>
      <w:r>
        <w:t xml:space="preserve">КЛАССОВ ОБЩЕРОССИЙСКОГО КЛАССИФИКАТОРА ВИДОВ </w:t>
      </w:r>
      <w:proofErr w:type="gramStart"/>
      <w:r>
        <w:t>ЭКОНОМИЧЕСКОЙ</w:t>
      </w:r>
      <w:proofErr w:type="gramEnd"/>
    </w:p>
    <w:p w:rsidR="009E7ECD" w:rsidRDefault="009E7ECD">
      <w:pPr>
        <w:pStyle w:val="ConsPlusTitle"/>
        <w:jc w:val="center"/>
      </w:pPr>
      <w:r>
        <w:t>ДЕЯТЕЛЬНОСТИ (</w:t>
      </w:r>
      <w:proofErr w:type="gramStart"/>
      <w:r>
        <w:t>ОК</w:t>
      </w:r>
      <w:proofErr w:type="gramEnd"/>
      <w:r>
        <w:t xml:space="preserve"> 029-2014 (КДЕС РЕД. 2), ВКЛЮЧАЮЩИХ ВИДЫ</w:t>
      </w:r>
    </w:p>
    <w:p w:rsidR="009E7ECD" w:rsidRDefault="009E7ECD">
      <w:pPr>
        <w:pStyle w:val="ConsPlusTitle"/>
        <w:jc w:val="center"/>
      </w:pPr>
      <w:r>
        <w:t>ЭКОНОМИЧЕСКОЙ ДЕЯТЕЛЬНОСТИ, ОСУЩЕСТВЛЕНИЕ КОТОРЫХ</w:t>
      </w:r>
    </w:p>
    <w:p w:rsidR="009E7ECD" w:rsidRDefault="009E7ECD">
      <w:pPr>
        <w:pStyle w:val="ConsPlusTitle"/>
        <w:jc w:val="center"/>
      </w:pPr>
      <w:r>
        <w:t>ДОПУСКАЕТСЯ В РЕЗУЛЬТАТЕ РЕАЛИЗАЦИИ ИНВЕСТИЦИОННЫХ ПРОЕКТОВ</w:t>
      </w:r>
    </w:p>
    <w:p w:rsidR="009E7ECD" w:rsidRDefault="009E7ECD">
      <w:pPr>
        <w:pStyle w:val="ConsPlusTitle"/>
        <w:jc w:val="center"/>
      </w:pPr>
      <w:r>
        <w:t xml:space="preserve">НА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</w:t>
      </w:r>
    </w:p>
    <w:p w:rsidR="009E7ECD" w:rsidRDefault="009E7ECD">
      <w:pPr>
        <w:pStyle w:val="ConsPlusTitle"/>
        <w:jc w:val="center"/>
      </w:pPr>
      <w:r>
        <w:t>РАЗВИТИЯ "НАДВОИЦЫ"</w:t>
      </w:r>
    </w:p>
    <w:p w:rsidR="009E7ECD" w:rsidRDefault="009E7E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7E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7ECD" w:rsidRDefault="009E7E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7ECD" w:rsidRDefault="009E7E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03.12.2018 N 1471)</w:t>
            </w:r>
          </w:p>
        </w:tc>
      </w:tr>
    </w:tbl>
    <w:p w:rsidR="009E7ECD" w:rsidRDefault="009E7ECD">
      <w:pPr>
        <w:pStyle w:val="ConsPlusNormal"/>
        <w:ind w:firstLine="540"/>
        <w:jc w:val="both"/>
      </w:pPr>
    </w:p>
    <w:p w:rsidR="009E7ECD" w:rsidRDefault="009E7ECD">
      <w:pPr>
        <w:pStyle w:val="ConsPlusNormal"/>
        <w:ind w:firstLine="540"/>
        <w:jc w:val="both"/>
      </w:pPr>
      <w:r>
        <w:t>1. Производство текстильных изделий</w:t>
      </w:r>
    </w:p>
    <w:p w:rsidR="009E7ECD" w:rsidRDefault="009E7ECD">
      <w:pPr>
        <w:pStyle w:val="ConsPlusNormal"/>
        <w:spacing w:before="220"/>
        <w:ind w:firstLine="540"/>
        <w:jc w:val="both"/>
      </w:pPr>
      <w:r>
        <w:t>2. Производство прочей неметаллической минеральной продукции</w:t>
      </w:r>
    </w:p>
    <w:p w:rsidR="009E7ECD" w:rsidRDefault="009E7ECD">
      <w:pPr>
        <w:pStyle w:val="ConsPlusNormal"/>
        <w:spacing w:before="220"/>
        <w:ind w:firstLine="540"/>
        <w:jc w:val="both"/>
      </w:pPr>
      <w:r>
        <w:t>3. Производство готовых металлических изделий, кроме машин и оборудования</w:t>
      </w:r>
    </w:p>
    <w:p w:rsidR="009E7ECD" w:rsidRDefault="009E7ECD">
      <w:pPr>
        <w:pStyle w:val="ConsPlusNormal"/>
        <w:spacing w:before="220"/>
        <w:ind w:firstLine="540"/>
        <w:jc w:val="both"/>
      </w:pPr>
      <w:r>
        <w:t>4. Деятельность по предоставлению мест для временного проживания</w:t>
      </w:r>
    </w:p>
    <w:p w:rsidR="009E7ECD" w:rsidRDefault="009E7ECD">
      <w:pPr>
        <w:pStyle w:val="ConsPlusNormal"/>
        <w:spacing w:before="220"/>
        <w:ind w:firstLine="540"/>
        <w:jc w:val="both"/>
      </w:pPr>
      <w:r>
        <w:t>5. Деятельность по предоставлению продуктов питания и напитков</w:t>
      </w:r>
    </w:p>
    <w:p w:rsidR="009E7ECD" w:rsidRDefault="009E7ECD">
      <w:pPr>
        <w:pStyle w:val="ConsPlusNormal"/>
        <w:spacing w:before="220"/>
        <w:ind w:firstLine="540"/>
        <w:jc w:val="both"/>
      </w:pPr>
      <w:r>
        <w:t>6. Добыча и агломерация торфа</w:t>
      </w:r>
    </w:p>
    <w:p w:rsidR="009E7ECD" w:rsidRDefault="009E7ECD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03.12.2018 N 1471)</w:t>
      </w:r>
    </w:p>
    <w:p w:rsidR="009E7ECD" w:rsidRDefault="009E7ECD">
      <w:pPr>
        <w:pStyle w:val="ConsPlusNormal"/>
        <w:spacing w:before="220"/>
        <w:ind w:firstLine="540"/>
        <w:jc w:val="both"/>
      </w:pPr>
      <w:r>
        <w:t>7. Производство пищевых продуктов</w:t>
      </w:r>
    </w:p>
    <w:p w:rsidR="009E7ECD" w:rsidRDefault="009E7ECD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03.12.2018 N 1471)</w:t>
      </w:r>
    </w:p>
    <w:p w:rsidR="009E7ECD" w:rsidRDefault="009E7ECD">
      <w:pPr>
        <w:pStyle w:val="ConsPlusNormal"/>
        <w:spacing w:before="220"/>
        <w:ind w:firstLine="540"/>
        <w:jc w:val="both"/>
      </w:pPr>
      <w:r>
        <w:t>8. 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:rsidR="009E7ECD" w:rsidRDefault="009E7ECD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03.12.2018 N 1471)</w:t>
      </w:r>
    </w:p>
    <w:p w:rsidR="009E7ECD" w:rsidRDefault="009E7ECD">
      <w:pPr>
        <w:pStyle w:val="ConsPlusNormal"/>
        <w:spacing w:before="220"/>
        <w:ind w:firstLine="540"/>
        <w:jc w:val="both"/>
      </w:pPr>
      <w:r>
        <w:t>9. Производство изделий из бумаги и картона</w:t>
      </w:r>
    </w:p>
    <w:p w:rsidR="009E7ECD" w:rsidRDefault="009E7ECD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03.12.2018 N 1471)</w:t>
      </w:r>
    </w:p>
    <w:p w:rsidR="009E7ECD" w:rsidRDefault="009E7ECD">
      <w:pPr>
        <w:pStyle w:val="ConsPlusNormal"/>
        <w:spacing w:before="220"/>
        <w:ind w:firstLine="540"/>
        <w:jc w:val="both"/>
      </w:pPr>
      <w:r>
        <w:t>10. Производство лекарственных препаратов и материалов, применяемых в медицинских целях</w:t>
      </w:r>
    </w:p>
    <w:p w:rsidR="009E7ECD" w:rsidRDefault="009E7ECD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03.12.2018 N 1471)</w:t>
      </w:r>
    </w:p>
    <w:p w:rsidR="009E7ECD" w:rsidRDefault="009E7ECD">
      <w:pPr>
        <w:pStyle w:val="ConsPlusNormal"/>
        <w:spacing w:before="220"/>
        <w:ind w:firstLine="540"/>
        <w:jc w:val="both"/>
      </w:pPr>
      <w:r>
        <w:t>11. Производство химических веществ и химических продуктов</w:t>
      </w:r>
    </w:p>
    <w:p w:rsidR="009E7ECD" w:rsidRDefault="009E7ECD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03.12.2018 N 1471)</w:t>
      </w:r>
    </w:p>
    <w:p w:rsidR="009E7ECD" w:rsidRDefault="009E7ECD">
      <w:pPr>
        <w:pStyle w:val="ConsPlusNormal"/>
        <w:spacing w:before="220"/>
        <w:ind w:firstLine="540"/>
        <w:jc w:val="both"/>
      </w:pPr>
      <w:r>
        <w:t>12. Производство резиновых и пластмассовых изделий</w:t>
      </w:r>
    </w:p>
    <w:p w:rsidR="009E7ECD" w:rsidRDefault="009E7ECD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03.12.2018 N 1471)</w:t>
      </w:r>
    </w:p>
    <w:p w:rsidR="009E7ECD" w:rsidRDefault="009E7ECD">
      <w:pPr>
        <w:pStyle w:val="ConsPlusNormal"/>
        <w:spacing w:before="220"/>
        <w:ind w:firstLine="540"/>
        <w:jc w:val="both"/>
      </w:pPr>
      <w:r>
        <w:t>13. Производство прочих готовых изделий</w:t>
      </w:r>
    </w:p>
    <w:p w:rsidR="009E7ECD" w:rsidRDefault="009E7ECD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03.12.2018 N 1471)</w:t>
      </w:r>
    </w:p>
    <w:p w:rsidR="009E7ECD" w:rsidRDefault="009E7ECD">
      <w:pPr>
        <w:pStyle w:val="ConsPlusNormal"/>
        <w:spacing w:before="220"/>
        <w:ind w:firstLine="540"/>
        <w:jc w:val="both"/>
      </w:pPr>
      <w:r>
        <w:t>14. Обеспечение электрической энергией, газом и паром; кондиционирование воздуха</w:t>
      </w:r>
    </w:p>
    <w:p w:rsidR="009E7ECD" w:rsidRDefault="009E7ECD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03.12.2018 N 1471)</w:t>
      </w:r>
    </w:p>
    <w:p w:rsidR="009E7ECD" w:rsidRDefault="009E7ECD">
      <w:pPr>
        <w:pStyle w:val="ConsPlusNormal"/>
        <w:spacing w:before="220"/>
        <w:ind w:firstLine="540"/>
        <w:jc w:val="both"/>
      </w:pPr>
      <w:r>
        <w:lastRenderedPageBreak/>
        <w:t>15. Разработка компьютерного программного обеспечения, консультационные услуги в данной области и другие сопутствующие услуги</w:t>
      </w:r>
    </w:p>
    <w:p w:rsidR="009E7ECD" w:rsidRDefault="009E7ECD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03.12.2018 N 1471)</w:t>
      </w:r>
    </w:p>
    <w:p w:rsidR="009E7ECD" w:rsidRDefault="009E7ECD">
      <w:pPr>
        <w:pStyle w:val="ConsPlusNormal"/>
        <w:spacing w:before="220"/>
        <w:ind w:firstLine="540"/>
        <w:jc w:val="both"/>
      </w:pPr>
      <w:r>
        <w:t>16. Деятельность в области информационных технологий</w:t>
      </w:r>
    </w:p>
    <w:p w:rsidR="009E7ECD" w:rsidRDefault="009E7ECD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03.12.2018 N 1471)</w:t>
      </w:r>
    </w:p>
    <w:p w:rsidR="009E7ECD" w:rsidRDefault="009E7ECD">
      <w:pPr>
        <w:pStyle w:val="ConsPlusNormal"/>
        <w:spacing w:before="220"/>
        <w:ind w:firstLine="540"/>
        <w:jc w:val="both"/>
      </w:pPr>
      <w:r>
        <w:t>17. Научные исследования и разработки в области естественных и технических наук</w:t>
      </w:r>
    </w:p>
    <w:p w:rsidR="009E7ECD" w:rsidRDefault="009E7ECD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03.12.2018 N 1471)</w:t>
      </w:r>
    </w:p>
    <w:p w:rsidR="009E7ECD" w:rsidRDefault="009E7ECD">
      <w:pPr>
        <w:pStyle w:val="ConsPlusNormal"/>
        <w:spacing w:before="220"/>
        <w:ind w:firstLine="540"/>
        <w:jc w:val="both"/>
      </w:pPr>
      <w:r>
        <w:t>18. Деятельность в области спорта, отдыха и развлечений</w:t>
      </w:r>
    </w:p>
    <w:p w:rsidR="009E7ECD" w:rsidRDefault="009E7ECD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03.12.2018 N 1471)</w:t>
      </w:r>
    </w:p>
    <w:p w:rsidR="009E7ECD" w:rsidRDefault="009E7ECD">
      <w:pPr>
        <w:pStyle w:val="ConsPlusNormal"/>
        <w:spacing w:before="220"/>
        <w:ind w:firstLine="540"/>
        <w:jc w:val="both"/>
      </w:pPr>
      <w:r>
        <w:t>19. Ремонт компьютеров, предметов личного потребления и хозяйственно-бытового назначения</w:t>
      </w:r>
    </w:p>
    <w:p w:rsidR="009E7ECD" w:rsidRDefault="009E7ECD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03.12.2018 N 1471)</w:t>
      </w:r>
    </w:p>
    <w:p w:rsidR="009E7ECD" w:rsidRDefault="009E7ECD">
      <w:pPr>
        <w:pStyle w:val="ConsPlusNormal"/>
        <w:ind w:firstLine="540"/>
        <w:jc w:val="both"/>
      </w:pPr>
    </w:p>
    <w:p w:rsidR="009E7ECD" w:rsidRDefault="009E7ECD">
      <w:pPr>
        <w:pStyle w:val="ConsPlusNormal"/>
        <w:ind w:firstLine="540"/>
        <w:jc w:val="both"/>
      </w:pPr>
    </w:p>
    <w:p w:rsidR="009E7ECD" w:rsidRDefault="009E7E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E9E" w:rsidRDefault="00104E9E"/>
    <w:sectPr w:rsidR="00104E9E" w:rsidSect="0043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CD"/>
    <w:rsid w:val="00104E9E"/>
    <w:rsid w:val="001B1376"/>
    <w:rsid w:val="009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B41704076FF82E6626A49DB47FDC48F7E78DB775FC686E54603A28FFB13FE4571CDE39F9C1C1817075D67D5A3G2G" TargetMode="External"/><Relationship Id="rId13" Type="http://schemas.openxmlformats.org/officeDocument/2006/relationships/hyperlink" Target="consultantplus://offline/ref=8B1B41704076FF82E6626A49DB47FDC48F7B7ADB725BC686E54603A28FFB13FE577195EF9F99021911120B36936723A4F538060E1D6E27BAA4G2G" TargetMode="External"/><Relationship Id="rId18" Type="http://schemas.openxmlformats.org/officeDocument/2006/relationships/hyperlink" Target="consultantplus://offline/ref=8B1B41704076FF82E6626A49DB47FDC48F7B7ADB725BC686E54603A28FFB13FE577195EF9F9902191C120B36936723A4F538060E1D6E27BAA4G2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1B41704076FF82E6626A49DB47FDC48F7B7ADB725BC686E54603A28FFB13FE577195EF9F99021A17120B36936723A4F538060E1D6E27BAA4G2G" TargetMode="External"/><Relationship Id="rId7" Type="http://schemas.openxmlformats.org/officeDocument/2006/relationships/hyperlink" Target="consultantplus://offline/ref=8B1B41704076FF82E6626A49DB47FDC48E7B7EDE775DC686E54603A28FFB13FE4571CDE39F9C1C1817075D67D5A3G2G" TargetMode="External"/><Relationship Id="rId12" Type="http://schemas.openxmlformats.org/officeDocument/2006/relationships/hyperlink" Target="consultantplus://offline/ref=8B1B41704076FF82E6626A49DB47FDC48F7B7ADB725BC686E54603A28FFB13FE577195EF9F99021917120B36936723A4F538060E1D6E27BAA4G2G" TargetMode="External"/><Relationship Id="rId17" Type="http://schemas.openxmlformats.org/officeDocument/2006/relationships/hyperlink" Target="consultantplus://offline/ref=8B1B41704076FF82E6626A49DB47FDC48F7B7ADB725BC686E54603A28FFB13FE577195EF9F9902191D120B36936723A4F538060E1D6E27BAA4G2G" TargetMode="External"/><Relationship Id="rId25" Type="http://schemas.openxmlformats.org/officeDocument/2006/relationships/hyperlink" Target="consultantplus://offline/ref=8B1B41704076FF82E6626A49DB47FDC48F7B7ADB725BC686E54603A28FFB13FE577195EF9F99021A13120B36936723A4F538060E1D6E27BAA4G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1B41704076FF82E6626A49DB47FDC48F7B7ADB725BC686E54603A28FFB13FE577195EF9F99021912120B36936723A4F538060E1D6E27BAA4G2G" TargetMode="External"/><Relationship Id="rId20" Type="http://schemas.openxmlformats.org/officeDocument/2006/relationships/hyperlink" Target="consultantplus://offline/ref=8B1B41704076FF82E6626A49DB47FDC48F7B7ADB725BC686E54603A28FFB13FE577195EF9F99021A14120B36936723A4F538060E1D6E27BAA4G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1B41704076FF82E6626A49DB47FDC48F7978DD7058C686E54603A28FFB13FE577195EF9F99001116120B36936723A4F538060E1D6E27BAA4G2G" TargetMode="External"/><Relationship Id="rId11" Type="http://schemas.openxmlformats.org/officeDocument/2006/relationships/hyperlink" Target="consultantplus://offline/ref=8B1B41704076FF82E6626A49DB47FDC48F7B7ADB725BC686E54603A28FFB13FE577195EF9F99021917120B36936723A4F538060E1D6E27BAA4G2G" TargetMode="External"/><Relationship Id="rId24" Type="http://schemas.openxmlformats.org/officeDocument/2006/relationships/hyperlink" Target="consultantplus://offline/ref=8B1B41704076FF82E6626A49DB47FDC48F7B7ADB725BC686E54603A28FFB13FE577195EF9F99021A10120B36936723A4F538060E1D6E27BAA4G2G" TargetMode="External"/><Relationship Id="rId5" Type="http://schemas.openxmlformats.org/officeDocument/2006/relationships/hyperlink" Target="consultantplus://offline/ref=8B1B41704076FF82E6626A49DB47FDC48F7B7ADB725BC686E54603A28FFB13FE577195EF9F99021810120B36936723A4F538060E1D6E27BAA4G2G" TargetMode="External"/><Relationship Id="rId15" Type="http://schemas.openxmlformats.org/officeDocument/2006/relationships/hyperlink" Target="consultantplus://offline/ref=8B1B41704076FF82E6626A49DB47FDC48F7B7ADB725BC686E54603A28FFB13FE577195EF9F99021913120B36936723A4F538060E1D6E27BAA4G2G" TargetMode="External"/><Relationship Id="rId23" Type="http://schemas.openxmlformats.org/officeDocument/2006/relationships/hyperlink" Target="consultantplus://offline/ref=8B1B41704076FF82E6626A49DB47FDC48F7B7ADB725BC686E54603A28FFB13FE577195EF9F99021A11120B36936723A4F538060E1D6E27BAA4G2G" TargetMode="External"/><Relationship Id="rId10" Type="http://schemas.openxmlformats.org/officeDocument/2006/relationships/hyperlink" Target="consultantplus://offline/ref=8B1B41704076FF82E6626A49DB47FDC48F7B7ADB725BC686E54603A28FFB13FE577195EF9F99021914120B36936723A4F538060E1D6E27BAA4G2G" TargetMode="External"/><Relationship Id="rId19" Type="http://schemas.openxmlformats.org/officeDocument/2006/relationships/hyperlink" Target="consultantplus://offline/ref=8B1B41704076FF82E6626A49DB47FDC48F7B7ADB725BC686E54603A28FFB13FE577195EF9F99021A15120B36936723A4F538060E1D6E27BAA4G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B41704076FF82E6626A49DB47FDC48F7B7ADB725BC686E54603A28FFB13FE577195EF9F99021915120B36936723A4F538060E1D6E27BAA4G2G" TargetMode="External"/><Relationship Id="rId14" Type="http://schemas.openxmlformats.org/officeDocument/2006/relationships/hyperlink" Target="consultantplus://offline/ref=8B1B41704076FF82E6626A49DB47FDC48F7B7ADB725BC686E54603A28FFB13FE577195EF9F99021910120B36936723A4F538060E1D6E27BAA4G2G" TargetMode="External"/><Relationship Id="rId22" Type="http://schemas.openxmlformats.org/officeDocument/2006/relationships/hyperlink" Target="consultantplus://offline/ref=8B1B41704076FF82E6626A49DB47FDC48F7B7ADB725BC686E54603A28FFB13FE577195EF9F99021A16120B36936723A4F538060E1D6E27BAA4G2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Парикова Наталья Владимировна</dc:creator>
  <cp:lastModifiedBy>Парикова Наталья Владимировна</cp:lastModifiedBy>
  <cp:revision>2</cp:revision>
  <dcterms:created xsi:type="dcterms:W3CDTF">2020-02-05T06:05:00Z</dcterms:created>
  <dcterms:modified xsi:type="dcterms:W3CDTF">2020-02-05T06:20:00Z</dcterms:modified>
</cp:coreProperties>
</file>