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419" w:rsidRDefault="00BF6419">
      <w:pPr>
        <w:pStyle w:val="ConsPlusTitlePage"/>
      </w:pPr>
      <w:r>
        <w:br/>
      </w:r>
    </w:p>
    <w:p w:rsidR="00BF6419" w:rsidRDefault="00BF6419">
      <w:pPr>
        <w:pStyle w:val="ConsPlusNormal"/>
        <w:jc w:val="both"/>
        <w:outlineLvl w:val="0"/>
      </w:pPr>
    </w:p>
    <w:p w:rsidR="00BF6419" w:rsidRDefault="00BF6419">
      <w:pPr>
        <w:pStyle w:val="ConsPlusTitle"/>
        <w:jc w:val="center"/>
        <w:outlineLvl w:val="0"/>
      </w:pPr>
      <w:r>
        <w:t>ПРАВИТЕЛЬСТВО РОССИЙСКОЙ ФЕДЕРАЦИИ</w:t>
      </w:r>
    </w:p>
    <w:p w:rsidR="00BF6419" w:rsidRDefault="00BF6419">
      <w:pPr>
        <w:pStyle w:val="ConsPlusTitle"/>
        <w:jc w:val="center"/>
      </w:pPr>
    </w:p>
    <w:p w:rsidR="00BF6419" w:rsidRDefault="00BF6419">
      <w:pPr>
        <w:pStyle w:val="ConsPlusTitle"/>
        <w:jc w:val="center"/>
      </w:pPr>
      <w:r>
        <w:t>РАСПОРЯЖЕНИЕ</w:t>
      </w:r>
    </w:p>
    <w:p w:rsidR="00BF6419" w:rsidRDefault="00BF6419">
      <w:pPr>
        <w:pStyle w:val="ConsPlusTitle"/>
        <w:jc w:val="center"/>
      </w:pPr>
      <w:r>
        <w:t>от 15 апреля 2021 г. N 996-р</w:t>
      </w:r>
    </w:p>
    <w:p w:rsidR="00BF6419" w:rsidRDefault="00BF6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6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6419" w:rsidRDefault="00BF6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6419" w:rsidRDefault="00BF6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6419" w:rsidRDefault="00BF6419">
            <w:pPr>
              <w:pStyle w:val="ConsPlusNormal"/>
              <w:jc w:val="center"/>
            </w:pPr>
            <w:r>
              <w:rPr>
                <w:color w:val="392C69"/>
              </w:rPr>
              <w:t>Список изменяющих документов</w:t>
            </w:r>
          </w:p>
          <w:p w:rsidR="00BF6419" w:rsidRDefault="00BF6419">
            <w:pPr>
              <w:pStyle w:val="ConsPlusNormal"/>
              <w:jc w:val="center"/>
            </w:pPr>
            <w:r>
              <w:rPr>
                <w:color w:val="392C69"/>
              </w:rPr>
              <w:t xml:space="preserve">(в ред. </w:t>
            </w:r>
            <w:hyperlink r:id="rId5">
              <w:r>
                <w:rPr>
                  <w:color w:val="0000FF"/>
                </w:rPr>
                <w:t>распоряжения</w:t>
              </w:r>
            </w:hyperlink>
            <w:r>
              <w:rPr>
                <w:color w:val="392C69"/>
              </w:rPr>
              <w:t xml:space="preserve"> Правительства РФ от 13.05.2022 N 1158-р)</w:t>
            </w:r>
          </w:p>
        </w:tc>
        <w:tc>
          <w:tcPr>
            <w:tcW w:w="113" w:type="dxa"/>
            <w:tcBorders>
              <w:top w:val="nil"/>
              <w:left w:val="nil"/>
              <w:bottom w:val="nil"/>
              <w:right w:val="nil"/>
            </w:tcBorders>
            <w:shd w:val="clear" w:color="auto" w:fill="F4F3F8"/>
            <w:tcMar>
              <w:top w:w="0" w:type="dxa"/>
              <w:left w:w="0" w:type="dxa"/>
              <w:bottom w:w="0" w:type="dxa"/>
              <w:right w:w="0" w:type="dxa"/>
            </w:tcMar>
          </w:tcPr>
          <w:p w:rsidR="00BF6419" w:rsidRDefault="00BF6419">
            <w:pPr>
              <w:pStyle w:val="ConsPlusNormal"/>
            </w:pPr>
          </w:p>
        </w:tc>
      </w:tr>
    </w:tbl>
    <w:p w:rsidR="00BF6419" w:rsidRDefault="00BF6419">
      <w:pPr>
        <w:pStyle w:val="ConsPlusNormal"/>
        <w:jc w:val="both"/>
      </w:pPr>
    </w:p>
    <w:p w:rsidR="00BF6419" w:rsidRDefault="00BF6419">
      <w:pPr>
        <w:pStyle w:val="ConsPlusNormal"/>
        <w:ind w:firstLine="540"/>
        <w:jc w:val="both"/>
      </w:pPr>
      <w:r>
        <w:t xml:space="preserve">1. Утвердить прилагаемый </w:t>
      </w:r>
      <w:bookmarkStart w:id="0" w:name="_GoBack"/>
      <w:r>
        <w:t xml:space="preserve">единый </w:t>
      </w:r>
      <w:hyperlink w:anchor="P26">
        <w:r>
          <w:rPr>
            <w:color w:val="0000FF"/>
          </w:rPr>
          <w:t>план</w:t>
        </w:r>
      </w:hyperlink>
      <w:r>
        <w:t xml:space="preserve"> мероприятий по реализации </w:t>
      </w:r>
      <w:hyperlink r:id="rId6">
        <w:r>
          <w:rPr>
            <w:color w:val="0000FF"/>
          </w:rPr>
          <w:t>Основ</w:t>
        </w:r>
      </w:hyperlink>
      <w:r>
        <w:t xml:space="preserve"> государственной политики Российской Федерации в Арктике на период до 2035 года и Стратегии развития Арктической зоны Российской Федерации и обеспечения национальной безопасности на период до 2035 года</w:t>
      </w:r>
      <w:bookmarkEnd w:id="0"/>
      <w:r>
        <w:t xml:space="preserve"> (далее - план).</w:t>
      </w:r>
    </w:p>
    <w:p w:rsidR="00BF6419" w:rsidRDefault="00BF6419">
      <w:pPr>
        <w:pStyle w:val="ConsPlusNormal"/>
        <w:spacing w:before="220"/>
        <w:ind w:firstLine="540"/>
        <w:jc w:val="both"/>
      </w:pPr>
      <w:r>
        <w:t xml:space="preserve">2. Федеральным органам исполнительной власти, ответственным за реализацию </w:t>
      </w:r>
      <w:hyperlink w:anchor="P26">
        <w:r>
          <w:rPr>
            <w:color w:val="0000FF"/>
          </w:rPr>
          <w:t>плана</w:t>
        </w:r>
      </w:hyperlink>
      <w:r>
        <w:t xml:space="preserve">, принять меры по организации выполнения </w:t>
      </w:r>
      <w:hyperlink w:anchor="P26">
        <w:r>
          <w:rPr>
            <w:color w:val="0000FF"/>
          </w:rPr>
          <w:t>плана</w:t>
        </w:r>
      </w:hyperlink>
      <w:r>
        <w:t>.</w:t>
      </w:r>
    </w:p>
    <w:p w:rsidR="00BF6419" w:rsidRDefault="00BF6419">
      <w:pPr>
        <w:pStyle w:val="ConsPlusNormal"/>
        <w:spacing w:before="220"/>
        <w:ind w:firstLine="540"/>
        <w:jc w:val="both"/>
      </w:pPr>
      <w:r>
        <w:t xml:space="preserve">3. Рекомендовать органам исполнительной власти субъектов Российской Федерации, органам местного самоуправления и организациям - участникам выполнения мероприятий </w:t>
      </w:r>
      <w:hyperlink w:anchor="P26">
        <w:r>
          <w:rPr>
            <w:color w:val="0000FF"/>
          </w:rPr>
          <w:t>плана</w:t>
        </w:r>
      </w:hyperlink>
      <w:r>
        <w:t xml:space="preserve"> обеспечить в пределах компетенции реализацию </w:t>
      </w:r>
      <w:hyperlink w:anchor="P26">
        <w:r>
          <w:rPr>
            <w:color w:val="0000FF"/>
          </w:rPr>
          <w:t>плана</w:t>
        </w:r>
      </w:hyperlink>
      <w:r>
        <w:t>.</w:t>
      </w:r>
    </w:p>
    <w:p w:rsidR="00BF6419" w:rsidRDefault="00BF6419">
      <w:pPr>
        <w:pStyle w:val="ConsPlusNormal"/>
        <w:spacing w:before="220"/>
        <w:ind w:firstLine="540"/>
        <w:jc w:val="both"/>
      </w:pPr>
      <w:r>
        <w:t>4. Финансовое обеспечение мероприятий осуществляется федеральными органами исполнительной власти в пределах бюджетных ассигнований, предусмотренных им в федеральном бюджете на соответствующий финансовый год, и собственных средств государственных корпораций.</w:t>
      </w:r>
    </w:p>
    <w:p w:rsidR="00BF6419" w:rsidRDefault="00BF6419">
      <w:pPr>
        <w:pStyle w:val="ConsPlusNormal"/>
        <w:jc w:val="both"/>
      </w:pPr>
    </w:p>
    <w:p w:rsidR="00BF6419" w:rsidRDefault="00BF6419">
      <w:pPr>
        <w:pStyle w:val="ConsPlusNormal"/>
        <w:jc w:val="right"/>
      </w:pPr>
      <w:r>
        <w:t>Председатель Правительства</w:t>
      </w:r>
    </w:p>
    <w:p w:rsidR="00BF6419" w:rsidRDefault="00BF6419">
      <w:pPr>
        <w:pStyle w:val="ConsPlusNormal"/>
        <w:jc w:val="right"/>
      </w:pPr>
      <w:r>
        <w:t>Российской Федерации</w:t>
      </w:r>
    </w:p>
    <w:p w:rsidR="00BF6419" w:rsidRDefault="00BF6419">
      <w:pPr>
        <w:pStyle w:val="ConsPlusNormal"/>
        <w:jc w:val="right"/>
      </w:pPr>
      <w:r>
        <w:t>М.МИШУСТИН</w:t>
      </w:r>
    </w:p>
    <w:p w:rsidR="00BF6419" w:rsidRDefault="00BF6419">
      <w:pPr>
        <w:pStyle w:val="ConsPlusNormal"/>
        <w:jc w:val="both"/>
      </w:pPr>
    </w:p>
    <w:p w:rsidR="00BF6419" w:rsidRDefault="00BF6419">
      <w:pPr>
        <w:pStyle w:val="ConsPlusNormal"/>
        <w:jc w:val="both"/>
      </w:pPr>
    </w:p>
    <w:p w:rsidR="00BF6419" w:rsidRDefault="00BF6419">
      <w:pPr>
        <w:pStyle w:val="ConsPlusNormal"/>
        <w:jc w:val="both"/>
      </w:pPr>
    </w:p>
    <w:p w:rsidR="00BF6419" w:rsidRDefault="00BF6419">
      <w:pPr>
        <w:pStyle w:val="ConsPlusNormal"/>
        <w:jc w:val="both"/>
      </w:pPr>
    </w:p>
    <w:p w:rsidR="00BF6419" w:rsidRDefault="00BF6419">
      <w:pPr>
        <w:pStyle w:val="ConsPlusNormal"/>
        <w:jc w:val="both"/>
      </w:pPr>
    </w:p>
    <w:p w:rsidR="00BF6419" w:rsidRDefault="00BF6419">
      <w:pPr>
        <w:pStyle w:val="ConsPlusNormal"/>
        <w:jc w:val="right"/>
        <w:outlineLvl w:val="0"/>
      </w:pPr>
      <w:r>
        <w:t>Утвержден</w:t>
      </w:r>
    </w:p>
    <w:p w:rsidR="00BF6419" w:rsidRDefault="00BF6419">
      <w:pPr>
        <w:pStyle w:val="ConsPlusNormal"/>
        <w:jc w:val="right"/>
      </w:pPr>
      <w:r>
        <w:t>распоряжением Правительства</w:t>
      </w:r>
    </w:p>
    <w:p w:rsidR="00BF6419" w:rsidRDefault="00BF6419">
      <w:pPr>
        <w:pStyle w:val="ConsPlusNormal"/>
        <w:jc w:val="right"/>
      </w:pPr>
      <w:r>
        <w:t>Российской Федерации</w:t>
      </w:r>
    </w:p>
    <w:p w:rsidR="00BF6419" w:rsidRDefault="00BF6419">
      <w:pPr>
        <w:pStyle w:val="ConsPlusNormal"/>
        <w:jc w:val="right"/>
      </w:pPr>
      <w:r>
        <w:t>от 15 апреля 2021 г. N 996-р</w:t>
      </w:r>
    </w:p>
    <w:p w:rsidR="00BF6419" w:rsidRDefault="00BF6419">
      <w:pPr>
        <w:pStyle w:val="ConsPlusNormal"/>
        <w:jc w:val="both"/>
      </w:pPr>
    </w:p>
    <w:p w:rsidR="00BF6419" w:rsidRDefault="00BF6419">
      <w:pPr>
        <w:pStyle w:val="ConsPlusTitle"/>
        <w:jc w:val="center"/>
      </w:pPr>
      <w:bookmarkStart w:id="1" w:name="P26"/>
      <w:bookmarkEnd w:id="1"/>
      <w:r>
        <w:t>ЕДИНЫЙ ПЛАН</w:t>
      </w:r>
    </w:p>
    <w:p w:rsidR="00BF6419" w:rsidRDefault="00BF6419">
      <w:pPr>
        <w:pStyle w:val="ConsPlusTitle"/>
        <w:jc w:val="center"/>
      </w:pPr>
      <w:r>
        <w:t>МЕРОПРИЯТИЙ ПО РЕАЛИЗАЦИИ ОСНОВ ГОСУДАРСТВЕННОЙ ПОЛИТИКИ</w:t>
      </w:r>
    </w:p>
    <w:p w:rsidR="00BF6419" w:rsidRDefault="00BF6419">
      <w:pPr>
        <w:pStyle w:val="ConsPlusTitle"/>
        <w:jc w:val="center"/>
      </w:pPr>
      <w:r>
        <w:t>РОССИЙСКОЙ ФЕДЕРАЦИИ В АРКТИКЕ НА ПЕРИОД ДО 2035 ГОДА</w:t>
      </w:r>
    </w:p>
    <w:p w:rsidR="00BF6419" w:rsidRDefault="00BF6419">
      <w:pPr>
        <w:pStyle w:val="ConsPlusTitle"/>
        <w:jc w:val="center"/>
      </w:pPr>
      <w:r>
        <w:t>И СТРАТЕГИИ РАЗВИТИЯ АРКТИЧЕСКОЙ ЗОНЫ РОССИЙСКОЙ ФЕДЕРАЦИИ</w:t>
      </w:r>
    </w:p>
    <w:p w:rsidR="00BF6419" w:rsidRDefault="00BF6419">
      <w:pPr>
        <w:pStyle w:val="ConsPlusTitle"/>
        <w:jc w:val="center"/>
      </w:pPr>
      <w:r>
        <w:t>И ОБЕСПЕЧЕНИЯ НАЦИОНАЛЬНОЙ БЕЗОПАСНОСТИ</w:t>
      </w:r>
    </w:p>
    <w:p w:rsidR="00BF6419" w:rsidRDefault="00BF6419">
      <w:pPr>
        <w:pStyle w:val="ConsPlusTitle"/>
        <w:jc w:val="center"/>
      </w:pPr>
      <w:r>
        <w:t>НА ПЕРИОД ДО 2035 ГОДА</w:t>
      </w:r>
    </w:p>
    <w:p w:rsidR="00BF6419" w:rsidRDefault="00BF641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F641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6419" w:rsidRDefault="00BF641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F6419" w:rsidRDefault="00BF641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F6419" w:rsidRDefault="00BF6419">
            <w:pPr>
              <w:pStyle w:val="ConsPlusNormal"/>
              <w:jc w:val="center"/>
            </w:pPr>
            <w:r>
              <w:rPr>
                <w:color w:val="392C69"/>
              </w:rPr>
              <w:t>Список изменяющих документов</w:t>
            </w:r>
          </w:p>
          <w:p w:rsidR="00BF6419" w:rsidRDefault="00BF6419">
            <w:pPr>
              <w:pStyle w:val="ConsPlusNormal"/>
              <w:jc w:val="center"/>
            </w:pPr>
            <w:r>
              <w:rPr>
                <w:color w:val="392C69"/>
              </w:rPr>
              <w:t xml:space="preserve">(в ред. </w:t>
            </w:r>
            <w:hyperlink r:id="rId7">
              <w:r>
                <w:rPr>
                  <w:color w:val="0000FF"/>
                </w:rPr>
                <w:t>распоряжения</w:t>
              </w:r>
            </w:hyperlink>
            <w:r>
              <w:rPr>
                <w:color w:val="392C69"/>
              </w:rPr>
              <w:t xml:space="preserve"> Правительства РФ от 13.05.2022 N 1158-р)</w:t>
            </w:r>
          </w:p>
        </w:tc>
        <w:tc>
          <w:tcPr>
            <w:tcW w:w="113" w:type="dxa"/>
            <w:tcBorders>
              <w:top w:val="nil"/>
              <w:left w:val="nil"/>
              <w:bottom w:val="nil"/>
              <w:right w:val="nil"/>
            </w:tcBorders>
            <w:shd w:val="clear" w:color="auto" w:fill="F4F3F8"/>
            <w:tcMar>
              <w:top w:w="0" w:type="dxa"/>
              <w:left w:w="0" w:type="dxa"/>
              <w:bottom w:w="0" w:type="dxa"/>
              <w:right w:w="0" w:type="dxa"/>
            </w:tcMar>
          </w:tcPr>
          <w:p w:rsidR="00BF6419" w:rsidRDefault="00BF6419">
            <w:pPr>
              <w:pStyle w:val="ConsPlusNormal"/>
            </w:pPr>
          </w:p>
        </w:tc>
      </w:tr>
    </w:tbl>
    <w:p w:rsidR="00BF6419" w:rsidRDefault="00BF6419">
      <w:pPr>
        <w:pStyle w:val="ConsPlusNormal"/>
        <w:jc w:val="both"/>
      </w:pPr>
    </w:p>
    <w:p w:rsidR="00BF6419" w:rsidRDefault="00BF6419">
      <w:pPr>
        <w:pStyle w:val="ConsPlusNormal"/>
        <w:sectPr w:rsidR="00BF6419" w:rsidSect="002A4B07">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4"/>
        <w:gridCol w:w="4592"/>
        <w:gridCol w:w="1871"/>
        <w:gridCol w:w="2154"/>
        <w:gridCol w:w="2494"/>
      </w:tblGrid>
      <w:tr w:rsidR="00BF6419">
        <w:tc>
          <w:tcPr>
            <w:tcW w:w="5316" w:type="dxa"/>
            <w:gridSpan w:val="2"/>
            <w:tcBorders>
              <w:top w:val="single" w:sz="4" w:space="0" w:color="auto"/>
              <w:left w:val="nil"/>
              <w:bottom w:val="single" w:sz="4" w:space="0" w:color="auto"/>
            </w:tcBorders>
          </w:tcPr>
          <w:p w:rsidR="00BF6419" w:rsidRDefault="00BF6419">
            <w:pPr>
              <w:pStyle w:val="ConsPlusNormal"/>
              <w:jc w:val="center"/>
            </w:pPr>
            <w:r>
              <w:lastRenderedPageBreak/>
              <w:t>Наименование мероприятия</w:t>
            </w:r>
          </w:p>
        </w:tc>
        <w:tc>
          <w:tcPr>
            <w:tcW w:w="1871" w:type="dxa"/>
            <w:tcBorders>
              <w:top w:val="single" w:sz="4" w:space="0" w:color="auto"/>
              <w:bottom w:val="single" w:sz="4" w:space="0" w:color="auto"/>
            </w:tcBorders>
          </w:tcPr>
          <w:p w:rsidR="00BF6419" w:rsidRDefault="00BF6419">
            <w:pPr>
              <w:pStyle w:val="ConsPlusNormal"/>
              <w:jc w:val="center"/>
            </w:pPr>
            <w:r>
              <w:t>Вид документа</w:t>
            </w:r>
          </w:p>
        </w:tc>
        <w:tc>
          <w:tcPr>
            <w:tcW w:w="2154" w:type="dxa"/>
            <w:tcBorders>
              <w:top w:val="single" w:sz="4" w:space="0" w:color="auto"/>
              <w:bottom w:val="single" w:sz="4" w:space="0" w:color="auto"/>
            </w:tcBorders>
          </w:tcPr>
          <w:p w:rsidR="00BF6419" w:rsidRDefault="00BF6419">
            <w:pPr>
              <w:pStyle w:val="ConsPlusNormal"/>
              <w:jc w:val="center"/>
            </w:pPr>
            <w:r>
              <w:t>Срок реализации</w:t>
            </w:r>
          </w:p>
        </w:tc>
        <w:tc>
          <w:tcPr>
            <w:tcW w:w="2494" w:type="dxa"/>
            <w:tcBorders>
              <w:top w:val="single" w:sz="4" w:space="0" w:color="auto"/>
              <w:bottom w:val="single" w:sz="4" w:space="0" w:color="auto"/>
              <w:right w:val="nil"/>
            </w:tcBorders>
          </w:tcPr>
          <w:p w:rsidR="00BF6419" w:rsidRDefault="00BF6419">
            <w:pPr>
              <w:pStyle w:val="ConsPlusNormal"/>
              <w:jc w:val="center"/>
            </w:pPr>
            <w:r>
              <w:t>Ответственные исполнители</w:t>
            </w:r>
          </w:p>
        </w:tc>
      </w:tr>
      <w:tr w:rsidR="00BF6419">
        <w:tblPrEx>
          <w:tblBorders>
            <w:insideH w:val="none" w:sz="0" w:space="0" w:color="auto"/>
            <w:insideV w:val="none" w:sz="0" w:space="0" w:color="auto"/>
          </w:tblBorders>
        </w:tblPrEx>
        <w:tc>
          <w:tcPr>
            <w:tcW w:w="724" w:type="dxa"/>
            <w:tcBorders>
              <w:top w:val="single" w:sz="4" w:space="0" w:color="auto"/>
              <w:left w:val="nil"/>
              <w:bottom w:val="nil"/>
              <w:right w:val="nil"/>
            </w:tcBorders>
          </w:tcPr>
          <w:p w:rsidR="00BF6419" w:rsidRDefault="00BF6419">
            <w:pPr>
              <w:pStyle w:val="ConsPlusNormal"/>
              <w:jc w:val="center"/>
            </w:pPr>
            <w:r>
              <w:t>1.</w:t>
            </w:r>
          </w:p>
        </w:tc>
        <w:tc>
          <w:tcPr>
            <w:tcW w:w="4592" w:type="dxa"/>
            <w:tcBorders>
              <w:top w:val="single" w:sz="4" w:space="0" w:color="auto"/>
              <w:left w:val="nil"/>
              <w:bottom w:val="nil"/>
              <w:right w:val="nil"/>
            </w:tcBorders>
          </w:tcPr>
          <w:p w:rsidR="00BF6419" w:rsidRDefault="00BF6419">
            <w:pPr>
              <w:pStyle w:val="ConsPlusNormal"/>
            </w:pPr>
            <w:proofErr w:type="gramStart"/>
            <w:r>
              <w:t xml:space="preserve">Подготовка проекта доклада Президенту Российской Федерации о ходе и результатах реализации </w:t>
            </w:r>
            <w:hyperlink r:id="rId8">
              <w:r>
                <w:rPr>
                  <w:color w:val="0000FF"/>
                </w:rPr>
                <w:t>Основ</w:t>
              </w:r>
            </w:hyperlink>
            <w:r>
              <w:t xml:space="preserve"> государственной политики Российской Федерации в Арктике на период до 2035 года, утвержденных Указом Президента Российской Федерации от 5 марта 2020 г. N 164 "Об Основах государственной политики Российской Федерации в Арктике на период до 2035 года" (далее - Основы), и </w:t>
            </w:r>
            <w:hyperlink r:id="rId9">
              <w:r>
                <w:rPr>
                  <w:color w:val="0000FF"/>
                </w:rPr>
                <w:t>Стратегии</w:t>
              </w:r>
            </w:hyperlink>
            <w:r>
              <w:t xml:space="preserve"> развития Арктической зоны Российской Федерации и обеспечения национальной</w:t>
            </w:r>
            <w:proofErr w:type="gramEnd"/>
            <w:r>
              <w:t xml:space="preserve"> безопасности на период до 2035 года, утвержденной Указом Президента Российской Федерации от 26 октября 2020 г. N 645 "О Стратегии развития Арктической зоны Российской Федерации и обеспечения национальной безопасности на период до 2035 года" (далее - Стратегия)</w:t>
            </w:r>
          </w:p>
        </w:tc>
        <w:tc>
          <w:tcPr>
            <w:tcW w:w="1871" w:type="dxa"/>
            <w:tcBorders>
              <w:top w:val="single" w:sz="4" w:space="0" w:color="auto"/>
              <w:left w:val="nil"/>
              <w:bottom w:val="nil"/>
              <w:right w:val="nil"/>
            </w:tcBorders>
          </w:tcPr>
          <w:p w:rsidR="00BF6419" w:rsidRDefault="00BF6419">
            <w:pPr>
              <w:pStyle w:val="ConsPlusNormal"/>
            </w:pPr>
            <w:r>
              <w:t>проект доклада Президенту Российской Федерации</w:t>
            </w:r>
          </w:p>
        </w:tc>
        <w:tc>
          <w:tcPr>
            <w:tcW w:w="2154" w:type="dxa"/>
            <w:tcBorders>
              <w:top w:val="single" w:sz="4" w:space="0" w:color="auto"/>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до 20 апреля (начиная с 2022 года)</w:t>
            </w:r>
          </w:p>
        </w:tc>
        <w:tc>
          <w:tcPr>
            <w:tcW w:w="2494" w:type="dxa"/>
            <w:tcBorders>
              <w:top w:val="single" w:sz="4" w:space="0" w:color="auto"/>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заинтересованные федеральные органы исполнительной власти,</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w:t>
            </w:r>
          </w:p>
        </w:tc>
        <w:tc>
          <w:tcPr>
            <w:tcW w:w="4592" w:type="dxa"/>
            <w:tcBorders>
              <w:top w:val="nil"/>
              <w:left w:val="nil"/>
              <w:bottom w:val="nil"/>
              <w:right w:val="nil"/>
            </w:tcBorders>
          </w:tcPr>
          <w:p w:rsidR="00BF6419" w:rsidRDefault="00BF6419">
            <w:pPr>
              <w:pStyle w:val="ConsPlusNormal"/>
            </w:pPr>
            <w:r>
              <w:t>Подготовка предложений и плана по совершенствованию системы государственного управления в части, касающейся развития Арктической зоны Российской Федерации (далее - Арктическая зона)</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 квартал (начиная с 2022 года)</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Государственная корпорация по содействию разработке, производству и экспорту высокотехнологичной промышленной продукции "</w:t>
            </w:r>
            <w:proofErr w:type="spellStart"/>
            <w:r>
              <w:t>Ростех</w:t>
            </w:r>
            <w:proofErr w:type="spellEnd"/>
            <w:r>
              <w:t>" (далее - Госкорпорация "</w:t>
            </w:r>
            <w:proofErr w:type="spellStart"/>
            <w:r>
              <w:t>Ростех</w:t>
            </w:r>
            <w:proofErr w:type="spellEnd"/>
            <w:r>
              <w:t>"),</w:t>
            </w:r>
          </w:p>
          <w:p w:rsidR="00BF6419" w:rsidRDefault="00BF6419">
            <w:pPr>
              <w:pStyle w:val="ConsPlusNormal"/>
            </w:pPr>
            <w:r>
              <w:t xml:space="preserve">заинтересованные </w:t>
            </w:r>
            <w:r>
              <w:lastRenderedPageBreak/>
              <w:t>федеральные органы исполнительной власти,</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3.</w:t>
            </w:r>
          </w:p>
        </w:tc>
        <w:tc>
          <w:tcPr>
            <w:tcW w:w="4592" w:type="dxa"/>
            <w:tcBorders>
              <w:top w:val="nil"/>
              <w:left w:val="nil"/>
              <w:bottom w:val="nil"/>
              <w:right w:val="nil"/>
            </w:tcBorders>
          </w:tcPr>
          <w:p w:rsidR="00BF6419" w:rsidRDefault="00BF6419">
            <w:pPr>
              <w:pStyle w:val="ConsPlusNormal"/>
            </w:pPr>
            <w:r>
              <w:t xml:space="preserve">Разработка раздела по Арктическому туризму в рамках </w:t>
            </w:r>
            <w:hyperlink r:id="rId10">
              <w:r>
                <w:rPr>
                  <w:color w:val="0000FF"/>
                </w:rPr>
                <w:t>Стратегии</w:t>
              </w:r>
            </w:hyperlink>
            <w:r>
              <w:t xml:space="preserve"> развития туризма в Российской Федерации на период до 2035 года, утвержденной распоряжением Правительства Российской Федерации от 20 сентября 2019 г. N 2129-р</w:t>
            </w:r>
          </w:p>
        </w:tc>
        <w:tc>
          <w:tcPr>
            <w:tcW w:w="1871" w:type="dxa"/>
            <w:tcBorders>
              <w:top w:val="nil"/>
              <w:left w:val="nil"/>
              <w:bottom w:val="nil"/>
              <w:right w:val="nil"/>
            </w:tcBorders>
          </w:tcPr>
          <w:p w:rsidR="00BF6419" w:rsidRDefault="00BF6419">
            <w:pPr>
              <w:pStyle w:val="ConsPlusNormal"/>
            </w:pPr>
            <w:r>
              <w:t>распоряжение Правительства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2021 г.</w:t>
            </w:r>
          </w:p>
        </w:tc>
        <w:tc>
          <w:tcPr>
            <w:tcW w:w="2494" w:type="dxa"/>
            <w:tcBorders>
              <w:top w:val="nil"/>
              <w:left w:val="nil"/>
              <w:bottom w:val="nil"/>
              <w:right w:val="nil"/>
            </w:tcBorders>
          </w:tcPr>
          <w:p w:rsidR="00BF6419" w:rsidRDefault="00BF6419">
            <w:pPr>
              <w:pStyle w:val="ConsPlusNormal"/>
            </w:pPr>
            <w:r>
              <w:t>Ростуризм,</w:t>
            </w:r>
          </w:p>
          <w:p w:rsidR="00BF6419" w:rsidRDefault="00BF6419">
            <w:pPr>
              <w:pStyle w:val="ConsPlusNormal"/>
            </w:pPr>
            <w:r>
              <w:t>Минтранс России,</w:t>
            </w:r>
          </w:p>
          <w:p w:rsidR="00BF6419" w:rsidRDefault="00BF6419">
            <w:pPr>
              <w:pStyle w:val="ConsPlusNormal"/>
            </w:pPr>
            <w:r>
              <w:t>Минвостокразвития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4.</w:t>
            </w:r>
          </w:p>
        </w:tc>
        <w:tc>
          <w:tcPr>
            <w:tcW w:w="4592" w:type="dxa"/>
            <w:tcBorders>
              <w:top w:val="nil"/>
              <w:left w:val="nil"/>
              <w:bottom w:val="nil"/>
              <w:right w:val="nil"/>
            </w:tcBorders>
          </w:tcPr>
          <w:p w:rsidR="00BF6419" w:rsidRDefault="00BF6419">
            <w:pPr>
              <w:pStyle w:val="ConsPlusNormal"/>
            </w:pPr>
            <w:r>
              <w:t>Создание единой статистической и информационно-аналитической системы мониторинга социально-экономического развития Арктической зоны</w:t>
            </w:r>
          </w:p>
        </w:tc>
        <w:tc>
          <w:tcPr>
            <w:tcW w:w="1871" w:type="dxa"/>
            <w:tcBorders>
              <w:top w:val="nil"/>
              <w:left w:val="nil"/>
              <w:bottom w:val="nil"/>
              <w:right w:val="nil"/>
            </w:tcBorders>
          </w:tcPr>
          <w:p w:rsidR="00BF6419" w:rsidRDefault="00BF6419">
            <w:pPr>
              <w:pStyle w:val="ConsPlusNormal"/>
            </w:pPr>
            <w:r>
              <w:t>ведомственный акт</w:t>
            </w:r>
          </w:p>
        </w:tc>
        <w:tc>
          <w:tcPr>
            <w:tcW w:w="2154" w:type="dxa"/>
            <w:tcBorders>
              <w:top w:val="nil"/>
              <w:left w:val="nil"/>
              <w:bottom w:val="nil"/>
              <w:right w:val="nil"/>
            </w:tcBorders>
          </w:tcPr>
          <w:p w:rsidR="00BF6419" w:rsidRDefault="00BF6419">
            <w:pPr>
              <w:pStyle w:val="ConsPlusNormal"/>
              <w:jc w:val="center"/>
            </w:pPr>
            <w:r>
              <w:t>IV квартал 2021 г.</w:t>
            </w:r>
          </w:p>
        </w:tc>
        <w:tc>
          <w:tcPr>
            <w:tcW w:w="2494" w:type="dxa"/>
            <w:tcBorders>
              <w:top w:val="nil"/>
              <w:left w:val="nil"/>
              <w:bottom w:val="nil"/>
              <w:right w:val="nil"/>
            </w:tcBorders>
          </w:tcPr>
          <w:p w:rsidR="00BF6419" w:rsidRDefault="00BF6419">
            <w:pPr>
              <w:pStyle w:val="ConsPlusNormal"/>
            </w:pPr>
            <w:r>
              <w:t>Минвостокразвития России</w:t>
            </w:r>
          </w:p>
        </w:tc>
      </w:tr>
      <w:tr w:rsidR="00BF6419">
        <w:tblPrEx>
          <w:tblBorders>
            <w:insideH w:val="none" w:sz="0" w:space="0" w:color="auto"/>
            <w:insideV w:val="none" w:sz="0" w:space="0" w:color="auto"/>
          </w:tblBorders>
        </w:tblPrEx>
        <w:tc>
          <w:tcPr>
            <w:tcW w:w="11835" w:type="dxa"/>
            <w:gridSpan w:val="5"/>
            <w:tcBorders>
              <w:top w:val="nil"/>
              <w:left w:val="nil"/>
              <w:bottom w:val="nil"/>
              <w:right w:val="nil"/>
            </w:tcBorders>
          </w:tcPr>
          <w:p w:rsidR="00BF6419" w:rsidRDefault="00BF6419">
            <w:pPr>
              <w:pStyle w:val="ConsPlusNormal"/>
              <w:jc w:val="center"/>
              <w:outlineLvl w:val="1"/>
            </w:pPr>
            <w:r>
              <w:t>I. Социальное развитие Арктической зоны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5.</w:t>
            </w:r>
          </w:p>
        </w:tc>
        <w:tc>
          <w:tcPr>
            <w:tcW w:w="4592" w:type="dxa"/>
            <w:tcBorders>
              <w:top w:val="nil"/>
              <w:left w:val="nil"/>
              <w:bottom w:val="nil"/>
              <w:right w:val="nil"/>
            </w:tcBorders>
          </w:tcPr>
          <w:p w:rsidR="00BF6419" w:rsidRDefault="00BF6419">
            <w:pPr>
              <w:pStyle w:val="ConsPlusNormal"/>
            </w:pPr>
            <w:r>
              <w:t>Разработка и утверждение стандартов оказания гражданам, проживающим в районах Крайнего Севера и приравненных к ним местностях, медицинской помощи по отдельным заболеваниям</w:t>
            </w:r>
          </w:p>
        </w:tc>
        <w:tc>
          <w:tcPr>
            <w:tcW w:w="1871" w:type="dxa"/>
            <w:tcBorders>
              <w:top w:val="nil"/>
              <w:left w:val="nil"/>
              <w:bottom w:val="nil"/>
              <w:right w:val="nil"/>
            </w:tcBorders>
          </w:tcPr>
          <w:p w:rsidR="00BF6419" w:rsidRDefault="00BF6419">
            <w:pPr>
              <w:pStyle w:val="ConsPlusNormal"/>
            </w:pPr>
            <w:r>
              <w:t>ведомственный акт</w:t>
            </w:r>
          </w:p>
        </w:tc>
        <w:tc>
          <w:tcPr>
            <w:tcW w:w="2154" w:type="dxa"/>
            <w:tcBorders>
              <w:top w:val="nil"/>
              <w:left w:val="nil"/>
              <w:bottom w:val="nil"/>
              <w:right w:val="nil"/>
            </w:tcBorders>
          </w:tcPr>
          <w:p w:rsidR="00BF6419" w:rsidRDefault="00BF6419">
            <w:pPr>
              <w:pStyle w:val="ConsPlusNormal"/>
              <w:jc w:val="center"/>
            </w:pPr>
            <w:r>
              <w:t>III квартал 2021 г.</w:t>
            </w:r>
          </w:p>
        </w:tc>
        <w:tc>
          <w:tcPr>
            <w:tcW w:w="2494" w:type="dxa"/>
            <w:tcBorders>
              <w:top w:val="nil"/>
              <w:left w:val="nil"/>
              <w:bottom w:val="nil"/>
              <w:right w:val="nil"/>
            </w:tcBorders>
          </w:tcPr>
          <w:p w:rsidR="00BF6419" w:rsidRDefault="00BF6419">
            <w:pPr>
              <w:pStyle w:val="ConsPlusNormal"/>
            </w:pPr>
            <w:r>
              <w:t>Минздрав России,</w:t>
            </w:r>
          </w:p>
          <w:p w:rsidR="00BF6419" w:rsidRDefault="00BF6419">
            <w:pPr>
              <w:pStyle w:val="ConsPlusNormal"/>
            </w:pPr>
            <w:r>
              <w:t>ФМБА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6.</w:t>
            </w:r>
          </w:p>
        </w:tc>
        <w:tc>
          <w:tcPr>
            <w:tcW w:w="4592" w:type="dxa"/>
            <w:tcBorders>
              <w:top w:val="nil"/>
              <w:left w:val="nil"/>
              <w:bottom w:val="nil"/>
              <w:right w:val="nil"/>
            </w:tcBorders>
          </w:tcPr>
          <w:p w:rsidR="00BF6419" w:rsidRDefault="00BF6419">
            <w:pPr>
              <w:pStyle w:val="ConsPlusNormal"/>
            </w:pPr>
            <w:r>
              <w:t xml:space="preserve">Установление для медицинских организаций, их филиалов или подразделений, осуществляющих свою деятельность в районах Крайнего Севера и приравненных к ним местностях, отдельных нормативов численности медицинских работников и стандартов оснащения исходя из статистики заболеваемости граждан, проживающих в </w:t>
            </w:r>
            <w:r>
              <w:lastRenderedPageBreak/>
              <w:t>районах Крайнего Севера и приравненных к ним местностях, и числа случаев медицинской эвакуации</w:t>
            </w:r>
          </w:p>
        </w:tc>
        <w:tc>
          <w:tcPr>
            <w:tcW w:w="1871" w:type="dxa"/>
            <w:tcBorders>
              <w:top w:val="nil"/>
              <w:left w:val="nil"/>
              <w:bottom w:val="nil"/>
              <w:right w:val="nil"/>
            </w:tcBorders>
          </w:tcPr>
          <w:p w:rsidR="00BF6419" w:rsidRDefault="00BF6419">
            <w:pPr>
              <w:pStyle w:val="ConsPlusNormal"/>
            </w:pPr>
            <w:r>
              <w:lastRenderedPageBreak/>
              <w:t>ведомственный акт</w:t>
            </w:r>
          </w:p>
        </w:tc>
        <w:tc>
          <w:tcPr>
            <w:tcW w:w="2154" w:type="dxa"/>
            <w:tcBorders>
              <w:top w:val="nil"/>
              <w:left w:val="nil"/>
              <w:bottom w:val="nil"/>
              <w:right w:val="nil"/>
            </w:tcBorders>
          </w:tcPr>
          <w:p w:rsidR="00BF6419" w:rsidRDefault="00BF6419">
            <w:pPr>
              <w:pStyle w:val="ConsPlusNormal"/>
              <w:jc w:val="center"/>
            </w:pPr>
            <w:r>
              <w:t>III квартал 2021 г.</w:t>
            </w:r>
          </w:p>
        </w:tc>
        <w:tc>
          <w:tcPr>
            <w:tcW w:w="2494" w:type="dxa"/>
            <w:tcBorders>
              <w:top w:val="nil"/>
              <w:left w:val="nil"/>
              <w:bottom w:val="nil"/>
              <w:right w:val="nil"/>
            </w:tcBorders>
          </w:tcPr>
          <w:p w:rsidR="00BF6419" w:rsidRDefault="00BF6419">
            <w:pPr>
              <w:pStyle w:val="ConsPlusNormal"/>
            </w:pPr>
            <w:r>
              <w:t>Минздрав России,</w:t>
            </w:r>
          </w:p>
          <w:p w:rsidR="00BF6419" w:rsidRDefault="00BF6419">
            <w:pPr>
              <w:pStyle w:val="ConsPlusNormal"/>
            </w:pPr>
            <w:r>
              <w:t>ФМБА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7.</w:t>
            </w:r>
          </w:p>
        </w:tc>
        <w:tc>
          <w:tcPr>
            <w:tcW w:w="4592" w:type="dxa"/>
            <w:tcBorders>
              <w:top w:val="nil"/>
              <w:left w:val="nil"/>
              <w:bottom w:val="nil"/>
              <w:right w:val="nil"/>
            </w:tcBorders>
          </w:tcPr>
          <w:p w:rsidR="00BF6419" w:rsidRDefault="00BF6419">
            <w:pPr>
              <w:pStyle w:val="ConsPlusNormal"/>
            </w:pPr>
            <w:r>
              <w:t>Подготовка предложений по совершенствованию механизмов государственного финансирования оказания медицинской помощи с учетом низкой плотности населения в населенных пунктах и их транспортной доступности</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 с проектом нормативного правового акта</w:t>
            </w:r>
          </w:p>
        </w:tc>
        <w:tc>
          <w:tcPr>
            <w:tcW w:w="2154" w:type="dxa"/>
            <w:tcBorders>
              <w:top w:val="nil"/>
              <w:left w:val="nil"/>
              <w:bottom w:val="nil"/>
              <w:right w:val="nil"/>
            </w:tcBorders>
          </w:tcPr>
          <w:p w:rsidR="00BF6419" w:rsidRDefault="00BF6419">
            <w:pPr>
              <w:pStyle w:val="ConsPlusNormal"/>
              <w:jc w:val="center"/>
            </w:pPr>
            <w:r>
              <w:t>IV квартал 2021 г.</w:t>
            </w:r>
          </w:p>
        </w:tc>
        <w:tc>
          <w:tcPr>
            <w:tcW w:w="2494" w:type="dxa"/>
            <w:tcBorders>
              <w:top w:val="nil"/>
              <w:left w:val="nil"/>
              <w:bottom w:val="nil"/>
              <w:right w:val="nil"/>
            </w:tcBorders>
          </w:tcPr>
          <w:p w:rsidR="00BF6419" w:rsidRDefault="00BF6419">
            <w:pPr>
              <w:pStyle w:val="ConsPlusNormal"/>
            </w:pPr>
            <w:r>
              <w:t>Минздрав России,</w:t>
            </w:r>
          </w:p>
          <w:p w:rsidR="00BF6419" w:rsidRDefault="00BF6419">
            <w:pPr>
              <w:pStyle w:val="ConsPlusNormal"/>
            </w:pPr>
            <w:r>
              <w:t>ФМБА России,</w:t>
            </w:r>
          </w:p>
          <w:p w:rsidR="00BF6419" w:rsidRDefault="00BF6419">
            <w:pPr>
              <w:pStyle w:val="ConsPlusNormal"/>
            </w:pPr>
            <w:r>
              <w:t>Минвостокразвития России,</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8.</w:t>
            </w:r>
          </w:p>
        </w:tc>
        <w:tc>
          <w:tcPr>
            <w:tcW w:w="4592" w:type="dxa"/>
            <w:tcBorders>
              <w:top w:val="nil"/>
              <w:left w:val="nil"/>
              <w:bottom w:val="nil"/>
              <w:right w:val="nil"/>
            </w:tcBorders>
          </w:tcPr>
          <w:p w:rsidR="00BF6419" w:rsidRDefault="00BF6419">
            <w:pPr>
              <w:pStyle w:val="ConsPlusNormal"/>
            </w:pPr>
            <w:r>
              <w:t>Утверждение региональных программ модернизации первичного звена здравоохранения</w:t>
            </w:r>
          </w:p>
        </w:tc>
        <w:tc>
          <w:tcPr>
            <w:tcW w:w="1871" w:type="dxa"/>
            <w:tcBorders>
              <w:top w:val="nil"/>
              <w:left w:val="nil"/>
              <w:bottom w:val="nil"/>
              <w:right w:val="nil"/>
            </w:tcBorders>
          </w:tcPr>
          <w:p w:rsidR="00BF6419" w:rsidRDefault="00BF6419">
            <w:pPr>
              <w:pStyle w:val="ConsPlusNormal"/>
            </w:pPr>
            <w:r>
              <w:t>нормативные правовые акты субъектов Российской Федерации</w:t>
            </w:r>
          </w:p>
        </w:tc>
        <w:tc>
          <w:tcPr>
            <w:tcW w:w="2154" w:type="dxa"/>
            <w:tcBorders>
              <w:top w:val="nil"/>
              <w:left w:val="nil"/>
              <w:bottom w:val="nil"/>
              <w:right w:val="nil"/>
            </w:tcBorders>
          </w:tcPr>
          <w:p w:rsidR="00BF6419" w:rsidRDefault="00BF6419">
            <w:pPr>
              <w:pStyle w:val="ConsPlusNormal"/>
              <w:jc w:val="center"/>
            </w:pPr>
            <w:r>
              <w:t>II квартал 2021 г.</w:t>
            </w:r>
          </w:p>
        </w:tc>
        <w:tc>
          <w:tcPr>
            <w:tcW w:w="2494" w:type="dxa"/>
            <w:tcBorders>
              <w:top w:val="nil"/>
              <w:left w:val="nil"/>
              <w:bottom w:val="nil"/>
              <w:right w:val="nil"/>
            </w:tcBorders>
          </w:tcPr>
          <w:p w:rsidR="00BF6419" w:rsidRDefault="00BF6419">
            <w:pPr>
              <w:pStyle w:val="ConsPlusNormal"/>
            </w:pPr>
            <w:r>
              <w:t>заинтересованные органы исполнительной власти субъектов Российской Федерации,</w:t>
            </w:r>
          </w:p>
          <w:p w:rsidR="00BF6419" w:rsidRDefault="00BF6419">
            <w:pPr>
              <w:pStyle w:val="ConsPlusNormal"/>
            </w:pPr>
            <w:r>
              <w:t>Минздрав России,</w:t>
            </w:r>
          </w:p>
          <w:p w:rsidR="00BF6419" w:rsidRDefault="00BF6419">
            <w:pPr>
              <w:pStyle w:val="ConsPlusNormal"/>
            </w:pPr>
            <w:r>
              <w:t>ФМБА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9.</w:t>
            </w:r>
          </w:p>
        </w:tc>
        <w:tc>
          <w:tcPr>
            <w:tcW w:w="4592" w:type="dxa"/>
            <w:tcBorders>
              <w:top w:val="nil"/>
              <w:left w:val="nil"/>
              <w:bottom w:val="nil"/>
              <w:right w:val="nil"/>
            </w:tcBorders>
          </w:tcPr>
          <w:p w:rsidR="00BF6419" w:rsidRDefault="00BF6419">
            <w:pPr>
              <w:pStyle w:val="ConsPlusNormal"/>
            </w:pPr>
            <w:r>
              <w:t>Реализация региональных программ модернизации первичного звена здравоохранения</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2021 - 2025 годы</w:t>
            </w:r>
          </w:p>
        </w:tc>
        <w:tc>
          <w:tcPr>
            <w:tcW w:w="2494" w:type="dxa"/>
            <w:tcBorders>
              <w:top w:val="nil"/>
              <w:left w:val="nil"/>
              <w:bottom w:val="nil"/>
              <w:right w:val="nil"/>
            </w:tcBorders>
          </w:tcPr>
          <w:p w:rsidR="00BF6419" w:rsidRDefault="00BF6419">
            <w:pPr>
              <w:pStyle w:val="ConsPlusNormal"/>
            </w:pPr>
            <w:r>
              <w:t>заинтересованные органы исполнительной власти субъектов Российской Федерации,</w:t>
            </w:r>
          </w:p>
          <w:p w:rsidR="00BF6419" w:rsidRDefault="00BF6419">
            <w:pPr>
              <w:pStyle w:val="ConsPlusNormal"/>
            </w:pPr>
            <w:r>
              <w:t>ФМБА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10.</w:t>
            </w:r>
          </w:p>
        </w:tc>
        <w:tc>
          <w:tcPr>
            <w:tcW w:w="4592" w:type="dxa"/>
            <w:tcBorders>
              <w:top w:val="nil"/>
              <w:left w:val="nil"/>
              <w:bottom w:val="nil"/>
              <w:right w:val="nil"/>
            </w:tcBorders>
          </w:tcPr>
          <w:p w:rsidR="00BF6419" w:rsidRDefault="00BF6419">
            <w:pPr>
              <w:pStyle w:val="ConsPlusNormal"/>
            </w:pPr>
            <w:proofErr w:type="gramStart"/>
            <w:r>
              <w:t xml:space="preserve">Оснащение автомобильным и авиационным транспортом медицинских организаций, оказывающих первичную медико-санитарную помощь, центральных районных и районных больниц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w:t>
            </w:r>
            <w:r>
              <w:lastRenderedPageBreak/>
              <w:t>лекарственных препаратов до жителей отдаленных районов, в том числе в местах традиционного проживания коренных малочисленных народов Российской Федерации</w:t>
            </w:r>
            <w:proofErr w:type="gramEnd"/>
          </w:p>
        </w:tc>
        <w:tc>
          <w:tcPr>
            <w:tcW w:w="1871" w:type="dxa"/>
            <w:tcBorders>
              <w:top w:val="nil"/>
              <w:left w:val="nil"/>
              <w:bottom w:val="nil"/>
              <w:right w:val="nil"/>
            </w:tcBorders>
          </w:tcPr>
          <w:p w:rsidR="00BF6419" w:rsidRDefault="00BF6419">
            <w:pPr>
              <w:pStyle w:val="ConsPlusNormal"/>
            </w:pPr>
            <w:r>
              <w:lastRenderedPageBreak/>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с 2021 года (на постоянной основе)</w:t>
            </w:r>
          </w:p>
        </w:tc>
        <w:tc>
          <w:tcPr>
            <w:tcW w:w="2494" w:type="dxa"/>
            <w:tcBorders>
              <w:top w:val="nil"/>
              <w:left w:val="nil"/>
              <w:bottom w:val="nil"/>
              <w:right w:val="nil"/>
            </w:tcBorders>
          </w:tcPr>
          <w:p w:rsidR="00BF6419" w:rsidRDefault="00BF6419">
            <w:pPr>
              <w:pStyle w:val="ConsPlusNormal"/>
            </w:pPr>
            <w:r>
              <w:t>Минздрав России,</w:t>
            </w:r>
          </w:p>
          <w:p w:rsidR="00BF6419" w:rsidRDefault="00BF6419">
            <w:pPr>
              <w:pStyle w:val="ConsPlusNormal"/>
            </w:pPr>
            <w:r>
              <w:t>ФМБА России,</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11.</w:t>
            </w:r>
          </w:p>
        </w:tc>
        <w:tc>
          <w:tcPr>
            <w:tcW w:w="4592" w:type="dxa"/>
            <w:tcBorders>
              <w:top w:val="nil"/>
              <w:left w:val="nil"/>
              <w:bottom w:val="nil"/>
              <w:right w:val="nil"/>
            </w:tcBorders>
          </w:tcPr>
          <w:p w:rsidR="00BF6419" w:rsidRDefault="00BF6419">
            <w:pPr>
              <w:pStyle w:val="ConsPlusNormal"/>
            </w:pPr>
            <w:r>
              <w:t>Оценка дополнительной потребности в обеспечении доступа медицинских организаций к информационно-телекоммуникационной сети "Интернет"</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II квартал 2021 г.</w:t>
            </w:r>
          </w:p>
        </w:tc>
        <w:tc>
          <w:tcPr>
            <w:tcW w:w="2494" w:type="dxa"/>
            <w:tcBorders>
              <w:top w:val="nil"/>
              <w:left w:val="nil"/>
              <w:bottom w:val="nil"/>
              <w:right w:val="nil"/>
            </w:tcBorders>
          </w:tcPr>
          <w:p w:rsidR="00BF6419" w:rsidRDefault="00BF6419">
            <w:pPr>
              <w:pStyle w:val="ConsPlusNormal"/>
            </w:pPr>
            <w:r>
              <w:t>Минцифры России,</w:t>
            </w:r>
          </w:p>
          <w:p w:rsidR="00BF6419" w:rsidRDefault="00BF6419">
            <w:pPr>
              <w:pStyle w:val="ConsPlusNormal"/>
            </w:pPr>
            <w:r>
              <w:t>Минздрав России,</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12.</w:t>
            </w:r>
          </w:p>
        </w:tc>
        <w:tc>
          <w:tcPr>
            <w:tcW w:w="4592" w:type="dxa"/>
            <w:tcBorders>
              <w:top w:val="nil"/>
              <w:left w:val="nil"/>
              <w:bottom w:val="nil"/>
              <w:right w:val="nil"/>
            </w:tcBorders>
          </w:tcPr>
          <w:p w:rsidR="00BF6419" w:rsidRDefault="00BF6419">
            <w:pPr>
              <w:pStyle w:val="ConsPlusNormal"/>
            </w:pPr>
            <w:r>
              <w:t xml:space="preserve">Разработка и утверждение </w:t>
            </w:r>
            <w:hyperlink r:id="rId11">
              <w:r>
                <w:rPr>
                  <w:color w:val="0000FF"/>
                </w:rPr>
                <w:t>плана</w:t>
              </w:r>
            </w:hyperlink>
            <w:r>
              <w:t xml:space="preserve"> мероприятий ("дорожной карты") развития телемедицины и выездных форм оказания медицинской помощи, в том числе на маршрутах кочевий коренных малочисленных народов Российской Федерации в Арктической зоне</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 с проектом ведомственного акта</w:t>
            </w:r>
          </w:p>
        </w:tc>
        <w:tc>
          <w:tcPr>
            <w:tcW w:w="2154" w:type="dxa"/>
            <w:tcBorders>
              <w:top w:val="nil"/>
              <w:left w:val="nil"/>
              <w:bottom w:val="nil"/>
              <w:right w:val="nil"/>
            </w:tcBorders>
          </w:tcPr>
          <w:p w:rsidR="00BF6419" w:rsidRDefault="00BF6419">
            <w:pPr>
              <w:pStyle w:val="ConsPlusNormal"/>
              <w:jc w:val="center"/>
            </w:pPr>
            <w:r>
              <w:t>IV квартал 2021 г.</w:t>
            </w:r>
          </w:p>
        </w:tc>
        <w:tc>
          <w:tcPr>
            <w:tcW w:w="2494" w:type="dxa"/>
            <w:tcBorders>
              <w:top w:val="nil"/>
              <w:left w:val="nil"/>
              <w:bottom w:val="nil"/>
              <w:right w:val="nil"/>
            </w:tcBorders>
          </w:tcPr>
          <w:p w:rsidR="00BF6419" w:rsidRDefault="00BF6419">
            <w:pPr>
              <w:pStyle w:val="ConsPlusNormal"/>
            </w:pPr>
            <w:r>
              <w:t>Минздрав России,</w:t>
            </w:r>
          </w:p>
          <w:p w:rsidR="00BF6419" w:rsidRDefault="00BF6419">
            <w:pPr>
              <w:pStyle w:val="ConsPlusNormal"/>
            </w:pPr>
            <w:r>
              <w:t>ФМБА России,</w:t>
            </w:r>
          </w:p>
          <w:p w:rsidR="00BF6419" w:rsidRDefault="00BF6419">
            <w:pPr>
              <w:pStyle w:val="ConsPlusNormal"/>
            </w:pPr>
            <w:r>
              <w:t>Минцифры России,</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13.</w:t>
            </w:r>
          </w:p>
        </w:tc>
        <w:tc>
          <w:tcPr>
            <w:tcW w:w="4592" w:type="dxa"/>
            <w:tcBorders>
              <w:top w:val="nil"/>
              <w:left w:val="nil"/>
              <w:bottom w:val="nil"/>
              <w:right w:val="nil"/>
            </w:tcBorders>
          </w:tcPr>
          <w:p w:rsidR="00BF6419" w:rsidRDefault="00BF6419">
            <w:pPr>
              <w:pStyle w:val="ConsPlusNormal"/>
            </w:pPr>
            <w:r>
              <w:t>Обеспечение оказания медицинской помощи с применением телемедицинских технологий</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2021 г.</w:t>
            </w:r>
          </w:p>
        </w:tc>
        <w:tc>
          <w:tcPr>
            <w:tcW w:w="2494" w:type="dxa"/>
            <w:tcBorders>
              <w:top w:val="nil"/>
              <w:left w:val="nil"/>
              <w:bottom w:val="nil"/>
              <w:right w:val="nil"/>
            </w:tcBorders>
          </w:tcPr>
          <w:p w:rsidR="00BF6419" w:rsidRDefault="00BF6419">
            <w:pPr>
              <w:pStyle w:val="ConsPlusNormal"/>
            </w:pPr>
            <w:r>
              <w:t>Минздрав России,</w:t>
            </w:r>
          </w:p>
          <w:p w:rsidR="00BF6419" w:rsidRDefault="00BF6419">
            <w:pPr>
              <w:pStyle w:val="ConsPlusNormal"/>
            </w:pPr>
            <w:r>
              <w:t>ФМБА России,</w:t>
            </w:r>
          </w:p>
          <w:p w:rsidR="00BF6419" w:rsidRDefault="00BF6419">
            <w:pPr>
              <w:pStyle w:val="ConsPlusNormal"/>
            </w:pPr>
            <w:r>
              <w:t>Минцифры России,</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14.</w:t>
            </w:r>
          </w:p>
        </w:tc>
        <w:tc>
          <w:tcPr>
            <w:tcW w:w="4592" w:type="dxa"/>
            <w:tcBorders>
              <w:top w:val="nil"/>
              <w:left w:val="nil"/>
              <w:bottom w:val="nil"/>
              <w:right w:val="nil"/>
            </w:tcBorders>
          </w:tcPr>
          <w:p w:rsidR="00BF6419" w:rsidRDefault="00BF6419">
            <w:pPr>
              <w:pStyle w:val="ConsPlusNormal"/>
            </w:pPr>
            <w:r>
              <w:t>Разработка и утверждение плана мероприятий ("дорожной карты") по медицинскому обеспечению плавания судов в акватории Северного морского пути, работы стационарных и плавучих морских платформ в акватории Северного Ледовитого океана</w:t>
            </w:r>
          </w:p>
        </w:tc>
        <w:tc>
          <w:tcPr>
            <w:tcW w:w="1871" w:type="dxa"/>
            <w:tcBorders>
              <w:top w:val="nil"/>
              <w:left w:val="nil"/>
              <w:bottom w:val="nil"/>
              <w:right w:val="nil"/>
            </w:tcBorders>
          </w:tcPr>
          <w:p w:rsidR="00BF6419" w:rsidRDefault="00BF6419">
            <w:pPr>
              <w:pStyle w:val="ConsPlusNormal"/>
            </w:pPr>
            <w:r>
              <w:t>ведомственный акт</w:t>
            </w:r>
          </w:p>
        </w:tc>
        <w:tc>
          <w:tcPr>
            <w:tcW w:w="2154" w:type="dxa"/>
            <w:tcBorders>
              <w:top w:val="nil"/>
              <w:left w:val="nil"/>
              <w:bottom w:val="nil"/>
              <w:right w:val="nil"/>
            </w:tcBorders>
          </w:tcPr>
          <w:p w:rsidR="00BF6419" w:rsidRDefault="00BF6419">
            <w:pPr>
              <w:pStyle w:val="ConsPlusNormal"/>
              <w:jc w:val="center"/>
            </w:pPr>
            <w:r>
              <w:t>IV квартал 2021 г.</w:t>
            </w:r>
          </w:p>
        </w:tc>
        <w:tc>
          <w:tcPr>
            <w:tcW w:w="2494" w:type="dxa"/>
            <w:tcBorders>
              <w:top w:val="nil"/>
              <w:left w:val="nil"/>
              <w:bottom w:val="nil"/>
              <w:right w:val="nil"/>
            </w:tcBorders>
          </w:tcPr>
          <w:p w:rsidR="00BF6419" w:rsidRDefault="00BF6419">
            <w:pPr>
              <w:pStyle w:val="ConsPlusNormal"/>
            </w:pPr>
            <w:r>
              <w:t>ФМБА России,</w:t>
            </w:r>
          </w:p>
          <w:p w:rsidR="00BF6419" w:rsidRDefault="00BF6419">
            <w:pPr>
              <w:pStyle w:val="ConsPlusNormal"/>
            </w:pPr>
            <w:r>
              <w:t>Минздрав России,</w:t>
            </w:r>
          </w:p>
          <w:p w:rsidR="00BF6419" w:rsidRDefault="00BF6419">
            <w:pPr>
              <w:pStyle w:val="ConsPlusNormal"/>
            </w:pPr>
            <w:r>
              <w:t xml:space="preserve">Государственная корпорация по атомной энергии "Росатом" (далее - Госкорпорация </w:t>
            </w:r>
            <w:r>
              <w:lastRenderedPageBreak/>
              <w:t>"Росатом"),</w:t>
            </w:r>
          </w:p>
          <w:p w:rsidR="00BF6419" w:rsidRDefault="00BF6419">
            <w:pPr>
              <w:pStyle w:val="ConsPlusNormal"/>
            </w:pPr>
            <w:r>
              <w:t>заинтересованные организации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15.</w:t>
            </w:r>
          </w:p>
        </w:tc>
        <w:tc>
          <w:tcPr>
            <w:tcW w:w="4592" w:type="dxa"/>
            <w:tcBorders>
              <w:top w:val="nil"/>
              <w:left w:val="nil"/>
              <w:bottom w:val="nil"/>
              <w:right w:val="nil"/>
            </w:tcBorders>
          </w:tcPr>
          <w:p w:rsidR="00BF6419" w:rsidRDefault="00BF6419">
            <w:pPr>
              <w:pStyle w:val="ConsPlusNormal"/>
            </w:pPr>
            <w:r>
              <w:t>Разработка предложений по развитию высокотехнологичной медицинской помощи в Арктической зоне</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II квартал 2021 г.</w:t>
            </w:r>
          </w:p>
        </w:tc>
        <w:tc>
          <w:tcPr>
            <w:tcW w:w="2494" w:type="dxa"/>
            <w:tcBorders>
              <w:top w:val="nil"/>
              <w:left w:val="nil"/>
              <w:bottom w:val="nil"/>
              <w:right w:val="nil"/>
            </w:tcBorders>
          </w:tcPr>
          <w:p w:rsidR="00BF6419" w:rsidRDefault="00BF6419">
            <w:pPr>
              <w:pStyle w:val="ConsPlusNormal"/>
            </w:pPr>
            <w:r>
              <w:t>Минздрав России,</w:t>
            </w:r>
          </w:p>
          <w:p w:rsidR="00BF6419" w:rsidRDefault="00BF6419">
            <w:pPr>
              <w:pStyle w:val="ConsPlusNormal"/>
            </w:pPr>
            <w:r>
              <w:t>ФМБА России,</w:t>
            </w:r>
          </w:p>
          <w:p w:rsidR="00BF6419" w:rsidRDefault="00BF6419">
            <w:pPr>
              <w:pStyle w:val="ConsPlusNormal"/>
            </w:pPr>
            <w:r>
              <w:t>заинтересованные федеральные органы исполнительной власти,</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16.</w:t>
            </w:r>
          </w:p>
        </w:tc>
        <w:tc>
          <w:tcPr>
            <w:tcW w:w="4592" w:type="dxa"/>
            <w:tcBorders>
              <w:top w:val="nil"/>
              <w:left w:val="nil"/>
              <w:bottom w:val="nil"/>
              <w:right w:val="nil"/>
            </w:tcBorders>
          </w:tcPr>
          <w:p w:rsidR="00BF6419" w:rsidRDefault="00BF6419">
            <w:pPr>
              <w:pStyle w:val="ConsPlusNormal"/>
            </w:pPr>
            <w:r>
              <w:t>Разработка комплекса мер по привлечению медицинских работников в Арктическую зону и их социальной поддержке</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III квартал 2021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Минздрав России,</w:t>
            </w:r>
          </w:p>
          <w:p w:rsidR="00BF6419" w:rsidRDefault="00BF6419">
            <w:pPr>
              <w:pStyle w:val="ConsPlusNormal"/>
            </w:pPr>
            <w:r>
              <w:t>ФМБА России,</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17.</w:t>
            </w:r>
          </w:p>
        </w:tc>
        <w:tc>
          <w:tcPr>
            <w:tcW w:w="4592" w:type="dxa"/>
            <w:tcBorders>
              <w:top w:val="nil"/>
              <w:left w:val="nil"/>
              <w:bottom w:val="nil"/>
              <w:right w:val="nil"/>
            </w:tcBorders>
          </w:tcPr>
          <w:p w:rsidR="00BF6419" w:rsidRDefault="00BF6419">
            <w:pPr>
              <w:pStyle w:val="ConsPlusNormal"/>
            </w:pPr>
            <w:r>
              <w:t>Разработка мер профилактики заболеваний с учетом климатических, эколого-гигиенических и медико-демографических характеристик и этнической структуры населения Арктической зоны</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2021 г.</w:t>
            </w:r>
          </w:p>
        </w:tc>
        <w:tc>
          <w:tcPr>
            <w:tcW w:w="2494" w:type="dxa"/>
            <w:tcBorders>
              <w:top w:val="nil"/>
              <w:left w:val="nil"/>
              <w:bottom w:val="nil"/>
              <w:right w:val="nil"/>
            </w:tcBorders>
          </w:tcPr>
          <w:p w:rsidR="00BF6419" w:rsidRDefault="00BF6419">
            <w:pPr>
              <w:pStyle w:val="ConsPlusNormal"/>
            </w:pPr>
            <w:r>
              <w:t>Минздрав России,</w:t>
            </w:r>
          </w:p>
          <w:p w:rsidR="00BF6419" w:rsidRDefault="00BF6419">
            <w:pPr>
              <w:pStyle w:val="ConsPlusNormal"/>
            </w:pPr>
            <w:r>
              <w:t>ФМБА России,</w:t>
            </w:r>
          </w:p>
          <w:p w:rsidR="00BF6419" w:rsidRDefault="00BF6419">
            <w:pPr>
              <w:pStyle w:val="ConsPlusNormal"/>
            </w:pPr>
            <w:r>
              <w:t>Роспотребнадзор,</w:t>
            </w:r>
          </w:p>
          <w:p w:rsidR="00BF6419" w:rsidRDefault="00BF6419">
            <w:pPr>
              <w:pStyle w:val="ConsPlusNormal"/>
            </w:pPr>
            <w:r>
              <w:t>заинтересованные федеральные органы исполнительной власти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18.</w:t>
            </w:r>
          </w:p>
        </w:tc>
        <w:tc>
          <w:tcPr>
            <w:tcW w:w="4592" w:type="dxa"/>
            <w:tcBorders>
              <w:top w:val="nil"/>
              <w:left w:val="nil"/>
              <w:bottom w:val="nil"/>
              <w:right w:val="nil"/>
            </w:tcBorders>
          </w:tcPr>
          <w:p w:rsidR="00BF6419" w:rsidRDefault="00BF6419">
            <w:pPr>
              <w:pStyle w:val="ConsPlusNormal"/>
            </w:pPr>
            <w:r>
              <w:t>Разработка предложений по созданию перспективных популяционных регистров взрослого и детского населения Арктической зоны</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 квартал 2022 г.</w:t>
            </w:r>
          </w:p>
        </w:tc>
        <w:tc>
          <w:tcPr>
            <w:tcW w:w="2494" w:type="dxa"/>
            <w:tcBorders>
              <w:top w:val="nil"/>
              <w:left w:val="nil"/>
              <w:bottom w:val="nil"/>
              <w:right w:val="nil"/>
            </w:tcBorders>
          </w:tcPr>
          <w:p w:rsidR="00BF6419" w:rsidRDefault="00BF6419">
            <w:pPr>
              <w:pStyle w:val="ConsPlusNormal"/>
            </w:pPr>
            <w:r>
              <w:t>Минздрав России,</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19.</w:t>
            </w:r>
          </w:p>
        </w:tc>
        <w:tc>
          <w:tcPr>
            <w:tcW w:w="4592" w:type="dxa"/>
            <w:tcBorders>
              <w:top w:val="nil"/>
              <w:left w:val="nil"/>
              <w:bottom w:val="nil"/>
              <w:right w:val="nil"/>
            </w:tcBorders>
          </w:tcPr>
          <w:p w:rsidR="00BF6419" w:rsidRDefault="00BF6419">
            <w:pPr>
              <w:pStyle w:val="ConsPlusNormal"/>
            </w:pPr>
            <w:r>
              <w:t>Разработка комплекса мероприятий, направленных на формирование у граждан приверженности к здоровому образу жизни, включая их мотивацию к переходу на здоровое питание и сокращение потребления алкогольной и табачной продукции</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 с проектом ведомственного акта</w:t>
            </w:r>
          </w:p>
        </w:tc>
        <w:tc>
          <w:tcPr>
            <w:tcW w:w="2154" w:type="dxa"/>
            <w:tcBorders>
              <w:top w:val="nil"/>
              <w:left w:val="nil"/>
              <w:bottom w:val="nil"/>
              <w:right w:val="nil"/>
            </w:tcBorders>
          </w:tcPr>
          <w:p w:rsidR="00BF6419" w:rsidRDefault="00BF6419">
            <w:pPr>
              <w:pStyle w:val="ConsPlusNormal"/>
              <w:jc w:val="center"/>
            </w:pPr>
            <w:r>
              <w:t>IV квартал 2021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Минздрав России,</w:t>
            </w:r>
          </w:p>
          <w:p w:rsidR="00BF6419" w:rsidRDefault="00BF6419">
            <w:pPr>
              <w:pStyle w:val="ConsPlusNormal"/>
            </w:pPr>
            <w:r>
              <w:t>ФМБА России,</w:t>
            </w:r>
          </w:p>
          <w:p w:rsidR="00BF6419" w:rsidRDefault="00BF6419">
            <w:pPr>
              <w:pStyle w:val="ConsPlusNormal"/>
            </w:pPr>
            <w:r>
              <w:t>Минспорт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20.</w:t>
            </w:r>
          </w:p>
        </w:tc>
        <w:tc>
          <w:tcPr>
            <w:tcW w:w="4592" w:type="dxa"/>
            <w:tcBorders>
              <w:top w:val="nil"/>
              <w:left w:val="nil"/>
              <w:bottom w:val="nil"/>
              <w:right w:val="nil"/>
            </w:tcBorders>
          </w:tcPr>
          <w:p w:rsidR="00BF6419" w:rsidRDefault="00BF6419">
            <w:pPr>
              <w:pStyle w:val="ConsPlusNormal"/>
            </w:pPr>
            <w:r>
              <w:t>Разработка механизма государственной поддержки реализации корпоративных программ по укреплению здоровья на рабочем месте</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2022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Минздрав России,</w:t>
            </w:r>
          </w:p>
          <w:p w:rsidR="00BF6419" w:rsidRDefault="00BF6419">
            <w:pPr>
              <w:pStyle w:val="ConsPlusNormal"/>
            </w:pPr>
            <w:r>
              <w:t>ФМБА России,</w:t>
            </w:r>
          </w:p>
          <w:p w:rsidR="00BF6419" w:rsidRDefault="00BF6419">
            <w:pPr>
              <w:pStyle w:val="ConsPlusNormal"/>
            </w:pPr>
            <w:r>
              <w:t>заинтересованные организации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21.</w:t>
            </w:r>
          </w:p>
        </w:tc>
        <w:tc>
          <w:tcPr>
            <w:tcW w:w="4592" w:type="dxa"/>
            <w:tcBorders>
              <w:top w:val="nil"/>
              <w:left w:val="nil"/>
              <w:bottom w:val="nil"/>
              <w:right w:val="nil"/>
            </w:tcBorders>
          </w:tcPr>
          <w:p w:rsidR="00BF6419" w:rsidRDefault="00BF6419">
            <w:pPr>
              <w:pStyle w:val="ConsPlusNormal"/>
            </w:pPr>
            <w:r>
              <w:t>Оценка дополнительной потребности в обеспечении населения спортивными сооружениями и увеличении единовременной пропускной способности таких сооружений, а также в обеспечении населения спортивной продукцией легкой промышленности</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II квартал 2021 г.</w:t>
            </w:r>
          </w:p>
        </w:tc>
        <w:tc>
          <w:tcPr>
            <w:tcW w:w="2494" w:type="dxa"/>
            <w:tcBorders>
              <w:top w:val="nil"/>
              <w:left w:val="nil"/>
              <w:bottom w:val="nil"/>
              <w:right w:val="nil"/>
            </w:tcBorders>
          </w:tcPr>
          <w:p w:rsidR="00BF6419" w:rsidRDefault="00BF6419">
            <w:pPr>
              <w:pStyle w:val="ConsPlusNormal"/>
            </w:pPr>
            <w:r>
              <w:t>Минспорт России,</w:t>
            </w:r>
          </w:p>
          <w:p w:rsidR="00BF6419" w:rsidRDefault="00BF6419">
            <w:pPr>
              <w:pStyle w:val="ConsPlusNormal"/>
            </w:pPr>
            <w:r>
              <w:t>Минпромторг России,</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22.</w:t>
            </w:r>
          </w:p>
        </w:tc>
        <w:tc>
          <w:tcPr>
            <w:tcW w:w="4592" w:type="dxa"/>
            <w:tcBorders>
              <w:top w:val="nil"/>
              <w:left w:val="nil"/>
              <w:bottom w:val="nil"/>
              <w:right w:val="nil"/>
            </w:tcBorders>
          </w:tcPr>
          <w:p w:rsidR="00BF6419" w:rsidRDefault="00BF6419">
            <w:pPr>
              <w:pStyle w:val="ConsPlusNormal"/>
            </w:pPr>
            <w:r>
              <w:t>Разработка предложений по установлению в законодательстве Российской Федерации особенностей обеспечения санитарно-эпидемиологического благополучия населения в Арктической зоне</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II квартал 2022 г.</w:t>
            </w:r>
          </w:p>
        </w:tc>
        <w:tc>
          <w:tcPr>
            <w:tcW w:w="2494" w:type="dxa"/>
            <w:tcBorders>
              <w:top w:val="nil"/>
              <w:left w:val="nil"/>
              <w:bottom w:val="nil"/>
              <w:right w:val="nil"/>
            </w:tcBorders>
          </w:tcPr>
          <w:p w:rsidR="00BF6419" w:rsidRDefault="00BF6419">
            <w:pPr>
              <w:pStyle w:val="ConsPlusNormal"/>
            </w:pPr>
            <w:r>
              <w:t>Роспотребнадзор,</w:t>
            </w:r>
          </w:p>
          <w:p w:rsidR="00BF6419" w:rsidRDefault="00BF6419">
            <w:pPr>
              <w:pStyle w:val="ConsPlusNormal"/>
            </w:pPr>
            <w:r>
              <w:t>ФМБА России,</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23.</w:t>
            </w:r>
          </w:p>
        </w:tc>
        <w:tc>
          <w:tcPr>
            <w:tcW w:w="4592" w:type="dxa"/>
            <w:tcBorders>
              <w:top w:val="nil"/>
              <w:left w:val="nil"/>
              <w:bottom w:val="nil"/>
              <w:right w:val="nil"/>
            </w:tcBorders>
          </w:tcPr>
          <w:p w:rsidR="00BF6419" w:rsidRDefault="00BF6419">
            <w:pPr>
              <w:pStyle w:val="ConsPlusNormal"/>
            </w:pPr>
            <w:r>
              <w:t xml:space="preserve">Включение в отраслевой план адаптации к изменениям климата Арктической зоны мер, направленных на устранение рисков причинения вреда здоровью, обусловленных изменениями климата, изучение и оценку воздействия таких изменений на источники </w:t>
            </w:r>
            <w:r>
              <w:lastRenderedPageBreak/>
              <w:t>возникновения и пути распространения, зависимых от них инфекционных и паразитарных заболеваний</w:t>
            </w:r>
          </w:p>
        </w:tc>
        <w:tc>
          <w:tcPr>
            <w:tcW w:w="1871" w:type="dxa"/>
            <w:tcBorders>
              <w:top w:val="nil"/>
              <w:left w:val="nil"/>
              <w:bottom w:val="nil"/>
              <w:right w:val="nil"/>
            </w:tcBorders>
          </w:tcPr>
          <w:p w:rsidR="00BF6419" w:rsidRDefault="00BF6419">
            <w:pPr>
              <w:pStyle w:val="ConsPlusNormal"/>
            </w:pPr>
            <w:r>
              <w:lastRenderedPageBreak/>
              <w:t>ведомственный акт</w:t>
            </w:r>
          </w:p>
        </w:tc>
        <w:tc>
          <w:tcPr>
            <w:tcW w:w="2154" w:type="dxa"/>
            <w:tcBorders>
              <w:top w:val="nil"/>
              <w:left w:val="nil"/>
              <w:bottom w:val="nil"/>
              <w:right w:val="nil"/>
            </w:tcBorders>
          </w:tcPr>
          <w:p w:rsidR="00BF6419" w:rsidRDefault="00BF6419">
            <w:pPr>
              <w:pStyle w:val="ConsPlusNormal"/>
              <w:jc w:val="center"/>
            </w:pPr>
            <w:r>
              <w:t>III квартал 2021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Минздрав России,</w:t>
            </w:r>
          </w:p>
          <w:p w:rsidR="00BF6419" w:rsidRDefault="00BF6419">
            <w:pPr>
              <w:pStyle w:val="ConsPlusNormal"/>
            </w:pPr>
            <w:r>
              <w:t>ФМБА России,</w:t>
            </w:r>
          </w:p>
          <w:p w:rsidR="00BF6419" w:rsidRDefault="00BF6419">
            <w:pPr>
              <w:pStyle w:val="ConsPlusNormal"/>
            </w:pPr>
            <w:r>
              <w:t>Роспотребнадзор</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24.</w:t>
            </w:r>
          </w:p>
        </w:tc>
        <w:tc>
          <w:tcPr>
            <w:tcW w:w="4592" w:type="dxa"/>
            <w:tcBorders>
              <w:top w:val="nil"/>
              <w:left w:val="nil"/>
              <w:bottom w:val="nil"/>
              <w:right w:val="nil"/>
            </w:tcBorders>
          </w:tcPr>
          <w:p w:rsidR="00BF6419" w:rsidRDefault="00BF6419">
            <w:pPr>
              <w:pStyle w:val="ConsPlusNormal"/>
            </w:pPr>
            <w:r>
              <w:t>Разработка схемы оптимального размещения объектов социальной инфраструктуры в Арктической зоне в целях обеспечения доступности соответствующих услуг для населения, в том числе коренных малочисленных народов Российской Федерации, и плана строительства, реконструкции, капитального ремонта и оснащения таких объектов</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2021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Минздрав России,</w:t>
            </w:r>
          </w:p>
          <w:p w:rsidR="00BF6419" w:rsidRDefault="00BF6419">
            <w:pPr>
              <w:pStyle w:val="ConsPlusNormal"/>
            </w:pPr>
            <w:r>
              <w:t>ФМБА России,</w:t>
            </w:r>
          </w:p>
          <w:p w:rsidR="00BF6419" w:rsidRDefault="00BF6419">
            <w:pPr>
              <w:pStyle w:val="ConsPlusNormal"/>
            </w:pPr>
            <w:r>
              <w:t>Минпросвещения России,</w:t>
            </w:r>
          </w:p>
          <w:p w:rsidR="00BF6419" w:rsidRDefault="00BF6419">
            <w:pPr>
              <w:pStyle w:val="ConsPlusNormal"/>
            </w:pPr>
            <w:r>
              <w:t>Минкультуры России,</w:t>
            </w:r>
          </w:p>
          <w:p w:rsidR="00BF6419" w:rsidRDefault="00BF6419">
            <w:pPr>
              <w:pStyle w:val="ConsPlusNormal"/>
            </w:pPr>
            <w:r>
              <w:t>Минспорт России,</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25.</w:t>
            </w:r>
          </w:p>
        </w:tc>
        <w:tc>
          <w:tcPr>
            <w:tcW w:w="4592" w:type="dxa"/>
            <w:tcBorders>
              <w:top w:val="nil"/>
              <w:left w:val="nil"/>
              <w:bottom w:val="nil"/>
              <w:right w:val="nil"/>
            </w:tcBorders>
          </w:tcPr>
          <w:p w:rsidR="00BF6419" w:rsidRDefault="00BF6419">
            <w:pPr>
              <w:pStyle w:val="ConsPlusNormal"/>
            </w:pPr>
            <w:r>
              <w:t>Разработка и утверждение плана мероприятий ("дорожной карты") развития дистанционных образовательных технологий в Арктической зоне</w:t>
            </w:r>
          </w:p>
        </w:tc>
        <w:tc>
          <w:tcPr>
            <w:tcW w:w="1871" w:type="dxa"/>
            <w:tcBorders>
              <w:top w:val="nil"/>
              <w:left w:val="nil"/>
              <w:bottom w:val="nil"/>
              <w:right w:val="nil"/>
            </w:tcBorders>
          </w:tcPr>
          <w:p w:rsidR="00BF6419" w:rsidRDefault="00BF6419">
            <w:pPr>
              <w:pStyle w:val="ConsPlusNormal"/>
            </w:pPr>
            <w:r>
              <w:t>ведомственный акт</w:t>
            </w:r>
          </w:p>
        </w:tc>
        <w:tc>
          <w:tcPr>
            <w:tcW w:w="2154" w:type="dxa"/>
            <w:tcBorders>
              <w:top w:val="nil"/>
              <w:left w:val="nil"/>
              <w:bottom w:val="nil"/>
              <w:right w:val="nil"/>
            </w:tcBorders>
          </w:tcPr>
          <w:p w:rsidR="00BF6419" w:rsidRDefault="00BF6419">
            <w:pPr>
              <w:pStyle w:val="ConsPlusNormal"/>
              <w:jc w:val="center"/>
            </w:pPr>
            <w:r>
              <w:t>IV квартал 2021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Минпросвещения России,</w:t>
            </w:r>
          </w:p>
          <w:p w:rsidR="00BF6419" w:rsidRDefault="00BF6419">
            <w:pPr>
              <w:pStyle w:val="ConsPlusNormal"/>
            </w:pPr>
            <w:r>
              <w:t>Минобрнауки России,</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26.</w:t>
            </w:r>
          </w:p>
        </w:tc>
        <w:tc>
          <w:tcPr>
            <w:tcW w:w="4592" w:type="dxa"/>
            <w:tcBorders>
              <w:top w:val="nil"/>
              <w:left w:val="nil"/>
              <w:bottom w:val="nil"/>
              <w:right w:val="nil"/>
            </w:tcBorders>
          </w:tcPr>
          <w:p w:rsidR="00BF6419" w:rsidRDefault="00BF6419">
            <w:pPr>
              <w:pStyle w:val="ConsPlusNormal"/>
            </w:pPr>
            <w:r>
              <w:t xml:space="preserve">Разработка предложений по совершенствованию нормативного регулирования на </w:t>
            </w:r>
            <w:proofErr w:type="gramStart"/>
            <w:r>
              <w:t>уровне</w:t>
            </w:r>
            <w:proofErr w:type="gramEnd"/>
            <w:r>
              <w:t xml:space="preserve"> субъектов Российской Федерации, а также методического сопровождения особенностей организации образования для коренных малочисленных народов Российской </w:t>
            </w:r>
            <w:r>
              <w:lastRenderedPageBreak/>
              <w:t>Федерации</w:t>
            </w:r>
          </w:p>
        </w:tc>
        <w:tc>
          <w:tcPr>
            <w:tcW w:w="1871" w:type="dxa"/>
            <w:tcBorders>
              <w:top w:val="nil"/>
              <w:left w:val="nil"/>
              <w:bottom w:val="nil"/>
              <w:right w:val="nil"/>
            </w:tcBorders>
          </w:tcPr>
          <w:p w:rsidR="00BF6419" w:rsidRDefault="00BF6419">
            <w:pPr>
              <w:pStyle w:val="ConsPlusNormal"/>
            </w:pPr>
            <w:r>
              <w:lastRenderedPageBreak/>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III квартал 2021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Минпросвещения России,</w:t>
            </w:r>
          </w:p>
          <w:p w:rsidR="00BF6419" w:rsidRDefault="00BF6419">
            <w:pPr>
              <w:pStyle w:val="ConsPlusNormal"/>
            </w:pPr>
            <w:r>
              <w:t>Минобрнауки России,</w:t>
            </w:r>
          </w:p>
          <w:p w:rsidR="00BF6419" w:rsidRDefault="00BF6419">
            <w:pPr>
              <w:pStyle w:val="ConsPlusNormal"/>
            </w:pPr>
            <w:r>
              <w:t xml:space="preserve">заинтересованные органы исполнительной </w:t>
            </w:r>
            <w:r>
              <w:lastRenderedPageBreak/>
              <w:t>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27.</w:t>
            </w:r>
          </w:p>
        </w:tc>
        <w:tc>
          <w:tcPr>
            <w:tcW w:w="4592" w:type="dxa"/>
            <w:tcBorders>
              <w:top w:val="nil"/>
              <w:left w:val="nil"/>
              <w:bottom w:val="nil"/>
              <w:right w:val="nil"/>
            </w:tcBorders>
          </w:tcPr>
          <w:p w:rsidR="00BF6419" w:rsidRDefault="00BF6419">
            <w:pPr>
              <w:pStyle w:val="ConsPlusNormal"/>
            </w:pPr>
            <w:r>
              <w:t>Реализация комплекса мер по обеспечению доступности общего образования и дополнительного образования детей для лиц, относящихся к коренным малочисленным народам Российской Федерации</w:t>
            </w:r>
          </w:p>
        </w:tc>
        <w:tc>
          <w:tcPr>
            <w:tcW w:w="1871" w:type="dxa"/>
            <w:tcBorders>
              <w:top w:val="nil"/>
              <w:left w:val="nil"/>
              <w:bottom w:val="nil"/>
              <w:right w:val="nil"/>
            </w:tcBorders>
          </w:tcPr>
          <w:p w:rsidR="00BF6419" w:rsidRDefault="00BF6419">
            <w:pPr>
              <w:pStyle w:val="ConsPlusNormal"/>
            </w:pPr>
            <w:r>
              <w:t>доклад в Минвостокразвития России и Минпросвещения России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 (начиная с 2021 года)</w:t>
            </w:r>
          </w:p>
        </w:tc>
        <w:tc>
          <w:tcPr>
            <w:tcW w:w="2494" w:type="dxa"/>
            <w:tcBorders>
              <w:top w:val="nil"/>
              <w:left w:val="nil"/>
              <w:bottom w:val="nil"/>
              <w:right w:val="nil"/>
            </w:tcBorders>
          </w:tcPr>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28.</w:t>
            </w:r>
          </w:p>
        </w:tc>
        <w:tc>
          <w:tcPr>
            <w:tcW w:w="4592" w:type="dxa"/>
            <w:tcBorders>
              <w:top w:val="nil"/>
              <w:left w:val="nil"/>
              <w:bottom w:val="nil"/>
              <w:right w:val="nil"/>
            </w:tcBorders>
          </w:tcPr>
          <w:p w:rsidR="00BF6419" w:rsidRDefault="00BF6419">
            <w:pPr>
              <w:pStyle w:val="ConsPlusNormal"/>
            </w:pPr>
            <w:r>
              <w:t>Разработка механизма государственной поддержки предприятий, участвующих в развитии центров опережающей профессиональной подготовки и реализации мероприятий по оснащению профессиональных образовательных организаций современной материально-технической базой, соответствующей международным требованиям, в том числе совместно с профильными предприятиями</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II квартал 2022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Минпросвещения России,</w:t>
            </w:r>
          </w:p>
          <w:p w:rsidR="00BF6419" w:rsidRDefault="00BF6419">
            <w:pPr>
              <w:pStyle w:val="ConsPlusNormal"/>
            </w:pPr>
            <w:r>
              <w:t>заинтересованные органы исполнительной власти субъектов Российской Федерации,</w:t>
            </w:r>
          </w:p>
          <w:p w:rsidR="00BF6419" w:rsidRDefault="00BF6419">
            <w:pPr>
              <w:pStyle w:val="ConsPlusNormal"/>
            </w:pPr>
            <w:r>
              <w:t>автономная некоммерческая организация "Агентство развития профессионального мастерства (</w:t>
            </w:r>
            <w:proofErr w:type="spellStart"/>
            <w:r>
              <w:t>Ворлдскиллс</w:t>
            </w:r>
            <w:proofErr w:type="spellEnd"/>
            <w:r>
              <w:t xml:space="preserve"> Россия)"</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29.</w:t>
            </w:r>
          </w:p>
        </w:tc>
        <w:tc>
          <w:tcPr>
            <w:tcW w:w="4592" w:type="dxa"/>
            <w:tcBorders>
              <w:top w:val="nil"/>
              <w:left w:val="nil"/>
              <w:bottom w:val="nil"/>
              <w:right w:val="nil"/>
            </w:tcBorders>
          </w:tcPr>
          <w:p w:rsidR="00BF6419" w:rsidRDefault="00BF6419">
            <w:pPr>
              <w:pStyle w:val="ConsPlusNormal"/>
            </w:pPr>
            <w:r>
              <w:t xml:space="preserve">Реализация </w:t>
            </w:r>
            <w:hyperlink r:id="rId12">
              <w:r>
                <w:rPr>
                  <w:color w:val="0000FF"/>
                </w:rPr>
                <w:t>программы</w:t>
              </w:r>
            </w:hyperlink>
            <w:r>
              <w:t xml:space="preserve"> развития федерального государственного автономного образовательного учреждения высшего образования "Северный (Арктический) федеральный университет имени М.В. Ломоносова" на период до 2035 года</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II квартал (начиная с 2022 года)</w:t>
            </w:r>
          </w:p>
        </w:tc>
        <w:tc>
          <w:tcPr>
            <w:tcW w:w="2494" w:type="dxa"/>
            <w:tcBorders>
              <w:top w:val="nil"/>
              <w:left w:val="nil"/>
              <w:bottom w:val="nil"/>
              <w:right w:val="nil"/>
            </w:tcBorders>
          </w:tcPr>
          <w:p w:rsidR="00BF6419" w:rsidRDefault="00BF6419">
            <w:pPr>
              <w:pStyle w:val="ConsPlusNormal"/>
            </w:pPr>
            <w:r>
              <w:t>Минобрнауки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30.</w:t>
            </w:r>
          </w:p>
        </w:tc>
        <w:tc>
          <w:tcPr>
            <w:tcW w:w="4592" w:type="dxa"/>
            <w:tcBorders>
              <w:top w:val="nil"/>
              <w:left w:val="nil"/>
              <w:bottom w:val="nil"/>
              <w:right w:val="nil"/>
            </w:tcBorders>
          </w:tcPr>
          <w:p w:rsidR="00BF6419" w:rsidRDefault="00BF6419">
            <w:pPr>
              <w:pStyle w:val="ConsPlusNormal"/>
            </w:pPr>
            <w:proofErr w:type="gramStart"/>
            <w:r>
              <w:t xml:space="preserve">Разработка программ развития федерального государственного бюджетного учреждения науки Федеральный исследовательский центр </w:t>
            </w:r>
            <w:r>
              <w:lastRenderedPageBreak/>
              <w:t>"Кольский научный центр Российской академии наук", федерального государственного бюджетного образовательного учреждения высшего образования "Мурманский государственный технический университет", федерального государственного бюджетного образовательного учреждения высшего образования "Мурманский арктический государственный университет", федерального государственного бюджетного учреждения науки Федеральный исследовательский центр комплексного изучения Арктики имени академика Н.П. Лаверова Российской академии наук, федерального государственного</w:t>
            </w:r>
            <w:proofErr w:type="gramEnd"/>
            <w:r>
              <w:t xml:space="preserve"> бюджетного образовательного учреждения высшего образования "Норильский государственный индустриальный институт" на период до 2035 года</w:t>
            </w:r>
          </w:p>
        </w:tc>
        <w:tc>
          <w:tcPr>
            <w:tcW w:w="1871" w:type="dxa"/>
            <w:tcBorders>
              <w:top w:val="nil"/>
              <w:left w:val="nil"/>
              <w:bottom w:val="nil"/>
              <w:right w:val="nil"/>
            </w:tcBorders>
          </w:tcPr>
          <w:p w:rsidR="00BF6419" w:rsidRDefault="00BF6419">
            <w:pPr>
              <w:pStyle w:val="ConsPlusNormal"/>
            </w:pPr>
            <w:r>
              <w:lastRenderedPageBreak/>
              <w:t xml:space="preserve">доклад в Правительство Российской </w:t>
            </w:r>
            <w:r>
              <w:lastRenderedPageBreak/>
              <w:t>Федерации</w:t>
            </w:r>
          </w:p>
        </w:tc>
        <w:tc>
          <w:tcPr>
            <w:tcW w:w="2154" w:type="dxa"/>
            <w:tcBorders>
              <w:top w:val="nil"/>
              <w:left w:val="nil"/>
              <w:bottom w:val="nil"/>
              <w:right w:val="nil"/>
            </w:tcBorders>
          </w:tcPr>
          <w:p w:rsidR="00BF6419" w:rsidRDefault="00BF6419">
            <w:pPr>
              <w:pStyle w:val="ConsPlusNormal"/>
              <w:jc w:val="center"/>
            </w:pPr>
            <w:r>
              <w:lastRenderedPageBreak/>
              <w:t>IV квартал 2023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Минобрнауки России,</w:t>
            </w:r>
          </w:p>
          <w:p w:rsidR="00BF6419" w:rsidRDefault="00BF6419">
            <w:pPr>
              <w:pStyle w:val="ConsPlusNormal"/>
            </w:pPr>
            <w:r>
              <w:lastRenderedPageBreak/>
              <w:t>федеральное государственное бюджетное учреждение "Российская академия наук" (далее - Российская академия наук),</w:t>
            </w:r>
          </w:p>
          <w:p w:rsidR="00BF6419" w:rsidRDefault="00BF6419">
            <w:pPr>
              <w:pStyle w:val="ConsPlusNormal"/>
            </w:pPr>
            <w:r>
              <w:t>заинтересованные органы исполнительной власти субъектов Российской Федерации и организации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31.</w:t>
            </w:r>
          </w:p>
        </w:tc>
        <w:tc>
          <w:tcPr>
            <w:tcW w:w="4592" w:type="dxa"/>
            <w:tcBorders>
              <w:top w:val="nil"/>
              <w:left w:val="nil"/>
              <w:bottom w:val="nil"/>
              <w:right w:val="nil"/>
            </w:tcBorders>
          </w:tcPr>
          <w:p w:rsidR="00BF6419" w:rsidRDefault="00BF6419">
            <w:pPr>
              <w:pStyle w:val="ConsPlusNormal"/>
            </w:pPr>
            <w:proofErr w:type="gramStart"/>
            <w:r>
              <w:t xml:space="preserve">Разработка программ развития деятельности федерального государственного бюджетного учреждения науки Федеральный исследовательский центр "Кольский научный центр Российской академии наук", федерального государственного бюджетного образовательного учреждения высшего образования "Петрозаводский государственный университет", федерального государственного бюджетного учреждения науки Федеральный исследовательский центр "Коми научный центр Уральского отделения Российской академии наук", федерального </w:t>
            </w:r>
            <w:r>
              <w:lastRenderedPageBreak/>
              <w:t>государственного бюджетного образовательного учреждения высшего образования "Сыктывкарский государственный университет имени Питирима Сорокина", федерального государственного автономного</w:t>
            </w:r>
            <w:proofErr w:type="gramEnd"/>
            <w:r>
              <w:t xml:space="preserve"> образовательного учреждения высшего образования "Северо-Восточный федеральный университет имени М.К. Аммосова", федерального государственного автономного образовательного учреждения высшего образования "Сибирский федеральный университет" в Арктической зоне на период до 2035 года</w:t>
            </w:r>
          </w:p>
        </w:tc>
        <w:tc>
          <w:tcPr>
            <w:tcW w:w="1871" w:type="dxa"/>
            <w:tcBorders>
              <w:top w:val="nil"/>
              <w:left w:val="nil"/>
              <w:bottom w:val="nil"/>
              <w:right w:val="nil"/>
            </w:tcBorders>
          </w:tcPr>
          <w:p w:rsidR="00BF6419" w:rsidRDefault="00BF6419">
            <w:pPr>
              <w:pStyle w:val="ConsPlusNormal"/>
            </w:pPr>
            <w:r>
              <w:lastRenderedPageBreak/>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2023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Минобрнауки России,</w:t>
            </w:r>
          </w:p>
          <w:p w:rsidR="00BF6419" w:rsidRDefault="00BF6419">
            <w:pPr>
              <w:pStyle w:val="ConsPlusNormal"/>
            </w:pPr>
            <w:r>
              <w:t>Российская академия наук,</w:t>
            </w:r>
          </w:p>
          <w:p w:rsidR="00BF6419" w:rsidRDefault="00BF6419">
            <w:pPr>
              <w:pStyle w:val="ConsPlusNormal"/>
            </w:pPr>
            <w:r>
              <w:t>заинтересованные органы исполнительной власти субъектов Российской Федерации и организации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32.</w:t>
            </w:r>
          </w:p>
        </w:tc>
        <w:tc>
          <w:tcPr>
            <w:tcW w:w="4592" w:type="dxa"/>
            <w:tcBorders>
              <w:top w:val="nil"/>
              <w:left w:val="nil"/>
              <w:bottom w:val="nil"/>
              <w:right w:val="nil"/>
            </w:tcBorders>
          </w:tcPr>
          <w:p w:rsidR="00BF6419" w:rsidRDefault="00BF6419">
            <w:pPr>
              <w:pStyle w:val="ConsPlusNormal"/>
            </w:pPr>
            <w:r>
              <w:t>Разработка и издание учебных и методических пособий по языкам коренных малочисленных народов Российской Федерации</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2022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ФАДН России,</w:t>
            </w:r>
          </w:p>
          <w:p w:rsidR="00BF6419" w:rsidRDefault="00BF6419">
            <w:pPr>
              <w:pStyle w:val="ConsPlusNormal"/>
            </w:pPr>
            <w:r>
              <w:t>заинтересованные федеральные органы исполнительной власти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33.</w:t>
            </w:r>
          </w:p>
        </w:tc>
        <w:tc>
          <w:tcPr>
            <w:tcW w:w="4592" w:type="dxa"/>
            <w:tcBorders>
              <w:top w:val="nil"/>
              <w:left w:val="nil"/>
              <w:bottom w:val="nil"/>
              <w:right w:val="nil"/>
            </w:tcBorders>
          </w:tcPr>
          <w:p w:rsidR="00BF6419" w:rsidRDefault="00BF6419">
            <w:pPr>
              <w:pStyle w:val="ConsPlusNormal"/>
            </w:pPr>
            <w:r>
              <w:t>Создание и развитие образовательного портала для детей из числа коренных малочисленных народов Российской Федерации "Дети Арктики"</w:t>
            </w:r>
          </w:p>
        </w:tc>
        <w:tc>
          <w:tcPr>
            <w:tcW w:w="1871" w:type="dxa"/>
            <w:tcBorders>
              <w:top w:val="nil"/>
              <w:left w:val="nil"/>
              <w:bottom w:val="nil"/>
              <w:right w:val="nil"/>
            </w:tcBorders>
          </w:tcPr>
          <w:p w:rsidR="00BF6419" w:rsidRDefault="00BF6419">
            <w:pPr>
              <w:pStyle w:val="ConsPlusNormal"/>
            </w:pPr>
            <w:r>
              <w:t>ведомственный акт</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декабрь (начиная с 2021 года)</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Минпросвещения России,</w:t>
            </w:r>
          </w:p>
          <w:p w:rsidR="00BF6419" w:rsidRDefault="00BF6419">
            <w:pPr>
              <w:pStyle w:val="ConsPlusNormal"/>
            </w:pPr>
            <w:r>
              <w:t>ФАДН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34.</w:t>
            </w:r>
          </w:p>
        </w:tc>
        <w:tc>
          <w:tcPr>
            <w:tcW w:w="4592" w:type="dxa"/>
            <w:tcBorders>
              <w:top w:val="nil"/>
              <w:left w:val="nil"/>
              <w:bottom w:val="nil"/>
              <w:right w:val="nil"/>
            </w:tcBorders>
          </w:tcPr>
          <w:p w:rsidR="00BF6419" w:rsidRDefault="00BF6419">
            <w:pPr>
              <w:pStyle w:val="ConsPlusNormal"/>
            </w:pPr>
            <w:r>
              <w:t>Разработка плана мероприятий ("дорожной карты") по сохранению и популяризации культурного наследия и традиционной культуры на территории Арктической зоны</w:t>
            </w:r>
          </w:p>
        </w:tc>
        <w:tc>
          <w:tcPr>
            <w:tcW w:w="1871" w:type="dxa"/>
            <w:tcBorders>
              <w:top w:val="nil"/>
              <w:left w:val="nil"/>
              <w:bottom w:val="nil"/>
              <w:right w:val="nil"/>
            </w:tcBorders>
          </w:tcPr>
          <w:p w:rsidR="00BF6419" w:rsidRDefault="00BF6419">
            <w:pPr>
              <w:pStyle w:val="ConsPlusNormal"/>
            </w:pPr>
            <w:r>
              <w:t>ведомственный акт</w:t>
            </w:r>
          </w:p>
        </w:tc>
        <w:tc>
          <w:tcPr>
            <w:tcW w:w="2154" w:type="dxa"/>
            <w:tcBorders>
              <w:top w:val="nil"/>
              <w:left w:val="nil"/>
              <w:bottom w:val="nil"/>
              <w:right w:val="nil"/>
            </w:tcBorders>
          </w:tcPr>
          <w:p w:rsidR="00BF6419" w:rsidRDefault="00BF6419">
            <w:pPr>
              <w:pStyle w:val="ConsPlusNormal"/>
              <w:jc w:val="center"/>
            </w:pPr>
            <w:r>
              <w:t>IV квартал 2021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Минкультуры России,</w:t>
            </w:r>
          </w:p>
          <w:p w:rsidR="00BF6419" w:rsidRDefault="00BF6419">
            <w:pPr>
              <w:pStyle w:val="ConsPlusNormal"/>
            </w:pPr>
            <w:r>
              <w:t>ФАДН России,</w:t>
            </w:r>
          </w:p>
          <w:p w:rsidR="00BF6419" w:rsidRDefault="00BF6419">
            <w:pPr>
              <w:pStyle w:val="ConsPlusNormal"/>
            </w:pPr>
            <w:r>
              <w:t>Российская академия наук,</w:t>
            </w:r>
          </w:p>
          <w:p w:rsidR="00BF6419" w:rsidRDefault="00BF6419">
            <w:pPr>
              <w:pStyle w:val="ConsPlusNormal"/>
            </w:pPr>
            <w:r>
              <w:lastRenderedPageBreak/>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35.</w:t>
            </w:r>
          </w:p>
        </w:tc>
        <w:tc>
          <w:tcPr>
            <w:tcW w:w="4592" w:type="dxa"/>
            <w:tcBorders>
              <w:top w:val="nil"/>
              <w:left w:val="nil"/>
              <w:bottom w:val="nil"/>
              <w:right w:val="nil"/>
            </w:tcBorders>
          </w:tcPr>
          <w:p w:rsidR="00BF6419" w:rsidRDefault="00BF6419">
            <w:pPr>
              <w:pStyle w:val="ConsPlusNormal"/>
            </w:pPr>
            <w:r>
              <w:t>Реализация мер государственной поддержки, направленных на стимулирование посещения организаций культуры детьми, проживающими в населенных пунктах, расположенных в отдаленных местностях (в том числе в части, касающейся оплаты проезда детей), на организацию и проведение гастролей творческих коллективов и выездных выставок, обеспечение участия местных спортивных команд в межрегиональных и всероссийских спортивных мероприятиях</w:t>
            </w:r>
          </w:p>
        </w:tc>
        <w:tc>
          <w:tcPr>
            <w:tcW w:w="1871" w:type="dxa"/>
            <w:tcBorders>
              <w:top w:val="nil"/>
              <w:left w:val="nil"/>
              <w:bottom w:val="nil"/>
              <w:right w:val="nil"/>
            </w:tcBorders>
          </w:tcPr>
          <w:p w:rsidR="00BF6419" w:rsidRDefault="00BF6419">
            <w:pPr>
              <w:pStyle w:val="ConsPlusNormal"/>
            </w:pPr>
            <w:r>
              <w:t>постановление Правительства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II квартал (начиная с 2022 года)</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Минкультуры России,</w:t>
            </w:r>
          </w:p>
          <w:p w:rsidR="00BF6419" w:rsidRDefault="00BF6419">
            <w:pPr>
              <w:pStyle w:val="ConsPlusNormal"/>
            </w:pPr>
            <w:r>
              <w:t>Минспорт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36.</w:t>
            </w:r>
          </w:p>
        </w:tc>
        <w:tc>
          <w:tcPr>
            <w:tcW w:w="4592" w:type="dxa"/>
            <w:tcBorders>
              <w:top w:val="nil"/>
              <w:left w:val="nil"/>
              <w:bottom w:val="nil"/>
              <w:right w:val="nil"/>
            </w:tcBorders>
          </w:tcPr>
          <w:p w:rsidR="00BF6419" w:rsidRDefault="00BF6419">
            <w:pPr>
              <w:pStyle w:val="ConsPlusNormal"/>
            </w:pPr>
            <w:r>
              <w:t>Разработка и утверждение плана проведения в Арктической зоне общероссийских фестивалей и творческих проектов, крупных спортивных мероприятий</w:t>
            </w:r>
          </w:p>
        </w:tc>
        <w:tc>
          <w:tcPr>
            <w:tcW w:w="1871" w:type="dxa"/>
            <w:tcBorders>
              <w:top w:val="nil"/>
              <w:left w:val="nil"/>
              <w:bottom w:val="nil"/>
              <w:right w:val="nil"/>
            </w:tcBorders>
          </w:tcPr>
          <w:p w:rsidR="00BF6419" w:rsidRDefault="00BF6419">
            <w:pPr>
              <w:pStyle w:val="ConsPlusNormal"/>
            </w:pPr>
            <w:r>
              <w:t>ведомственный акт</w:t>
            </w:r>
          </w:p>
        </w:tc>
        <w:tc>
          <w:tcPr>
            <w:tcW w:w="2154" w:type="dxa"/>
            <w:tcBorders>
              <w:top w:val="nil"/>
              <w:left w:val="nil"/>
              <w:bottom w:val="nil"/>
              <w:right w:val="nil"/>
            </w:tcBorders>
          </w:tcPr>
          <w:p w:rsidR="00BF6419" w:rsidRDefault="00BF6419">
            <w:pPr>
              <w:pStyle w:val="ConsPlusNormal"/>
              <w:jc w:val="center"/>
            </w:pPr>
            <w:r>
              <w:t>II квартал 2021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заинтересованные федеральные органы исполнительной власти,</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37.</w:t>
            </w:r>
          </w:p>
        </w:tc>
        <w:tc>
          <w:tcPr>
            <w:tcW w:w="4592" w:type="dxa"/>
            <w:tcBorders>
              <w:top w:val="nil"/>
              <w:left w:val="nil"/>
              <w:bottom w:val="nil"/>
              <w:right w:val="nil"/>
            </w:tcBorders>
          </w:tcPr>
          <w:p w:rsidR="00BF6419" w:rsidRDefault="00BF6419">
            <w:pPr>
              <w:pStyle w:val="ConsPlusNormal"/>
            </w:pPr>
            <w:r>
              <w:t>Разработка предложений по совершенствованию механизмов субсидирования за счет средств федерального бюджета магистральных и межрегиональных авиаперевозок</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II квартал (начиная с 2021 года)</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Минтранс России,</w:t>
            </w:r>
          </w:p>
          <w:p w:rsidR="00BF6419" w:rsidRDefault="00BF6419">
            <w:pPr>
              <w:pStyle w:val="ConsPlusNormal"/>
            </w:pPr>
            <w:proofErr w:type="spellStart"/>
            <w:r>
              <w:t>Росавиация</w:t>
            </w:r>
            <w:proofErr w:type="spellEnd"/>
            <w:r>
              <w:t>,</w:t>
            </w:r>
          </w:p>
          <w:p w:rsidR="00BF6419" w:rsidRDefault="00BF6419">
            <w:pPr>
              <w:pStyle w:val="ConsPlusNormal"/>
            </w:pPr>
            <w:r>
              <w:t xml:space="preserve">заинтересованные органы исполнительной власти субъектов </w:t>
            </w:r>
            <w:r>
              <w:lastRenderedPageBreak/>
              <w:t>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38.</w:t>
            </w:r>
          </w:p>
        </w:tc>
        <w:tc>
          <w:tcPr>
            <w:tcW w:w="4592" w:type="dxa"/>
            <w:tcBorders>
              <w:top w:val="nil"/>
              <w:left w:val="nil"/>
              <w:bottom w:val="nil"/>
              <w:right w:val="nil"/>
            </w:tcBorders>
          </w:tcPr>
          <w:p w:rsidR="00BF6419" w:rsidRDefault="00BF6419">
            <w:pPr>
              <w:pStyle w:val="ConsPlusNormal"/>
            </w:pPr>
            <w:r>
              <w:t>Разработка и реализация механизма субсидирования за счет средств федерального бюджета местных (</w:t>
            </w:r>
            <w:proofErr w:type="spellStart"/>
            <w:r>
              <w:t>внутрирегиональных</w:t>
            </w:r>
            <w:proofErr w:type="spellEnd"/>
            <w:r>
              <w:t>) авиаперевозок</w:t>
            </w:r>
          </w:p>
        </w:tc>
        <w:tc>
          <w:tcPr>
            <w:tcW w:w="1871" w:type="dxa"/>
            <w:tcBorders>
              <w:top w:val="nil"/>
              <w:left w:val="nil"/>
              <w:bottom w:val="nil"/>
              <w:right w:val="nil"/>
            </w:tcBorders>
          </w:tcPr>
          <w:p w:rsidR="00BF6419" w:rsidRDefault="00BF6419">
            <w:pPr>
              <w:pStyle w:val="ConsPlusNormal"/>
            </w:pPr>
            <w:r>
              <w:t>постановление Правительства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2021 г.</w:t>
            </w:r>
          </w:p>
        </w:tc>
        <w:tc>
          <w:tcPr>
            <w:tcW w:w="2494" w:type="dxa"/>
            <w:tcBorders>
              <w:top w:val="nil"/>
              <w:left w:val="nil"/>
              <w:bottom w:val="nil"/>
              <w:right w:val="nil"/>
            </w:tcBorders>
          </w:tcPr>
          <w:p w:rsidR="00BF6419" w:rsidRDefault="00BF6419">
            <w:pPr>
              <w:pStyle w:val="ConsPlusNormal"/>
            </w:pPr>
            <w:r>
              <w:t>Минтранс России,</w:t>
            </w:r>
          </w:p>
          <w:p w:rsidR="00BF6419" w:rsidRDefault="00BF6419">
            <w:pPr>
              <w:pStyle w:val="ConsPlusNormal"/>
            </w:pPr>
            <w:r>
              <w:t>Минвостокразвития России,</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39.</w:t>
            </w:r>
          </w:p>
        </w:tc>
        <w:tc>
          <w:tcPr>
            <w:tcW w:w="4592" w:type="dxa"/>
            <w:tcBorders>
              <w:top w:val="nil"/>
              <w:left w:val="nil"/>
              <w:bottom w:val="nil"/>
              <w:right w:val="nil"/>
            </w:tcBorders>
          </w:tcPr>
          <w:p w:rsidR="00BF6419" w:rsidRDefault="00BF6419">
            <w:pPr>
              <w:pStyle w:val="ConsPlusNormal"/>
            </w:pPr>
            <w:r>
              <w:t>Разработка и внедрение стандартов развития городской среды и благоустройства общественных и дворовых пространств с учетом природно-климатических особенностей Арктики</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декабрь</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Минстрой России,</w:t>
            </w:r>
          </w:p>
          <w:p w:rsidR="00BF6419" w:rsidRDefault="00BF6419">
            <w:pPr>
              <w:pStyle w:val="ConsPlusNormal"/>
            </w:pPr>
            <w:r>
              <w:t>Минвостокразвития России,</w:t>
            </w:r>
          </w:p>
          <w:p w:rsidR="00BF6419" w:rsidRDefault="00BF6419">
            <w:pPr>
              <w:pStyle w:val="ConsPlusNormal"/>
            </w:pPr>
            <w:r>
              <w:t>акционерное общество "ДОМ</w:t>
            </w:r>
            <w:proofErr w:type="gramStart"/>
            <w:r>
              <w:t>.Р</w:t>
            </w:r>
            <w:proofErr w:type="gramEnd"/>
            <w:r>
              <w:t>Ф",</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40.</w:t>
            </w:r>
          </w:p>
        </w:tc>
        <w:tc>
          <w:tcPr>
            <w:tcW w:w="4592" w:type="dxa"/>
            <w:tcBorders>
              <w:top w:val="nil"/>
              <w:left w:val="nil"/>
              <w:bottom w:val="nil"/>
              <w:right w:val="nil"/>
            </w:tcBorders>
          </w:tcPr>
          <w:p w:rsidR="00BF6419" w:rsidRDefault="00BF6419">
            <w:pPr>
              <w:pStyle w:val="ConsPlusNormal"/>
            </w:pPr>
            <w:r>
              <w:t>Организация и проведение федерального конкурса лучших практик развития и цифровизации городской среды, благоустройства общественных и дворовых пространств в Арктической зоне</w:t>
            </w:r>
          </w:p>
        </w:tc>
        <w:tc>
          <w:tcPr>
            <w:tcW w:w="1871" w:type="dxa"/>
            <w:tcBorders>
              <w:top w:val="nil"/>
              <w:left w:val="nil"/>
              <w:bottom w:val="nil"/>
              <w:right w:val="nil"/>
            </w:tcBorders>
          </w:tcPr>
          <w:p w:rsidR="00BF6419" w:rsidRDefault="00BF6419">
            <w:pPr>
              <w:pStyle w:val="ConsPlusNormal"/>
            </w:pPr>
            <w:r>
              <w:t>ведомственный акт</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Минстрой России,</w:t>
            </w:r>
          </w:p>
          <w:p w:rsidR="00BF6419" w:rsidRDefault="00BF6419">
            <w:pPr>
              <w:pStyle w:val="ConsPlusNormal"/>
            </w:pPr>
            <w:r>
              <w:t>заинтересованные органы исполнительной власти субъектов Российской Федерации,</w:t>
            </w:r>
          </w:p>
          <w:p w:rsidR="00BF6419" w:rsidRDefault="00BF6419">
            <w:pPr>
              <w:pStyle w:val="ConsPlusNormal"/>
            </w:pPr>
            <w:r>
              <w:t>Госкорпорация "Росатом"</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41.</w:t>
            </w:r>
          </w:p>
        </w:tc>
        <w:tc>
          <w:tcPr>
            <w:tcW w:w="4592" w:type="dxa"/>
            <w:tcBorders>
              <w:top w:val="nil"/>
              <w:left w:val="nil"/>
              <w:bottom w:val="nil"/>
              <w:right w:val="nil"/>
            </w:tcBorders>
          </w:tcPr>
          <w:p w:rsidR="00BF6419" w:rsidRDefault="00BF6419">
            <w:pPr>
              <w:pStyle w:val="ConsPlusNormal"/>
            </w:pPr>
            <w:r>
              <w:t>Разработка механизмов государственной поддержки жилищного строительства, в том числе деревянного домостроения, в Арктической зоне</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III квартал 2021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Минстрой России,</w:t>
            </w:r>
          </w:p>
          <w:p w:rsidR="00BF6419" w:rsidRDefault="00BF6419">
            <w:pPr>
              <w:pStyle w:val="ConsPlusNormal"/>
            </w:pPr>
            <w:r>
              <w:t>Минпромторг России,</w:t>
            </w:r>
          </w:p>
          <w:p w:rsidR="00BF6419" w:rsidRDefault="00BF6419">
            <w:pPr>
              <w:pStyle w:val="ConsPlusNormal"/>
            </w:pPr>
            <w:r>
              <w:t xml:space="preserve">заинтересованные </w:t>
            </w:r>
            <w:r>
              <w:lastRenderedPageBreak/>
              <w:t>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42.</w:t>
            </w:r>
          </w:p>
        </w:tc>
        <w:tc>
          <w:tcPr>
            <w:tcW w:w="4592" w:type="dxa"/>
            <w:tcBorders>
              <w:top w:val="nil"/>
              <w:left w:val="nil"/>
              <w:bottom w:val="nil"/>
              <w:right w:val="nil"/>
            </w:tcBorders>
          </w:tcPr>
          <w:p w:rsidR="00BF6419" w:rsidRDefault="00BF6419">
            <w:pPr>
              <w:pStyle w:val="ConsPlusNormal"/>
            </w:pPr>
            <w:r>
              <w:t>Разработка механизма финансового обеспечения социально-экономического развития Арктической зоны за счет налоговых поступлений от реализации новых инвестиционных проектов</w:t>
            </w:r>
          </w:p>
        </w:tc>
        <w:tc>
          <w:tcPr>
            <w:tcW w:w="1871" w:type="dxa"/>
            <w:tcBorders>
              <w:top w:val="nil"/>
              <w:left w:val="nil"/>
              <w:bottom w:val="nil"/>
              <w:right w:val="nil"/>
            </w:tcBorders>
          </w:tcPr>
          <w:p w:rsidR="00BF6419" w:rsidRDefault="00BF6419">
            <w:pPr>
              <w:pStyle w:val="ConsPlusNormal"/>
            </w:pPr>
            <w:r>
              <w:t>постановление Правительства Российской Федерации</w:t>
            </w:r>
          </w:p>
        </w:tc>
        <w:tc>
          <w:tcPr>
            <w:tcW w:w="2154" w:type="dxa"/>
            <w:tcBorders>
              <w:top w:val="nil"/>
              <w:left w:val="nil"/>
              <w:bottom w:val="nil"/>
              <w:right w:val="nil"/>
            </w:tcBorders>
          </w:tcPr>
          <w:p w:rsidR="00BF6419" w:rsidRDefault="00BF6419">
            <w:pPr>
              <w:pStyle w:val="ConsPlusNormal"/>
              <w:jc w:val="center"/>
            </w:pPr>
            <w:r>
              <w:t>II квартал 2021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Минфин России,</w:t>
            </w:r>
          </w:p>
          <w:p w:rsidR="00BF6419" w:rsidRDefault="00BF6419">
            <w:pPr>
              <w:pStyle w:val="ConsPlusNormal"/>
            </w:pPr>
            <w:r>
              <w:t>Минэкономразвития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43.</w:t>
            </w:r>
          </w:p>
        </w:tc>
        <w:tc>
          <w:tcPr>
            <w:tcW w:w="4592" w:type="dxa"/>
            <w:tcBorders>
              <w:top w:val="nil"/>
              <w:left w:val="nil"/>
              <w:bottom w:val="nil"/>
              <w:right w:val="nil"/>
            </w:tcBorders>
          </w:tcPr>
          <w:p w:rsidR="00BF6419" w:rsidRDefault="00BF6419">
            <w:pPr>
              <w:pStyle w:val="ConsPlusNormal"/>
            </w:pPr>
            <w:r>
              <w:t>Разработка перечня и механизмов государственной поддержки развития населенных пунктов, в которых расположены органы и организации, выполняющие функции в области обеспечения национальной безопасности и (или) функции базы для развития геологоразведочных работ и минерально-сырьевых центров, реализации экономических и (или) инфраструктурных проектов в Арктике</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III квартал 2021 г.</w:t>
            </w:r>
          </w:p>
        </w:tc>
        <w:tc>
          <w:tcPr>
            <w:tcW w:w="2494" w:type="dxa"/>
            <w:tcBorders>
              <w:top w:val="nil"/>
              <w:left w:val="nil"/>
              <w:bottom w:val="nil"/>
              <w:right w:val="nil"/>
            </w:tcBorders>
          </w:tcPr>
          <w:p w:rsidR="00BF6419" w:rsidRDefault="00BF6419">
            <w:pPr>
              <w:pStyle w:val="ConsPlusNormal"/>
            </w:pPr>
            <w:r>
              <w:t>Минвостокразвития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44.</w:t>
            </w:r>
          </w:p>
        </w:tc>
        <w:tc>
          <w:tcPr>
            <w:tcW w:w="4592" w:type="dxa"/>
            <w:tcBorders>
              <w:top w:val="nil"/>
              <w:left w:val="nil"/>
              <w:bottom w:val="nil"/>
              <w:right w:val="nil"/>
            </w:tcBorders>
          </w:tcPr>
          <w:p w:rsidR="00BF6419" w:rsidRDefault="00BF6419">
            <w:pPr>
              <w:pStyle w:val="ConsPlusNormal"/>
            </w:pPr>
            <w:r>
              <w:t>Обеспечение финансирования расходов, связанных с предоставлением жилищных субсидий гражданам, выезжающим из районов Крайнего Севера и приравненных к ним местностей</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II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Минстрой России,</w:t>
            </w:r>
          </w:p>
          <w:p w:rsidR="00BF6419" w:rsidRDefault="00BF6419">
            <w:pPr>
              <w:pStyle w:val="ConsPlusNormal"/>
            </w:pPr>
            <w:r>
              <w:t>Минфин России,</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45.</w:t>
            </w:r>
          </w:p>
        </w:tc>
        <w:tc>
          <w:tcPr>
            <w:tcW w:w="4592" w:type="dxa"/>
            <w:tcBorders>
              <w:top w:val="nil"/>
              <w:left w:val="nil"/>
              <w:bottom w:val="nil"/>
              <w:right w:val="nil"/>
            </w:tcBorders>
          </w:tcPr>
          <w:p w:rsidR="00BF6419" w:rsidRDefault="00BF6419">
            <w:pPr>
              <w:pStyle w:val="ConsPlusNormal"/>
            </w:pPr>
            <w:r>
              <w:t>Разработка механизма государственной поддержки реализации в Арктической зоне инвестиционных проектов на основе концессионных соглашений и соглашений о государственно-частном (муниципально-частном) партнерстве</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II квартал 2021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заинтересованные федеральные органы исполнительной власти,</w:t>
            </w:r>
          </w:p>
          <w:p w:rsidR="00BF6419" w:rsidRDefault="00BF6419">
            <w:pPr>
              <w:pStyle w:val="ConsPlusNormal"/>
            </w:pPr>
            <w:r>
              <w:t xml:space="preserve">заинтересованные органы исполнительной </w:t>
            </w:r>
            <w:r>
              <w:lastRenderedPageBreak/>
              <w:t>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46.</w:t>
            </w:r>
          </w:p>
        </w:tc>
        <w:tc>
          <w:tcPr>
            <w:tcW w:w="4592" w:type="dxa"/>
            <w:tcBorders>
              <w:top w:val="nil"/>
              <w:left w:val="nil"/>
              <w:bottom w:val="nil"/>
              <w:right w:val="nil"/>
            </w:tcBorders>
          </w:tcPr>
          <w:p w:rsidR="00BF6419" w:rsidRDefault="00BF6419">
            <w:pPr>
              <w:pStyle w:val="ConsPlusNormal"/>
            </w:pPr>
            <w:r>
              <w:t>Формирование и ведение реестра соглашений об участии в социально-экономическом развитии отдельных территорий Арктической зоны между государственными корпорациями, компаниями с государственным участием, частными инвесторами и органами государственной власти субъектов Российской Федерации, органами местного самоуправления муниципальных образований, входящих в состав Арктической зоны</w:t>
            </w:r>
          </w:p>
        </w:tc>
        <w:tc>
          <w:tcPr>
            <w:tcW w:w="1871" w:type="dxa"/>
            <w:tcBorders>
              <w:top w:val="nil"/>
              <w:left w:val="nil"/>
              <w:bottom w:val="nil"/>
              <w:right w:val="nil"/>
            </w:tcBorders>
          </w:tcPr>
          <w:p w:rsidR="00BF6419" w:rsidRDefault="00BF6419">
            <w:pPr>
              <w:pStyle w:val="ConsPlusNormal"/>
            </w:pPr>
            <w:r>
              <w:t>ведомственный акт</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декабрь</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47.</w:t>
            </w:r>
          </w:p>
        </w:tc>
        <w:tc>
          <w:tcPr>
            <w:tcW w:w="4592" w:type="dxa"/>
            <w:tcBorders>
              <w:top w:val="nil"/>
              <w:left w:val="nil"/>
              <w:bottom w:val="nil"/>
              <w:right w:val="nil"/>
            </w:tcBorders>
          </w:tcPr>
          <w:p w:rsidR="00BF6419" w:rsidRDefault="00BF6419">
            <w:pPr>
              <w:pStyle w:val="ConsPlusNormal"/>
            </w:pPr>
            <w:r>
              <w:t>Разработка механизма государственной поддержки реализации на территории Арктической зоны проектов социального воздействия</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II квартал 2021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48.</w:t>
            </w:r>
          </w:p>
        </w:tc>
        <w:tc>
          <w:tcPr>
            <w:tcW w:w="4592" w:type="dxa"/>
            <w:tcBorders>
              <w:top w:val="nil"/>
              <w:left w:val="nil"/>
              <w:bottom w:val="nil"/>
              <w:right w:val="nil"/>
            </w:tcBorders>
          </w:tcPr>
          <w:p w:rsidR="00BF6419" w:rsidRDefault="00BF6419">
            <w:pPr>
              <w:pStyle w:val="ConsPlusNormal"/>
            </w:pPr>
            <w:r>
              <w:t xml:space="preserve">Разработка новой системы социальных гарантий, предоставляемых гражданам Российской Федерации, которые </w:t>
            </w:r>
            <w:proofErr w:type="gramStart"/>
            <w:r>
              <w:t>работают и проживают</w:t>
            </w:r>
            <w:proofErr w:type="gramEnd"/>
            <w:r>
              <w:t xml:space="preserve"> в Арктической зоне</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2021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49.</w:t>
            </w:r>
          </w:p>
        </w:tc>
        <w:tc>
          <w:tcPr>
            <w:tcW w:w="4592" w:type="dxa"/>
            <w:tcBorders>
              <w:top w:val="nil"/>
              <w:left w:val="nil"/>
              <w:bottom w:val="nil"/>
              <w:right w:val="nil"/>
            </w:tcBorders>
          </w:tcPr>
          <w:p w:rsidR="00BF6419" w:rsidRDefault="00BF6419">
            <w:pPr>
              <w:pStyle w:val="ConsPlusNormal"/>
            </w:pPr>
            <w:r>
              <w:t>Разработка механизма государственной поддержки завоза в населенные пункты, расположенные в отдаленных местностях, топлива, продовольствия и других жизненно необходимых товаров</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III квартал 2021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Минэкономразвития России,</w:t>
            </w:r>
          </w:p>
          <w:p w:rsidR="00BF6419" w:rsidRDefault="00BF6419">
            <w:pPr>
              <w:pStyle w:val="ConsPlusNormal"/>
            </w:pPr>
            <w:r>
              <w:t>Росрезерв,</w:t>
            </w:r>
          </w:p>
          <w:p w:rsidR="00BF6419" w:rsidRDefault="00BF6419">
            <w:pPr>
              <w:pStyle w:val="ConsPlusNormal"/>
            </w:pPr>
            <w:r>
              <w:t xml:space="preserve">заинтересованные </w:t>
            </w:r>
            <w:r>
              <w:lastRenderedPageBreak/>
              <w:t>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50.</w:t>
            </w:r>
          </w:p>
        </w:tc>
        <w:tc>
          <w:tcPr>
            <w:tcW w:w="4592" w:type="dxa"/>
            <w:tcBorders>
              <w:top w:val="nil"/>
              <w:left w:val="nil"/>
              <w:bottom w:val="nil"/>
              <w:right w:val="nil"/>
            </w:tcBorders>
          </w:tcPr>
          <w:p w:rsidR="00BF6419" w:rsidRDefault="00BF6419">
            <w:pPr>
              <w:pStyle w:val="ConsPlusNormal"/>
            </w:pPr>
            <w:r>
              <w:t>Использование материальных ценностей государственного материального резерва для обеспечения субъектов Российской Федерации, входящих в состав Арктической зоны</w:t>
            </w:r>
          </w:p>
        </w:tc>
        <w:tc>
          <w:tcPr>
            <w:tcW w:w="1871" w:type="dxa"/>
            <w:tcBorders>
              <w:top w:val="nil"/>
              <w:left w:val="nil"/>
              <w:bottom w:val="nil"/>
              <w:right w:val="nil"/>
            </w:tcBorders>
          </w:tcPr>
          <w:p w:rsidR="00BF6419" w:rsidRDefault="00BF6419">
            <w:pPr>
              <w:pStyle w:val="ConsPlusNormal"/>
            </w:pPr>
            <w:r>
              <w:t>распоряжение Правительства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Росрезерв,</w:t>
            </w:r>
          </w:p>
          <w:p w:rsidR="00BF6419" w:rsidRDefault="00BF6419">
            <w:pPr>
              <w:pStyle w:val="ConsPlusNormal"/>
            </w:pPr>
            <w:r>
              <w:t>Минвостокразвития России,</w:t>
            </w:r>
          </w:p>
          <w:p w:rsidR="00BF6419" w:rsidRDefault="00BF6419">
            <w:pPr>
              <w:pStyle w:val="ConsPlusNormal"/>
            </w:pPr>
            <w:r>
              <w:t>Минфин России,</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11835" w:type="dxa"/>
            <w:gridSpan w:val="5"/>
            <w:tcBorders>
              <w:top w:val="nil"/>
              <w:left w:val="nil"/>
              <w:bottom w:val="nil"/>
              <w:right w:val="nil"/>
            </w:tcBorders>
          </w:tcPr>
          <w:p w:rsidR="00BF6419" w:rsidRDefault="00BF6419">
            <w:pPr>
              <w:pStyle w:val="ConsPlusNormal"/>
              <w:jc w:val="center"/>
              <w:outlineLvl w:val="1"/>
            </w:pPr>
            <w:r>
              <w:t>II. Экономическое развитие Арктической зоны</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51.</w:t>
            </w:r>
          </w:p>
        </w:tc>
        <w:tc>
          <w:tcPr>
            <w:tcW w:w="4592" w:type="dxa"/>
            <w:tcBorders>
              <w:top w:val="nil"/>
              <w:left w:val="nil"/>
              <w:bottom w:val="nil"/>
              <w:right w:val="nil"/>
            </w:tcBorders>
          </w:tcPr>
          <w:p w:rsidR="00BF6419" w:rsidRDefault="00BF6419">
            <w:pPr>
              <w:pStyle w:val="ConsPlusNormal"/>
            </w:pPr>
            <w:r>
              <w:t>Подготовка предложений по повышению конкурентоспособности и инвестиционной привлекательности специального экономического режима в Арктической зоне</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Минвостокразвития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52.</w:t>
            </w:r>
          </w:p>
        </w:tc>
        <w:tc>
          <w:tcPr>
            <w:tcW w:w="4592" w:type="dxa"/>
            <w:tcBorders>
              <w:top w:val="nil"/>
              <w:left w:val="nil"/>
              <w:bottom w:val="nil"/>
              <w:right w:val="nil"/>
            </w:tcBorders>
          </w:tcPr>
          <w:p w:rsidR="00BF6419" w:rsidRDefault="00BF6419">
            <w:pPr>
              <w:pStyle w:val="ConsPlusNormal"/>
            </w:pPr>
            <w:r>
              <w:t>Проведение отбора инвестиционных проектов, планируемых к реализации на территории Арктической зоны, в целях предоставления государственной инфраструктурной поддержки</w:t>
            </w:r>
          </w:p>
        </w:tc>
        <w:tc>
          <w:tcPr>
            <w:tcW w:w="1871" w:type="dxa"/>
            <w:tcBorders>
              <w:top w:val="nil"/>
              <w:left w:val="nil"/>
              <w:bottom w:val="nil"/>
              <w:right w:val="nil"/>
            </w:tcBorders>
          </w:tcPr>
          <w:p w:rsidR="00BF6419" w:rsidRDefault="00BF6419">
            <w:pPr>
              <w:pStyle w:val="ConsPlusNormal"/>
            </w:pPr>
            <w:r>
              <w:t>ведомственный акт</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Минвостокразвития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53.</w:t>
            </w:r>
          </w:p>
        </w:tc>
        <w:tc>
          <w:tcPr>
            <w:tcW w:w="4592" w:type="dxa"/>
            <w:tcBorders>
              <w:top w:val="nil"/>
              <w:left w:val="nil"/>
              <w:bottom w:val="nil"/>
              <w:right w:val="nil"/>
            </w:tcBorders>
          </w:tcPr>
          <w:p w:rsidR="00BF6419" w:rsidRDefault="00BF6419">
            <w:pPr>
              <w:pStyle w:val="ConsPlusNormal"/>
            </w:pPr>
            <w:r>
              <w:t xml:space="preserve">Утверждение </w:t>
            </w:r>
            <w:proofErr w:type="gramStart"/>
            <w:r>
              <w:t>программы государственной поддержки традиционной хозяйственной деятельности коренных малочисленных народов Российской Федерации</w:t>
            </w:r>
            <w:proofErr w:type="gramEnd"/>
          </w:p>
        </w:tc>
        <w:tc>
          <w:tcPr>
            <w:tcW w:w="1871" w:type="dxa"/>
            <w:tcBorders>
              <w:top w:val="nil"/>
              <w:left w:val="nil"/>
              <w:bottom w:val="nil"/>
              <w:right w:val="nil"/>
            </w:tcBorders>
          </w:tcPr>
          <w:p w:rsidR="00BF6419" w:rsidRDefault="00BF6419">
            <w:pPr>
              <w:pStyle w:val="ConsPlusNormal"/>
            </w:pPr>
            <w:r>
              <w:t>распоряжение Правительства Российской Федерации</w:t>
            </w:r>
          </w:p>
        </w:tc>
        <w:tc>
          <w:tcPr>
            <w:tcW w:w="2154" w:type="dxa"/>
            <w:tcBorders>
              <w:top w:val="nil"/>
              <w:left w:val="nil"/>
              <w:bottom w:val="nil"/>
              <w:right w:val="nil"/>
            </w:tcBorders>
          </w:tcPr>
          <w:p w:rsidR="00BF6419" w:rsidRDefault="00BF6419">
            <w:pPr>
              <w:pStyle w:val="ConsPlusNormal"/>
              <w:jc w:val="center"/>
            </w:pPr>
            <w:r>
              <w:t>II квартал 2021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ФАДН России,</w:t>
            </w:r>
          </w:p>
          <w:p w:rsidR="00BF6419" w:rsidRDefault="00BF6419">
            <w:pPr>
              <w:pStyle w:val="ConsPlusNormal"/>
            </w:pPr>
            <w:r>
              <w:t>заинтересованные федеральные органы исполнительной власти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54.</w:t>
            </w:r>
          </w:p>
        </w:tc>
        <w:tc>
          <w:tcPr>
            <w:tcW w:w="4592" w:type="dxa"/>
            <w:tcBorders>
              <w:top w:val="nil"/>
              <w:left w:val="nil"/>
              <w:bottom w:val="nil"/>
              <w:right w:val="nil"/>
            </w:tcBorders>
          </w:tcPr>
          <w:p w:rsidR="00BF6419" w:rsidRDefault="00BF6419">
            <w:pPr>
              <w:pStyle w:val="ConsPlusNormal"/>
            </w:pPr>
            <w:proofErr w:type="gramStart"/>
            <w:r>
              <w:t xml:space="preserve">Подготовка предложений по внесению изменений в законодательство Российской </w:t>
            </w:r>
            <w:r>
              <w:lastRenderedPageBreak/>
              <w:t>Федерации в части совершенствования регулирования доступа лиц, относящихся к коренным малочисленным народам Российской Федерации, к природным ресурсам, необходимым для ведения традиционного образа жизни и осуществления традиционной хозяйственной деятельности, а также участия таких лиц в принятии решений по вопросам осуществления промышленной деятельности в местах их проживания и хозяйственной деятельности</w:t>
            </w:r>
            <w:proofErr w:type="gramEnd"/>
          </w:p>
        </w:tc>
        <w:tc>
          <w:tcPr>
            <w:tcW w:w="1871" w:type="dxa"/>
            <w:tcBorders>
              <w:top w:val="nil"/>
              <w:left w:val="nil"/>
              <w:bottom w:val="nil"/>
              <w:right w:val="nil"/>
            </w:tcBorders>
          </w:tcPr>
          <w:p w:rsidR="00BF6419" w:rsidRDefault="00BF6419">
            <w:pPr>
              <w:pStyle w:val="ConsPlusNormal"/>
            </w:pPr>
            <w:r>
              <w:lastRenderedPageBreak/>
              <w:t xml:space="preserve">доклад в Правительство </w:t>
            </w:r>
            <w:r>
              <w:lastRenderedPageBreak/>
              <w:t>Российской Федерации</w:t>
            </w:r>
          </w:p>
        </w:tc>
        <w:tc>
          <w:tcPr>
            <w:tcW w:w="2154" w:type="dxa"/>
            <w:tcBorders>
              <w:top w:val="nil"/>
              <w:left w:val="nil"/>
              <w:bottom w:val="nil"/>
              <w:right w:val="nil"/>
            </w:tcBorders>
          </w:tcPr>
          <w:p w:rsidR="00BF6419" w:rsidRDefault="00BF6419">
            <w:pPr>
              <w:pStyle w:val="ConsPlusNormal"/>
              <w:jc w:val="center"/>
            </w:pPr>
            <w:r>
              <w:lastRenderedPageBreak/>
              <w:t>II квартал 2021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lastRenderedPageBreak/>
              <w:t>Минприроды России,</w:t>
            </w:r>
          </w:p>
          <w:p w:rsidR="00BF6419" w:rsidRDefault="00BF6419">
            <w:pPr>
              <w:pStyle w:val="ConsPlusNormal"/>
            </w:pPr>
            <w:r>
              <w:t>Минсельхоз России,</w:t>
            </w:r>
          </w:p>
          <w:p w:rsidR="00BF6419" w:rsidRDefault="00BF6419">
            <w:pPr>
              <w:pStyle w:val="ConsPlusNormal"/>
            </w:pPr>
            <w:r>
              <w:t>ФАДН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55.</w:t>
            </w:r>
          </w:p>
        </w:tc>
        <w:tc>
          <w:tcPr>
            <w:tcW w:w="4592" w:type="dxa"/>
            <w:tcBorders>
              <w:top w:val="nil"/>
              <w:left w:val="nil"/>
              <w:bottom w:val="nil"/>
              <w:right w:val="nil"/>
            </w:tcBorders>
          </w:tcPr>
          <w:p w:rsidR="00BF6419" w:rsidRDefault="00BF6419">
            <w:pPr>
              <w:pStyle w:val="ConsPlusNormal"/>
            </w:pPr>
            <w:proofErr w:type="gramStart"/>
            <w:r>
              <w:t xml:space="preserve">Обеспечение внесения изменений в Федеральный </w:t>
            </w:r>
            <w:hyperlink r:id="rId13">
              <w:r>
                <w:rPr>
                  <w:color w:val="0000FF"/>
                </w:rPr>
                <w:t>закон</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в части установления в Арктической зоне упрощенного порядка предоставления земельных участков гражданам Российской Федерации</w:t>
            </w:r>
            <w:proofErr w:type="gramEnd"/>
          </w:p>
        </w:tc>
        <w:tc>
          <w:tcPr>
            <w:tcW w:w="1871" w:type="dxa"/>
            <w:tcBorders>
              <w:top w:val="nil"/>
              <w:left w:val="nil"/>
              <w:bottom w:val="nil"/>
              <w:right w:val="nil"/>
            </w:tcBorders>
          </w:tcPr>
          <w:p w:rsidR="00BF6419" w:rsidRDefault="00BF6419">
            <w:pPr>
              <w:pStyle w:val="ConsPlusNormal"/>
            </w:pPr>
            <w:r>
              <w:t>федеральный закон</w:t>
            </w:r>
          </w:p>
        </w:tc>
        <w:tc>
          <w:tcPr>
            <w:tcW w:w="2154" w:type="dxa"/>
            <w:tcBorders>
              <w:top w:val="nil"/>
              <w:left w:val="nil"/>
              <w:bottom w:val="nil"/>
              <w:right w:val="nil"/>
            </w:tcBorders>
          </w:tcPr>
          <w:p w:rsidR="00BF6419" w:rsidRDefault="00BF6419">
            <w:pPr>
              <w:pStyle w:val="ConsPlusNormal"/>
              <w:jc w:val="center"/>
            </w:pPr>
            <w:r>
              <w:t>II квартал 2021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заинтересованные федеральные органы исполнительной власти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56.</w:t>
            </w:r>
          </w:p>
        </w:tc>
        <w:tc>
          <w:tcPr>
            <w:tcW w:w="4592" w:type="dxa"/>
            <w:tcBorders>
              <w:top w:val="nil"/>
              <w:left w:val="nil"/>
              <w:bottom w:val="nil"/>
              <w:right w:val="nil"/>
            </w:tcBorders>
          </w:tcPr>
          <w:p w:rsidR="00BF6419" w:rsidRDefault="00BF6419">
            <w:pPr>
              <w:pStyle w:val="ConsPlusNormal"/>
            </w:pPr>
            <w:r>
              <w:t>Разработка предложений по созданию цифровых сервисов для предоставления в пользование лесных и рыбоводных участков на территории Арктической зоны</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III квартал 2021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Минцифры России,</w:t>
            </w:r>
          </w:p>
          <w:p w:rsidR="00BF6419" w:rsidRDefault="00BF6419">
            <w:pPr>
              <w:pStyle w:val="ConsPlusNormal"/>
            </w:pPr>
            <w:proofErr w:type="spellStart"/>
            <w:r>
              <w:t>Росрыболовство</w:t>
            </w:r>
            <w:proofErr w:type="spellEnd"/>
            <w:r>
              <w:t>,</w:t>
            </w:r>
          </w:p>
          <w:p w:rsidR="00BF6419" w:rsidRDefault="00BF6419">
            <w:pPr>
              <w:pStyle w:val="ConsPlusNormal"/>
            </w:pPr>
            <w:r>
              <w:t xml:space="preserve">акционерное общество "Фонд развития Дальнего Востока и </w:t>
            </w:r>
            <w:r>
              <w:lastRenderedPageBreak/>
              <w:t>Арктики",</w:t>
            </w:r>
          </w:p>
          <w:p w:rsidR="00BF6419" w:rsidRDefault="00BF6419">
            <w:pPr>
              <w:pStyle w:val="ConsPlusNormal"/>
            </w:pPr>
            <w:r>
              <w:t>Госкорпорация "Росатом"</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57.</w:t>
            </w:r>
          </w:p>
        </w:tc>
        <w:tc>
          <w:tcPr>
            <w:tcW w:w="4592" w:type="dxa"/>
            <w:tcBorders>
              <w:top w:val="nil"/>
              <w:left w:val="nil"/>
              <w:bottom w:val="nil"/>
              <w:right w:val="nil"/>
            </w:tcBorders>
          </w:tcPr>
          <w:p w:rsidR="00BF6419" w:rsidRDefault="00BF6419">
            <w:pPr>
              <w:pStyle w:val="ConsPlusNormal"/>
            </w:pPr>
            <w:r>
              <w:t>Разработка предложений по включению в нормативные правовые акты преимущественного использования российской промышленной продукции, в том числе продукции легкой промышленности, в качестве условия предоставления государственной поддержки инвестиционным проектам в Арктической зоне. Разработка мер государственной поддержки создания и производства высокотехнологичной продукции легкой промышленности для использования в арктических условиях</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 квартал 2022 г.</w:t>
            </w:r>
          </w:p>
        </w:tc>
        <w:tc>
          <w:tcPr>
            <w:tcW w:w="2494" w:type="dxa"/>
            <w:tcBorders>
              <w:top w:val="nil"/>
              <w:left w:val="nil"/>
              <w:bottom w:val="nil"/>
              <w:right w:val="nil"/>
            </w:tcBorders>
          </w:tcPr>
          <w:p w:rsidR="00BF6419" w:rsidRDefault="00BF6419">
            <w:pPr>
              <w:pStyle w:val="ConsPlusNormal"/>
            </w:pPr>
            <w:r>
              <w:t>Минпромторг России,</w:t>
            </w:r>
          </w:p>
          <w:p w:rsidR="00BF6419" w:rsidRDefault="00BF6419">
            <w:pPr>
              <w:pStyle w:val="ConsPlusNormal"/>
            </w:pPr>
            <w:r>
              <w:t>Минвостокразвития России,</w:t>
            </w:r>
          </w:p>
          <w:p w:rsidR="00BF6419" w:rsidRDefault="00BF6419">
            <w:pPr>
              <w:pStyle w:val="ConsPlusNormal"/>
            </w:pPr>
            <w:r>
              <w:t>заинтересованные федеральные органы исполнительной власти и организации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58.</w:t>
            </w:r>
          </w:p>
        </w:tc>
        <w:tc>
          <w:tcPr>
            <w:tcW w:w="4592" w:type="dxa"/>
            <w:tcBorders>
              <w:top w:val="nil"/>
              <w:left w:val="nil"/>
              <w:bottom w:val="nil"/>
              <w:right w:val="nil"/>
            </w:tcBorders>
          </w:tcPr>
          <w:p w:rsidR="00BF6419" w:rsidRDefault="00BF6419">
            <w:pPr>
              <w:pStyle w:val="ConsPlusNormal"/>
            </w:pPr>
            <w:r>
              <w:t>Реализация программы геологического и геофизического изучения Арктической зоны</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 квартал</w:t>
            </w:r>
          </w:p>
          <w:p w:rsidR="00BF6419" w:rsidRDefault="00BF6419">
            <w:pPr>
              <w:pStyle w:val="ConsPlusNormal"/>
              <w:jc w:val="center"/>
            </w:pPr>
            <w:r>
              <w:t>(начиная с 2022 года)</w:t>
            </w:r>
          </w:p>
        </w:tc>
        <w:tc>
          <w:tcPr>
            <w:tcW w:w="2494" w:type="dxa"/>
            <w:tcBorders>
              <w:top w:val="nil"/>
              <w:left w:val="nil"/>
              <w:bottom w:val="nil"/>
              <w:right w:val="nil"/>
            </w:tcBorders>
          </w:tcPr>
          <w:p w:rsidR="00BF6419" w:rsidRDefault="00BF6419">
            <w:pPr>
              <w:pStyle w:val="ConsPlusNormal"/>
            </w:pPr>
            <w:r>
              <w:t>Минприроды России,</w:t>
            </w:r>
          </w:p>
          <w:p w:rsidR="00BF6419" w:rsidRDefault="00BF6419">
            <w:pPr>
              <w:pStyle w:val="ConsPlusNormal"/>
            </w:pPr>
            <w:r>
              <w:t>Минвостокразвития России,</w:t>
            </w:r>
          </w:p>
          <w:p w:rsidR="00BF6419" w:rsidRDefault="00BF6419">
            <w:pPr>
              <w:pStyle w:val="ConsPlusNormal"/>
            </w:pPr>
            <w:r>
              <w:t>Минобрнауки России,</w:t>
            </w:r>
          </w:p>
          <w:p w:rsidR="00BF6419" w:rsidRDefault="00BF6419">
            <w:pPr>
              <w:pStyle w:val="ConsPlusNormal"/>
            </w:pPr>
            <w:r>
              <w:t>Российская академия наук</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59.</w:t>
            </w:r>
          </w:p>
        </w:tc>
        <w:tc>
          <w:tcPr>
            <w:tcW w:w="4592" w:type="dxa"/>
            <w:tcBorders>
              <w:top w:val="nil"/>
              <w:left w:val="nil"/>
              <w:bottom w:val="nil"/>
              <w:right w:val="nil"/>
            </w:tcBorders>
          </w:tcPr>
          <w:p w:rsidR="00BF6419" w:rsidRDefault="00BF6419">
            <w:pPr>
              <w:pStyle w:val="ConsPlusNormal"/>
            </w:pPr>
            <w:r>
              <w:t xml:space="preserve">Разработка дополнительных мер государственной поддержки проведения геологоразведочных работ за счет частных инвестиций, геологического изучения, разведки и добычи </w:t>
            </w:r>
            <w:proofErr w:type="spellStart"/>
            <w:r>
              <w:t>трудноизвлекаемых</w:t>
            </w:r>
            <w:proofErr w:type="spellEnd"/>
            <w:r>
              <w:t xml:space="preserve"> запасов углеводородного сырья и твердых полезных ископаемых, повышения коэффициентов извлечения нефти и газа в Арктической зоне</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III квартал 2021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Минприроды России,</w:t>
            </w:r>
          </w:p>
          <w:p w:rsidR="00BF6419" w:rsidRDefault="00BF6419">
            <w:pPr>
              <w:pStyle w:val="ConsPlusNormal"/>
            </w:pPr>
            <w:r>
              <w:t>Минэнерго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60.</w:t>
            </w:r>
          </w:p>
        </w:tc>
        <w:tc>
          <w:tcPr>
            <w:tcW w:w="4592" w:type="dxa"/>
            <w:tcBorders>
              <w:top w:val="nil"/>
              <w:left w:val="nil"/>
              <w:bottom w:val="nil"/>
              <w:right w:val="nil"/>
            </w:tcBorders>
          </w:tcPr>
          <w:p w:rsidR="00BF6419" w:rsidRDefault="00BF6419">
            <w:pPr>
              <w:pStyle w:val="ConsPlusNormal"/>
            </w:pPr>
            <w:r>
              <w:t xml:space="preserve">Реализация плана мероприятий по </w:t>
            </w:r>
            <w:r>
              <w:lastRenderedPageBreak/>
              <w:t>установлению внешней границы континентального шельфа Российской Федерации в Северном Ледовитом океане в рамках частичного пересмотренного представления Российской Федерации в Комиссии по границам континентального шельфа</w:t>
            </w:r>
          </w:p>
        </w:tc>
        <w:tc>
          <w:tcPr>
            <w:tcW w:w="1871" w:type="dxa"/>
            <w:tcBorders>
              <w:top w:val="nil"/>
              <w:left w:val="nil"/>
              <w:bottom w:val="nil"/>
              <w:right w:val="nil"/>
            </w:tcBorders>
          </w:tcPr>
          <w:p w:rsidR="00BF6419" w:rsidRDefault="00BF6419">
            <w:pPr>
              <w:pStyle w:val="ConsPlusNormal"/>
            </w:pPr>
            <w:r>
              <w:lastRenderedPageBreak/>
              <w:t xml:space="preserve">доклад в </w:t>
            </w:r>
            <w:r>
              <w:lastRenderedPageBreak/>
              <w:t>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lastRenderedPageBreak/>
              <w:t>ежегодно,</w:t>
            </w:r>
          </w:p>
          <w:p w:rsidR="00BF6419" w:rsidRDefault="00BF6419">
            <w:pPr>
              <w:pStyle w:val="ConsPlusNormal"/>
              <w:jc w:val="center"/>
            </w:pPr>
            <w:r>
              <w:lastRenderedPageBreak/>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lastRenderedPageBreak/>
              <w:t>Минприроды России,</w:t>
            </w:r>
          </w:p>
          <w:p w:rsidR="00BF6419" w:rsidRDefault="00BF6419">
            <w:pPr>
              <w:pStyle w:val="ConsPlusNormal"/>
            </w:pPr>
            <w:r>
              <w:lastRenderedPageBreak/>
              <w:t>Минобороны России,</w:t>
            </w:r>
          </w:p>
          <w:p w:rsidR="00BF6419" w:rsidRDefault="00BF6419">
            <w:pPr>
              <w:pStyle w:val="ConsPlusNormal"/>
            </w:pPr>
            <w:r>
              <w:t>МИД России,</w:t>
            </w:r>
          </w:p>
          <w:p w:rsidR="00BF6419" w:rsidRDefault="00BF6419">
            <w:pPr>
              <w:pStyle w:val="ConsPlusNormal"/>
            </w:pPr>
            <w:r>
              <w:t>Минэкономразвития России,</w:t>
            </w:r>
          </w:p>
          <w:p w:rsidR="00BF6419" w:rsidRDefault="00BF6419">
            <w:pPr>
              <w:pStyle w:val="ConsPlusNormal"/>
            </w:pPr>
            <w:r>
              <w:t>ФСБ России Российская академия наук</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61.</w:t>
            </w:r>
          </w:p>
        </w:tc>
        <w:tc>
          <w:tcPr>
            <w:tcW w:w="4592" w:type="dxa"/>
            <w:tcBorders>
              <w:top w:val="nil"/>
              <w:left w:val="nil"/>
              <w:bottom w:val="nil"/>
              <w:right w:val="nil"/>
            </w:tcBorders>
          </w:tcPr>
          <w:p w:rsidR="00BF6419" w:rsidRDefault="00BF6419">
            <w:pPr>
              <w:pStyle w:val="ConsPlusNormal"/>
            </w:pPr>
            <w:r>
              <w:t xml:space="preserve">Обеспечение внесения изменений в законодательство Российской Федерации, предусматривающих расширение участия частных инвесторов в проектах по освоению углеводородного сырья на континентальном шельфе Российской Федерации в Арктике при сохранении со стороны государства </w:t>
            </w:r>
            <w:proofErr w:type="gramStart"/>
            <w:r>
              <w:t>контроля за</w:t>
            </w:r>
            <w:proofErr w:type="gramEnd"/>
            <w:r>
              <w:t xml:space="preserve"> их реализацией</w:t>
            </w:r>
          </w:p>
        </w:tc>
        <w:tc>
          <w:tcPr>
            <w:tcW w:w="1871" w:type="dxa"/>
            <w:tcBorders>
              <w:top w:val="nil"/>
              <w:left w:val="nil"/>
              <w:bottom w:val="nil"/>
              <w:right w:val="nil"/>
            </w:tcBorders>
          </w:tcPr>
          <w:p w:rsidR="00BF6419" w:rsidRDefault="00BF6419">
            <w:pPr>
              <w:pStyle w:val="ConsPlusNormal"/>
            </w:pPr>
            <w:r>
              <w:t>федеральный закон</w:t>
            </w:r>
          </w:p>
        </w:tc>
        <w:tc>
          <w:tcPr>
            <w:tcW w:w="2154" w:type="dxa"/>
            <w:tcBorders>
              <w:top w:val="nil"/>
              <w:left w:val="nil"/>
              <w:bottom w:val="nil"/>
              <w:right w:val="nil"/>
            </w:tcBorders>
          </w:tcPr>
          <w:p w:rsidR="00BF6419" w:rsidRDefault="00BF6419">
            <w:pPr>
              <w:pStyle w:val="ConsPlusNormal"/>
              <w:jc w:val="center"/>
            </w:pPr>
            <w:r>
              <w:t>II квартал 2021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Минприроды России,</w:t>
            </w:r>
          </w:p>
          <w:p w:rsidR="00BF6419" w:rsidRDefault="00BF6419">
            <w:pPr>
              <w:pStyle w:val="ConsPlusNormal"/>
            </w:pPr>
            <w:r>
              <w:t>Минэнерго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62.</w:t>
            </w:r>
          </w:p>
        </w:tc>
        <w:tc>
          <w:tcPr>
            <w:tcW w:w="4592" w:type="dxa"/>
            <w:tcBorders>
              <w:top w:val="nil"/>
              <w:left w:val="nil"/>
              <w:bottom w:val="nil"/>
              <w:right w:val="nil"/>
            </w:tcBorders>
          </w:tcPr>
          <w:p w:rsidR="00BF6419" w:rsidRDefault="00BF6419">
            <w:pPr>
              <w:pStyle w:val="ConsPlusNormal"/>
            </w:pPr>
            <w:r>
              <w:t>Разработка мер государственной поддержки разработки промышленной продукции для освоения месторождения нефти и газа, в том числе на континентальном шельфе Российской Федерации, и производства сжиженного природного газа на территории Арктической зоны, а также строительства промышленных полигонов для испытаний данной промышленной продукции</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2021 г.</w:t>
            </w:r>
          </w:p>
        </w:tc>
        <w:tc>
          <w:tcPr>
            <w:tcW w:w="2494" w:type="dxa"/>
            <w:tcBorders>
              <w:top w:val="nil"/>
              <w:left w:val="nil"/>
              <w:bottom w:val="nil"/>
              <w:right w:val="nil"/>
            </w:tcBorders>
          </w:tcPr>
          <w:p w:rsidR="00BF6419" w:rsidRDefault="00BF6419">
            <w:pPr>
              <w:pStyle w:val="ConsPlusNormal"/>
            </w:pPr>
            <w:r>
              <w:t>Минпромторг России,</w:t>
            </w:r>
          </w:p>
          <w:p w:rsidR="00BF6419" w:rsidRDefault="00BF6419">
            <w:pPr>
              <w:pStyle w:val="ConsPlusNormal"/>
            </w:pPr>
            <w:r>
              <w:t>Минвостокразвития России,</w:t>
            </w:r>
          </w:p>
          <w:p w:rsidR="00BF6419" w:rsidRDefault="00BF6419">
            <w:pPr>
              <w:pStyle w:val="ConsPlusNormal"/>
            </w:pPr>
            <w:r>
              <w:t>Минэнерго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63.</w:t>
            </w:r>
          </w:p>
        </w:tc>
        <w:tc>
          <w:tcPr>
            <w:tcW w:w="4592" w:type="dxa"/>
            <w:tcBorders>
              <w:top w:val="nil"/>
              <w:left w:val="nil"/>
              <w:bottom w:val="nil"/>
              <w:right w:val="nil"/>
            </w:tcBorders>
          </w:tcPr>
          <w:p w:rsidR="00BF6419" w:rsidRDefault="00BF6419">
            <w:pPr>
              <w:pStyle w:val="ConsPlusNormal"/>
            </w:pPr>
            <w:r>
              <w:t xml:space="preserve">Разработка механизма возмещения затрат российских лизинговых организаций по договорам финансовой аренды (лизинга), заключенным с резидентами Арктической зоны на льготных </w:t>
            </w:r>
            <w:proofErr w:type="gramStart"/>
            <w:r>
              <w:t>условиях</w:t>
            </w:r>
            <w:proofErr w:type="gramEnd"/>
            <w:r>
              <w:t xml:space="preserve"> для реализации инвестиционных проектов</w:t>
            </w:r>
          </w:p>
        </w:tc>
        <w:tc>
          <w:tcPr>
            <w:tcW w:w="1871" w:type="dxa"/>
            <w:tcBorders>
              <w:top w:val="nil"/>
              <w:left w:val="nil"/>
              <w:bottom w:val="nil"/>
              <w:right w:val="nil"/>
            </w:tcBorders>
          </w:tcPr>
          <w:p w:rsidR="00BF6419" w:rsidRDefault="00BF6419">
            <w:pPr>
              <w:pStyle w:val="ConsPlusNormal"/>
            </w:pPr>
            <w:r>
              <w:t>постановление Правительства Российской Федерации</w:t>
            </w:r>
          </w:p>
        </w:tc>
        <w:tc>
          <w:tcPr>
            <w:tcW w:w="2154" w:type="dxa"/>
            <w:tcBorders>
              <w:top w:val="nil"/>
              <w:left w:val="nil"/>
              <w:bottom w:val="nil"/>
              <w:right w:val="nil"/>
            </w:tcBorders>
          </w:tcPr>
          <w:p w:rsidR="00BF6419" w:rsidRDefault="00BF6419">
            <w:pPr>
              <w:pStyle w:val="ConsPlusNormal"/>
              <w:jc w:val="center"/>
            </w:pPr>
            <w:r>
              <w:t>III квартал 2021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Минфин России,</w:t>
            </w:r>
          </w:p>
          <w:p w:rsidR="00BF6419" w:rsidRDefault="00BF6419">
            <w:pPr>
              <w:pStyle w:val="ConsPlusNormal"/>
            </w:pPr>
            <w:r>
              <w:t>Минэкономразвития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64.</w:t>
            </w:r>
          </w:p>
        </w:tc>
        <w:tc>
          <w:tcPr>
            <w:tcW w:w="4592" w:type="dxa"/>
            <w:tcBorders>
              <w:top w:val="nil"/>
              <w:left w:val="nil"/>
              <w:bottom w:val="nil"/>
              <w:right w:val="nil"/>
            </w:tcBorders>
          </w:tcPr>
          <w:p w:rsidR="00BF6419" w:rsidRDefault="00BF6419">
            <w:pPr>
              <w:pStyle w:val="ConsPlusNormal"/>
            </w:pPr>
            <w:r>
              <w:t xml:space="preserve">Разработка универсальных требований по </w:t>
            </w:r>
            <w:r>
              <w:lastRenderedPageBreak/>
              <w:t xml:space="preserve">использованию промышленной продукции российского производства при реализации новых </w:t>
            </w:r>
            <w:proofErr w:type="gramStart"/>
            <w:r>
              <w:t>экономических проектов</w:t>
            </w:r>
            <w:proofErr w:type="gramEnd"/>
            <w:r>
              <w:t xml:space="preserve"> в Арктической зоне</w:t>
            </w:r>
          </w:p>
        </w:tc>
        <w:tc>
          <w:tcPr>
            <w:tcW w:w="1871" w:type="dxa"/>
            <w:tcBorders>
              <w:top w:val="nil"/>
              <w:left w:val="nil"/>
              <w:bottom w:val="nil"/>
              <w:right w:val="nil"/>
            </w:tcBorders>
          </w:tcPr>
          <w:p w:rsidR="00BF6419" w:rsidRDefault="00BF6419">
            <w:pPr>
              <w:pStyle w:val="ConsPlusNormal"/>
            </w:pPr>
            <w:r>
              <w:lastRenderedPageBreak/>
              <w:t xml:space="preserve">доклад в </w:t>
            </w:r>
            <w:r>
              <w:lastRenderedPageBreak/>
              <w:t>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lastRenderedPageBreak/>
              <w:t>IV квартал 2021 г.</w:t>
            </w:r>
          </w:p>
        </w:tc>
        <w:tc>
          <w:tcPr>
            <w:tcW w:w="2494" w:type="dxa"/>
            <w:tcBorders>
              <w:top w:val="nil"/>
              <w:left w:val="nil"/>
              <w:bottom w:val="nil"/>
              <w:right w:val="nil"/>
            </w:tcBorders>
          </w:tcPr>
          <w:p w:rsidR="00BF6419" w:rsidRDefault="00BF6419">
            <w:pPr>
              <w:pStyle w:val="ConsPlusNormal"/>
            </w:pPr>
            <w:r>
              <w:t>Минпромторг России,</w:t>
            </w:r>
          </w:p>
          <w:p w:rsidR="00BF6419" w:rsidRDefault="00BF6419">
            <w:pPr>
              <w:pStyle w:val="ConsPlusNormal"/>
            </w:pPr>
            <w:r>
              <w:lastRenderedPageBreak/>
              <w:t>Минвостокразвития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65.</w:t>
            </w:r>
          </w:p>
        </w:tc>
        <w:tc>
          <w:tcPr>
            <w:tcW w:w="4592" w:type="dxa"/>
            <w:tcBorders>
              <w:top w:val="nil"/>
              <w:left w:val="nil"/>
              <w:bottom w:val="nil"/>
              <w:right w:val="nil"/>
            </w:tcBorders>
          </w:tcPr>
          <w:p w:rsidR="00BF6419" w:rsidRDefault="00BF6419">
            <w:pPr>
              <w:pStyle w:val="ConsPlusNormal"/>
            </w:pPr>
            <w:r>
              <w:t>Разработка государственной поддержки создания и (или) модернизации рыбоперерабатывающих комплексов, предприятий рыбоводных, тепличных хозяйств и животноводческих комплексов, оленеводческих хозяйств в Арктической зоне</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2021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 xml:space="preserve">Минсельхоз России; </w:t>
            </w:r>
            <w:proofErr w:type="spellStart"/>
            <w:r>
              <w:t>Росрыболовство</w:t>
            </w:r>
            <w:proofErr w:type="spellEnd"/>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66.</w:t>
            </w:r>
          </w:p>
        </w:tc>
        <w:tc>
          <w:tcPr>
            <w:tcW w:w="4592" w:type="dxa"/>
            <w:tcBorders>
              <w:top w:val="nil"/>
              <w:left w:val="nil"/>
              <w:bottom w:val="nil"/>
              <w:right w:val="nil"/>
            </w:tcBorders>
          </w:tcPr>
          <w:p w:rsidR="00BF6419" w:rsidRDefault="00BF6419">
            <w:pPr>
              <w:pStyle w:val="ConsPlusNormal"/>
            </w:pPr>
            <w:r>
              <w:t>Разработка плана мероприятий по предотвращению незаконной добычи и реализации морских биоресурсов в Арктической зоне</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III квартал 2021 г.</w:t>
            </w:r>
          </w:p>
        </w:tc>
        <w:tc>
          <w:tcPr>
            <w:tcW w:w="2494" w:type="dxa"/>
            <w:tcBorders>
              <w:top w:val="nil"/>
              <w:left w:val="nil"/>
              <w:bottom w:val="nil"/>
              <w:right w:val="nil"/>
            </w:tcBorders>
          </w:tcPr>
          <w:p w:rsidR="00BF6419" w:rsidRDefault="00BF6419">
            <w:pPr>
              <w:pStyle w:val="ConsPlusNormal"/>
            </w:pPr>
            <w:r>
              <w:t>ФСБ России,</w:t>
            </w:r>
          </w:p>
          <w:p w:rsidR="00BF6419" w:rsidRDefault="00BF6419">
            <w:pPr>
              <w:pStyle w:val="ConsPlusNormal"/>
            </w:pPr>
            <w:r>
              <w:t>Минсельхоз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67.</w:t>
            </w:r>
          </w:p>
        </w:tc>
        <w:tc>
          <w:tcPr>
            <w:tcW w:w="4592" w:type="dxa"/>
            <w:tcBorders>
              <w:top w:val="nil"/>
              <w:left w:val="nil"/>
              <w:bottom w:val="nil"/>
              <w:right w:val="nil"/>
            </w:tcBorders>
          </w:tcPr>
          <w:p w:rsidR="00BF6419" w:rsidRDefault="00BF6419">
            <w:pPr>
              <w:pStyle w:val="ConsPlusNormal"/>
            </w:pPr>
            <w:r>
              <w:t>Разработка дополнительных мер государственной поддержки развития лесной инфраструктуры и глубокой переработки лесных ресурсов на территории Арктической зоны</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2021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Минприроды России,</w:t>
            </w:r>
          </w:p>
          <w:p w:rsidR="00BF6419" w:rsidRDefault="00BF6419">
            <w:pPr>
              <w:pStyle w:val="ConsPlusNormal"/>
            </w:pPr>
            <w:r>
              <w:t>Минпромторг России,</w:t>
            </w:r>
          </w:p>
          <w:p w:rsidR="00BF6419" w:rsidRDefault="00BF6419">
            <w:pPr>
              <w:pStyle w:val="ConsPlusNormal"/>
            </w:pPr>
            <w:r>
              <w:t>Рослесхоз</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68.</w:t>
            </w:r>
          </w:p>
        </w:tc>
        <w:tc>
          <w:tcPr>
            <w:tcW w:w="4592" w:type="dxa"/>
            <w:tcBorders>
              <w:top w:val="nil"/>
              <w:left w:val="nil"/>
              <w:bottom w:val="nil"/>
              <w:right w:val="nil"/>
            </w:tcBorders>
          </w:tcPr>
          <w:p w:rsidR="00BF6419" w:rsidRDefault="00BF6419">
            <w:pPr>
              <w:pStyle w:val="ConsPlusNormal"/>
            </w:pPr>
            <w:r>
              <w:t>Утверждение плана мероприятий по развитию системы авиационной охраны лесов от пожаров на территории Арктической зоны</w:t>
            </w:r>
          </w:p>
        </w:tc>
        <w:tc>
          <w:tcPr>
            <w:tcW w:w="1871" w:type="dxa"/>
            <w:tcBorders>
              <w:top w:val="nil"/>
              <w:left w:val="nil"/>
              <w:bottom w:val="nil"/>
              <w:right w:val="nil"/>
            </w:tcBorders>
          </w:tcPr>
          <w:p w:rsidR="00BF6419" w:rsidRDefault="00BF6419">
            <w:pPr>
              <w:pStyle w:val="ConsPlusNormal"/>
            </w:pPr>
            <w:r>
              <w:t>протокол заседания Государственной комиссии по вопросам развития Арктики</w:t>
            </w:r>
          </w:p>
        </w:tc>
        <w:tc>
          <w:tcPr>
            <w:tcW w:w="2154" w:type="dxa"/>
            <w:tcBorders>
              <w:top w:val="nil"/>
              <w:left w:val="nil"/>
              <w:bottom w:val="nil"/>
              <w:right w:val="nil"/>
            </w:tcBorders>
          </w:tcPr>
          <w:p w:rsidR="00BF6419" w:rsidRDefault="00BF6419">
            <w:pPr>
              <w:pStyle w:val="ConsPlusNormal"/>
              <w:jc w:val="center"/>
            </w:pPr>
            <w:r>
              <w:t>II квартал 2021 г.</w:t>
            </w:r>
          </w:p>
        </w:tc>
        <w:tc>
          <w:tcPr>
            <w:tcW w:w="2494" w:type="dxa"/>
            <w:tcBorders>
              <w:top w:val="nil"/>
              <w:left w:val="nil"/>
              <w:bottom w:val="nil"/>
              <w:right w:val="nil"/>
            </w:tcBorders>
          </w:tcPr>
          <w:p w:rsidR="00BF6419" w:rsidRDefault="00BF6419">
            <w:pPr>
              <w:pStyle w:val="ConsPlusNormal"/>
            </w:pPr>
            <w:r>
              <w:t>Рослесхоз,</w:t>
            </w:r>
          </w:p>
          <w:p w:rsidR="00BF6419" w:rsidRDefault="00BF6419">
            <w:pPr>
              <w:pStyle w:val="ConsPlusNormal"/>
            </w:pPr>
            <w:r>
              <w:t>МЧС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69.</w:t>
            </w:r>
          </w:p>
        </w:tc>
        <w:tc>
          <w:tcPr>
            <w:tcW w:w="4592" w:type="dxa"/>
            <w:tcBorders>
              <w:top w:val="nil"/>
              <w:left w:val="nil"/>
              <w:bottom w:val="nil"/>
              <w:right w:val="nil"/>
            </w:tcBorders>
          </w:tcPr>
          <w:p w:rsidR="00BF6419" w:rsidRDefault="00BF6419">
            <w:pPr>
              <w:pStyle w:val="ConsPlusNormal"/>
            </w:pPr>
            <w:r>
              <w:t>Определение прогнозной потребности Арктической зоны в квалифицированных кадрах</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II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Минобрнауки России,</w:t>
            </w:r>
          </w:p>
          <w:p w:rsidR="00BF6419" w:rsidRDefault="00BF6419">
            <w:pPr>
              <w:pStyle w:val="ConsPlusNormal"/>
            </w:pPr>
            <w:r>
              <w:t>Минтруд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70.</w:t>
            </w:r>
          </w:p>
        </w:tc>
        <w:tc>
          <w:tcPr>
            <w:tcW w:w="4592" w:type="dxa"/>
            <w:tcBorders>
              <w:top w:val="nil"/>
              <w:left w:val="nil"/>
              <w:bottom w:val="nil"/>
              <w:right w:val="nil"/>
            </w:tcBorders>
          </w:tcPr>
          <w:p w:rsidR="00BF6419" w:rsidRDefault="00BF6419">
            <w:pPr>
              <w:pStyle w:val="ConsPlusNormal"/>
            </w:pPr>
            <w:r>
              <w:t>Приведение системы основных профессиональных образовательных программ и контрольных цифр приема на обучение за счет бюджетных ассигнований федерального бюджета, бюджетов субъектов Российской Федерации и местных бюджетов в образовательные организации на территории Арктической зоны в соответствие с прогнозной потребностью в квалифицированных кадрах</w:t>
            </w:r>
          </w:p>
        </w:tc>
        <w:tc>
          <w:tcPr>
            <w:tcW w:w="1871" w:type="dxa"/>
            <w:tcBorders>
              <w:top w:val="nil"/>
              <w:left w:val="nil"/>
              <w:bottom w:val="nil"/>
              <w:right w:val="nil"/>
            </w:tcBorders>
          </w:tcPr>
          <w:p w:rsidR="00BF6419" w:rsidRDefault="00BF6419">
            <w:pPr>
              <w:pStyle w:val="ConsPlusNormal"/>
            </w:pPr>
            <w:r>
              <w:t>ведомственные акты</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II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Минобрнауки России,</w:t>
            </w:r>
          </w:p>
          <w:p w:rsidR="00BF6419" w:rsidRDefault="00BF6419">
            <w:pPr>
              <w:pStyle w:val="ConsPlusNormal"/>
            </w:pPr>
            <w:r>
              <w:t>Минпросвещения России,</w:t>
            </w:r>
          </w:p>
          <w:p w:rsidR="00BF6419" w:rsidRDefault="00BF6419">
            <w:pPr>
              <w:pStyle w:val="ConsPlusNormal"/>
            </w:pPr>
            <w:r>
              <w:t>Минтруд России,</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71.</w:t>
            </w:r>
          </w:p>
        </w:tc>
        <w:tc>
          <w:tcPr>
            <w:tcW w:w="4592" w:type="dxa"/>
            <w:tcBorders>
              <w:top w:val="nil"/>
              <w:left w:val="nil"/>
              <w:bottom w:val="nil"/>
              <w:right w:val="nil"/>
            </w:tcBorders>
          </w:tcPr>
          <w:p w:rsidR="00BF6419" w:rsidRDefault="00BF6419">
            <w:pPr>
              <w:pStyle w:val="ConsPlusNormal"/>
            </w:pPr>
            <w:r>
              <w:t>Разработка мер государственной поддержки экономически активному населению России, готовому к переезду (переселению) в Арктическую зону в целях осуществления трудовой деятельности</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III квартал 2021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акционерное общество "Корпорация развития Дальнего Востока и Арктики"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72.</w:t>
            </w:r>
          </w:p>
        </w:tc>
        <w:tc>
          <w:tcPr>
            <w:tcW w:w="4592" w:type="dxa"/>
            <w:tcBorders>
              <w:top w:val="nil"/>
              <w:left w:val="nil"/>
              <w:bottom w:val="nil"/>
              <w:right w:val="nil"/>
            </w:tcBorders>
          </w:tcPr>
          <w:p w:rsidR="00BF6419" w:rsidRDefault="00BF6419">
            <w:pPr>
              <w:pStyle w:val="ConsPlusNormal"/>
            </w:pPr>
            <w:r>
              <w:t>Разработка предложений по возмещению части затрат российских организаций на выплату купонного дохода по облигациям, выпущенным в рамках реализации резидентами Арктической зоны инвестиционных проектов, направленных на сохранение и охрану окружающей среды</w:t>
            </w:r>
          </w:p>
        </w:tc>
        <w:tc>
          <w:tcPr>
            <w:tcW w:w="1871" w:type="dxa"/>
            <w:tcBorders>
              <w:top w:val="nil"/>
              <w:left w:val="nil"/>
              <w:bottom w:val="nil"/>
              <w:right w:val="nil"/>
            </w:tcBorders>
          </w:tcPr>
          <w:p w:rsidR="00BF6419" w:rsidRDefault="00BF6419">
            <w:pPr>
              <w:pStyle w:val="ConsPlusNormal"/>
            </w:pPr>
            <w:r>
              <w:t>постановление Правительства Российской Федерации</w:t>
            </w:r>
          </w:p>
        </w:tc>
        <w:tc>
          <w:tcPr>
            <w:tcW w:w="2154" w:type="dxa"/>
            <w:tcBorders>
              <w:top w:val="nil"/>
              <w:left w:val="nil"/>
              <w:bottom w:val="nil"/>
              <w:right w:val="nil"/>
            </w:tcBorders>
          </w:tcPr>
          <w:p w:rsidR="00BF6419" w:rsidRDefault="00BF6419">
            <w:pPr>
              <w:pStyle w:val="ConsPlusNormal"/>
              <w:jc w:val="center"/>
            </w:pPr>
            <w:r>
              <w:t>III квартал 2021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Минфин России,</w:t>
            </w:r>
          </w:p>
          <w:p w:rsidR="00BF6419" w:rsidRDefault="00BF6419">
            <w:pPr>
              <w:pStyle w:val="ConsPlusNormal"/>
            </w:pPr>
            <w:r>
              <w:t>Минэкономразвития России</w:t>
            </w:r>
          </w:p>
        </w:tc>
      </w:tr>
      <w:tr w:rsidR="00BF6419">
        <w:tblPrEx>
          <w:tblBorders>
            <w:insideH w:val="none" w:sz="0" w:space="0" w:color="auto"/>
            <w:insideV w:val="none" w:sz="0" w:space="0" w:color="auto"/>
          </w:tblBorders>
        </w:tblPrEx>
        <w:tc>
          <w:tcPr>
            <w:tcW w:w="11835" w:type="dxa"/>
            <w:gridSpan w:val="5"/>
            <w:tcBorders>
              <w:top w:val="nil"/>
              <w:left w:val="nil"/>
              <w:bottom w:val="nil"/>
              <w:right w:val="nil"/>
            </w:tcBorders>
          </w:tcPr>
          <w:p w:rsidR="00BF6419" w:rsidRDefault="00BF6419">
            <w:pPr>
              <w:pStyle w:val="ConsPlusNormal"/>
              <w:jc w:val="center"/>
              <w:outlineLvl w:val="1"/>
            </w:pPr>
            <w:r>
              <w:t>III. Развитие инфраструктуры Арктической зоны</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73.</w:t>
            </w:r>
          </w:p>
        </w:tc>
        <w:tc>
          <w:tcPr>
            <w:tcW w:w="4592" w:type="dxa"/>
            <w:tcBorders>
              <w:top w:val="nil"/>
              <w:left w:val="nil"/>
              <w:bottom w:val="nil"/>
              <w:right w:val="nil"/>
            </w:tcBorders>
          </w:tcPr>
          <w:p w:rsidR="00BF6419" w:rsidRDefault="00BF6419">
            <w:pPr>
              <w:pStyle w:val="ConsPlusNormal"/>
            </w:pPr>
            <w:r>
              <w:t>Разработка и реализация стратегии развития морских портов, аэропортовой и железнодорожной инфраструктуры в Арктической зоне на период до 2030 года и на перспективу до 2035 года</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2021 г.</w:t>
            </w:r>
          </w:p>
        </w:tc>
        <w:tc>
          <w:tcPr>
            <w:tcW w:w="2494" w:type="dxa"/>
            <w:tcBorders>
              <w:top w:val="nil"/>
              <w:left w:val="nil"/>
              <w:bottom w:val="nil"/>
              <w:right w:val="nil"/>
            </w:tcBorders>
          </w:tcPr>
          <w:p w:rsidR="00BF6419" w:rsidRDefault="00BF6419">
            <w:pPr>
              <w:pStyle w:val="ConsPlusNormal"/>
            </w:pPr>
            <w:r>
              <w:t>Минтранс России,</w:t>
            </w:r>
          </w:p>
          <w:p w:rsidR="00BF6419" w:rsidRDefault="00BF6419">
            <w:pPr>
              <w:pStyle w:val="ConsPlusNormal"/>
            </w:pPr>
            <w:r>
              <w:t>Госкорпорация "Росатом",</w:t>
            </w:r>
          </w:p>
          <w:p w:rsidR="00BF6419" w:rsidRDefault="00BF6419">
            <w:pPr>
              <w:pStyle w:val="ConsPlusNormal"/>
            </w:pPr>
            <w:r>
              <w:t>Минвостокразвития России,</w:t>
            </w:r>
          </w:p>
          <w:p w:rsidR="00BF6419" w:rsidRDefault="00BF6419">
            <w:pPr>
              <w:pStyle w:val="ConsPlusNormal"/>
            </w:pPr>
            <w:r>
              <w:t xml:space="preserve">заинтересованные органы исполнительной </w:t>
            </w:r>
            <w:r>
              <w:lastRenderedPageBreak/>
              <w:t>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74.</w:t>
            </w:r>
          </w:p>
        </w:tc>
        <w:tc>
          <w:tcPr>
            <w:tcW w:w="4592" w:type="dxa"/>
            <w:tcBorders>
              <w:top w:val="nil"/>
              <w:left w:val="nil"/>
              <w:bottom w:val="nil"/>
              <w:right w:val="nil"/>
            </w:tcBorders>
          </w:tcPr>
          <w:p w:rsidR="00BF6419" w:rsidRDefault="00BF6419">
            <w:pPr>
              <w:pStyle w:val="ConsPlusNormal"/>
            </w:pPr>
            <w:r>
              <w:t xml:space="preserve">Создание штаба морских операций по управлению судоходством на </w:t>
            </w:r>
            <w:proofErr w:type="gramStart"/>
            <w:r>
              <w:t>протяжении</w:t>
            </w:r>
            <w:proofErr w:type="gramEnd"/>
            <w:r>
              <w:t xml:space="preserve"> всей акватории Северного морского пути</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II квартал 2022 г.</w:t>
            </w:r>
          </w:p>
        </w:tc>
        <w:tc>
          <w:tcPr>
            <w:tcW w:w="2494" w:type="dxa"/>
            <w:tcBorders>
              <w:top w:val="nil"/>
              <w:left w:val="nil"/>
              <w:bottom w:val="nil"/>
              <w:right w:val="nil"/>
            </w:tcBorders>
          </w:tcPr>
          <w:p w:rsidR="00BF6419" w:rsidRDefault="00BF6419">
            <w:pPr>
              <w:pStyle w:val="ConsPlusNormal"/>
            </w:pPr>
            <w:r>
              <w:t>Госкорпорация "Росатом"</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75.</w:t>
            </w:r>
          </w:p>
        </w:tc>
        <w:tc>
          <w:tcPr>
            <w:tcW w:w="4592" w:type="dxa"/>
            <w:tcBorders>
              <w:top w:val="nil"/>
              <w:left w:val="nil"/>
              <w:bottom w:val="nil"/>
              <w:right w:val="nil"/>
            </w:tcBorders>
          </w:tcPr>
          <w:p w:rsidR="00BF6419" w:rsidRDefault="00BF6419">
            <w:pPr>
              <w:pStyle w:val="ConsPlusNormal"/>
            </w:pPr>
            <w:r>
              <w:t xml:space="preserve">Объединение транспортно-логистических услуг, оказываемых в акватории Северного морского пути, на основе цифровой платформы, предназначенной для безбумажного оформления </w:t>
            </w:r>
            <w:proofErr w:type="spellStart"/>
            <w:r>
              <w:t>мультимодальных</w:t>
            </w:r>
            <w:proofErr w:type="spellEnd"/>
            <w:r>
              <w:t xml:space="preserve"> перевозок пассажиров и грузов</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II квартал 2023 г.</w:t>
            </w:r>
          </w:p>
        </w:tc>
        <w:tc>
          <w:tcPr>
            <w:tcW w:w="2494" w:type="dxa"/>
            <w:tcBorders>
              <w:top w:val="nil"/>
              <w:left w:val="nil"/>
              <w:bottom w:val="nil"/>
              <w:right w:val="nil"/>
            </w:tcBorders>
          </w:tcPr>
          <w:p w:rsidR="00BF6419" w:rsidRDefault="00BF6419">
            <w:pPr>
              <w:pStyle w:val="ConsPlusNormal"/>
            </w:pPr>
            <w:r>
              <w:t>Минтранс России,</w:t>
            </w:r>
          </w:p>
          <w:p w:rsidR="00BF6419" w:rsidRDefault="00BF6419">
            <w:pPr>
              <w:pStyle w:val="ConsPlusNormal"/>
            </w:pPr>
            <w:r>
              <w:t>Госкорпорация "Росатом"</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76.</w:t>
            </w:r>
          </w:p>
        </w:tc>
        <w:tc>
          <w:tcPr>
            <w:tcW w:w="4592" w:type="dxa"/>
            <w:tcBorders>
              <w:top w:val="nil"/>
              <w:left w:val="nil"/>
              <w:bottom w:val="nil"/>
              <w:right w:val="nil"/>
            </w:tcBorders>
          </w:tcPr>
          <w:p w:rsidR="00BF6419" w:rsidRDefault="00BF6419">
            <w:pPr>
              <w:pStyle w:val="ConsPlusNormal"/>
            </w:pPr>
            <w:r>
              <w:t>Создание и внедрение единой платформы цифровых сервисов, предоставляемых в акватории Северного морского пути</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II квартал 2025 г.</w:t>
            </w:r>
          </w:p>
        </w:tc>
        <w:tc>
          <w:tcPr>
            <w:tcW w:w="2494" w:type="dxa"/>
            <w:tcBorders>
              <w:top w:val="nil"/>
              <w:left w:val="nil"/>
              <w:bottom w:val="nil"/>
              <w:right w:val="nil"/>
            </w:tcBorders>
          </w:tcPr>
          <w:p w:rsidR="00BF6419" w:rsidRDefault="00BF6419">
            <w:pPr>
              <w:pStyle w:val="ConsPlusNormal"/>
            </w:pPr>
            <w:r>
              <w:t>Госкорпорация "Росатом"</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77.</w:t>
            </w:r>
          </w:p>
        </w:tc>
        <w:tc>
          <w:tcPr>
            <w:tcW w:w="4592" w:type="dxa"/>
            <w:tcBorders>
              <w:top w:val="nil"/>
              <w:left w:val="nil"/>
              <w:bottom w:val="nil"/>
              <w:right w:val="nil"/>
            </w:tcBorders>
          </w:tcPr>
          <w:p w:rsidR="00BF6419" w:rsidRDefault="00BF6419">
            <w:pPr>
              <w:pStyle w:val="ConsPlusNormal"/>
            </w:pPr>
            <w:r>
              <w:t>Строительство пяти универсальных атомных ледоколов проекта 22220</w:t>
            </w:r>
          </w:p>
        </w:tc>
        <w:tc>
          <w:tcPr>
            <w:tcW w:w="1871" w:type="dxa"/>
            <w:tcBorders>
              <w:top w:val="nil"/>
              <w:left w:val="nil"/>
              <w:bottom w:val="nil"/>
              <w:right w:val="nil"/>
            </w:tcBorders>
          </w:tcPr>
          <w:p w:rsidR="00BF6419" w:rsidRDefault="00BF6419">
            <w:pPr>
              <w:pStyle w:val="ConsPlusNormal"/>
            </w:pPr>
            <w:r>
              <w:t>акт сдачи-приемки</w:t>
            </w:r>
          </w:p>
        </w:tc>
        <w:tc>
          <w:tcPr>
            <w:tcW w:w="2154" w:type="dxa"/>
            <w:tcBorders>
              <w:top w:val="nil"/>
              <w:left w:val="nil"/>
              <w:bottom w:val="nil"/>
              <w:right w:val="nil"/>
            </w:tcBorders>
          </w:tcPr>
          <w:p w:rsidR="00BF6419" w:rsidRDefault="00BF6419">
            <w:pPr>
              <w:pStyle w:val="ConsPlusNormal"/>
              <w:jc w:val="center"/>
            </w:pPr>
            <w:r>
              <w:t>IV квартал 2026 г.</w:t>
            </w:r>
          </w:p>
        </w:tc>
        <w:tc>
          <w:tcPr>
            <w:tcW w:w="2494" w:type="dxa"/>
            <w:tcBorders>
              <w:top w:val="nil"/>
              <w:left w:val="nil"/>
              <w:bottom w:val="nil"/>
              <w:right w:val="nil"/>
            </w:tcBorders>
          </w:tcPr>
          <w:p w:rsidR="00BF6419" w:rsidRDefault="00BF6419">
            <w:pPr>
              <w:pStyle w:val="ConsPlusNormal"/>
            </w:pPr>
            <w:r>
              <w:t>Госкорпорация "Росатом"</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78.</w:t>
            </w:r>
          </w:p>
        </w:tc>
        <w:tc>
          <w:tcPr>
            <w:tcW w:w="4592" w:type="dxa"/>
            <w:tcBorders>
              <w:top w:val="nil"/>
              <w:left w:val="nil"/>
              <w:bottom w:val="nil"/>
              <w:right w:val="nil"/>
            </w:tcBorders>
          </w:tcPr>
          <w:p w:rsidR="00BF6419" w:rsidRDefault="00BF6419">
            <w:pPr>
              <w:pStyle w:val="ConsPlusNormal"/>
            </w:pPr>
            <w:r>
              <w:t xml:space="preserve">Разработка </w:t>
            </w:r>
            <w:proofErr w:type="gramStart"/>
            <w:r>
              <w:t>механизма государственной поддержки строительства серии атомных ледоколов</w:t>
            </w:r>
            <w:proofErr w:type="gramEnd"/>
            <w:r>
              <w:t xml:space="preserve"> проекта "Лидер" на основе концессионного соглашения</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II квартал</w:t>
            </w:r>
          </w:p>
          <w:p w:rsidR="00BF6419" w:rsidRDefault="00BF6419">
            <w:pPr>
              <w:pStyle w:val="ConsPlusNormal"/>
              <w:jc w:val="center"/>
            </w:pPr>
            <w:r>
              <w:t>(начиная с 2022 года)</w:t>
            </w:r>
          </w:p>
        </w:tc>
        <w:tc>
          <w:tcPr>
            <w:tcW w:w="2494" w:type="dxa"/>
            <w:tcBorders>
              <w:top w:val="nil"/>
              <w:left w:val="nil"/>
              <w:bottom w:val="nil"/>
              <w:right w:val="nil"/>
            </w:tcBorders>
          </w:tcPr>
          <w:p w:rsidR="00BF6419" w:rsidRDefault="00BF6419">
            <w:pPr>
              <w:pStyle w:val="ConsPlusNormal"/>
            </w:pPr>
            <w:r>
              <w:t>Госкорпорация "Росатом",</w:t>
            </w:r>
          </w:p>
          <w:p w:rsidR="00BF6419" w:rsidRDefault="00BF6419">
            <w:pPr>
              <w:pStyle w:val="ConsPlusNormal"/>
            </w:pPr>
            <w:r>
              <w:t>Минвостокразвития России,</w:t>
            </w:r>
          </w:p>
          <w:p w:rsidR="00BF6419" w:rsidRDefault="00BF6419">
            <w:pPr>
              <w:pStyle w:val="ConsPlusNormal"/>
            </w:pPr>
            <w:r>
              <w:t>Минэкономразвития России,</w:t>
            </w:r>
          </w:p>
          <w:p w:rsidR="00BF6419" w:rsidRDefault="00BF6419">
            <w:pPr>
              <w:pStyle w:val="ConsPlusNormal"/>
            </w:pPr>
            <w:r>
              <w:t>Минфин России,</w:t>
            </w:r>
          </w:p>
          <w:p w:rsidR="00BF6419" w:rsidRDefault="00BF6419">
            <w:pPr>
              <w:pStyle w:val="ConsPlusNormal"/>
            </w:pPr>
            <w:r>
              <w:t>Ростехнадзор,</w:t>
            </w:r>
          </w:p>
          <w:p w:rsidR="00BF6419" w:rsidRDefault="00BF6419">
            <w:pPr>
              <w:pStyle w:val="ConsPlusNormal"/>
            </w:pPr>
            <w:r>
              <w:t>заинтересованные федеральные органы исполнительной власти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79.</w:t>
            </w:r>
          </w:p>
        </w:tc>
        <w:tc>
          <w:tcPr>
            <w:tcW w:w="4592" w:type="dxa"/>
            <w:tcBorders>
              <w:top w:val="nil"/>
              <w:left w:val="nil"/>
              <w:bottom w:val="nil"/>
              <w:right w:val="nil"/>
            </w:tcBorders>
          </w:tcPr>
          <w:p w:rsidR="00BF6419" w:rsidRDefault="00BF6419">
            <w:pPr>
              <w:pStyle w:val="ConsPlusNormal"/>
            </w:pPr>
            <w:r>
              <w:t>Строительство 3 атомных ледоколов проекта "Лидер"</w:t>
            </w:r>
          </w:p>
        </w:tc>
        <w:tc>
          <w:tcPr>
            <w:tcW w:w="1871" w:type="dxa"/>
            <w:tcBorders>
              <w:top w:val="nil"/>
              <w:left w:val="nil"/>
              <w:bottom w:val="nil"/>
              <w:right w:val="nil"/>
            </w:tcBorders>
          </w:tcPr>
          <w:p w:rsidR="00BF6419" w:rsidRDefault="00BF6419">
            <w:pPr>
              <w:pStyle w:val="ConsPlusNormal"/>
            </w:pPr>
            <w:r>
              <w:t>акт сдачи-приемки</w:t>
            </w:r>
          </w:p>
        </w:tc>
        <w:tc>
          <w:tcPr>
            <w:tcW w:w="2154" w:type="dxa"/>
            <w:tcBorders>
              <w:top w:val="nil"/>
              <w:left w:val="nil"/>
              <w:bottom w:val="nil"/>
              <w:right w:val="nil"/>
            </w:tcBorders>
          </w:tcPr>
          <w:p w:rsidR="00BF6419" w:rsidRDefault="00BF6419">
            <w:pPr>
              <w:pStyle w:val="ConsPlusNormal"/>
              <w:jc w:val="center"/>
            </w:pPr>
            <w:r>
              <w:t>IV квартал 2032 г.</w:t>
            </w:r>
          </w:p>
        </w:tc>
        <w:tc>
          <w:tcPr>
            <w:tcW w:w="2494" w:type="dxa"/>
            <w:tcBorders>
              <w:top w:val="nil"/>
              <w:left w:val="nil"/>
              <w:bottom w:val="nil"/>
              <w:right w:val="nil"/>
            </w:tcBorders>
          </w:tcPr>
          <w:p w:rsidR="00BF6419" w:rsidRDefault="00BF6419">
            <w:pPr>
              <w:pStyle w:val="ConsPlusNormal"/>
            </w:pPr>
            <w:r>
              <w:t>Госкорпорация "Росатом",</w:t>
            </w:r>
          </w:p>
          <w:p w:rsidR="00BF6419" w:rsidRDefault="00BF6419">
            <w:pPr>
              <w:pStyle w:val="ConsPlusNormal"/>
            </w:pPr>
            <w:r>
              <w:t>Ростехнадзор</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80.</w:t>
            </w:r>
          </w:p>
        </w:tc>
        <w:tc>
          <w:tcPr>
            <w:tcW w:w="4592" w:type="dxa"/>
            <w:tcBorders>
              <w:top w:val="nil"/>
              <w:left w:val="nil"/>
              <w:bottom w:val="nil"/>
              <w:right w:val="nil"/>
            </w:tcBorders>
          </w:tcPr>
          <w:p w:rsidR="00BF6419" w:rsidRDefault="00BF6419">
            <w:pPr>
              <w:pStyle w:val="ConsPlusNormal"/>
            </w:pPr>
            <w:r>
              <w:t>Строительство 16 аварийно-спасательных и буксирно-спасательных судов различной мощности</w:t>
            </w:r>
          </w:p>
        </w:tc>
        <w:tc>
          <w:tcPr>
            <w:tcW w:w="1871" w:type="dxa"/>
            <w:tcBorders>
              <w:top w:val="nil"/>
              <w:left w:val="nil"/>
              <w:bottom w:val="nil"/>
              <w:right w:val="nil"/>
            </w:tcBorders>
          </w:tcPr>
          <w:p w:rsidR="00BF6419" w:rsidRDefault="00BF6419">
            <w:pPr>
              <w:pStyle w:val="ConsPlusNormal"/>
            </w:pPr>
            <w:r>
              <w:t>акт сдачи-приемки</w:t>
            </w:r>
          </w:p>
        </w:tc>
        <w:tc>
          <w:tcPr>
            <w:tcW w:w="2154" w:type="dxa"/>
            <w:tcBorders>
              <w:top w:val="nil"/>
              <w:left w:val="nil"/>
              <w:bottom w:val="nil"/>
              <w:right w:val="nil"/>
            </w:tcBorders>
          </w:tcPr>
          <w:p w:rsidR="00BF6419" w:rsidRDefault="00BF6419">
            <w:pPr>
              <w:pStyle w:val="ConsPlusNormal"/>
              <w:jc w:val="center"/>
            </w:pPr>
            <w:r>
              <w:t>IV квартал 2024 г.</w:t>
            </w:r>
          </w:p>
        </w:tc>
        <w:tc>
          <w:tcPr>
            <w:tcW w:w="2494" w:type="dxa"/>
            <w:tcBorders>
              <w:top w:val="nil"/>
              <w:left w:val="nil"/>
              <w:bottom w:val="nil"/>
              <w:right w:val="nil"/>
            </w:tcBorders>
          </w:tcPr>
          <w:p w:rsidR="00BF6419" w:rsidRDefault="00BF6419">
            <w:pPr>
              <w:pStyle w:val="ConsPlusNormal"/>
            </w:pPr>
            <w:proofErr w:type="spellStart"/>
            <w:r>
              <w:t>Росморречфлот</w:t>
            </w:r>
            <w:proofErr w:type="spellEnd"/>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81.</w:t>
            </w:r>
          </w:p>
        </w:tc>
        <w:tc>
          <w:tcPr>
            <w:tcW w:w="4592" w:type="dxa"/>
            <w:tcBorders>
              <w:top w:val="nil"/>
              <w:left w:val="nil"/>
              <w:bottom w:val="nil"/>
              <w:right w:val="nil"/>
            </w:tcBorders>
          </w:tcPr>
          <w:p w:rsidR="00BF6419" w:rsidRDefault="00BF6419">
            <w:pPr>
              <w:pStyle w:val="ConsPlusNormal"/>
            </w:pPr>
            <w:r>
              <w:t xml:space="preserve">Строительство 3 гидрографических и 2 </w:t>
            </w:r>
            <w:proofErr w:type="spellStart"/>
            <w:r>
              <w:t>лоцмейстерских</w:t>
            </w:r>
            <w:proofErr w:type="spellEnd"/>
            <w:r>
              <w:t xml:space="preserve"> судов</w:t>
            </w:r>
          </w:p>
        </w:tc>
        <w:tc>
          <w:tcPr>
            <w:tcW w:w="1871" w:type="dxa"/>
            <w:tcBorders>
              <w:top w:val="nil"/>
              <w:left w:val="nil"/>
              <w:bottom w:val="nil"/>
              <w:right w:val="nil"/>
            </w:tcBorders>
          </w:tcPr>
          <w:p w:rsidR="00BF6419" w:rsidRDefault="00BF6419">
            <w:pPr>
              <w:pStyle w:val="ConsPlusNormal"/>
            </w:pPr>
            <w:r>
              <w:t>акт сдачи-приемки</w:t>
            </w:r>
          </w:p>
        </w:tc>
        <w:tc>
          <w:tcPr>
            <w:tcW w:w="2154" w:type="dxa"/>
            <w:tcBorders>
              <w:top w:val="nil"/>
              <w:left w:val="nil"/>
              <w:bottom w:val="nil"/>
              <w:right w:val="nil"/>
            </w:tcBorders>
          </w:tcPr>
          <w:p w:rsidR="00BF6419" w:rsidRDefault="00BF6419">
            <w:pPr>
              <w:pStyle w:val="ConsPlusNormal"/>
              <w:jc w:val="center"/>
            </w:pPr>
            <w:r>
              <w:t>IV квартал 2023 г.</w:t>
            </w:r>
          </w:p>
        </w:tc>
        <w:tc>
          <w:tcPr>
            <w:tcW w:w="2494" w:type="dxa"/>
            <w:tcBorders>
              <w:top w:val="nil"/>
              <w:left w:val="nil"/>
              <w:bottom w:val="nil"/>
              <w:right w:val="nil"/>
            </w:tcBorders>
          </w:tcPr>
          <w:p w:rsidR="00BF6419" w:rsidRDefault="00BF6419">
            <w:pPr>
              <w:pStyle w:val="ConsPlusNormal"/>
            </w:pPr>
            <w:r>
              <w:t>Госкорпорация "Росатом"</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82.</w:t>
            </w:r>
          </w:p>
        </w:tc>
        <w:tc>
          <w:tcPr>
            <w:tcW w:w="4592" w:type="dxa"/>
            <w:tcBorders>
              <w:top w:val="nil"/>
              <w:left w:val="nil"/>
              <w:bottom w:val="nil"/>
              <w:right w:val="nil"/>
            </w:tcBorders>
          </w:tcPr>
          <w:p w:rsidR="00BF6419" w:rsidRDefault="00BF6419">
            <w:pPr>
              <w:pStyle w:val="ConsPlusNormal"/>
            </w:pPr>
            <w:r>
              <w:t>Реализация комплекса мер по навигационно-гидрографическому обеспечению безопасности мореплавания в Арктической зоне</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Минобороны России,</w:t>
            </w:r>
          </w:p>
          <w:p w:rsidR="00BF6419" w:rsidRDefault="00BF6419">
            <w:pPr>
              <w:pStyle w:val="ConsPlusNormal"/>
            </w:pPr>
            <w:r>
              <w:t>Минтранс России,</w:t>
            </w:r>
          </w:p>
          <w:p w:rsidR="00BF6419" w:rsidRDefault="00BF6419">
            <w:pPr>
              <w:pStyle w:val="ConsPlusNormal"/>
            </w:pPr>
            <w:r>
              <w:t>Госкорпорация "Росатом"</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83.</w:t>
            </w:r>
          </w:p>
        </w:tc>
        <w:tc>
          <w:tcPr>
            <w:tcW w:w="4592" w:type="dxa"/>
            <w:tcBorders>
              <w:top w:val="nil"/>
              <w:left w:val="nil"/>
              <w:bottom w:val="nil"/>
              <w:right w:val="nil"/>
            </w:tcBorders>
          </w:tcPr>
          <w:p w:rsidR="00BF6419" w:rsidRDefault="00BF6419">
            <w:pPr>
              <w:pStyle w:val="ConsPlusNormal"/>
            </w:pPr>
            <w:r>
              <w:t>Создание эффективной системы предупреждения и ликвидации (минимизации) последствий аварийных разливов нефти и нефтепродуктов на всей протяженности Северного морского пути и других морских транспортных коридоров в Арктической зоне</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2023 г.</w:t>
            </w:r>
          </w:p>
        </w:tc>
        <w:tc>
          <w:tcPr>
            <w:tcW w:w="2494" w:type="dxa"/>
            <w:tcBorders>
              <w:top w:val="nil"/>
              <w:left w:val="nil"/>
              <w:bottom w:val="nil"/>
              <w:right w:val="nil"/>
            </w:tcBorders>
          </w:tcPr>
          <w:p w:rsidR="00BF6419" w:rsidRDefault="00BF6419">
            <w:pPr>
              <w:pStyle w:val="ConsPlusNormal"/>
            </w:pPr>
            <w:r>
              <w:t>Минтранс России,</w:t>
            </w:r>
          </w:p>
          <w:p w:rsidR="00BF6419" w:rsidRDefault="00BF6419">
            <w:pPr>
              <w:pStyle w:val="ConsPlusNormal"/>
            </w:pPr>
            <w:r>
              <w:t>Минэнерго России,</w:t>
            </w:r>
          </w:p>
          <w:p w:rsidR="00BF6419" w:rsidRDefault="00BF6419">
            <w:pPr>
              <w:pStyle w:val="ConsPlusNormal"/>
            </w:pPr>
            <w:r>
              <w:t>Минприроды России,</w:t>
            </w:r>
          </w:p>
          <w:p w:rsidR="00BF6419" w:rsidRDefault="00BF6419">
            <w:pPr>
              <w:pStyle w:val="ConsPlusNormal"/>
            </w:pPr>
            <w:r>
              <w:t>МЧС России,</w:t>
            </w:r>
          </w:p>
          <w:p w:rsidR="00BF6419" w:rsidRDefault="00BF6419">
            <w:pPr>
              <w:pStyle w:val="ConsPlusNormal"/>
            </w:pPr>
            <w:r>
              <w:t>Ростехнадзор,</w:t>
            </w:r>
          </w:p>
          <w:p w:rsidR="00BF6419" w:rsidRDefault="00BF6419">
            <w:pPr>
              <w:pStyle w:val="ConsPlusNormal"/>
            </w:pPr>
            <w:r>
              <w:t>Госкорпорация "Росатом"</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84.</w:t>
            </w:r>
          </w:p>
        </w:tc>
        <w:tc>
          <w:tcPr>
            <w:tcW w:w="4592" w:type="dxa"/>
            <w:tcBorders>
              <w:top w:val="nil"/>
              <w:left w:val="nil"/>
              <w:bottom w:val="nil"/>
              <w:right w:val="nil"/>
            </w:tcBorders>
          </w:tcPr>
          <w:p w:rsidR="00BF6419" w:rsidRDefault="00BF6419">
            <w:pPr>
              <w:pStyle w:val="ConsPlusNormal"/>
            </w:pPr>
            <w:r>
              <w:t xml:space="preserve">Разработка и утверждение программы строительства грузовых судов, используемых в целях торгового мореплавания, для реализации </w:t>
            </w:r>
            <w:proofErr w:type="gramStart"/>
            <w:r>
              <w:t>экономических проектов</w:t>
            </w:r>
            <w:proofErr w:type="gramEnd"/>
            <w:r>
              <w:t xml:space="preserve"> и строительства грузопассажирских судов для осуществления перевозок между морскими и речными портами в Арктической зоне</w:t>
            </w:r>
          </w:p>
        </w:tc>
        <w:tc>
          <w:tcPr>
            <w:tcW w:w="1871" w:type="dxa"/>
            <w:tcBorders>
              <w:top w:val="nil"/>
              <w:left w:val="nil"/>
              <w:bottom w:val="nil"/>
              <w:right w:val="nil"/>
            </w:tcBorders>
          </w:tcPr>
          <w:p w:rsidR="00BF6419" w:rsidRDefault="00BF6419">
            <w:pPr>
              <w:pStyle w:val="ConsPlusNormal"/>
            </w:pPr>
            <w:r>
              <w:t>распоряжение Правительства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2021 г.</w:t>
            </w:r>
          </w:p>
        </w:tc>
        <w:tc>
          <w:tcPr>
            <w:tcW w:w="2494" w:type="dxa"/>
            <w:tcBorders>
              <w:top w:val="nil"/>
              <w:left w:val="nil"/>
              <w:bottom w:val="nil"/>
              <w:right w:val="nil"/>
            </w:tcBorders>
          </w:tcPr>
          <w:p w:rsidR="00BF6419" w:rsidRDefault="00BF6419">
            <w:pPr>
              <w:pStyle w:val="ConsPlusNormal"/>
            </w:pPr>
            <w:r>
              <w:t>Минпромторг России,</w:t>
            </w:r>
          </w:p>
          <w:p w:rsidR="00BF6419" w:rsidRDefault="00BF6419">
            <w:pPr>
              <w:pStyle w:val="ConsPlusNormal"/>
            </w:pPr>
            <w:r>
              <w:t>Минтранс России,</w:t>
            </w:r>
          </w:p>
          <w:p w:rsidR="00BF6419" w:rsidRDefault="00BF6419">
            <w:pPr>
              <w:pStyle w:val="ConsPlusNormal"/>
            </w:pPr>
            <w:r>
              <w:t>заинтересованные органы исполнительной власти субъектов Российской Федерации,</w:t>
            </w:r>
          </w:p>
          <w:p w:rsidR="00BF6419" w:rsidRDefault="00BF6419">
            <w:pPr>
              <w:pStyle w:val="ConsPlusNormal"/>
            </w:pPr>
            <w:r>
              <w:t>заинтересованные организации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85.</w:t>
            </w:r>
          </w:p>
        </w:tc>
        <w:tc>
          <w:tcPr>
            <w:tcW w:w="4592" w:type="dxa"/>
            <w:tcBorders>
              <w:top w:val="nil"/>
              <w:left w:val="nil"/>
              <w:bottom w:val="nil"/>
              <w:right w:val="nil"/>
            </w:tcBorders>
          </w:tcPr>
          <w:p w:rsidR="00BF6419" w:rsidRDefault="00BF6419">
            <w:pPr>
              <w:pStyle w:val="ConsPlusNormal"/>
            </w:pPr>
            <w:r>
              <w:t xml:space="preserve">Создание российского контейнерного оператора в целях обеспечения </w:t>
            </w:r>
            <w:r>
              <w:lastRenderedPageBreak/>
              <w:t>международных и каботажных перевозок в акватории Северного морского пути</w:t>
            </w:r>
          </w:p>
        </w:tc>
        <w:tc>
          <w:tcPr>
            <w:tcW w:w="1871" w:type="dxa"/>
            <w:tcBorders>
              <w:top w:val="nil"/>
              <w:left w:val="nil"/>
              <w:bottom w:val="nil"/>
              <w:right w:val="nil"/>
            </w:tcBorders>
          </w:tcPr>
          <w:p w:rsidR="00BF6419" w:rsidRDefault="00BF6419">
            <w:pPr>
              <w:pStyle w:val="ConsPlusNormal"/>
            </w:pPr>
            <w:r>
              <w:lastRenderedPageBreak/>
              <w:t xml:space="preserve">доклад в Правительство </w:t>
            </w:r>
            <w:r>
              <w:lastRenderedPageBreak/>
              <w:t>Российской Федерации</w:t>
            </w:r>
          </w:p>
        </w:tc>
        <w:tc>
          <w:tcPr>
            <w:tcW w:w="2154" w:type="dxa"/>
            <w:tcBorders>
              <w:top w:val="nil"/>
              <w:left w:val="nil"/>
              <w:bottom w:val="nil"/>
              <w:right w:val="nil"/>
            </w:tcBorders>
          </w:tcPr>
          <w:p w:rsidR="00BF6419" w:rsidRDefault="00BF6419">
            <w:pPr>
              <w:pStyle w:val="ConsPlusNormal"/>
              <w:jc w:val="center"/>
            </w:pPr>
            <w:r>
              <w:lastRenderedPageBreak/>
              <w:t>IV квартал 2024 г.</w:t>
            </w:r>
          </w:p>
        </w:tc>
        <w:tc>
          <w:tcPr>
            <w:tcW w:w="2494" w:type="dxa"/>
            <w:tcBorders>
              <w:top w:val="nil"/>
              <w:left w:val="nil"/>
              <w:bottom w:val="nil"/>
              <w:right w:val="nil"/>
            </w:tcBorders>
          </w:tcPr>
          <w:p w:rsidR="00BF6419" w:rsidRDefault="00BF6419">
            <w:pPr>
              <w:pStyle w:val="ConsPlusNormal"/>
            </w:pPr>
            <w:r>
              <w:t>Госкорпорация "Росатом",</w:t>
            </w:r>
          </w:p>
          <w:p w:rsidR="00BF6419" w:rsidRDefault="00BF6419">
            <w:pPr>
              <w:pStyle w:val="ConsPlusNormal"/>
            </w:pPr>
            <w:r>
              <w:lastRenderedPageBreak/>
              <w:t>Минтранс России,</w:t>
            </w:r>
          </w:p>
          <w:p w:rsidR="00BF6419" w:rsidRDefault="00BF6419">
            <w:pPr>
              <w:pStyle w:val="ConsPlusNormal"/>
            </w:pPr>
            <w:r>
              <w:t>Минвостокразвития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86.</w:t>
            </w:r>
          </w:p>
        </w:tc>
        <w:tc>
          <w:tcPr>
            <w:tcW w:w="4592" w:type="dxa"/>
            <w:tcBorders>
              <w:top w:val="nil"/>
              <w:left w:val="nil"/>
              <w:bottom w:val="nil"/>
              <w:right w:val="nil"/>
            </w:tcBorders>
          </w:tcPr>
          <w:p w:rsidR="00BF6419" w:rsidRDefault="00BF6419">
            <w:pPr>
              <w:pStyle w:val="ConsPlusNormal"/>
            </w:pPr>
            <w:r>
              <w:t>Разработка и реализация плана мероприятий по расширению возможностей судоходства по Беломорско-Балтийскому каналу, бассейнам рек Онега, Северная Двина, Мезень, Печора, Обь, Енисей, Лена, Колыма и других рек Арктической зоны, включая проведение дноуглубительных работ, обустройство портов и портопунктов</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2022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87.</w:t>
            </w:r>
          </w:p>
        </w:tc>
        <w:tc>
          <w:tcPr>
            <w:tcW w:w="4592" w:type="dxa"/>
            <w:tcBorders>
              <w:top w:val="nil"/>
              <w:left w:val="nil"/>
              <w:bottom w:val="nil"/>
              <w:right w:val="nil"/>
            </w:tcBorders>
          </w:tcPr>
          <w:p w:rsidR="00BF6419" w:rsidRDefault="00BF6419">
            <w:pPr>
              <w:pStyle w:val="ConsPlusNormal"/>
            </w:pPr>
            <w:r>
              <w:t xml:space="preserve">Подготовка предложений по расширению использования сжиженного природного газа на морском и речном </w:t>
            </w:r>
            <w:proofErr w:type="gramStart"/>
            <w:r>
              <w:t>транспорте</w:t>
            </w:r>
            <w:proofErr w:type="gramEnd"/>
            <w:r>
              <w:t xml:space="preserve"> в акватории Северного морского пути</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III квартал 2021 г.</w:t>
            </w:r>
          </w:p>
        </w:tc>
        <w:tc>
          <w:tcPr>
            <w:tcW w:w="2494" w:type="dxa"/>
            <w:tcBorders>
              <w:top w:val="nil"/>
              <w:left w:val="nil"/>
              <w:bottom w:val="nil"/>
              <w:right w:val="nil"/>
            </w:tcBorders>
          </w:tcPr>
          <w:p w:rsidR="00BF6419" w:rsidRDefault="00BF6419">
            <w:pPr>
              <w:pStyle w:val="ConsPlusNormal"/>
            </w:pPr>
            <w:r>
              <w:t>Минэнерго России,</w:t>
            </w:r>
          </w:p>
          <w:p w:rsidR="00BF6419" w:rsidRDefault="00BF6419">
            <w:pPr>
              <w:pStyle w:val="ConsPlusNormal"/>
            </w:pPr>
            <w:r>
              <w:t>Минтранс России,</w:t>
            </w:r>
          </w:p>
          <w:p w:rsidR="00BF6419" w:rsidRDefault="00BF6419">
            <w:pPr>
              <w:pStyle w:val="ConsPlusNormal"/>
            </w:pPr>
            <w:r>
              <w:t>Минпромторг России,</w:t>
            </w:r>
          </w:p>
          <w:p w:rsidR="00BF6419" w:rsidRDefault="00BF6419">
            <w:pPr>
              <w:pStyle w:val="ConsPlusNormal"/>
            </w:pPr>
            <w:r>
              <w:t>Минвостокразвития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88.</w:t>
            </w:r>
          </w:p>
        </w:tc>
        <w:tc>
          <w:tcPr>
            <w:tcW w:w="4592" w:type="dxa"/>
            <w:tcBorders>
              <w:top w:val="nil"/>
              <w:left w:val="nil"/>
              <w:bottom w:val="nil"/>
              <w:right w:val="nil"/>
            </w:tcBorders>
          </w:tcPr>
          <w:p w:rsidR="00BF6419" w:rsidRDefault="00BF6419">
            <w:pPr>
              <w:pStyle w:val="ConsPlusNormal"/>
            </w:pPr>
            <w:r>
              <w:t>Разработка схемы развития пунктов пропуска через государственную границу Российской Федерации одновременно с развитием инфраструктуры Северного морского пути и реализацией экономических проектов</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III квартал 2021 г.</w:t>
            </w:r>
          </w:p>
        </w:tc>
        <w:tc>
          <w:tcPr>
            <w:tcW w:w="2494" w:type="dxa"/>
            <w:tcBorders>
              <w:top w:val="nil"/>
              <w:left w:val="nil"/>
              <w:bottom w:val="nil"/>
              <w:right w:val="nil"/>
            </w:tcBorders>
          </w:tcPr>
          <w:p w:rsidR="00BF6419" w:rsidRDefault="00BF6419">
            <w:pPr>
              <w:pStyle w:val="ConsPlusNormal"/>
            </w:pPr>
            <w:r>
              <w:t>Минтранс России,</w:t>
            </w:r>
          </w:p>
          <w:p w:rsidR="00BF6419" w:rsidRDefault="00BF6419">
            <w:pPr>
              <w:pStyle w:val="ConsPlusNormal"/>
            </w:pPr>
            <w:r>
              <w:t>Минвостокразвития России,</w:t>
            </w:r>
          </w:p>
          <w:p w:rsidR="00BF6419" w:rsidRDefault="00BF6419">
            <w:pPr>
              <w:pStyle w:val="ConsPlusNormal"/>
            </w:pPr>
            <w:r>
              <w:t>ФСБ России,</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89.</w:t>
            </w:r>
          </w:p>
        </w:tc>
        <w:tc>
          <w:tcPr>
            <w:tcW w:w="4592" w:type="dxa"/>
            <w:tcBorders>
              <w:top w:val="nil"/>
              <w:left w:val="nil"/>
              <w:bottom w:val="nil"/>
              <w:right w:val="nil"/>
            </w:tcBorders>
          </w:tcPr>
          <w:p w:rsidR="00BF6419" w:rsidRDefault="00BF6419">
            <w:pPr>
              <w:pStyle w:val="ConsPlusNormal"/>
            </w:pPr>
            <w:r>
              <w:t>Разработка плана мероприятий ("дорожной карты") по строительству (реконструкции) посадочных площадок в Арктической зоне</w:t>
            </w:r>
          </w:p>
        </w:tc>
        <w:tc>
          <w:tcPr>
            <w:tcW w:w="1871" w:type="dxa"/>
            <w:tcBorders>
              <w:top w:val="nil"/>
              <w:left w:val="nil"/>
              <w:bottom w:val="nil"/>
              <w:right w:val="nil"/>
            </w:tcBorders>
          </w:tcPr>
          <w:p w:rsidR="00BF6419" w:rsidRDefault="00BF6419">
            <w:pPr>
              <w:pStyle w:val="ConsPlusNormal"/>
            </w:pPr>
            <w:r>
              <w:t>распоряжение Правительства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2021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Минтранс России,</w:t>
            </w:r>
          </w:p>
          <w:p w:rsidR="00BF6419" w:rsidRDefault="00BF6419">
            <w:pPr>
              <w:pStyle w:val="ConsPlusNormal"/>
            </w:pPr>
            <w:r>
              <w:t>Минобороны России,</w:t>
            </w:r>
          </w:p>
          <w:p w:rsidR="00BF6419" w:rsidRDefault="00BF6419">
            <w:pPr>
              <w:pStyle w:val="ConsPlusNormal"/>
            </w:pPr>
            <w:r>
              <w:t xml:space="preserve">заинтересованные органы исполнительной власти субъектов </w:t>
            </w:r>
            <w:r>
              <w:lastRenderedPageBreak/>
              <w:t>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90.</w:t>
            </w:r>
          </w:p>
        </w:tc>
        <w:tc>
          <w:tcPr>
            <w:tcW w:w="4592" w:type="dxa"/>
            <w:tcBorders>
              <w:top w:val="nil"/>
              <w:left w:val="nil"/>
              <w:bottom w:val="nil"/>
              <w:right w:val="nil"/>
            </w:tcBorders>
          </w:tcPr>
          <w:p w:rsidR="00BF6419" w:rsidRDefault="00BF6419">
            <w:pPr>
              <w:pStyle w:val="ConsPlusNormal"/>
            </w:pPr>
            <w:r>
              <w:t>Разработка "дорожной карты" внедрения инженерно-технических решений, обеспечивающих устойчивое функционирование инфраструктуры в условиях климатических изменений</w:t>
            </w:r>
          </w:p>
        </w:tc>
        <w:tc>
          <w:tcPr>
            <w:tcW w:w="1871" w:type="dxa"/>
            <w:tcBorders>
              <w:top w:val="nil"/>
              <w:left w:val="nil"/>
              <w:bottom w:val="nil"/>
              <w:right w:val="nil"/>
            </w:tcBorders>
          </w:tcPr>
          <w:p w:rsidR="00BF6419" w:rsidRDefault="00BF6419">
            <w:pPr>
              <w:pStyle w:val="ConsPlusNormal"/>
            </w:pPr>
            <w:r>
              <w:t>протокол заседания Государственной комиссии по вопросам развития Арктики</w:t>
            </w:r>
          </w:p>
        </w:tc>
        <w:tc>
          <w:tcPr>
            <w:tcW w:w="2154" w:type="dxa"/>
            <w:tcBorders>
              <w:top w:val="nil"/>
              <w:left w:val="nil"/>
              <w:bottom w:val="nil"/>
              <w:right w:val="nil"/>
            </w:tcBorders>
          </w:tcPr>
          <w:p w:rsidR="00BF6419" w:rsidRDefault="00BF6419">
            <w:pPr>
              <w:pStyle w:val="ConsPlusNormal"/>
              <w:jc w:val="center"/>
            </w:pPr>
            <w:r>
              <w:t>IV квартал 2021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Минстрой России,</w:t>
            </w:r>
          </w:p>
          <w:p w:rsidR="00BF6419" w:rsidRDefault="00BF6419">
            <w:pPr>
              <w:pStyle w:val="ConsPlusNormal"/>
            </w:pPr>
            <w:r>
              <w:t>Минтранс России,</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91.</w:t>
            </w:r>
          </w:p>
        </w:tc>
        <w:tc>
          <w:tcPr>
            <w:tcW w:w="4592" w:type="dxa"/>
            <w:tcBorders>
              <w:top w:val="nil"/>
              <w:left w:val="nil"/>
              <w:bottom w:val="nil"/>
              <w:right w:val="nil"/>
            </w:tcBorders>
          </w:tcPr>
          <w:p w:rsidR="00BF6419" w:rsidRDefault="00BF6419">
            <w:pPr>
              <w:pStyle w:val="ConsPlusNormal"/>
            </w:pPr>
            <w:r>
              <w:t xml:space="preserve">Разработка схемы обеспечения транспортной доступности населенных пунктов Арктической зоны, не имеющих связи с сетью автомобильных дорог общего пользования, </w:t>
            </w:r>
            <w:proofErr w:type="gramStart"/>
            <w:r>
              <w:t>включающую</w:t>
            </w:r>
            <w:proofErr w:type="gramEnd"/>
            <w:r>
              <w:t xml:space="preserve"> в том числе план по строительству и реконструкции автомобильных дорог местного значения</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2022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Минтранс России,</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92.</w:t>
            </w:r>
          </w:p>
        </w:tc>
        <w:tc>
          <w:tcPr>
            <w:tcW w:w="4592" w:type="dxa"/>
            <w:tcBorders>
              <w:top w:val="nil"/>
              <w:left w:val="nil"/>
              <w:bottom w:val="nil"/>
              <w:right w:val="nil"/>
            </w:tcBorders>
          </w:tcPr>
          <w:p w:rsidR="00BF6419" w:rsidRDefault="00BF6419">
            <w:pPr>
              <w:pStyle w:val="ConsPlusNormal"/>
            </w:pPr>
            <w:r>
              <w:t>Развертывание высокоэллиптической космической системы в составе 2 космических аппаратов "Арктик-М", обеспечивающей получение гидрометеорологических данных высокого разрешения по полярному региону Земли</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2025 г.</w:t>
            </w:r>
          </w:p>
        </w:tc>
        <w:tc>
          <w:tcPr>
            <w:tcW w:w="2494" w:type="dxa"/>
            <w:tcBorders>
              <w:top w:val="nil"/>
              <w:left w:val="nil"/>
              <w:bottom w:val="nil"/>
              <w:right w:val="nil"/>
            </w:tcBorders>
          </w:tcPr>
          <w:p w:rsidR="00BF6419" w:rsidRDefault="00BF6419">
            <w:pPr>
              <w:pStyle w:val="ConsPlusNormal"/>
            </w:pPr>
            <w:r>
              <w:t>Государственная корпорация по космической деятельности "</w:t>
            </w:r>
            <w:proofErr w:type="spellStart"/>
            <w:r>
              <w:t>Роскосмос</w:t>
            </w:r>
            <w:proofErr w:type="spellEnd"/>
            <w:r>
              <w:t>" (далее - Госкорпорация "</w:t>
            </w:r>
            <w:proofErr w:type="spellStart"/>
            <w:r>
              <w:t>Роскосмос</w:t>
            </w:r>
            <w:proofErr w:type="spellEnd"/>
            <w:r>
              <w:t>"),</w:t>
            </w:r>
          </w:p>
          <w:p w:rsidR="00BF6419" w:rsidRDefault="00BF6419">
            <w:pPr>
              <w:pStyle w:val="ConsPlusNormal"/>
            </w:pPr>
            <w:r>
              <w:t>Росгидромет</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93.</w:t>
            </w:r>
          </w:p>
        </w:tc>
        <w:tc>
          <w:tcPr>
            <w:tcW w:w="4592" w:type="dxa"/>
            <w:tcBorders>
              <w:top w:val="nil"/>
              <w:left w:val="nil"/>
              <w:bottom w:val="nil"/>
              <w:right w:val="nil"/>
            </w:tcBorders>
          </w:tcPr>
          <w:p w:rsidR="00BF6419" w:rsidRDefault="00BF6419">
            <w:pPr>
              <w:pStyle w:val="ConsPlusNormal"/>
            </w:pPr>
            <w:r>
              <w:t>Создание и запуск космических аппаратов "Обзор-Р", "Метеор-М", оснащенных радиолокаторами X диапазона, и космического аппарата "Кондор-ФКА", оснащенного радиолокаторами S-диапазона для обеспечения всепогодного мониторинга ледовой обстановки в Арктическом бассейне</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2023 г.</w:t>
            </w:r>
          </w:p>
        </w:tc>
        <w:tc>
          <w:tcPr>
            <w:tcW w:w="2494" w:type="dxa"/>
            <w:tcBorders>
              <w:top w:val="nil"/>
              <w:left w:val="nil"/>
              <w:bottom w:val="nil"/>
              <w:right w:val="nil"/>
            </w:tcBorders>
          </w:tcPr>
          <w:p w:rsidR="00BF6419" w:rsidRDefault="00BF6419">
            <w:pPr>
              <w:pStyle w:val="ConsPlusNormal"/>
            </w:pPr>
            <w:r>
              <w:t>Госкорпорация "</w:t>
            </w:r>
            <w:proofErr w:type="spellStart"/>
            <w:r>
              <w:t>Роскосмос</w:t>
            </w:r>
            <w:proofErr w:type="spellEnd"/>
            <w:r>
              <w:t>",</w:t>
            </w:r>
          </w:p>
          <w:p w:rsidR="00BF6419" w:rsidRDefault="00BF6419">
            <w:pPr>
              <w:pStyle w:val="ConsPlusNormal"/>
            </w:pPr>
            <w:r>
              <w:t>Росгидромет</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94.</w:t>
            </w:r>
          </w:p>
        </w:tc>
        <w:tc>
          <w:tcPr>
            <w:tcW w:w="4592" w:type="dxa"/>
            <w:tcBorders>
              <w:top w:val="nil"/>
              <w:left w:val="nil"/>
              <w:bottom w:val="nil"/>
              <w:right w:val="nil"/>
            </w:tcBorders>
          </w:tcPr>
          <w:p w:rsidR="00BF6419" w:rsidRDefault="00BF6419">
            <w:pPr>
              <w:pStyle w:val="ConsPlusNormal"/>
            </w:pPr>
            <w:r>
              <w:t>Создание и развитие на базе отечественного оборудования спутниковой группировки на высокоэллиптических орбитах, обеспечивающей спутниковую связь для пользователей в акватории Северного морского пути и на территориях севернее 70 градуса северной широты</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2024 г.</w:t>
            </w:r>
          </w:p>
        </w:tc>
        <w:tc>
          <w:tcPr>
            <w:tcW w:w="2494" w:type="dxa"/>
            <w:tcBorders>
              <w:top w:val="nil"/>
              <w:left w:val="nil"/>
              <w:bottom w:val="nil"/>
              <w:right w:val="nil"/>
            </w:tcBorders>
          </w:tcPr>
          <w:p w:rsidR="00BF6419" w:rsidRDefault="00BF6419">
            <w:pPr>
              <w:pStyle w:val="ConsPlusNormal"/>
            </w:pPr>
            <w:r>
              <w:t>Минцифры России,</w:t>
            </w:r>
          </w:p>
          <w:p w:rsidR="00BF6419" w:rsidRDefault="00BF6419">
            <w:pPr>
              <w:pStyle w:val="ConsPlusNormal"/>
            </w:pPr>
            <w:r>
              <w:t>Госкорпорация "</w:t>
            </w:r>
            <w:proofErr w:type="spellStart"/>
            <w:r>
              <w:t>Роскосмос</w:t>
            </w:r>
            <w:proofErr w:type="spellEnd"/>
            <w:r>
              <w:t>"</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95.</w:t>
            </w:r>
          </w:p>
        </w:tc>
        <w:tc>
          <w:tcPr>
            <w:tcW w:w="4592" w:type="dxa"/>
            <w:tcBorders>
              <w:top w:val="nil"/>
              <w:left w:val="nil"/>
              <w:bottom w:val="nil"/>
              <w:right w:val="nil"/>
            </w:tcBorders>
          </w:tcPr>
          <w:p w:rsidR="00BF6419" w:rsidRDefault="00BF6419">
            <w:pPr>
              <w:pStyle w:val="ConsPlusNormal"/>
            </w:pPr>
            <w:r>
              <w:t>Обеспечение возможности оказания услуги доступа к информационно-телекоммуникационной сети "Интернет" для домохозяйств в населенных пунктах с численностью населения от 100 до 500 человек</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II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Минцифры России,</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96.</w:t>
            </w:r>
          </w:p>
        </w:tc>
        <w:tc>
          <w:tcPr>
            <w:tcW w:w="4592" w:type="dxa"/>
            <w:tcBorders>
              <w:top w:val="nil"/>
              <w:left w:val="nil"/>
              <w:bottom w:val="nil"/>
              <w:right w:val="nil"/>
            </w:tcBorders>
          </w:tcPr>
          <w:p w:rsidR="00BF6419" w:rsidRDefault="00BF6419">
            <w:pPr>
              <w:pStyle w:val="ConsPlusNormal"/>
            </w:pPr>
            <w:r>
              <w:t>Оказание услуг по подключению к информационно-телекоммуникационной сети "Интернет" социально значимых объектов в Арктической зоне</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II квартал 2022 г.</w:t>
            </w:r>
          </w:p>
        </w:tc>
        <w:tc>
          <w:tcPr>
            <w:tcW w:w="2494" w:type="dxa"/>
            <w:tcBorders>
              <w:top w:val="nil"/>
              <w:left w:val="nil"/>
              <w:bottom w:val="nil"/>
              <w:right w:val="nil"/>
            </w:tcBorders>
          </w:tcPr>
          <w:p w:rsidR="00BF6419" w:rsidRDefault="00BF6419">
            <w:pPr>
              <w:pStyle w:val="ConsPlusNormal"/>
            </w:pPr>
            <w:r>
              <w:t>Минцифры России,</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97.</w:t>
            </w:r>
          </w:p>
        </w:tc>
        <w:tc>
          <w:tcPr>
            <w:tcW w:w="4592" w:type="dxa"/>
            <w:tcBorders>
              <w:top w:val="nil"/>
              <w:left w:val="nil"/>
              <w:bottom w:val="nil"/>
              <w:right w:val="nil"/>
            </w:tcBorders>
          </w:tcPr>
          <w:p w:rsidR="00BF6419" w:rsidRDefault="00BF6419">
            <w:pPr>
              <w:pStyle w:val="ConsPlusNormal"/>
            </w:pPr>
            <w:r>
              <w:t xml:space="preserve">Принятие решения о создании и запуске 4 космических аппаратов "Кондор-ФКА" и 2 космических аппаратов "Обзор-Р" для поддержания непрерывного </w:t>
            </w:r>
            <w:proofErr w:type="gramStart"/>
            <w:r>
              <w:t>функционирования орбитальной группировки радиолокационного наблюдения акватории Северного морского пути</w:t>
            </w:r>
            <w:proofErr w:type="gramEnd"/>
            <w:r>
              <w:t xml:space="preserve"> на период до 2035 года</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2021 г.</w:t>
            </w:r>
          </w:p>
        </w:tc>
        <w:tc>
          <w:tcPr>
            <w:tcW w:w="2494" w:type="dxa"/>
            <w:tcBorders>
              <w:top w:val="nil"/>
              <w:left w:val="nil"/>
              <w:bottom w:val="nil"/>
              <w:right w:val="nil"/>
            </w:tcBorders>
          </w:tcPr>
          <w:p w:rsidR="00BF6419" w:rsidRDefault="00BF6419">
            <w:pPr>
              <w:pStyle w:val="ConsPlusNormal"/>
            </w:pPr>
            <w:r>
              <w:t>Госкорпорация "</w:t>
            </w:r>
            <w:proofErr w:type="spellStart"/>
            <w:r>
              <w:t>Роскосмос</w:t>
            </w:r>
            <w:proofErr w:type="spellEnd"/>
            <w:r>
              <w:t>",</w:t>
            </w:r>
          </w:p>
          <w:p w:rsidR="00BF6419" w:rsidRDefault="00BF6419">
            <w:pPr>
              <w:pStyle w:val="ConsPlusNormal"/>
            </w:pPr>
            <w:r>
              <w:t>Минфин России,</w:t>
            </w:r>
          </w:p>
          <w:p w:rsidR="00BF6419" w:rsidRDefault="00BF6419">
            <w:pPr>
              <w:pStyle w:val="ConsPlusNormal"/>
            </w:pPr>
            <w:r>
              <w:t>заинтересованные федеральные органы исполнительной власти,</w:t>
            </w:r>
          </w:p>
          <w:p w:rsidR="00BF6419" w:rsidRDefault="00BF6419">
            <w:pPr>
              <w:pStyle w:val="ConsPlusNormal"/>
            </w:pPr>
            <w:r>
              <w:t>Российская академия наук,</w:t>
            </w:r>
          </w:p>
          <w:p w:rsidR="00BF6419" w:rsidRDefault="00BF6419">
            <w:pPr>
              <w:pStyle w:val="ConsPlusNormal"/>
            </w:pPr>
            <w:r>
              <w:t>Госкорпорация "Росатом"</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98.</w:t>
            </w:r>
          </w:p>
        </w:tc>
        <w:tc>
          <w:tcPr>
            <w:tcW w:w="4592" w:type="dxa"/>
            <w:tcBorders>
              <w:top w:val="nil"/>
              <w:left w:val="nil"/>
              <w:bottom w:val="nil"/>
              <w:right w:val="nil"/>
            </w:tcBorders>
          </w:tcPr>
          <w:p w:rsidR="00BF6419" w:rsidRDefault="00BF6419">
            <w:pPr>
              <w:pStyle w:val="ConsPlusNormal"/>
            </w:pPr>
            <w:r>
              <w:t>Разработка и реализация проекта создания российской системы спутниковой связи в Арктической зоне</w:t>
            </w:r>
          </w:p>
        </w:tc>
        <w:tc>
          <w:tcPr>
            <w:tcW w:w="1871" w:type="dxa"/>
            <w:tcBorders>
              <w:top w:val="nil"/>
              <w:left w:val="nil"/>
              <w:bottom w:val="nil"/>
              <w:right w:val="nil"/>
            </w:tcBorders>
          </w:tcPr>
          <w:p w:rsidR="00BF6419" w:rsidRDefault="00BF6419">
            <w:pPr>
              <w:pStyle w:val="ConsPlusNormal"/>
            </w:pPr>
            <w:r>
              <w:t xml:space="preserve">доклад в Правительство Российской </w:t>
            </w:r>
            <w:r>
              <w:lastRenderedPageBreak/>
              <w:t>Федерации</w:t>
            </w:r>
          </w:p>
        </w:tc>
        <w:tc>
          <w:tcPr>
            <w:tcW w:w="2154" w:type="dxa"/>
            <w:tcBorders>
              <w:top w:val="nil"/>
              <w:left w:val="nil"/>
              <w:bottom w:val="nil"/>
              <w:right w:val="nil"/>
            </w:tcBorders>
          </w:tcPr>
          <w:p w:rsidR="00BF6419" w:rsidRDefault="00BF6419">
            <w:pPr>
              <w:pStyle w:val="ConsPlusNormal"/>
              <w:jc w:val="center"/>
            </w:pPr>
            <w:r>
              <w:lastRenderedPageBreak/>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 xml:space="preserve">акционерное общество </w:t>
            </w:r>
            <w:r>
              <w:lastRenderedPageBreak/>
              <w:t>"Корпорация "Московский институт теплотехники",</w:t>
            </w:r>
          </w:p>
          <w:p w:rsidR="00BF6419" w:rsidRDefault="00BF6419">
            <w:pPr>
              <w:pStyle w:val="ConsPlusNormal"/>
            </w:pPr>
            <w:r>
              <w:t>Минцифры России,</w:t>
            </w:r>
          </w:p>
          <w:p w:rsidR="00BF6419" w:rsidRDefault="00BF6419">
            <w:pPr>
              <w:pStyle w:val="ConsPlusNormal"/>
            </w:pPr>
            <w:r>
              <w:t>заинтересованные федеральные органы исполнительной власти,</w:t>
            </w:r>
          </w:p>
          <w:p w:rsidR="00BF6419" w:rsidRDefault="00BF6419">
            <w:pPr>
              <w:pStyle w:val="ConsPlusNormal"/>
            </w:pPr>
            <w:r>
              <w:t>Госкорпорация "</w:t>
            </w:r>
            <w:proofErr w:type="spellStart"/>
            <w:r>
              <w:t>Роскосмос</w:t>
            </w:r>
            <w:proofErr w:type="spellEnd"/>
            <w:r>
              <w:t>",</w:t>
            </w:r>
          </w:p>
          <w:p w:rsidR="00BF6419" w:rsidRDefault="00BF6419">
            <w:pPr>
              <w:pStyle w:val="ConsPlusNormal"/>
            </w:pPr>
            <w:r>
              <w:t>заинтересованные организации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99.</w:t>
            </w:r>
          </w:p>
        </w:tc>
        <w:tc>
          <w:tcPr>
            <w:tcW w:w="4592" w:type="dxa"/>
            <w:tcBorders>
              <w:top w:val="nil"/>
              <w:left w:val="nil"/>
              <w:bottom w:val="nil"/>
              <w:right w:val="nil"/>
            </w:tcBorders>
          </w:tcPr>
          <w:p w:rsidR="00BF6419" w:rsidRDefault="00BF6419">
            <w:pPr>
              <w:pStyle w:val="ConsPlusNormal"/>
            </w:pPr>
            <w:r>
              <w:t>Государственная поддержка инвестиционного проекта по созданию трансарктической магистральной подводной волоконно-оптической линии связи с выходом локальных линий связи в крупнейшие порты и населенные пункты Арктической зоны</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Минцифры России,</w:t>
            </w:r>
          </w:p>
          <w:p w:rsidR="00BF6419" w:rsidRDefault="00BF6419">
            <w:pPr>
              <w:pStyle w:val="ConsPlusNormal"/>
            </w:pPr>
            <w:r>
              <w:t>Минвостокразвития России,</w:t>
            </w:r>
          </w:p>
          <w:p w:rsidR="00BF6419" w:rsidRDefault="00BF6419">
            <w:pPr>
              <w:pStyle w:val="ConsPlusNormal"/>
            </w:pPr>
            <w:r>
              <w:t>заинтересованные организации,</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100.</w:t>
            </w:r>
          </w:p>
        </w:tc>
        <w:tc>
          <w:tcPr>
            <w:tcW w:w="4592" w:type="dxa"/>
            <w:tcBorders>
              <w:top w:val="nil"/>
              <w:left w:val="nil"/>
              <w:bottom w:val="nil"/>
              <w:right w:val="nil"/>
            </w:tcBorders>
          </w:tcPr>
          <w:p w:rsidR="00BF6419" w:rsidRDefault="00BF6419">
            <w:pPr>
              <w:pStyle w:val="ConsPlusNormal"/>
            </w:pPr>
            <w:r>
              <w:t>Обеспечение радиационной безопасности морских портов при заходе и стоянке в них надводных кораблей и судов с ядерными энергетическими установками, судов атомного технологического обслуживания и плавучих энергоблоков атомных теплоэлектростанций</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proofErr w:type="spellStart"/>
            <w:r>
              <w:t>Росморречфлот</w:t>
            </w:r>
            <w:proofErr w:type="spellEnd"/>
            <w:r>
              <w:t>,</w:t>
            </w:r>
          </w:p>
          <w:p w:rsidR="00BF6419" w:rsidRDefault="00BF6419">
            <w:pPr>
              <w:pStyle w:val="ConsPlusNormal"/>
            </w:pPr>
            <w:r>
              <w:t>ФМБА России,</w:t>
            </w:r>
          </w:p>
          <w:p w:rsidR="00BF6419" w:rsidRDefault="00BF6419">
            <w:pPr>
              <w:pStyle w:val="ConsPlusNormal"/>
            </w:pPr>
            <w:r>
              <w:t>Ростехнадзор,</w:t>
            </w:r>
          </w:p>
          <w:p w:rsidR="00BF6419" w:rsidRDefault="00BF6419">
            <w:pPr>
              <w:pStyle w:val="ConsPlusNormal"/>
            </w:pPr>
            <w:r>
              <w:t>Госкорпорация "Росатом"</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101.</w:t>
            </w:r>
          </w:p>
        </w:tc>
        <w:tc>
          <w:tcPr>
            <w:tcW w:w="4592" w:type="dxa"/>
            <w:tcBorders>
              <w:top w:val="nil"/>
              <w:left w:val="nil"/>
              <w:bottom w:val="nil"/>
              <w:right w:val="nil"/>
            </w:tcBorders>
          </w:tcPr>
          <w:p w:rsidR="00BF6419" w:rsidRDefault="00BF6419">
            <w:pPr>
              <w:pStyle w:val="ConsPlusNormal"/>
            </w:pPr>
            <w:r>
              <w:t xml:space="preserve">Разработка и реализация механизма государственной поддержки проектов по повышению эффективности генерации электроэнергии, осуществляемых на изолированных и труднодоступных </w:t>
            </w:r>
            <w:r>
              <w:lastRenderedPageBreak/>
              <w:t>территориях и предусматривающих использование сжиженного природного газа, возобновляемых источников энергии, ядерного топлива и местного топлива</w:t>
            </w:r>
          </w:p>
        </w:tc>
        <w:tc>
          <w:tcPr>
            <w:tcW w:w="1871" w:type="dxa"/>
            <w:tcBorders>
              <w:top w:val="nil"/>
              <w:left w:val="nil"/>
              <w:bottom w:val="nil"/>
              <w:right w:val="nil"/>
            </w:tcBorders>
          </w:tcPr>
          <w:p w:rsidR="00BF6419" w:rsidRDefault="00BF6419">
            <w:pPr>
              <w:pStyle w:val="ConsPlusNormal"/>
            </w:pPr>
            <w:r>
              <w:lastRenderedPageBreak/>
              <w:t>постановление Правительства Российской Федерации</w:t>
            </w:r>
          </w:p>
        </w:tc>
        <w:tc>
          <w:tcPr>
            <w:tcW w:w="2154" w:type="dxa"/>
            <w:tcBorders>
              <w:top w:val="nil"/>
              <w:left w:val="nil"/>
              <w:bottom w:val="nil"/>
              <w:right w:val="nil"/>
            </w:tcBorders>
          </w:tcPr>
          <w:p w:rsidR="00BF6419" w:rsidRDefault="00BF6419">
            <w:pPr>
              <w:pStyle w:val="ConsPlusNormal"/>
              <w:jc w:val="center"/>
            </w:pPr>
            <w:r>
              <w:t>II квартал 2022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Минэнерго России,</w:t>
            </w:r>
          </w:p>
          <w:p w:rsidR="00BF6419" w:rsidRDefault="00BF6419">
            <w:pPr>
              <w:pStyle w:val="ConsPlusNormal"/>
            </w:pPr>
            <w:r>
              <w:t xml:space="preserve">заинтересованные органы исполнительной </w:t>
            </w:r>
            <w:r>
              <w:lastRenderedPageBreak/>
              <w:t>власти субъектов Российской Федерации,</w:t>
            </w:r>
          </w:p>
          <w:p w:rsidR="00BF6419" w:rsidRDefault="00BF6419">
            <w:pPr>
              <w:pStyle w:val="ConsPlusNormal"/>
            </w:pPr>
            <w:r>
              <w:t>Госкорпорация "Росатом"</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102.</w:t>
            </w:r>
          </w:p>
        </w:tc>
        <w:tc>
          <w:tcPr>
            <w:tcW w:w="4592" w:type="dxa"/>
            <w:tcBorders>
              <w:top w:val="nil"/>
              <w:left w:val="nil"/>
              <w:bottom w:val="nil"/>
              <w:right w:val="nil"/>
            </w:tcBorders>
          </w:tcPr>
          <w:p w:rsidR="00BF6419" w:rsidRDefault="00BF6419">
            <w:pPr>
              <w:pStyle w:val="ConsPlusNormal"/>
            </w:pPr>
            <w:r>
              <w:t>Анализ потребности и разработка механизма обеспечения коренных малочисленных народов Российской Федерации в местах их традиционного проживания и традиционной хозяйственной деятельности мобильными источниками энергоснабжения и средствами связи</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III квартал 2021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Российская академия наук,</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11835" w:type="dxa"/>
            <w:gridSpan w:val="5"/>
            <w:tcBorders>
              <w:top w:val="nil"/>
              <w:left w:val="nil"/>
              <w:bottom w:val="nil"/>
              <w:right w:val="nil"/>
            </w:tcBorders>
          </w:tcPr>
          <w:p w:rsidR="00BF6419" w:rsidRDefault="00BF6419">
            <w:pPr>
              <w:pStyle w:val="ConsPlusNormal"/>
              <w:jc w:val="center"/>
              <w:outlineLvl w:val="1"/>
            </w:pPr>
            <w:r>
              <w:t>IV. Развитие науки и технологий в интересах освоения Арктики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103.</w:t>
            </w:r>
          </w:p>
        </w:tc>
        <w:tc>
          <w:tcPr>
            <w:tcW w:w="4592" w:type="dxa"/>
            <w:tcBorders>
              <w:top w:val="nil"/>
              <w:left w:val="nil"/>
              <w:bottom w:val="nil"/>
              <w:right w:val="nil"/>
            </w:tcBorders>
          </w:tcPr>
          <w:p w:rsidR="00BF6419" w:rsidRDefault="00BF6419">
            <w:pPr>
              <w:pStyle w:val="ConsPlusNormal"/>
            </w:pPr>
            <w:r>
              <w:t>Определение приоритетных направлений научно-технологического развития по проведению фундаментальных и прикладных научных исследований в интересах освоения Арктики</w:t>
            </w:r>
          </w:p>
        </w:tc>
        <w:tc>
          <w:tcPr>
            <w:tcW w:w="1871" w:type="dxa"/>
            <w:tcBorders>
              <w:top w:val="nil"/>
              <w:left w:val="nil"/>
              <w:bottom w:val="nil"/>
              <w:right w:val="nil"/>
            </w:tcBorders>
          </w:tcPr>
          <w:p w:rsidR="00BF6419" w:rsidRDefault="00BF6419">
            <w:pPr>
              <w:pStyle w:val="ConsPlusNormal"/>
            </w:pPr>
            <w:r>
              <w:t>протокол заседания Государственной комиссии по вопросам развития Арктики</w:t>
            </w:r>
          </w:p>
        </w:tc>
        <w:tc>
          <w:tcPr>
            <w:tcW w:w="2154" w:type="dxa"/>
            <w:tcBorders>
              <w:top w:val="nil"/>
              <w:left w:val="nil"/>
              <w:bottom w:val="nil"/>
              <w:right w:val="nil"/>
            </w:tcBorders>
          </w:tcPr>
          <w:p w:rsidR="00BF6419" w:rsidRDefault="00BF6419">
            <w:pPr>
              <w:pStyle w:val="ConsPlusNormal"/>
              <w:jc w:val="center"/>
            </w:pPr>
            <w:r>
              <w:t>III квартал 2021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Минобрнауки России,</w:t>
            </w:r>
          </w:p>
          <w:p w:rsidR="00BF6419" w:rsidRDefault="00BF6419">
            <w:pPr>
              <w:pStyle w:val="ConsPlusNormal"/>
            </w:pPr>
            <w:r>
              <w:t>Минприроды России,</w:t>
            </w:r>
          </w:p>
          <w:p w:rsidR="00BF6419" w:rsidRDefault="00BF6419">
            <w:pPr>
              <w:pStyle w:val="ConsPlusNormal"/>
            </w:pPr>
            <w:r>
              <w:t>Росгидромет,</w:t>
            </w:r>
          </w:p>
          <w:p w:rsidR="00BF6419" w:rsidRDefault="00BF6419">
            <w:pPr>
              <w:pStyle w:val="ConsPlusNormal"/>
            </w:pPr>
            <w:r>
              <w:t>ФМБА России,</w:t>
            </w:r>
          </w:p>
          <w:p w:rsidR="00BF6419" w:rsidRDefault="00BF6419">
            <w:pPr>
              <w:pStyle w:val="ConsPlusNormal"/>
            </w:pPr>
            <w:r>
              <w:t>Госкорпорация "Росатом",</w:t>
            </w:r>
          </w:p>
          <w:p w:rsidR="00BF6419" w:rsidRDefault="00BF6419">
            <w:pPr>
              <w:pStyle w:val="ConsPlusNormal"/>
            </w:pPr>
            <w:r>
              <w:t>Российская академия наук,</w:t>
            </w:r>
          </w:p>
          <w:p w:rsidR="00BF6419" w:rsidRDefault="00BF6419">
            <w:pPr>
              <w:pStyle w:val="ConsPlusNormal"/>
            </w:pPr>
            <w:r>
              <w:t>заинтересованные организации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104.</w:t>
            </w:r>
          </w:p>
        </w:tc>
        <w:tc>
          <w:tcPr>
            <w:tcW w:w="4592" w:type="dxa"/>
            <w:tcBorders>
              <w:top w:val="nil"/>
              <w:left w:val="nil"/>
              <w:bottom w:val="nil"/>
              <w:right w:val="nil"/>
            </w:tcBorders>
          </w:tcPr>
          <w:p w:rsidR="00BF6419" w:rsidRDefault="00BF6419">
            <w:pPr>
              <w:pStyle w:val="ConsPlusNormal"/>
            </w:pPr>
            <w:proofErr w:type="gramStart"/>
            <w:r>
              <w:t xml:space="preserve">Разработка и утверждение "дорожных карт" разработки и внедрения технологий, имеющих критически важное значение для освоения Арктики, в том числе обеспечение создания новых функциональных и конструкционных материалов, необходимых для осуществления </w:t>
            </w:r>
            <w:r>
              <w:lastRenderedPageBreak/>
              <w:t>хозяйственной деятельности в арктических условиях, разработка наземных транспортных средств и авиационной техники для работы в природно-климатических условиях Арктики, разработка технологий сбережения здоровья и увеличения продолжительности жизни населения Арктической зоны</w:t>
            </w:r>
            <w:proofErr w:type="gramEnd"/>
          </w:p>
        </w:tc>
        <w:tc>
          <w:tcPr>
            <w:tcW w:w="1871" w:type="dxa"/>
            <w:tcBorders>
              <w:top w:val="nil"/>
              <w:left w:val="nil"/>
              <w:bottom w:val="nil"/>
              <w:right w:val="nil"/>
            </w:tcBorders>
          </w:tcPr>
          <w:p w:rsidR="00BF6419" w:rsidRDefault="00BF6419">
            <w:pPr>
              <w:pStyle w:val="ConsPlusNormal"/>
            </w:pPr>
            <w:r>
              <w:lastRenderedPageBreak/>
              <w:t>протокол заседания Государственной комиссии по вопросам развития Арктики</w:t>
            </w:r>
          </w:p>
        </w:tc>
        <w:tc>
          <w:tcPr>
            <w:tcW w:w="2154" w:type="dxa"/>
            <w:tcBorders>
              <w:top w:val="nil"/>
              <w:left w:val="nil"/>
              <w:bottom w:val="nil"/>
              <w:right w:val="nil"/>
            </w:tcBorders>
          </w:tcPr>
          <w:p w:rsidR="00BF6419" w:rsidRDefault="00BF6419">
            <w:pPr>
              <w:pStyle w:val="ConsPlusNormal"/>
              <w:jc w:val="center"/>
            </w:pPr>
            <w:r>
              <w:t>III квартал 2022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Минобрнауки России,</w:t>
            </w:r>
          </w:p>
          <w:p w:rsidR="00BF6419" w:rsidRDefault="00BF6419">
            <w:pPr>
              <w:pStyle w:val="ConsPlusNormal"/>
            </w:pPr>
            <w:r>
              <w:t>Минздрав России,</w:t>
            </w:r>
          </w:p>
          <w:p w:rsidR="00BF6419" w:rsidRDefault="00BF6419">
            <w:pPr>
              <w:pStyle w:val="ConsPlusNormal"/>
            </w:pPr>
            <w:r>
              <w:t>ФМБА России,</w:t>
            </w:r>
          </w:p>
          <w:p w:rsidR="00BF6419" w:rsidRDefault="00BF6419">
            <w:pPr>
              <w:pStyle w:val="ConsPlusNormal"/>
            </w:pPr>
            <w:r>
              <w:t xml:space="preserve">Российская академия </w:t>
            </w:r>
            <w:r>
              <w:lastRenderedPageBreak/>
              <w:t>наук,</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105.</w:t>
            </w:r>
          </w:p>
        </w:tc>
        <w:tc>
          <w:tcPr>
            <w:tcW w:w="4592" w:type="dxa"/>
            <w:tcBorders>
              <w:top w:val="nil"/>
              <w:left w:val="nil"/>
              <w:bottom w:val="nil"/>
              <w:right w:val="nil"/>
            </w:tcBorders>
          </w:tcPr>
          <w:p w:rsidR="00BF6419" w:rsidRDefault="00BF6419">
            <w:pPr>
              <w:pStyle w:val="ConsPlusNormal"/>
            </w:pPr>
            <w:r>
              <w:t>Проведение комплексных экспедиционных исследований в Северном Ледовитом океане и в прибрежной зоне, выполнение гидрометеорологических, гидрографических и геофизических исследований для обеспечения безопасности мореплавания, а также долгосрочных гидрометеорологических и гидрографических исследований, включая глубоководные, в целях изучения подводной среды</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Минприроды России,</w:t>
            </w:r>
          </w:p>
          <w:p w:rsidR="00BF6419" w:rsidRDefault="00BF6419">
            <w:pPr>
              <w:pStyle w:val="ConsPlusNormal"/>
            </w:pPr>
            <w:r>
              <w:t>Минобрнауки России;</w:t>
            </w:r>
          </w:p>
          <w:p w:rsidR="00BF6419" w:rsidRDefault="00BF6419">
            <w:pPr>
              <w:pStyle w:val="ConsPlusNormal"/>
            </w:pPr>
            <w:r>
              <w:t>Минобороны России,</w:t>
            </w:r>
          </w:p>
          <w:p w:rsidR="00BF6419" w:rsidRDefault="00BF6419">
            <w:pPr>
              <w:pStyle w:val="ConsPlusNormal"/>
            </w:pPr>
            <w:r>
              <w:t>Росгидромет,</w:t>
            </w:r>
          </w:p>
          <w:p w:rsidR="00BF6419" w:rsidRDefault="00BF6419">
            <w:pPr>
              <w:pStyle w:val="ConsPlusNormal"/>
            </w:pPr>
            <w:r>
              <w:t>Госкорпорация "</w:t>
            </w:r>
            <w:proofErr w:type="spellStart"/>
            <w:r>
              <w:t>Ростех</w:t>
            </w:r>
            <w:proofErr w:type="spellEnd"/>
            <w:r>
              <w:t>"</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106.</w:t>
            </w:r>
          </w:p>
        </w:tc>
        <w:tc>
          <w:tcPr>
            <w:tcW w:w="4592" w:type="dxa"/>
            <w:tcBorders>
              <w:top w:val="nil"/>
              <w:left w:val="nil"/>
              <w:bottom w:val="nil"/>
              <w:right w:val="nil"/>
            </w:tcBorders>
          </w:tcPr>
          <w:p w:rsidR="00BF6419" w:rsidRDefault="00BF6419">
            <w:pPr>
              <w:pStyle w:val="ConsPlusNormal"/>
            </w:pPr>
            <w:r>
              <w:t>Разработка комплексного плана международных научных исследований (в том числе экспедиционных) состояния арктических экосистем, глобальных климатических изменений и изучения Арктики, включая проработку дополнительных мер государственной поддержки проведения таких исследований</w:t>
            </w:r>
          </w:p>
        </w:tc>
        <w:tc>
          <w:tcPr>
            <w:tcW w:w="1871" w:type="dxa"/>
            <w:tcBorders>
              <w:top w:val="nil"/>
              <w:left w:val="nil"/>
              <w:bottom w:val="nil"/>
              <w:right w:val="nil"/>
            </w:tcBorders>
          </w:tcPr>
          <w:p w:rsidR="00BF6419" w:rsidRDefault="00BF6419">
            <w:pPr>
              <w:pStyle w:val="ConsPlusNormal"/>
            </w:pPr>
            <w:r>
              <w:t>протокол заседания Государственной комиссии по вопросам развития Арктики</w:t>
            </w:r>
          </w:p>
        </w:tc>
        <w:tc>
          <w:tcPr>
            <w:tcW w:w="2154" w:type="dxa"/>
            <w:tcBorders>
              <w:top w:val="nil"/>
              <w:left w:val="nil"/>
              <w:bottom w:val="nil"/>
              <w:right w:val="nil"/>
            </w:tcBorders>
          </w:tcPr>
          <w:p w:rsidR="00BF6419" w:rsidRDefault="00BF6419">
            <w:pPr>
              <w:pStyle w:val="ConsPlusNormal"/>
              <w:jc w:val="center"/>
            </w:pPr>
            <w:r>
              <w:t>I квартал 2022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Минобрнауки России,</w:t>
            </w:r>
          </w:p>
          <w:p w:rsidR="00BF6419" w:rsidRDefault="00BF6419">
            <w:pPr>
              <w:pStyle w:val="ConsPlusNormal"/>
            </w:pPr>
            <w:r>
              <w:t>Росгидромет,</w:t>
            </w:r>
          </w:p>
          <w:p w:rsidR="00BF6419" w:rsidRDefault="00BF6419">
            <w:pPr>
              <w:pStyle w:val="ConsPlusNormal"/>
            </w:pPr>
            <w:r>
              <w:t>Роспотребнадзор,</w:t>
            </w:r>
          </w:p>
          <w:p w:rsidR="00BF6419" w:rsidRDefault="00BF6419">
            <w:pPr>
              <w:pStyle w:val="ConsPlusNormal"/>
            </w:pPr>
            <w:r>
              <w:t>ФМБА России,</w:t>
            </w:r>
          </w:p>
          <w:p w:rsidR="00BF6419" w:rsidRDefault="00BF6419">
            <w:pPr>
              <w:pStyle w:val="ConsPlusNormal"/>
            </w:pPr>
            <w:r>
              <w:t>Российская академия наук,</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107.</w:t>
            </w:r>
          </w:p>
        </w:tc>
        <w:tc>
          <w:tcPr>
            <w:tcW w:w="4592" w:type="dxa"/>
            <w:tcBorders>
              <w:top w:val="nil"/>
              <w:left w:val="nil"/>
              <w:bottom w:val="nil"/>
              <w:right w:val="nil"/>
            </w:tcBorders>
          </w:tcPr>
          <w:p w:rsidR="00BF6419" w:rsidRDefault="00BF6419">
            <w:pPr>
              <w:pStyle w:val="ConsPlusNormal"/>
            </w:pPr>
            <w:r>
              <w:t xml:space="preserve">Разработка программы научных исследований опасных природных и природно-техногенных </w:t>
            </w:r>
            <w:r>
              <w:lastRenderedPageBreak/>
              <w:t>явлений в Арктике, разработки и внедрения современных методов и технологий прогнозирования таких явлений в условиях меняющегося климата, воздействия гелиогеофизических факторов, а также методов и технологий снижения угроз жизнедеятельности человека</w:t>
            </w:r>
          </w:p>
        </w:tc>
        <w:tc>
          <w:tcPr>
            <w:tcW w:w="1871" w:type="dxa"/>
            <w:tcBorders>
              <w:top w:val="nil"/>
              <w:left w:val="nil"/>
              <w:bottom w:val="nil"/>
              <w:right w:val="nil"/>
            </w:tcBorders>
          </w:tcPr>
          <w:p w:rsidR="00BF6419" w:rsidRDefault="00BF6419">
            <w:pPr>
              <w:pStyle w:val="ConsPlusNormal"/>
            </w:pPr>
            <w:r>
              <w:lastRenderedPageBreak/>
              <w:t xml:space="preserve">протокол заседания </w:t>
            </w:r>
            <w:r>
              <w:lastRenderedPageBreak/>
              <w:t>Государственной комиссии по вопросам развития Арктики</w:t>
            </w:r>
          </w:p>
        </w:tc>
        <w:tc>
          <w:tcPr>
            <w:tcW w:w="2154" w:type="dxa"/>
            <w:tcBorders>
              <w:top w:val="nil"/>
              <w:left w:val="nil"/>
              <w:bottom w:val="nil"/>
              <w:right w:val="nil"/>
            </w:tcBorders>
          </w:tcPr>
          <w:p w:rsidR="00BF6419" w:rsidRDefault="00BF6419">
            <w:pPr>
              <w:pStyle w:val="ConsPlusNormal"/>
              <w:jc w:val="center"/>
            </w:pPr>
            <w:r>
              <w:lastRenderedPageBreak/>
              <w:t>I квартал 2022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lastRenderedPageBreak/>
              <w:t>Минобрнауки России,</w:t>
            </w:r>
          </w:p>
          <w:p w:rsidR="00BF6419" w:rsidRDefault="00BF6419">
            <w:pPr>
              <w:pStyle w:val="ConsPlusNormal"/>
            </w:pPr>
            <w:r>
              <w:t>Минприроды России,</w:t>
            </w:r>
          </w:p>
          <w:p w:rsidR="00BF6419" w:rsidRDefault="00BF6419">
            <w:pPr>
              <w:pStyle w:val="ConsPlusNormal"/>
            </w:pPr>
            <w:r>
              <w:t>Росгидромет,</w:t>
            </w:r>
          </w:p>
          <w:p w:rsidR="00BF6419" w:rsidRDefault="00BF6419">
            <w:pPr>
              <w:pStyle w:val="ConsPlusNormal"/>
            </w:pPr>
            <w:r>
              <w:t>Роспотребнадзор,</w:t>
            </w:r>
          </w:p>
          <w:p w:rsidR="00BF6419" w:rsidRDefault="00BF6419">
            <w:pPr>
              <w:pStyle w:val="ConsPlusNormal"/>
            </w:pPr>
            <w:r>
              <w:t>ФМБА России,</w:t>
            </w:r>
          </w:p>
          <w:p w:rsidR="00BF6419" w:rsidRDefault="00BF6419">
            <w:pPr>
              <w:pStyle w:val="ConsPlusNormal"/>
            </w:pPr>
            <w:r>
              <w:t>Российская академия наук</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108.</w:t>
            </w:r>
          </w:p>
        </w:tc>
        <w:tc>
          <w:tcPr>
            <w:tcW w:w="4592" w:type="dxa"/>
            <w:tcBorders>
              <w:top w:val="nil"/>
              <w:left w:val="nil"/>
              <w:bottom w:val="nil"/>
              <w:right w:val="nil"/>
            </w:tcBorders>
          </w:tcPr>
          <w:p w:rsidR="00BF6419" w:rsidRDefault="00BF6419">
            <w:pPr>
              <w:pStyle w:val="ConsPlusNormal"/>
            </w:pPr>
            <w:r>
              <w:t>Строительство 2 научно-исследовательских судов</w:t>
            </w:r>
          </w:p>
        </w:tc>
        <w:tc>
          <w:tcPr>
            <w:tcW w:w="1871" w:type="dxa"/>
            <w:tcBorders>
              <w:top w:val="nil"/>
              <w:left w:val="nil"/>
              <w:bottom w:val="nil"/>
              <w:right w:val="nil"/>
            </w:tcBorders>
          </w:tcPr>
          <w:p w:rsidR="00BF6419" w:rsidRDefault="00BF6419">
            <w:pPr>
              <w:pStyle w:val="ConsPlusNormal"/>
            </w:pPr>
            <w:r>
              <w:t>акт сдачи-приемки</w:t>
            </w:r>
          </w:p>
        </w:tc>
        <w:tc>
          <w:tcPr>
            <w:tcW w:w="2154" w:type="dxa"/>
            <w:tcBorders>
              <w:top w:val="nil"/>
              <w:left w:val="nil"/>
              <w:bottom w:val="nil"/>
              <w:right w:val="nil"/>
            </w:tcBorders>
          </w:tcPr>
          <w:p w:rsidR="00BF6419" w:rsidRDefault="00BF6419">
            <w:pPr>
              <w:pStyle w:val="ConsPlusNormal"/>
              <w:jc w:val="center"/>
            </w:pPr>
            <w:r>
              <w:t>IV квартал 2024 г.</w:t>
            </w:r>
          </w:p>
        </w:tc>
        <w:tc>
          <w:tcPr>
            <w:tcW w:w="2494" w:type="dxa"/>
            <w:tcBorders>
              <w:top w:val="nil"/>
              <w:left w:val="nil"/>
              <w:bottom w:val="nil"/>
              <w:right w:val="nil"/>
            </w:tcBorders>
          </w:tcPr>
          <w:p w:rsidR="00BF6419" w:rsidRDefault="00BF6419">
            <w:pPr>
              <w:pStyle w:val="ConsPlusNormal"/>
            </w:pPr>
            <w:r>
              <w:t>Минобрнауки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109.</w:t>
            </w:r>
          </w:p>
        </w:tc>
        <w:tc>
          <w:tcPr>
            <w:tcW w:w="4592" w:type="dxa"/>
            <w:tcBorders>
              <w:top w:val="nil"/>
              <w:left w:val="nil"/>
              <w:bottom w:val="nil"/>
              <w:right w:val="nil"/>
            </w:tcBorders>
          </w:tcPr>
          <w:p w:rsidR="00BF6419" w:rsidRDefault="00BF6419">
            <w:pPr>
              <w:pStyle w:val="ConsPlusNormal"/>
            </w:pPr>
            <w:r>
              <w:t xml:space="preserve">Строительство дрейфующей </w:t>
            </w:r>
            <w:proofErr w:type="spellStart"/>
            <w:r>
              <w:t>ледостойкой</w:t>
            </w:r>
            <w:proofErr w:type="spellEnd"/>
            <w:r>
              <w:t xml:space="preserve"> самодвижущейся платформы "Северный полюс"</w:t>
            </w:r>
          </w:p>
        </w:tc>
        <w:tc>
          <w:tcPr>
            <w:tcW w:w="1871" w:type="dxa"/>
            <w:tcBorders>
              <w:top w:val="nil"/>
              <w:left w:val="nil"/>
              <w:bottom w:val="nil"/>
              <w:right w:val="nil"/>
            </w:tcBorders>
          </w:tcPr>
          <w:p w:rsidR="00BF6419" w:rsidRDefault="00BF6419">
            <w:pPr>
              <w:pStyle w:val="ConsPlusNormal"/>
            </w:pPr>
            <w:r>
              <w:t>акт сдачи-приемки</w:t>
            </w:r>
          </w:p>
        </w:tc>
        <w:tc>
          <w:tcPr>
            <w:tcW w:w="2154" w:type="dxa"/>
            <w:tcBorders>
              <w:top w:val="nil"/>
              <w:left w:val="nil"/>
              <w:bottom w:val="nil"/>
              <w:right w:val="nil"/>
            </w:tcBorders>
          </w:tcPr>
          <w:p w:rsidR="00BF6419" w:rsidRDefault="00BF6419">
            <w:pPr>
              <w:pStyle w:val="ConsPlusNormal"/>
              <w:jc w:val="center"/>
            </w:pPr>
            <w:r>
              <w:t>IV квартал 2024 г.</w:t>
            </w:r>
          </w:p>
        </w:tc>
        <w:tc>
          <w:tcPr>
            <w:tcW w:w="2494" w:type="dxa"/>
            <w:tcBorders>
              <w:top w:val="nil"/>
              <w:left w:val="nil"/>
              <w:bottom w:val="nil"/>
              <w:right w:val="nil"/>
            </w:tcBorders>
          </w:tcPr>
          <w:p w:rsidR="00BF6419" w:rsidRDefault="00BF6419">
            <w:pPr>
              <w:pStyle w:val="ConsPlusNormal"/>
            </w:pPr>
            <w:r>
              <w:t>Росгидромет</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110.</w:t>
            </w:r>
          </w:p>
        </w:tc>
        <w:tc>
          <w:tcPr>
            <w:tcW w:w="4592" w:type="dxa"/>
            <w:tcBorders>
              <w:top w:val="nil"/>
              <w:left w:val="nil"/>
              <w:bottom w:val="nil"/>
              <w:right w:val="nil"/>
            </w:tcBorders>
          </w:tcPr>
          <w:p w:rsidR="00BF6419" w:rsidRDefault="00BF6419">
            <w:pPr>
              <w:pStyle w:val="ConsPlusNormal"/>
            </w:pPr>
            <w:r>
              <w:t>Реализация программы деятельности научно-образовательных центров "Российская Арктика: новые материалы, технологии и методы исследования", осуществляющего исследования и разработки в интересах развития Арктики</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III квартал 2021 г.</w:t>
            </w:r>
          </w:p>
        </w:tc>
        <w:tc>
          <w:tcPr>
            <w:tcW w:w="2494" w:type="dxa"/>
            <w:tcBorders>
              <w:top w:val="nil"/>
              <w:left w:val="nil"/>
              <w:bottom w:val="nil"/>
              <w:right w:val="nil"/>
            </w:tcBorders>
          </w:tcPr>
          <w:p w:rsidR="00BF6419" w:rsidRDefault="00BF6419">
            <w:pPr>
              <w:pStyle w:val="ConsPlusNormal"/>
            </w:pPr>
            <w:r>
              <w:t>Правительство Архангельской области,</w:t>
            </w:r>
          </w:p>
          <w:p w:rsidR="00BF6419" w:rsidRDefault="00BF6419">
            <w:pPr>
              <w:pStyle w:val="ConsPlusNormal"/>
            </w:pPr>
            <w:r>
              <w:t>Правительство Мурманской области,</w:t>
            </w:r>
          </w:p>
          <w:p w:rsidR="00BF6419" w:rsidRDefault="00BF6419">
            <w:pPr>
              <w:pStyle w:val="ConsPlusNormal"/>
            </w:pPr>
            <w:r>
              <w:t>Администрация Ненецкого автономного округа,</w:t>
            </w:r>
          </w:p>
          <w:p w:rsidR="00BF6419" w:rsidRDefault="00BF6419">
            <w:pPr>
              <w:pStyle w:val="ConsPlusNormal"/>
            </w:pPr>
            <w:r>
              <w:t>Минобрнауки России,</w:t>
            </w:r>
          </w:p>
          <w:p w:rsidR="00BF6419" w:rsidRDefault="00BF6419">
            <w:pPr>
              <w:pStyle w:val="ConsPlusNormal"/>
            </w:pPr>
            <w:r>
              <w:t>Минвостокразвития России,</w:t>
            </w:r>
          </w:p>
          <w:p w:rsidR="00BF6419" w:rsidRDefault="00BF6419">
            <w:pPr>
              <w:pStyle w:val="ConsPlusNormal"/>
            </w:pPr>
            <w:r>
              <w:t>Росгидромет,</w:t>
            </w:r>
          </w:p>
          <w:p w:rsidR="00BF6419" w:rsidRDefault="00BF6419">
            <w:pPr>
              <w:pStyle w:val="ConsPlusNormal"/>
            </w:pPr>
            <w:r>
              <w:t>Роспотребнадзор,</w:t>
            </w:r>
          </w:p>
          <w:p w:rsidR="00BF6419" w:rsidRDefault="00BF6419">
            <w:pPr>
              <w:pStyle w:val="ConsPlusNormal"/>
            </w:pPr>
            <w:r>
              <w:t>ФМБА России,</w:t>
            </w:r>
          </w:p>
          <w:p w:rsidR="00BF6419" w:rsidRDefault="00BF6419">
            <w:pPr>
              <w:pStyle w:val="ConsPlusNormal"/>
            </w:pPr>
            <w:r>
              <w:t>Российская академия наук</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111.</w:t>
            </w:r>
          </w:p>
        </w:tc>
        <w:tc>
          <w:tcPr>
            <w:tcW w:w="4592" w:type="dxa"/>
            <w:tcBorders>
              <w:top w:val="nil"/>
              <w:left w:val="nil"/>
              <w:bottom w:val="nil"/>
              <w:right w:val="nil"/>
            </w:tcBorders>
          </w:tcPr>
          <w:p w:rsidR="00BF6419" w:rsidRDefault="00BF6419">
            <w:pPr>
              <w:pStyle w:val="ConsPlusNormal"/>
            </w:pPr>
            <w:r>
              <w:t xml:space="preserve">Разработка и утверждение плана мероприятий по развитию научно-образовательных центров по приоритетным направлениям фундаментальных и прикладных научных </w:t>
            </w:r>
            <w:r>
              <w:lastRenderedPageBreak/>
              <w:t>исследований, осуществляемых в интересах освоения Арктики</w:t>
            </w:r>
          </w:p>
        </w:tc>
        <w:tc>
          <w:tcPr>
            <w:tcW w:w="1871" w:type="dxa"/>
            <w:tcBorders>
              <w:top w:val="nil"/>
              <w:left w:val="nil"/>
              <w:bottom w:val="nil"/>
              <w:right w:val="nil"/>
            </w:tcBorders>
          </w:tcPr>
          <w:p w:rsidR="00BF6419" w:rsidRDefault="00BF6419">
            <w:pPr>
              <w:pStyle w:val="ConsPlusNormal"/>
            </w:pPr>
            <w:r>
              <w:lastRenderedPageBreak/>
              <w:t xml:space="preserve">протокол заседания Государственной комиссии по </w:t>
            </w:r>
            <w:r>
              <w:lastRenderedPageBreak/>
              <w:t>вопросам развития Арктики</w:t>
            </w:r>
          </w:p>
        </w:tc>
        <w:tc>
          <w:tcPr>
            <w:tcW w:w="2154" w:type="dxa"/>
            <w:tcBorders>
              <w:top w:val="nil"/>
              <w:left w:val="nil"/>
              <w:bottom w:val="nil"/>
              <w:right w:val="nil"/>
            </w:tcBorders>
          </w:tcPr>
          <w:p w:rsidR="00BF6419" w:rsidRDefault="00BF6419">
            <w:pPr>
              <w:pStyle w:val="ConsPlusNormal"/>
              <w:jc w:val="center"/>
            </w:pPr>
            <w:r>
              <w:lastRenderedPageBreak/>
              <w:t>I квартал 2022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Минобрнауки России,</w:t>
            </w:r>
          </w:p>
          <w:p w:rsidR="00BF6419" w:rsidRDefault="00BF6419">
            <w:pPr>
              <w:pStyle w:val="ConsPlusNormal"/>
            </w:pPr>
            <w:r>
              <w:t>Росгидромет,</w:t>
            </w:r>
          </w:p>
          <w:p w:rsidR="00BF6419" w:rsidRDefault="00BF6419">
            <w:pPr>
              <w:pStyle w:val="ConsPlusNormal"/>
            </w:pPr>
            <w:r>
              <w:lastRenderedPageBreak/>
              <w:t>ФМБА России,</w:t>
            </w:r>
          </w:p>
          <w:p w:rsidR="00BF6419" w:rsidRDefault="00BF6419">
            <w:pPr>
              <w:pStyle w:val="ConsPlusNormal"/>
            </w:pPr>
            <w:r>
              <w:t>Российская академия наук,</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112.</w:t>
            </w:r>
          </w:p>
        </w:tc>
        <w:tc>
          <w:tcPr>
            <w:tcW w:w="4592" w:type="dxa"/>
            <w:tcBorders>
              <w:top w:val="nil"/>
              <w:left w:val="nil"/>
              <w:bottom w:val="nil"/>
              <w:right w:val="nil"/>
            </w:tcBorders>
          </w:tcPr>
          <w:p w:rsidR="00BF6419" w:rsidRDefault="00BF6419">
            <w:pPr>
              <w:pStyle w:val="ConsPlusNormal"/>
            </w:pPr>
            <w:r>
              <w:t>Проведение научных исследований в сфере обеспечения национальной безопасности Российской Федерации в Арктике в целях совершенствования структуры и штатного обеспечения войск национальной гвардии Российской Федерации, дислоцированных в Арктической зоне, и обоснования их оснащения современными видами оружия, материально-техническими средствами и техникой, адаптированными к арктическим условиям</w:t>
            </w:r>
          </w:p>
        </w:tc>
        <w:tc>
          <w:tcPr>
            <w:tcW w:w="1871" w:type="dxa"/>
            <w:tcBorders>
              <w:top w:val="nil"/>
              <w:left w:val="nil"/>
              <w:bottom w:val="nil"/>
              <w:right w:val="nil"/>
            </w:tcBorders>
          </w:tcPr>
          <w:p w:rsidR="00BF6419" w:rsidRDefault="00BF6419">
            <w:pPr>
              <w:pStyle w:val="ConsPlusNormal"/>
            </w:pPr>
            <w:r>
              <w:t>отчет о научно-исследовательской работе</w:t>
            </w:r>
          </w:p>
        </w:tc>
        <w:tc>
          <w:tcPr>
            <w:tcW w:w="2154" w:type="dxa"/>
            <w:tcBorders>
              <w:top w:val="nil"/>
              <w:left w:val="nil"/>
              <w:bottom w:val="nil"/>
              <w:right w:val="nil"/>
            </w:tcBorders>
          </w:tcPr>
          <w:p w:rsidR="00BF6419" w:rsidRDefault="00BF6419">
            <w:pPr>
              <w:pStyle w:val="ConsPlusNormal"/>
              <w:jc w:val="center"/>
            </w:pPr>
            <w:r>
              <w:t>I квартал 2023 г.,</w:t>
            </w:r>
          </w:p>
          <w:p w:rsidR="00BF6419" w:rsidRDefault="00BF6419">
            <w:pPr>
              <w:pStyle w:val="ConsPlusNormal"/>
              <w:jc w:val="center"/>
            </w:pPr>
            <w:r>
              <w:t>далее - IV квартал 2028 г.</w:t>
            </w:r>
          </w:p>
        </w:tc>
        <w:tc>
          <w:tcPr>
            <w:tcW w:w="2494" w:type="dxa"/>
            <w:tcBorders>
              <w:top w:val="nil"/>
              <w:left w:val="nil"/>
              <w:bottom w:val="nil"/>
              <w:right w:val="nil"/>
            </w:tcBorders>
          </w:tcPr>
          <w:p w:rsidR="00BF6419" w:rsidRDefault="00BF6419">
            <w:pPr>
              <w:pStyle w:val="ConsPlusNormal"/>
            </w:pPr>
            <w:r>
              <w:t>Росгвардия</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113.</w:t>
            </w:r>
          </w:p>
        </w:tc>
        <w:tc>
          <w:tcPr>
            <w:tcW w:w="4592" w:type="dxa"/>
            <w:tcBorders>
              <w:top w:val="nil"/>
              <w:left w:val="nil"/>
              <w:bottom w:val="nil"/>
              <w:right w:val="nil"/>
            </w:tcBorders>
          </w:tcPr>
          <w:p w:rsidR="00BF6419" w:rsidRDefault="00BF6419">
            <w:pPr>
              <w:pStyle w:val="ConsPlusNormal"/>
            </w:pPr>
            <w:r>
              <w:t>Проведение мониторинга, оценки и прогнозирования развития науки и технологий в Арктической зоне</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Минобрнауки России,</w:t>
            </w:r>
          </w:p>
          <w:p w:rsidR="00BF6419" w:rsidRDefault="00BF6419">
            <w:pPr>
              <w:pStyle w:val="ConsPlusNormal"/>
            </w:pPr>
            <w:r>
              <w:t>Минвостокразвития России,</w:t>
            </w:r>
          </w:p>
          <w:p w:rsidR="00BF6419" w:rsidRDefault="00BF6419">
            <w:pPr>
              <w:pStyle w:val="ConsPlusNormal"/>
            </w:pPr>
            <w:r>
              <w:t>Минприроды России,</w:t>
            </w:r>
          </w:p>
          <w:p w:rsidR="00BF6419" w:rsidRDefault="00BF6419">
            <w:pPr>
              <w:pStyle w:val="ConsPlusNormal"/>
            </w:pPr>
            <w:r>
              <w:t>Росгидромет,</w:t>
            </w:r>
          </w:p>
          <w:p w:rsidR="00BF6419" w:rsidRDefault="00BF6419">
            <w:pPr>
              <w:pStyle w:val="ConsPlusNormal"/>
            </w:pPr>
            <w:r>
              <w:t>Росстат,</w:t>
            </w:r>
          </w:p>
          <w:p w:rsidR="00BF6419" w:rsidRDefault="00BF6419">
            <w:pPr>
              <w:pStyle w:val="ConsPlusNormal"/>
            </w:pPr>
            <w:r>
              <w:t>ФМБА России,</w:t>
            </w:r>
          </w:p>
          <w:p w:rsidR="00BF6419" w:rsidRDefault="00BF6419">
            <w:pPr>
              <w:pStyle w:val="ConsPlusNormal"/>
            </w:pPr>
            <w:r>
              <w:t>заинтересованные органы исполнительной власти субъектов Российской Федерации,</w:t>
            </w:r>
          </w:p>
          <w:p w:rsidR="00BF6419" w:rsidRDefault="00BF6419">
            <w:pPr>
              <w:pStyle w:val="ConsPlusNormal"/>
            </w:pPr>
            <w:r>
              <w:t>Российская академия наук,</w:t>
            </w:r>
          </w:p>
          <w:p w:rsidR="00BF6419" w:rsidRDefault="00BF6419">
            <w:pPr>
              <w:pStyle w:val="ConsPlusNormal"/>
            </w:pPr>
            <w:r>
              <w:t xml:space="preserve">Госкорпорация </w:t>
            </w:r>
            <w:r>
              <w:lastRenderedPageBreak/>
              <w:t>"Росатом"</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114.</w:t>
            </w:r>
          </w:p>
        </w:tc>
        <w:tc>
          <w:tcPr>
            <w:tcW w:w="4592" w:type="dxa"/>
            <w:tcBorders>
              <w:top w:val="nil"/>
              <w:left w:val="nil"/>
              <w:bottom w:val="nil"/>
              <w:right w:val="nil"/>
            </w:tcBorders>
          </w:tcPr>
          <w:p w:rsidR="00BF6419" w:rsidRDefault="00BF6419">
            <w:pPr>
              <w:pStyle w:val="ConsPlusNormal"/>
            </w:pPr>
            <w:r>
              <w:t>Создание международной арктической станции "Снежинка"</w:t>
            </w:r>
          </w:p>
        </w:tc>
        <w:tc>
          <w:tcPr>
            <w:tcW w:w="1871" w:type="dxa"/>
            <w:tcBorders>
              <w:top w:val="nil"/>
              <w:left w:val="nil"/>
              <w:bottom w:val="nil"/>
              <w:right w:val="nil"/>
            </w:tcBorders>
          </w:tcPr>
          <w:p w:rsidR="00BF6419" w:rsidRDefault="00BF6419">
            <w:pPr>
              <w:pStyle w:val="ConsPlusNormal"/>
            </w:pPr>
            <w:r>
              <w:t>акт сдачи-приемки</w:t>
            </w:r>
          </w:p>
        </w:tc>
        <w:tc>
          <w:tcPr>
            <w:tcW w:w="2154" w:type="dxa"/>
            <w:tcBorders>
              <w:top w:val="nil"/>
              <w:left w:val="nil"/>
              <w:bottom w:val="nil"/>
              <w:right w:val="nil"/>
            </w:tcBorders>
          </w:tcPr>
          <w:p w:rsidR="00BF6419" w:rsidRDefault="00BF6419">
            <w:pPr>
              <w:pStyle w:val="ConsPlusNormal"/>
              <w:jc w:val="center"/>
            </w:pPr>
            <w:r>
              <w:t>IV квартал 2023 г.</w:t>
            </w:r>
          </w:p>
        </w:tc>
        <w:tc>
          <w:tcPr>
            <w:tcW w:w="2494" w:type="dxa"/>
            <w:tcBorders>
              <w:top w:val="nil"/>
              <w:left w:val="nil"/>
              <w:bottom w:val="nil"/>
              <w:right w:val="nil"/>
            </w:tcBorders>
          </w:tcPr>
          <w:p w:rsidR="00BF6419" w:rsidRDefault="00BF6419">
            <w:pPr>
              <w:pStyle w:val="ConsPlusNormal"/>
            </w:pPr>
            <w:r>
              <w:t>Минобрнауки России,</w:t>
            </w:r>
          </w:p>
          <w:p w:rsidR="00BF6419" w:rsidRDefault="00BF6419">
            <w:pPr>
              <w:pStyle w:val="ConsPlusNormal"/>
            </w:pPr>
            <w: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w:t>
            </w:r>
          </w:p>
          <w:p w:rsidR="00BF6419" w:rsidRDefault="00BF6419">
            <w:pPr>
              <w:pStyle w:val="ConsPlusNormal"/>
            </w:pPr>
            <w:r>
              <w:t>Минвостокразвития России</w:t>
            </w:r>
          </w:p>
        </w:tc>
      </w:tr>
      <w:tr w:rsidR="00BF6419">
        <w:tblPrEx>
          <w:tblBorders>
            <w:insideH w:val="none" w:sz="0" w:space="0" w:color="auto"/>
            <w:insideV w:val="none" w:sz="0" w:space="0" w:color="auto"/>
          </w:tblBorders>
        </w:tblPrEx>
        <w:tc>
          <w:tcPr>
            <w:tcW w:w="11835" w:type="dxa"/>
            <w:gridSpan w:val="5"/>
            <w:tcBorders>
              <w:top w:val="nil"/>
              <w:left w:val="nil"/>
              <w:bottom w:val="nil"/>
              <w:right w:val="nil"/>
            </w:tcBorders>
          </w:tcPr>
          <w:p w:rsidR="00BF6419" w:rsidRDefault="00BF6419">
            <w:pPr>
              <w:pStyle w:val="ConsPlusNormal"/>
              <w:jc w:val="center"/>
              <w:outlineLvl w:val="1"/>
            </w:pPr>
            <w:r>
              <w:t>V. Охрана окружающей среды и обеспечение экологической безопасности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115.</w:t>
            </w:r>
          </w:p>
        </w:tc>
        <w:tc>
          <w:tcPr>
            <w:tcW w:w="4592" w:type="dxa"/>
            <w:tcBorders>
              <w:top w:val="nil"/>
              <w:left w:val="nil"/>
              <w:bottom w:val="nil"/>
              <w:right w:val="nil"/>
            </w:tcBorders>
          </w:tcPr>
          <w:p w:rsidR="00BF6419" w:rsidRDefault="00BF6419">
            <w:pPr>
              <w:pStyle w:val="ConsPlusNormal"/>
            </w:pPr>
            <w:r>
              <w:t>Разработка и утверждение плана мероприятий по развитию особо охраняемых природных территорий в Арктической зоне</w:t>
            </w:r>
          </w:p>
        </w:tc>
        <w:tc>
          <w:tcPr>
            <w:tcW w:w="1871" w:type="dxa"/>
            <w:tcBorders>
              <w:top w:val="nil"/>
              <w:left w:val="nil"/>
              <w:bottom w:val="nil"/>
              <w:right w:val="nil"/>
            </w:tcBorders>
          </w:tcPr>
          <w:p w:rsidR="00BF6419" w:rsidRDefault="00BF6419">
            <w:pPr>
              <w:pStyle w:val="ConsPlusNormal"/>
            </w:pPr>
            <w:r>
              <w:t>протокол заседания Государственной комиссии по вопросам развития Арктики</w:t>
            </w:r>
          </w:p>
        </w:tc>
        <w:tc>
          <w:tcPr>
            <w:tcW w:w="2154" w:type="dxa"/>
            <w:tcBorders>
              <w:top w:val="nil"/>
              <w:left w:val="nil"/>
              <w:bottom w:val="nil"/>
              <w:right w:val="nil"/>
            </w:tcBorders>
          </w:tcPr>
          <w:p w:rsidR="00BF6419" w:rsidRDefault="00BF6419">
            <w:pPr>
              <w:pStyle w:val="ConsPlusNormal"/>
              <w:jc w:val="center"/>
            </w:pPr>
            <w:r>
              <w:t>IV квартал 2021 г.</w:t>
            </w:r>
          </w:p>
        </w:tc>
        <w:tc>
          <w:tcPr>
            <w:tcW w:w="2494" w:type="dxa"/>
            <w:tcBorders>
              <w:top w:val="nil"/>
              <w:left w:val="nil"/>
              <w:bottom w:val="nil"/>
              <w:right w:val="nil"/>
            </w:tcBorders>
          </w:tcPr>
          <w:p w:rsidR="00BF6419" w:rsidRDefault="00BF6419">
            <w:pPr>
              <w:pStyle w:val="ConsPlusNormal"/>
            </w:pPr>
            <w:r>
              <w:t>Минприроды России,</w:t>
            </w:r>
          </w:p>
          <w:p w:rsidR="00BF6419" w:rsidRDefault="00BF6419">
            <w:pPr>
              <w:pStyle w:val="ConsPlusNormal"/>
            </w:pPr>
            <w:r>
              <w:t>Минвостокразвития России,</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116.</w:t>
            </w:r>
          </w:p>
        </w:tc>
        <w:tc>
          <w:tcPr>
            <w:tcW w:w="4592" w:type="dxa"/>
            <w:tcBorders>
              <w:top w:val="nil"/>
              <w:left w:val="nil"/>
              <w:bottom w:val="nil"/>
              <w:right w:val="nil"/>
            </w:tcBorders>
          </w:tcPr>
          <w:p w:rsidR="00BF6419" w:rsidRDefault="00BF6419">
            <w:pPr>
              <w:pStyle w:val="ConsPlusNormal"/>
            </w:pPr>
            <w:r>
              <w:t>Разработка комплекса мероприятий по обеспечению сохранения объектов животного и растительного мира Арктики, охране редких и находящихся под угрозой исчезновения растений, животных и других организмов</w:t>
            </w:r>
          </w:p>
        </w:tc>
        <w:tc>
          <w:tcPr>
            <w:tcW w:w="1871" w:type="dxa"/>
            <w:tcBorders>
              <w:top w:val="nil"/>
              <w:left w:val="nil"/>
              <w:bottom w:val="nil"/>
              <w:right w:val="nil"/>
            </w:tcBorders>
          </w:tcPr>
          <w:p w:rsidR="00BF6419" w:rsidRDefault="00BF6419">
            <w:pPr>
              <w:pStyle w:val="ConsPlusNormal"/>
            </w:pPr>
            <w:r>
              <w:t>протокол заседания Государственной комиссии по вопросам развития Арктики</w:t>
            </w:r>
          </w:p>
        </w:tc>
        <w:tc>
          <w:tcPr>
            <w:tcW w:w="2154" w:type="dxa"/>
            <w:tcBorders>
              <w:top w:val="nil"/>
              <w:left w:val="nil"/>
              <w:bottom w:val="nil"/>
              <w:right w:val="nil"/>
            </w:tcBorders>
          </w:tcPr>
          <w:p w:rsidR="00BF6419" w:rsidRDefault="00BF6419">
            <w:pPr>
              <w:pStyle w:val="ConsPlusNormal"/>
              <w:jc w:val="center"/>
            </w:pPr>
            <w:r>
              <w:t>IV квартал 2021 г.</w:t>
            </w:r>
          </w:p>
        </w:tc>
        <w:tc>
          <w:tcPr>
            <w:tcW w:w="2494" w:type="dxa"/>
            <w:tcBorders>
              <w:top w:val="nil"/>
              <w:left w:val="nil"/>
              <w:bottom w:val="nil"/>
              <w:right w:val="nil"/>
            </w:tcBorders>
          </w:tcPr>
          <w:p w:rsidR="00BF6419" w:rsidRDefault="00BF6419">
            <w:pPr>
              <w:pStyle w:val="ConsPlusNormal"/>
            </w:pPr>
            <w:r>
              <w:t>Минприроды России,</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117.</w:t>
            </w:r>
          </w:p>
        </w:tc>
        <w:tc>
          <w:tcPr>
            <w:tcW w:w="4592" w:type="dxa"/>
            <w:tcBorders>
              <w:top w:val="nil"/>
              <w:left w:val="nil"/>
              <w:bottom w:val="nil"/>
              <w:right w:val="nil"/>
            </w:tcBorders>
          </w:tcPr>
          <w:p w:rsidR="00BF6419" w:rsidRDefault="00BF6419">
            <w:pPr>
              <w:pStyle w:val="ConsPlusNormal"/>
            </w:pPr>
            <w:r>
              <w:t xml:space="preserve">Разработка и реализация отраслевого плана адаптации к изменениям климата Арктической </w:t>
            </w:r>
            <w:r>
              <w:lastRenderedPageBreak/>
              <w:t>зоны</w:t>
            </w:r>
          </w:p>
        </w:tc>
        <w:tc>
          <w:tcPr>
            <w:tcW w:w="1871" w:type="dxa"/>
            <w:tcBorders>
              <w:top w:val="nil"/>
              <w:left w:val="nil"/>
              <w:bottom w:val="nil"/>
              <w:right w:val="nil"/>
            </w:tcBorders>
          </w:tcPr>
          <w:p w:rsidR="00BF6419" w:rsidRDefault="00BF6419">
            <w:pPr>
              <w:pStyle w:val="ConsPlusNormal"/>
            </w:pPr>
            <w:r>
              <w:lastRenderedPageBreak/>
              <w:t>ведомственный акт</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III квартал</w:t>
            </w:r>
          </w:p>
          <w:p w:rsidR="00BF6419" w:rsidRDefault="00BF6419">
            <w:pPr>
              <w:pStyle w:val="ConsPlusNormal"/>
              <w:jc w:val="center"/>
            </w:pPr>
            <w:r>
              <w:lastRenderedPageBreak/>
              <w:t>(начиная с 2021 года)</w:t>
            </w:r>
          </w:p>
        </w:tc>
        <w:tc>
          <w:tcPr>
            <w:tcW w:w="2494" w:type="dxa"/>
            <w:tcBorders>
              <w:top w:val="nil"/>
              <w:left w:val="nil"/>
              <w:bottom w:val="nil"/>
              <w:right w:val="nil"/>
            </w:tcBorders>
          </w:tcPr>
          <w:p w:rsidR="00BF6419" w:rsidRDefault="00BF6419">
            <w:pPr>
              <w:pStyle w:val="ConsPlusNormal"/>
            </w:pPr>
            <w:r>
              <w:lastRenderedPageBreak/>
              <w:t>Минвостокразвития России,</w:t>
            </w:r>
          </w:p>
          <w:p w:rsidR="00BF6419" w:rsidRDefault="00BF6419">
            <w:pPr>
              <w:pStyle w:val="ConsPlusNormal"/>
            </w:pPr>
            <w:r>
              <w:lastRenderedPageBreak/>
              <w:t>Росгидромет,</w:t>
            </w:r>
          </w:p>
          <w:p w:rsidR="00BF6419" w:rsidRDefault="00BF6419">
            <w:pPr>
              <w:pStyle w:val="ConsPlusNormal"/>
            </w:pPr>
            <w:r>
              <w:t>Роспотребнадзор,</w:t>
            </w:r>
          </w:p>
          <w:p w:rsidR="00BF6419" w:rsidRDefault="00BF6419">
            <w:pPr>
              <w:pStyle w:val="ConsPlusNormal"/>
            </w:pPr>
            <w:r>
              <w:t>заинтересованные федеральные органы исполнительной власти,</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118.</w:t>
            </w:r>
          </w:p>
        </w:tc>
        <w:tc>
          <w:tcPr>
            <w:tcW w:w="4592" w:type="dxa"/>
            <w:tcBorders>
              <w:top w:val="nil"/>
              <w:left w:val="nil"/>
              <w:bottom w:val="nil"/>
              <w:right w:val="nil"/>
            </w:tcBorders>
          </w:tcPr>
          <w:p w:rsidR="00BF6419" w:rsidRDefault="00BF6419">
            <w:pPr>
              <w:pStyle w:val="ConsPlusNormal"/>
            </w:pPr>
            <w:r>
              <w:t>Разработка и утверждение плана мероприятий по ликвидации накопленного вреда окружающей среде Арктической зоны</w:t>
            </w:r>
          </w:p>
        </w:tc>
        <w:tc>
          <w:tcPr>
            <w:tcW w:w="1871" w:type="dxa"/>
            <w:tcBorders>
              <w:top w:val="nil"/>
              <w:left w:val="nil"/>
              <w:bottom w:val="nil"/>
              <w:right w:val="nil"/>
            </w:tcBorders>
          </w:tcPr>
          <w:p w:rsidR="00BF6419" w:rsidRDefault="00BF6419">
            <w:pPr>
              <w:pStyle w:val="ConsPlusNormal"/>
            </w:pPr>
            <w:r>
              <w:t>протокол заседания Государственной комиссии по вопросам развития Арктики</w:t>
            </w:r>
          </w:p>
        </w:tc>
        <w:tc>
          <w:tcPr>
            <w:tcW w:w="2154" w:type="dxa"/>
            <w:tcBorders>
              <w:top w:val="nil"/>
              <w:left w:val="nil"/>
              <w:bottom w:val="nil"/>
              <w:right w:val="nil"/>
            </w:tcBorders>
          </w:tcPr>
          <w:p w:rsidR="00BF6419" w:rsidRDefault="00BF6419">
            <w:pPr>
              <w:pStyle w:val="ConsPlusNormal"/>
              <w:jc w:val="center"/>
            </w:pPr>
            <w:r>
              <w:t>II квартал 2021 г.</w:t>
            </w:r>
          </w:p>
        </w:tc>
        <w:tc>
          <w:tcPr>
            <w:tcW w:w="2494" w:type="dxa"/>
            <w:tcBorders>
              <w:top w:val="nil"/>
              <w:left w:val="nil"/>
              <w:bottom w:val="nil"/>
              <w:right w:val="nil"/>
            </w:tcBorders>
          </w:tcPr>
          <w:p w:rsidR="00BF6419" w:rsidRDefault="00BF6419">
            <w:pPr>
              <w:pStyle w:val="ConsPlusNormal"/>
            </w:pPr>
            <w:r>
              <w:t>Минприроды России,</w:t>
            </w:r>
          </w:p>
          <w:p w:rsidR="00BF6419" w:rsidRDefault="00BF6419">
            <w:pPr>
              <w:pStyle w:val="ConsPlusNormal"/>
            </w:pPr>
            <w:r>
              <w:t>Минвостокразвития России,</w:t>
            </w:r>
          </w:p>
          <w:p w:rsidR="00BF6419" w:rsidRDefault="00BF6419">
            <w:pPr>
              <w:pStyle w:val="ConsPlusNormal"/>
            </w:pPr>
            <w:r>
              <w:t>ФМБА России,</w:t>
            </w:r>
          </w:p>
          <w:p w:rsidR="00BF6419" w:rsidRDefault="00BF6419">
            <w:pPr>
              <w:pStyle w:val="ConsPlusNormal"/>
            </w:pPr>
            <w:r>
              <w:t>Ростехнадзор,</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119.</w:t>
            </w:r>
          </w:p>
        </w:tc>
        <w:tc>
          <w:tcPr>
            <w:tcW w:w="4592" w:type="dxa"/>
            <w:tcBorders>
              <w:top w:val="nil"/>
              <w:left w:val="nil"/>
              <w:bottom w:val="nil"/>
              <w:right w:val="nil"/>
            </w:tcBorders>
          </w:tcPr>
          <w:p w:rsidR="00BF6419" w:rsidRDefault="00BF6419">
            <w:pPr>
              <w:pStyle w:val="ConsPlusNormal"/>
            </w:pPr>
            <w:r>
              <w:t>Разработка предложений по развитию системы государственного экологического мониторинга (государственного мониторинга окружающей среды) в Арктической зоне с применением современных информационно-телекоммуникационных технологий и систем связи</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2021 г.</w:t>
            </w:r>
          </w:p>
        </w:tc>
        <w:tc>
          <w:tcPr>
            <w:tcW w:w="2494" w:type="dxa"/>
            <w:tcBorders>
              <w:top w:val="nil"/>
              <w:left w:val="nil"/>
              <w:bottom w:val="nil"/>
              <w:right w:val="nil"/>
            </w:tcBorders>
          </w:tcPr>
          <w:p w:rsidR="00BF6419" w:rsidRDefault="00BF6419">
            <w:pPr>
              <w:pStyle w:val="ConsPlusNormal"/>
            </w:pPr>
            <w:r>
              <w:t>Минприроды России,</w:t>
            </w:r>
          </w:p>
          <w:p w:rsidR="00BF6419" w:rsidRDefault="00BF6419">
            <w:pPr>
              <w:pStyle w:val="ConsPlusNormal"/>
            </w:pPr>
            <w:r>
              <w:t>Росгидромет,</w:t>
            </w:r>
          </w:p>
          <w:p w:rsidR="00BF6419" w:rsidRDefault="00BF6419">
            <w:pPr>
              <w:pStyle w:val="ConsPlusNormal"/>
            </w:pPr>
            <w:r>
              <w:t>Минцифры России,</w:t>
            </w:r>
          </w:p>
          <w:p w:rsidR="00BF6419" w:rsidRDefault="00BF6419">
            <w:pPr>
              <w:pStyle w:val="ConsPlusNormal"/>
            </w:pPr>
            <w:r>
              <w:t>ФМБА России,</w:t>
            </w:r>
          </w:p>
          <w:p w:rsidR="00BF6419" w:rsidRDefault="00BF6419">
            <w:pPr>
              <w:pStyle w:val="ConsPlusNormal"/>
            </w:pPr>
            <w:r>
              <w:t>Госкорпорация "Росатом",</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120.</w:t>
            </w:r>
          </w:p>
        </w:tc>
        <w:tc>
          <w:tcPr>
            <w:tcW w:w="4592" w:type="dxa"/>
            <w:tcBorders>
              <w:top w:val="nil"/>
              <w:left w:val="nil"/>
              <w:bottom w:val="nil"/>
              <w:right w:val="nil"/>
            </w:tcBorders>
          </w:tcPr>
          <w:p w:rsidR="00BF6419" w:rsidRDefault="00BF6419">
            <w:pPr>
              <w:pStyle w:val="ConsPlusNormal"/>
            </w:pPr>
            <w:r>
              <w:t xml:space="preserve">Повышение плотности наблюдательной сети и технической оснащенности систем наблюдения за состоянием окружающей </w:t>
            </w:r>
            <w:r>
              <w:lastRenderedPageBreak/>
              <w:t>среды на основании рекомендаций Всемирной метеорологической организации</w:t>
            </w:r>
          </w:p>
        </w:tc>
        <w:tc>
          <w:tcPr>
            <w:tcW w:w="1871" w:type="dxa"/>
            <w:tcBorders>
              <w:top w:val="nil"/>
              <w:left w:val="nil"/>
              <w:bottom w:val="nil"/>
              <w:right w:val="nil"/>
            </w:tcBorders>
          </w:tcPr>
          <w:p w:rsidR="00BF6419" w:rsidRDefault="00BF6419">
            <w:pPr>
              <w:pStyle w:val="ConsPlusNormal"/>
            </w:pPr>
            <w:r>
              <w:lastRenderedPageBreak/>
              <w:t xml:space="preserve">доклад в Правительство Российской </w:t>
            </w:r>
            <w:r>
              <w:lastRenderedPageBreak/>
              <w:t>Федерации</w:t>
            </w:r>
          </w:p>
        </w:tc>
        <w:tc>
          <w:tcPr>
            <w:tcW w:w="2154" w:type="dxa"/>
            <w:tcBorders>
              <w:top w:val="nil"/>
              <w:left w:val="nil"/>
              <w:bottom w:val="nil"/>
              <w:right w:val="nil"/>
            </w:tcBorders>
          </w:tcPr>
          <w:p w:rsidR="00BF6419" w:rsidRDefault="00BF6419">
            <w:pPr>
              <w:pStyle w:val="ConsPlusNormal"/>
              <w:jc w:val="center"/>
            </w:pPr>
            <w:r>
              <w:lastRenderedPageBreak/>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Росгидромет</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121.</w:t>
            </w:r>
          </w:p>
        </w:tc>
        <w:tc>
          <w:tcPr>
            <w:tcW w:w="4592" w:type="dxa"/>
            <w:tcBorders>
              <w:top w:val="nil"/>
              <w:left w:val="nil"/>
              <w:bottom w:val="nil"/>
              <w:right w:val="nil"/>
            </w:tcBorders>
          </w:tcPr>
          <w:p w:rsidR="00BF6419" w:rsidRDefault="00BF6419">
            <w:pPr>
              <w:pStyle w:val="ConsPlusNormal"/>
            </w:pPr>
            <w:r>
              <w:t>Разработка и утверждение комплекса мероприятий по минимизации выбросов в атмосферный воздух, сбросов в водные объекты загрязняющих веще</w:t>
            </w:r>
            <w:proofErr w:type="gramStart"/>
            <w:r>
              <w:t>ств пр</w:t>
            </w:r>
            <w:proofErr w:type="gramEnd"/>
            <w:r>
              <w:t>и осуществлении хозяйственной и иной деятельности в Арктической зоне</w:t>
            </w:r>
          </w:p>
        </w:tc>
        <w:tc>
          <w:tcPr>
            <w:tcW w:w="1871" w:type="dxa"/>
            <w:tcBorders>
              <w:top w:val="nil"/>
              <w:left w:val="nil"/>
              <w:bottom w:val="nil"/>
              <w:right w:val="nil"/>
            </w:tcBorders>
          </w:tcPr>
          <w:p w:rsidR="00BF6419" w:rsidRDefault="00BF6419">
            <w:pPr>
              <w:pStyle w:val="ConsPlusNormal"/>
            </w:pPr>
            <w:hyperlink r:id="rId14">
              <w:r>
                <w:rPr>
                  <w:color w:val="0000FF"/>
                </w:rPr>
                <w:t>распоряжение</w:t>
              </w:r>
            </w:hyperlink>
            <w:r>
              <w:t xml:space="preserve"> Правительства Российской Федерации</w:t>
            </w:r>
          </w:p>
        </w:tc>
        <w:tc>
          <w:tcPr>
            <w:tcW w:w="2154" w:type="dxa"/>
            <w:tcBorders>
              <w:top w:val="nil"/>
              <w:left w:val="nil"/>
              <w:bottom w:val="nil"/>
              <w:right w:val="nil"/>
            </w:tcBorders>
          </w:tcPr>
          <w:p w:rsidR="00BF6419" w:rsidRDefault="00BF6419">
            <w:pPr>
              <w:pStyle w:val="ConsPlusNormal"/>
              <w:jc w:val="center"/>
            </w:pPr>
            <w:r>
              <w:t>I квартал 2022 г.</w:t>
            </w:r>
          </w:p>
        </w:tc>
        <w:tc>
          <w:tcPr>
            <w:tcW w:w="2494" w:type="dxa"/>
            <w:tcBorders>
              <w:top w:val="nil"/>
              <w:left w:val="nil"/>
              <w:bottom w:val="nil"/>
              <w:right w:val="nil"/>
            </w:tcBorders>
          </w:tcPr>
          <w:p w:rsidR="00BF6419" w:rsidRDefault="00BF6419">
            <w:pPr>
              <w:pStyle w:val="ConsPlusNormal"/>
            </w:pPr>
            <w:r>
              <w:t>Минприроды России,</w:t>
            </w:r>
          </w:p>
          <w:p w:rsidR="00BF6419" w:rsidRDefault="00BF6419">
            <w:pPr>
              <w:pStyle w:val="ConsPlusNormal"/>
            </w:pPr>
            <w:r>
              <w:t>ФМБА России,</w:t>
            </w:r>
          </w:p>
          <w:p w:rsidR="00BF6419" w:rsidRDefault="00BF6419">
            <w:pPr>
              <w:pStyle w:val="ConsPlusNormal"/>
            </w:pPr>
            <w:r>
              <w:t>Ростехнадзор,</w:t>
            </w:r>
          </w:p>
          <w:p w:rsidR="00BF6419" w:rsidRDefault="00BF6419">
            <w:pPr>
              <w:pStyle w:val="ConsPlusNormal"/>
            </w:pPr>
            <w:r>
              <w:t>заинтересованные федеральные органы исполнительной власти,</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122.</w:t>
            </w:r>
          </w:p>
        </w:tc>
        <w:tc>
          <w:tcPr>
            <w:tcW w:w="4592" w:type="dxa"/>
            <w:tcBorders>
              <w:top w:val="nil"/>
              <w:left w:val="nil"/>
              <w:bottom w:val="nil"/>
              <w:right w:val="nil"/>
            </w:tcBorders>
          </w:tcPr>
          <w:p w:rsidR="00BF6419" w:rsidRDefault="00BF6419">
            <w:pPr>
              <w:pStyle w:val="ConsPlusNormal"/>
            </w:pPr>
            <w:r>
              <w:t>Разработка мер государственной поддержки внедрения наилучших доступных технологий при осуществлении хозяйственной и иной деятельности в Арктической зоне</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III квартал 2021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Минприроды России,</w:t>
            </w:r>
          </w:p>
          <w:p w:rsidR="00BF6419" w:rsidRDefault="00BF6419">
            <w:pPr>
              <w:pStyle w:val="ConsPlusNormal"/>
            </w:pPr>
            <w:r>
              <w:t>Минпромторг России,</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123.</w:t>
            </w:r>
          </w:p>
        </w:tc>
        <w:tc>
          <w:tcPr>
            <w:tcW w:w="4592" w:type="dxa"/>
            <w:tcBorders>
              <w:top w:val="nil"/>
              <w:left w:val="nil"/>
              <w:bottom w:val="nil"/>
              <w:right w:val="nil"/>
            </w:tcBorders>
          </w:tcPr>
          <w:p w:rsidR="00BF6419" w:rsidRDefault="00BF6419">
            <w:pPr>
              <w:pStyle w:val="ConsPlusNormal"/>
            </w:pPr>
            <w:r>
              <w:t>Разработка предложений по совершенствованию нормативно-правовых и технологических условий для предотвращения негативных экологических последствий при освоении природных ресурсов</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II квартал 2021 г.</w:t>
            </w:r>
          </w:p>
        </w:tc>
        <w:tc>
          <w:tcPr>
            <w:tcW w:w="2494" w:type="dxa"/>
            <w:tcBorders>
              <w:top w:val="nil"/>
              <w:left w:val="nil"/>
              <w:bottom w:val="nil"/>
              <w:right w:val="nil"/>
            </w:tcBorders>
          </w:tcPr>
          <w:p w:rsidR="00BF6419" w:rsidRDefault="00BF6419">
            <w:pPr>
              <w:pStyle w:val="ConsPlusNormal"/>
            </w:pPr>
            <w:r>
              <w:t>Минприроды России,</w:t>
            </w:r>
          </w:p>
          <w:p w:rsidR="00BF6419" w:rsidRDefault="00BF6419">
            <w:pPr>
              <w:pStyle w:val="ConsPlusNormal"/>
            </w:pPr>
            <w:r>
              <w:t>Минвостокразвития России,</w:t>
            </w:r>
          </w:p>
          <w:p w:rsidR="00BF6419" w:rsidRDefault="00BF6419">
            <w:pPr>
              <w:pStyle w:val="ConsPlusNormal"/>
            </w:pPr>
            <w:r>
              <w:t>Минэнерго России,</w:t>
            </w:r>
          </w:p>
          <w:p w:rsidR="00BF6419" w:rsidRDefault="00BF6419">
            <w:pPr>
              <w:pStyle w:val="ConsPlusNormal"/>
            </w:pPr>
            <w:r>
              <w:t>ФМБА России,</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124.</w:t>
            </w:r>
          </w:p>
        </w:tc>
        <w:tc>
          <w:tcPr>
            <w:tcW w:w="4592" w:type="dxa"/>
            <w:tcBorders>
              <w:top w:val="nil"/>
              <w:left w:val="nil"/>
              <w:bottom w:val="nil"/>
              <w:right w:val="nil"/>
            </w:tcBorders>
          </w:tcPr>
          <w:p w:rsidR="00BF6419" w:rsidRDefault="00BF6419">
            <w:pPr>
              <w:pStyle w:val="ConsPlusNormal"/>
            </w:pPr>
            <w:r>
              <w:t xml:space="preserve">Разработка и утверждение плана мероприятий по реагированию на попадание в Арктическую </w:t>
            </w:r>
            <w:r>
              <w:lastRenderedPageBreak/>
              <w:t>зону из-за рубежа высокотоксичных и радиоактивных веществ, а также опасных микроорганизмов</w:t>
            </w:r>
          </w:p>
        </w:tc>
        <w:tc>
          <w:tcPr>
            <w:tcW w:w="1871" w:type="dxa"/>
            <w:tcBorders>
              <w:top w:val="nil"/>
              <w:left w:val="nil"/>
              <w:bottom w:val="nil"/>
              <w:right w:val="nil"/>
            </w:tcBorders>
          </w:tcPr>
          <w:p w:rsidR="00BF6419" w:rsidRDefault="00BF6419">
            <w:pPr>
              <w:pStyle w:val="ConsPlusNormal"/>
            </w:pPr>
            <w:r>
              <w:lastRenderedPageBreak/>
              <w:t xml:space="preserve">распоряжение Правительства </w:t>
            </w:r>
            <w:r>
              <w:lastRenderedPageBreak/>
              <w:t>Российской Федерации</w:t>
            </w:r>
          </w:p>
        </w:tc>
        <w:tc>
          <w:tcPr>
            <w:tcW w:w="2154" w:type="dxa"/>
            <w:tcBorders>
              <w:top w:val="nil"/>
              <w:left w:val="nil"/>
              <w:bottom w:val="nil"/>
              <w:right w:val="nil"/>
            </w:tcBorders>
          </w:tcPr>
          <w:p w:rsidR="00BF6419" w:rsidRDefault="00BF6419">
            <w:pPr>
              <w:pStyle w:val="ConsPlusNormal"/>
              <w:jc w:val="center"/>
            </w:pPr>
            <w:r>
              <w:lastRenderedPageBreak/>
              <w:t>II квартал 2022 г.</w:t>
            </w:r>
          </w:p>
        </w:tc>
        <w:tc>
          <w:tcPr>
            <w:tcW w:w="2494" w:type="dxa"/>
            <w:tcBorders>
              <w:top w:val="nil"/>
              <w:left w:val="nil"/>
              <w:bottom w:val="nil"/>
              <w:right w:val="nil"/>
            </w:tcBorders>
          </w:tcPr>
          <w:p w:rsidR="00BF6419" w:rsidRDefault="00BF6419">
            <w:pPr>
              <w:pStyle w:val="ConsPlusNormal"/>
            </w:pPr>
            <w:r>
              <w:t>Минприроды России,</w:t>
            </w:r>
          </w:p>
          <w:p w:rsidR="00BF6419" w:rsidRDefault="00BF6419">
            <w:pPr>
              <w:pStyle w:val="ConsPlusNormal"/>
            </w:pPr>
            <w:r>
              <w:t>Ростехнадзор,</w:t>
            </w:r>
          </w:p>
          <w:p w:rsidR="00BF6419" w:rsidRDefault="00BF6419">
            <w:pPr>
              <w:pStyle w:val="ConsPlusNormal"/>
            </w:pPr>
            <w:r>
              <w:lastRenderedPageBreak/>
              <w:t>ФМБА России,</w:t>
            </w:r>
          </w:p>
          <w:p w:rsidR="00BF6419" w:rsidRDefault="00BF6419">
            <w:pPr>
              <w:pStyle w:val="ConsPlusNormal"/>
            </w:pPr>
            <w:r>
              <w:t>заинтересованные федеральные органы исполнительной власти,</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125.</w:t>
            </w:r>
          </w:p>
        </w:tc>
        <w:tc>
          <w:tcPr>
            <w:tcW w:w="4592" w:type="dxa"/>
            <w:tcBorders>
              <w:top w:val="nil"/>
              <w:left w:val="nil"/>
              <w:bottom w:val="nil"/>
              <w:right w:val="nil"/>
            </w:tcBorders>
          </w:tcPr>
          <w:p w:rsidR="00BF6419" w:rsidRDefault="00BF6419">
            <w:pPr>
              <w:pStyle w:val="ConsPlusNormal"/>
            </w:pPr>
            <w:r>
              <w:t>Проведение регулярной оценки экологических и социально-экономических последствий антропогенного воздействия на окружающую среду Арктической зоны, в том числе обусловленного переносом загрязняющих веществ из государств Северной Америки, Европы и Азии</w:t>
            </w:r>
          </w:p>
        </w:tc>
        <w:tc>
          <w:tcPr>
            <w:tcW w:w="1871" w:type="dxa"/>
            <w:tcBorders>
              <w:top w:val="nil"/>
              <w:left w:val="nil"/>
              <w:bottom w:val="nil"/>
              <w:right w:val="nil"/>
            </w:tcBorders>
          </w:tcPr>
          <w:p w:rsidR="00BF6419" w:rsidRDefault="00BF6419">
            <w:pPr>
              <w:pStyle w:val="ConsPlusNormal"/>
            </w:pPr>
            <w:r>
              <w:t>ведомственный акт</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Минприроды России,</w:t>
            </w:r>
          </w:p>
          <w:p w:rsidR="00BF6419" w:rsidRDefault="00BF6419">
            <w:pPr>
              <w:pStyle w:val="ConsPlusNormal"/>
            </w:pPr>
            <w:r>
              <w:t>Минвостокразвития России,</w:t>
            </w:r>
          </w:p>
          <w:p w:rsidR="00BF6419" w:rsidRDefault="00BF6419">
            <w:pPr>
              <w:pStyle w:val="ConsPlusNormal"/>
            </w:pPr>
            <w:r>
              <w:t>Роспотребнадзор</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126.</w:t>
            </w:r>
          </w:p>
        </w:tc>
        <w:tc>
          <w:tcPr>
            <w:tcW w:w="4592" w:type="dxa"/>
            <w:tcBorders>
              <w:top w:val="nil"/>
              <w:left w:val="nil"/>
              <w:bottom w:val="nil"/>
              <w:right w:val="nil"/>
            </w:tcBorders>
          </w:tcPr>
          <w:p w:rsidR="00BF6419" w:rsidRDefault="00BF6419">
            <w:pPr>
              <w:pStyle w:val="ConsPlusNormal"/>
            </w:pPr>
            <w:r>
              <w:t>Проведение регулярной оценки влияния объектов использования атомной энергии, расположенных в Арктической зоне, на окружающую среду и население</w:t>
            </w:r>
          </w:p>
        </w:tc>
        <w:tc>
          <w:tcPr>
            <w:tcW w:w="1871" w:type="dxa"/>
            <w:tcBorders>
              <w:top w:val="nil"/>
              <w:left w:val="nil"/>
              <w:bottom w:val="nil"/>
              <w:right w:val="nil"/>
            </w:tcBorders>
          </w:tcPr>
          <w:p w:rsidR="00BF6419" w:rsidRDefault="00BF6419">
            <w:pPr>
              <w:pStyle w:val="ConsPlusNormal"/>
            </w:pPr>
            <w:r>
              <w:t>ведомственный акт</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Минприроды России,</w:t>
            </w:r>
          </w:p>
          <w:p w:rsidR="00BF6419" w:rsidRDefault="00BF6419">
            <w:pPr>
              <w:pStyle w:val="ConsPlusNormal"/>
            </w:pPr>
            <w:r>
              <w:t>Ростехнадзор,</w:t>
            </w:r>
          </w:p>
          <w:p w:rsidR="00BF6419" w:rsidRDefault="00BF6419">
            <w:pPr>
              <w:pStyle w:val="ConsPlusNormal"/>
            </w:pPr>
            <w:r>
              <w:t>Роспотребнадзор,</w:t>
            </w:r>
          </w:p>
          <w:p w:rsidR="00BF6419" w:rsidRDefault="00BF6419">
            <w:pPr>
              <w:pStyle w:val="ConsPlusNormal"/>
            </w:pPr>
            <w:r>
              <w:t>Росгидромет,</w:t>
            </w:r>
          </w:p>
          <w:p w:rsidR="00BF6419" w:rsidRDefault="00BF6419">
            <w:pPr>
              <w:pStyle w:val="ConsPlusNormal"/>
            </w:pPr>
            <w:r>
              <w:t>Госкорпорация "Росатом"</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127.</w:t>
            </w:r>
          </w:p>
        </w:tc>
        <w:tc>
          <w:tcPr>
            <w:tcW w:w="4592" w:type="dxa"/>
            <w:tcBorders>
              <w:top w:val="nil"/>
              <w:left w:val="nil"/>
              <w:bottom w:val="nil"/>
              <w:right w:val="nil"/>
            </w:tcBorders>
          </w:tcPr>
          <w:p w:rsidR="00BF6419" w:rsidRDefault="00BF6419">
            <w:pPr>
              <w:pStyle w:val="ConsPlusNormal"/>
            </w:pPr>
            <w:r>
              <w:t>Организация экспедиционных исследований в районах расположения затопленных и затонувших объектов с отработавшим ядерным топливом и радиоактивными отходами в Арктической зоне и создание базы данных о радиационной обстановке в таких районах</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2021 г.</w:t>
            </w:r>
          </w:p>
        </w:tc>
        <w:tc>
          <w:tcPr>
            <w:tcW w:w="2494" w:type="dxa"/>
            <w:tcBorders>
              <w:top w:val="nil"/>
              <w:left w:val="nil"/>
              <w:bottom w:val="nil"/>
              <w:right w:val="nil"/>
            </w:tcBorders>
          </w:tcPr>
          <w:p w:rsidR="00BF6419" w:rsidRDefault="00BF6419">
            <w:pPr>
              <w:pStyle w:val="ConsPlusNormal"/>
            </w:pPr>
            <w:r>
              <w:t>Росгидромет,</w:t>
            </w:r>
          </w:p>
          <w:p w:rsidR="00BF6419" w:rsidRDefault="00BF6419">
            <w:pPr>
              <w:pStyle w:val="ConsPlusNormal"/>
            </w:pPr>
            <w:r>
              <w:t>ФМБА России,</w:t>
            </w:r>
          </w:p>
          <w:p w:rsidR="00BF6419" w:rsidRDefault="00BF6419">
            <w:pPr>
              <w:pStyle w:val="ConsPlusNormal"/>
            </w:pPr>
            <w:r>
              <w:t>Ростехнадзор,</w:t>
            </w:r>
          </w:p>
          <w:p w:rsidR="00BF6419" w:rsidRDefault="00BF6419">
            <w:pPr>
              <w:pStyle w:val="ConsPlusNormal"/>
            </w:pPr>
            <w:r>
              <w:t>заинтересованные федеральные органы исполнительной власти,</w:t>
            </w:r>
          </w:p>
          <w:p w:rsidR="00BF6419" w:rsidRDefault="00BF6419">
            <w:pPr>
              <w:pStyle w:val="ConsPlusNormal"/>
            </w:pPr>
            <w:r>
              <w:t>Российская академия наук,</w:t>
            </w:r>
          </w:p>
          <w:p w:rsidR="00BF6419" w:rsidRDefault="00BF6419">
            <w:pPr>
              <w:pStyle w:val="ConsPlusNormal"/>
            </w:pPr>
            <w:r>
              <w:t xml:space="preserve">заинтересованные органы исполнительной </w:t>
            </w:r>
            <w:r>
              <w:lastRenderedPageBreak/>
              <w:t>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128.</w:t>
            </w:r>
          </w:p>
        </w:tc>
        <w:tc>
          <w:tcPr>
            <w:tcW w:w="4592" w:type="dxa"/>
            <w:tcBorders>
              <w:top w:val="nil"/>
              <w:left w:val="nil"/>
              <w:bottom w:val="nil"/>
              <w:right w:val="nil"/>
            </w:tcBorders>
          </w:tcPr>
          <w:p w:rsidR="00BF6419" w:rsidRDefault="00BF6419">
            <w:pPr>
              <w:pStyle w:val="ConsPlusNormal"/>
            </w:pPr>
            <w:r>
              <w:t>Разработка предложений по развитию Единой государственной автоматизированной системы мониторинга радиационной обстановки для сбора сведений о территории Арктической зоны</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 квартал 2022 г.</w:t>
            </w:r>
          </w:p>
        </w:tc>
        <w:tc>
          <w:tcPr>
            <w:tcW w:w="2494" w:type="dxa"/>
            <w:tcBorders>
              <w:top w:val="nil"/>
              <w:left w:val="nil"/>
              <w:bottom w:val="nil"/>
              <w:right w:val="nil"/>
            </w:tcBorders>
          </w:tcPr>
          <w:p w:rsidR="00BF6419" w:rsidRDefault="00BF6419">
            <w:pPr>
              <w:pStyle w:val="ConsPlusNormal"/>
            </w:pPr>
            <w:r>
              <w:t>Минприроды России,</w:t>
            </w:r>
          </w:p>
          <w:p w:rsidR="00BF6419" w:rsidRDefault="00BF6419">
            <w:pPr>
              <w:pStyle w:val="ConsPlusNormal"/>
            </w:pPr>
            <w:r>
              <w:t>ФМБА России,</w:t>
            </w:r>
          </w:p>
          <w:p w:rsidR="00BF6419" w:rsidRDefault="00BF6419">
            <w:pPr>
              <w:pStyle w:val="ConsPlusNormal"/>
            </w:pPr>
            <w:r>
              <w:t>Ростехнадзор</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129.</w:t>
            </w:r>
          </w:p>
        </w:tc>
        <w:tc>
          <w:tcPr>
            <w:tcW w:w="4592" w:type="dxa"/>
            <w:tcBorders>
              <w:top w:val="nil"/>
              <w:left w:val="nil"/>
              <w:bottom w:val="nil"/>
              <w:right w:val="nil"/>
            </w:tcBorders>
          </w:tcPr>
          <w:p w:rsidR="00BF6419" w:rsidRDefault="00BF6419">
            <w:pPr>
              <w:pStyle w:val="ConsPlusNormal"/>
            </w:pPr>
            <w:r>
              <w:t>Разработка и утверждение плана мероприятий ("дорожной карты") по подъему и дальнейшей утилизации затопленной аварийной атомной подводной лодки К-27 и затонувшей атомной подводной лодки Б-159 с отработавшим ядерным топливом</w:t>
            </w:r>
          </w:p>
        </w:tc>
        <w:tc>
          <w:tcPr>
            <w:tcW w:w="1871" w:type="dxa"/>
            <w:tcBorders>
              <w:top w:val="nil"/>
              <w:left w:val="nil"/>
              <w:bottom w:val="nil"/>
              <w:right w:val="nil"/>
            </w:tcBorders>
          </w:tcPr>
          <w:p w:rsidR="00BF6419" w:rsidRDefault="00BF6419">
            <w:pPr>
              <w:pStyle w:val="ConsPlusNormal"/>
            </w:pPr>
            <w:r>
              <w:t>распоряжение Президента Российской Федерации, распоряжение Правительства Российской Федерации</w:t>
            </w:r>
          </w:p>
        </w:tc>
        <w:tc>
          <w:tcPr>
            <w:tcW w:w="2154" w:type="dxa"/>
            <w:tcBorders>
              <w:top w:val="nil"/>
              <w:left w:val="nil"/>
              <w:bottom w:val="nil"/>
              <w:right w:val="nil"/>
            </w:tcBorders>
          </w:tcPr>
          <w:p w:rsidR="00BF6419" w:rsidRDefault="00BF6419">
            <w:pPr>
              <w:pStyle w:val="ConsPlusNormal"/>
              <w:jc w:val="center"/>
            </w:pPr>
            <w:r>
              <w:t>II квартал 2021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Минприроды России,</w:t>
            </w:r>
          </w:p>
          <w:p w:rsidR="00BF6419" w:rsidRDefault="00BF6419">
            <w:pPr>
              <w:pStyle w:val="ConsPlusNormal"/>
            </w:pPr>
            <w:r>
              <w:t>Минэкономразвития России,</w:t>
            </w:r>
          </w:p>
          <w:p w:rsidR="00BF6419" w:rsidRDefault="00BF6419">
            <w:pPr>
              <w:pStyle w:val="ConsPlusNormal"/>
            </w:pPr>
            <w:r>
              <w:t>Минфин России,</w:t>
            </w:r>
          </w:p>
          <w:p w:rsidR="00BF6419" w:rsidRDefault="00BF6419">
            <w:pPr>
              <w:pStyle w:val="ConsPlusNormal"/>
            </w:pPr>
            <w:r>
              <w:t>Минобороны России,</w:t>
            </w:r>
          </w:p>
          <w:p w:rsidR="00BF6419" w:rsidRDefault="00BF6419">
            <w:pPr>
              <w:pStyle w:val="ConsPlusNormal"/>
            </w:pPr>
            <w:r>
              <w:t>МЧС России,</w:t>
            </w:r>
          </w:p>
          <w:p w:rsidR="00BF6419" w:rsidRDefault="00BF6419">
            <w:pPr>
              <w:pStyle w:val="ConsPlusNormal"/>
            </w:pPr>
            <w:r>
              <w:t>МИД России,</w:t>
            </w:r>
          </w:p>
          <w:p w:rsidR="00BF6419" w:rsidRDefault="00BF6419">
            <w:pPr>
              <w:pStyle w:val="ConsPlusNormal"/>
            </w:pPr>
            <w:r>
              <w:t>ФМБА России,</w:t>
            </w:r>
          </w:p>
          <w:p w:rsidR="00BF6419" w:rsidRDefault="00BF6419">
            <w:pPr>
              <w:pStyle w:val="ConsPlusNormal"/>
            </w:pPr>
            <w:r>
              <w:t>Ростехнадзор,</w:t>
            </w:r>
          </w:p>
          <w:p w:rsidR="00BF6419" w:rsidRDefault="00BF6419">
            <w:pPr>
              <w:pStyle w:val="ConsPlusNormal"/>
            </w:pPr>
            <w:r>
              <w:t>Госкорпорация "Росатом"</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130.</w:t>
            </w:r>
          </w:p>
        </w:tc>
        <w:tc>
          <w:tcPr>
            <w:tcW w:w="4592" w:type="dxa"/>
            <w:tcBorders>
              <w:top w:val="nil"/>
              <w:left w:val="nil"/>
              <w:bottom w:val="nil"/>
              <w:right w:val="nil"/>
            </w:tcBorders>
          </w:tcPr>
          <w:p w:rsidR="00BF6419" w:rsidRDefault="00BF6419">
            <w:pPr>
              <w:pStyle w:val="ConsPlusNormal"/>
            </w:pPr>
            <w:r>
              <w:t>Разработка предложений по совершенствованию нормативно-правовых и технологических условий для рационального использования попутного нефтяного газа в Арктической зоне</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II квартал 2021 г.</w:t>
            </w:r>
          </w:p>
        </w:tc>
        <w:tc>
          <w:tcPr>
            <w:tcW w:w="2494" w:type="dxa"/>
            <w:tcBorders>
              <w:top w:val="nil"/>
              <w:left w:val="nil"/>
              <w:bottom w:val="nil"/>
              <w:right w:val="nil"/>
            </w:tcBorders>
          </w:tcPr>
          <w:p w:rsidR="00BF6419" w:rsidRDefault="00BF6419">
            <w:pPr>
              <w:pStyle w:val="ConsPlusNormal"/>
            </w:pPr>
            <w:r>
              <w:t>Минэнерго России,</w:t>
            </w:r>
          </w:p>
          <w:p w:rsidR="00BF6419" w:rsidRDefault="00BF6419">
            <w:pPr>
              <w:pStyle w:val="ConsPlusNormal"/>
            </w:pPr>
            <w:r>
              <w:t>Минвостокразвития России,</w:t>
            </w:r>
          </w:p>
          <w:p w:rsidR="00BF6419" w:rsidRDefault="00BF6419">
            <w:pPr>
              <w:pStyle w:val="ConsPlusNormal"/>
            </w:pPr>
            <w:r>
              <w:t>Минприроды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131.</w:t>
            </w:r>
          </w:p>
        </w:tc>
        <w:tc>
          <w:tcPr>
            <w:tcW w:w="4592" w:type="dxa"/>
            <w:tcBorders>
              <w:top w:val="nil"/>
              <w:left w:val="nil"/>
              <w:bottom w:val="nil"/>
              <w:right w:val="nil"/>
            </w:tcBorders>
          </w:tcPr>
          <w:p w:rsidR="00BF6419" w:rsidRDefault="00BF6419">
            <w:pPr>
              <w:pStyle w:val="ConsPlusNormal"/>
            </w:pPr>
            <w:r>
              <w:t>Разработка мер государственной поддержки инвестиционных проектов в сфере обращения с отходами, включая инвестиционные проекты в сфере обращения с радиоактивными отходами и отработавшим ядерным топливом</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III квартал 2021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Минприроды России,</w:t>
            </w:r>
          </w:p>
          <w:p w:rsidR="00BF6419" w:rsidRDefault="00BF6419">
            <w:pPr>
              <w:pStyle w:val="ConsPlusNormal"/>
            </w:pPr>
            <w:r>
              <w:t>Минстрой России,</w:t>
            </w:r>
          </w:p>
          <w:p w:rsidR="00BF6419" w:rsidRDefault="00BF6419">
            <w:pPr>
              <w:pStyle w:val="ConsPlusNormal"/>
            </w:pPr>
            <w:r>
              <w:t>Ростехнадзор,</w:t>
            </w:r>
          </w:p>
          <w:p w:rsidR="00BF6419" w:rsidRDefault="00BF6419">
            <w:pPr>
              <w:pStyle w:val="ConsPlusNormal"/>
            </w:pPr>
            <w:r>
              <w:t xml:space="preserve">заинтересованные </w:t>
            </w:r>
            <w:r>
              <w:lastRenderedPageBreak/>
              <w:t>органы исполнительной власти субъектов Российской Федерации,</w:t>
            </w:r>
          </w:p>
          <w:p w:rsidR="00BF6419" w:rsidRDefault="00BF6419">
            <w:pPr>
              <w:pStyle w:val="ConsPlusNormal"/>
            </w:pPr>
            <w:r>
              <w:t>Госкорпорация "Росатом"</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132.</w:t>
            </w:r>
          </w:p>
        </w:tc>
        <w:tc>
          <w:tcPr>
            <w:tcW w:w="4592" w:type="dxa"/>
            <w:tcBorders>
              <w:top w:val="nil"/>
              <w:left w:val="nil"/>
              <w:bottom w:val="nil"/>
              <w:right w:val="nil"/>
            </w:tcBorders>
          </w:tcPr>
          <w:p w:rsidR="00BF6419" w:rsidRDefault="00BF6419">
            <w:pPr>
              <w:pStyle w:val="ConsPlusNormal"/>
            </w:pPr>
            <w:r>
              <w:t>Разработка предложений по совершенствованию законодательства Российской Федерации в сфере обращения с отходами с целью учета социально-экономических и природно-климатических особенностей Арктической зоны</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III квартал 2021 г.</w:t>
            </w:r>
          </w:p>
        </w:tc>
        <w:tc>
          <w:tcPr>
            <w:tcW w:w="2494" w:type="dxa"/>
            <w:tcBorders>
              <w:top w:val="nil"/>
              <w:left w:val="nil"/>
              <w:bottom w:val="nil"/>
              <w:right w:val="nil"/>
            </w:tcBorders>
          </w:tcPr>
          <w:p w:rsidR="00BF6419" w:rsidRDefault="00BF6419">
            <w:pPr>
              <w:pStyle w:val="ConsPlusNormal"/>
            </w:pPr>
            <w:r>
              <w:t>Минприроды России,</w:t>
            </w:r>
          </w:p>
          <w:p w:rsidR="00BF6419" w:rsidRDefault="00BF6419">
            <w:pPr>
              <w:pStyle w:val="ConsPlusNormal"/>
            </w:pPr>
            <w:r>
              <w:t>Минвостокразвития России,</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133.</w:t>
            </w:r>
          </w:p>
        </w:tc>
        <w:tc>
          <w:tcPr>
            <w:tcW w:w="4592" w:type="dxa"/>
            <w:tcBorders>
              <w:top w:val="nil"/>
              <w:left w:val="nil"/>
              <w:bottom w:val="nil"/>
              <w:right w:val="nil"/>
            </w:tcBorders>
          </w:tcPr>
          <w:p w:rsidR="00BF6419" w:rsidRDefault="00BF6419">
            <w:pPr>
              <w:pStyle w:val="ConsPlusNormal"/>
            </w:pPr>
            <w:r>
              <w:t>Создание системы оперативного информирования органов государственной власти и населения о возникновении или увеличении рисков вредного воздействия наиболее опасных загрязняющих веществ и микроорганизмов в связи с чрезвычайными ситуациями, обусловленными изменениями климата</w:t>
            </w:r>
          </w:p>
        </w:tc>
        <w:tc>
          <w:tcPr>
            <w:tcW w:w="1871" w:type="dxa"/>
            <w:tcBorders>
              <w:top w:val="nil"/>
              <w:left w:val="nil"/>
              <w:bottom w:val="nil"/>
              <w:right w:val="nil"/>
            </w:tcBorders>
          </w:tcPr>
          <w:p w:rsidR="00BF6419" w:rsidRDefault="00BF6419">
            <w:pPr>
              <w:pStyle w:val="ConsPlusNormal"/>
            </w:pPr>
            <w:r>
              <w:t>ведомственный акт</w:t>
            </w:r>
          </w:p>
        </w:tc>
        <w:tc>
          <w:tcPr>
            <w:tcW w:w="2154" w:type="dxa"/>
            <w:tcBorders>
              <w:top w:val="nil"/>
              <w:left w:val="nil"/>
              <w:bottom w:val="nil"/>
              <w:right w:val="nil"/>
            </w:tcBorders>
          </w:tcPr>
          <w:p w:rsidR="00BF6419" w:rsidRDefault="00BF6419">
            <w:pPr>
              <w:pStyle w:val="ConsPlusNormal"/>
              <w:jc w:val="center"/>
            </w:pPr>
            <w:r>
              <w:t>IV квартал 2022 г.</w:t>
            </w:r>
          </w:p>
        </w:tc>
        <w:tc>
          <w:tcPr>
            <w:tcW w:w="2494" w:type="dxa"/>
            <w:tcBorders>
              <w:top w:val="nil"/>
              <w:left w:val="nil"/>
              <w:bottom w:val="nil"/>
              <w:right w:val="nil"/>
            </w:tcBorders>
          </w:tcPr>
          <w:p w:rsidR="00BF6419" w:rsidRDefault="00BF6419">
            <w:pPr>
              <w:pStyle w:val="ConsPlusNormal"/>
            </w:pPr>
            <w:r>
              <w:t>Минприроды России,</w:t>
            </w:r>
          </w:p>
          <w:p w:rsidR="00BF6419" w:rsidRDefault="00BF6419">
            <w:pPr>
              <w:pStyle w:val="ConsPlusNormal"/>
            </w:pPr>
            <w:r>
              <w:t>Росгидромет,</w:t>
            </w:r>
          </w:p>
          <w:p w:rsidR="00BF6419" w:rsidRDefault="00BF6419">
            <w:pPr>
              <w:pStyle w:val="ConsPlusNormal"/>
            </w:pPr>
            <w:r>
              <w:t>ФМБА России,</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11835" w:type="dxa"/>
            <w:gridSpan w:val="5"/>
            <w:tcBorders>
              <w:top w:val="nil"/>
              <w:left w:val="nil"/>
              <w:bottom w:val="nil"/>
              <w:right w:val="nil"/>
            </w:tcBorders>
          </w:tcPr>
          <w:p w:rsidR="00BF6419" w:rsidRDefault="00BF6419">
            <w:pPr>
              <w:pStyle w:val="ConsPlusNormal"/>
              <w:jc w:val="center"/>
              <w:outlineLvl w:val="1"/>
            </w:pPr>
            <w:r>
              <w:t>VI. Развитие международного сотрудничества</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134.</w:t>
            </w:r>
          </w:p>
        </w:tc>
        <w:tc>
          <w:tcPr>
            <w:tcW w:w="4592" w:type="dxa"/>
            <w:tcBorders>
              <w:top w:val="nil"/>
              <w:left w:val="nil"/>
              <w:bottom w:val="nil"/>
              <w:right w:val="nil"/>
            </w:tcBorders>
          </w:tcPr>
          <w:p w:rsidR="00BF6419" w:rsidRDefault="00BF6419">
            <w:pPr>
              <w:pStyle w:val="ConsPlusNormal"/>
            </w:pPr>
            <w:r>
              <w:t>Реализация Стратегии российского присутствия на архипелаге Шпицберген до 2030 года, утвержденной распоряжением Правительства Российской Федерации от 18 апреля 2020 г. N 1083-р</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II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МИД России,</w:t>
            </w:r>
          </w:p>
          <w:p w:rsidR="00BF6419" w:rsidRDefault="00BF6419">
            <w:pPr>
              <w:pStyle w:val="ConsPlusNormal"/>
            </w:pPr>
            <w:r>
              <w:t>заинтересованные федеральные органы исполнительной власти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135.</w:t>
            </w:r>
          </w:p>
        </w:tc>
        <w:tc>
          <w:tcPr>
            <w:tcW w:w="4592" w:type="dxa"/>
            <w:tcBorders>
              <w:top w:val="nil"/>
              <w:left w:val="nil"/>
              <w:bottom w:val="nil"/>
              <w:right w:val="nil"/>
            </w:tcBorders>
          </w:tcPr>
          <w:p w:rsidR="00BF6419" w:rsidRDefault="00BF6419">
            <w:pPr>
              <w:pStyle w:val="ConsPlusNormal"/>
            </w:pPr>
            <w:r>
              <w:t xml:space="preserve">Разработка и утверждение программы приграничного сотрудничества с участием субъектов Российской Федерации, территории которых относятся к сухопутным территориям </w:t>
            </w:r>
            <w:r>
              <w:lastRenderedPageBreak/>
              <w:t>Арктической зоны, и регионов арктических государств</w:t>
            </w:r>
          </w:p>
        </w:tc>
        <w:tc>
          <w:tcPr>
            <w:tcW w:w="1871" w:type="dxa"/>
            <w:tcBorders>
              <w:top w:val="nil"/>
              <w:left w:val="nil"/>
              <w:bottom w:val="nil"/>
              <w:right w:val="nil"/>
            </w:tcBorders>
          </w:tcPr>
          <w:p w:rsidR="00BF6419" w:rsidRDefault="00BF6419">
            <w:pPr>
              <w:pStyle w:val="ConsPlusNormal"/>
            </w:pPr>
            <w:r>
              <w:lastRenderedPageBreak/>
              <w:t>распоряжение Правительства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2021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Минэкономразвития России,</w:t>
            </w:r>
          </w:p>
          <w:p w:rsidR="00BF6419" w:rsidRDefault="00BF6419">
            <w:pPr>
              <w:pStyle w:val="ConsPlusNormal"/>
            </w:pPr>
            <w:r>
              <w:lastRenderedPageBreak/>
              <w:t>МИД России,</w:t>
            </w:r>
          </w:p>
          <w:p w:rsidR="00BF6419" w:rsidRDefault="00BF6419">
            <w:pPr>
              <w:pStyle w:val="ConsPlusNormal"/>
            </w:pPr>
            <w:r>
              <w:t>Минприроды России,</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136.</w:t>
            </w:r>
          </w:p>
        </w:tc>
        <w:tc>
          <w:tcPr>
            <w:tcW w:w="4592" w:type="dxa"/>
            <w:tcBorders>
              <w:top w:val="nil"/>
              <w:left w:val="nil"/>
              <w:bottom w:val="nil"/>
              <w:right w:val="nil"/>
            </w:tcBorders>
          </w:tcPr>
          <w:p w:rsidR="00BF6419" w:rsidRDefault="00BF6419">
            <w:pPr>
              <w:pStyle w:val="ConsPlusNormal"/>
            </w:pPr>
            <w:r>
              <w:t>Реализация "дорожной карты" по повышению эффективности российского участия в деятельности Арктического совета</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2021 г.</w:t>
            </w:r>
          </w:p>
        </w:tc>
        <w:tc>
          <w:tcPr>
            <w:tcW w:w="2494" w:type="dxa"/>
            <w:tcBorders>
              <w:top w:val="nil"/>
              <w:left w:val="nil"/>
              <w:bottom w:val="nil"/>
              <w:right w:val="nil"/>
            </w:tcBorders>
          </w:tcPr>
          <w:p w:rsidR="00BF6419" w:rsidRDefault="00BF6419">
            <w:pPr>
              <w:pStyle w:val="ConsPlusNormal"/>
            </w:pPr>
            <w:r>
              <w:t>МИД России,</w:t>
            </w:r>
          </w:p>
          <w:p w:rsidR="00BF6419" w:rsidRDefault="00BF6419">
            <w:pPr>
              <w:pStyle w:val="ConsPlusNormal"/>
            </w:pPr>
            <w:r>
              <w:t>заинтересованные федеральные органы исполнительной власти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137.</w:t>
            </w:r>
          </w:p>
        </w:tc>
        <w:tc>
          <w:tcPr>
            <w:tcW w:w="4592" w:type="dxa"/>
            <w:tcBorders>
              <w:top w:val="nil"/>
              <w:left w:val="nil"/>
              <w:bottom w:val="nil"/>
              <w:right w:val="nil"/>
            </w:tcBorders>
          </w:tcPr>
          <w:p w:rsidR="00BF6419" w:rsidRDefault="00BF6419">
            <w:pPr>
              <w:pStyle w:val="ConsPlusNormal"/>
            </w:pPr>
            <w:r>
              <w:t>Разработка и реализация программы председательства Российской Федерации в Арктическом совете в 2021 - 2023 годах</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II квартал 2021 г. - II квартал 2023 г.</w:t>
            </w:r>
          </w:p>
        </w:tc>
        <w:tc>
          <w:tcPr>
            <w:tcW w:w="2494" w:type="dxa"/>
            <w:tcBorders>
              <w:top w:val="nil"/>
              <w:left w:val="nil"/>
              <w:bottom w:val="nil"/>
              <w:right w:val="nil"/>
            </w:tcBorders>
          </w:tcPr>
          <w:p w:rsidR="00BF6419" w:rsidRDefault="00BF6419">
            <w:pPr>
              <w:pStyle w:val="ConsPlusNormal"/>
            </w:pPr>
            <w:r>
              <w:t>МИД России,</w:t>
            </w:r>
          </w:p>
          <w:p w:rsidR="00BF6419" w:rsidRDefault="00BF6419">
            <w:pPr>
              <w:pStyle w:val="ConsPlusNormal"/>
            </w:pPr>
            <w:r>
              <w:t>Минвостокразвития России,</w:t>
            </w:r>
          </w:p>
          <w:p w:rsidR="00BF6419" w:rsidRDefault="00BF6419">
            <w:pPr>
              <w:pStyle w:val="ConsPlusNormal"/>
            </w:pPr>
            <w:r>
              <w:t>заинтересованные федеральные органы исполнительной власти,</w:t>
            </w:r>
          </w:p>
          <w:p w:rsidR="00BF6419" w:rsidRDefault="00BF6419">
            <w:pPr>
              <w:pStyle w:val="ConsPlusNormal"/>
            </w:pPr>
            <w:r>
              <w:t>Госкорпорация "Росатом"</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138.</w:t>
            </w:r>
          </w:p>
        </w:tc>
        <w:tc>
          <w:tcPr>
            <w:tcW w:w="4592" w:type="dxa"/>
            <w:tcBorders>
              <w:top w:val="nil"/>
              <w:left w:val="nil"/>
              <w:bottom w:val="nil"/>
              <w:right w:val="nil"/>
            </w:tcBorders>
          </w:tcPr>
          <w:p w:rsidR="00BF6419" w:rsidRDefault="00BF6419">
            <w:pPr>
              <w:pStyle w:val="ConsPlusNormal"/>
            </w:pPr>
            <w:r>
              <w:t>Организация международного сотрудничества в сфере реабилитации территорий Арктической зоны, на которых находятся затопленные и затонувшие объекты с отработавшим ядерным топливом и радиоактивными отходами, в рамках Природоохранного партнерства Северного измерения (ПОПСИ)</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Минприроды России,</w:t>
            </w:r>
          </w:p>
          <w:p w:rsidR="00BF6419" w:rsidRDefault="00BF6419">
            <w:pPr>
              <w:pStyle w:val="ConsPlusNormal"/>
            </w:pPr>
            <w:r>
              <w:t>Минобороны России,</w:t>
            </w:r>
          </w:p>
          <w:p w:rsidR="00BF6419" w:rsidRDefault="00BF6419">
            <w:pPr>
              <w:pStyle w:val="ConsPlusNormal"/>
            </w:pPr>
            <w:r>
              <w:t>МЧС России,</w:t>
            </w:r>
          </w:p>
          <w:p w:rsidR="00BF6419" w:rsidRDefault="00BF6419">
            <w:pPr>
              <w:pStyle w:val="ConsPlusNormal"/>
            </w:pPr>
            <w:r>
              <w:t>МИД России,</w:t>
            </w:r>
          </w:p>
          <w:p w:rsidR="00BF6419" w:rsidRDefault="00BF6419">
            <w:pPr>
              <w:pStyle w:val="ConsPlusNormal"/>
            </w:pPr>
            <w:r>
              <w:t>Минфин России,</w:t>
            </w:r>
          </w:p>
          <w:p w:rsidR="00BF6419" w:rsidRDefault="00BF6419">
            <w:pPr>
              <w:pStyle w:val="ConsPlusNormal"/>
            </w:pPr>
            <w:r>
              <w:t>ФМБА России,</w:t>
            </w:r>
          </w:p>
          <w:p w:rsidR="00BF6419" w:rsidRDefault="00BF6419">
            <w:pPr>
              <w:pStyle w:val="ConsPlusNormal"/>
            </w:pPr>
            <w:r>
              <w:t>Ростехнадзор,</w:t>
            </w:r>
          </w:p>
          <w:p w:rsidR="00BF6419" w:rsidRDefault="00BF6419">
            <w:pPr>
              <w:pStyle w:val="ConsPlusNormal"/>
            </w:pPr>
            <w:r>
              <w:t>Госкорпорация "Росатом"</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139.</w:t>
            </w:r>
          </w:p>
        </w:tc>
        <w:tc>
          <w:tcPr>
            <w:tcW w:w="4592" w:type="dxa"/>
            <w:tcBorders>
              <w:top w:val="nil"/>
              <w:left w:val="nil"/>
              <w:bottom w:val="nil"/>
              <w:right w:val="nil"/>
            </w:tcBorders>
          </w:tcPr>
          <w:p w:rsidR="00BF6419" w:rsidRDefault="00BF6419">
            <w:pPr>
              <w:pStyle w:val="ConsPlusNormal"/>
            </w:pPr>
            <w:r>
              <w:t>Организация и проведение международного саммита малочисленных народов Арктики</w:t>
            </w:r>
          </w:p>
        </w:tc>
        <w:tc>
          <w:tcPr>
            <w:tcW w:w="1871" w:type="dxa"/>
            <w:tcBorders>
              <w:top w:val="nil"/>
              <w:left w:val="nil"/>
              <w:bottom w:val="nil"/>
              <w:right w:val="nil"/>
            </w:tcBorders>
          </w:tcPr>
          <w:p w:rsidR="00BF6419" w:rsidRDefault="00BF6419">
            <w:pPr>
              <w:pStyle w:val="ConsPlusNormal"/>
            </w:pPr>
            <w:r>
              <w:t>ведомственный акт</w:t>
            </w:r>
          </w:p>
        </w:tc>
        <w:tc>
          <w:tcPr>
            <w:tcW w:w="2154" w:type="dxa"/>
            <w:tcBorders>
              <w:top w:val="nil"/>
              <w:left w:val="nil"/>
              <w:bottom w:val="nil"/>
              <w:right w:val="nil"/>
            </w:tcBorders>
          </w:tcPr>
          <w:p w:rsidR="00BF6419" w:rsidRDefault="00BF6419">
            <w:pPr>
              <w:pStyle w:val="ConsPlusNormal"/>
              <w:jc w:val="center"/>
            </w:pPr>
            <w:r>
              <w:t>IV квартал 2022 г.</w:t>
            </w:r>
          </w:p>
        </w:tc>
        <w:tc>
          <w:tcPr>
            <w:tcW w:w="2494" w:type="dxa"/>
            <w:tcBorders>
              <w:top w:val="nil"/>
              <w:left w:val="nil"/>
              <w:bottom w:val="nil"/>
              <w:right w:val="nil"/>
            </w:tcBorders>
          </w:tcPr>
          <w:p w:rsidR="00BF6419" w:rsidRDefault="00BF6419">
            <w:pPr>
              <w:pStyle w:val="ConsPlusNormal"/>
            </w:pPr>
            <w:r>
              <w:t>ФАДН России,</w:t>
            </w:r>
          </w:p>
          <w:p w:rsidR="00BF6419" w:rsidRDefault="00BF6419">
            <w:pPr>
              <w:pStyle w:val="ConsPlusNormal"/>
            </w:pPr>
            <w:r>
              <w:t xml:space="preserve">Минвостокразвития </w:t>
            </w:r>
            <w:r>
              <w:lastRenderedPageBreak/>
              <w:t>России,</w:t>
            </w:r>
          </w:p>
          <w:p w:rsidR="00BF6419" w:rsidRDefault="00BF6419">
            <w:pPr>
              <w:pStyle w:val="ConsPlusNormal"/>
            </w:pPr>
            <w:r>
              <w:t>заинтересованные организации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140.</w:t>
            </w:r>
          </w:p>
        </w:tc>
        <w:tc>
          <w:tcPr>
            <w:tcW w:w="4592" w:type="dxa"/>
            <w:tcBorders>
              <w:top w:val="nil"/>
              <w:left w:val="nil"/>
              <w:bottom w:val="nil"/>
              <w:right w:val="nil"/>
            </w:tcBorders>
          </w:tcPr>
          <w:p w:rsidR="00BF6419" w:rsidRDefault="00BF6419">
            <w:pPr>
              <w:pStyle w:val="ConsPlusNormal"/>
            </w:pPr>
            <w:r>
              <w:t>Реализация международного проекта "Дети Арктики"</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ФАДН России,</w:t>
            </w:r>
          </w:p>
          <w:p w:rsidR="00BF6419" w:rsidRDefault="00BF6419">
            <w:pPr>
              <w:pStyle w:val="ConsPlusNormal"/>
            </w:pPr>
            <w:r>
              <w:t>заинтересованные организации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141.</w:t>
            </w:r>
          </w:p>
        </w:tc>
        <w:tc>
          <w:tcPr>
            <w:tcW w:w="4592" w:type="dxa"/>
            <w:tcBorders>
              <w:top w:val="nil"/>
              <w:left w:val="nil"/>
              <w:bottom w:val="nil"/>
              <w:right w:val="nil"/>
            </w:tcBorders>
          </w:tcPr>
          <w:p w:rsidR="00BF6419" w:rsidRDefault="00BF6419">
            <w:pPr>
              <w:pStyle w:val="ConsPlusNormal"/>
            </w:pPr>
            <w:r>
              <w:t>Разработка и реализация плана образовательных, гуманитарных и культурных обменов молодого поколения, в том числе коренных малочисленных народов Российской Федерации, проживающих в Арктической зоне, с молодежью других арктических государств, включая план работы проектного офиса международного молодежного сотрудничества по направлению "Россия - Арктический совет"</w:t>
            </w:r>
          </w:p>
        </w:tc>
        <w:tc>
          <w:tcPr>
            <w:tcW w:w="1871" w:type="dxa"/>
            <w:tcBorders>
              <w:top w:val="nil"/>
              <w:left w:val="nil"/>
              <w:bottom w:val="nil"/>
              <w:right w:val="nil"/>
            </w:tcBorders>
          </w:tcPr>
          <w:p w:rsidR="00BF6419" w:rsidRDefault="00BF6419">
            <w:pPr>
              <w:pStyle w:val="ConsPlusNormal"/>
            </w:pPr>
            <w:r>
              <w:t>ведомственный акт</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II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Минпросвещения России,</w:t>
            </w:r>
          </w:p>
          <w:p w:rsidR="00BF6419" w:rsidRDefault="00BF6419">
            <w:pPr>
              <w:pStyle w:val="ConsPlusNormal"/>
            </w:pPr>
            <w:r>
              <w:t>Минобрнауки России,</w:t>
            </w:r>
          </w:p>
          <w:p w:rsidR="00BF6419" w:rsidRDefault="00BF6419">
            <w:pPr>
              <w:pStyle w:val="ConsPlusNormal"/>
            </w:pPr>
            <w:r>
              <w:t>ФАДН России,</w:t>
            </w:r>
          </w:p>
          <w:p w:rsidR="00BF6419" w:rsidRDefault="00BF6419">
            <w:pPr>
              <w:pStyle w:val="ConsPlusNormal"/>
            </w:pPr>
            <w:proofErr w:type="spellStart"/>
            <w:r>
              <w:t>Росмолодежь</w:t>
            </w:r>
            <w:proofErr w:type="spellEnd"/>
            <w:r>
              <w:t>,</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142.</w:t>
            </w:r>
          </w:p>
        </w:tc>
        <w:tc>
          <w:tcPr>
            <w:tcW w:w="4592" w:type="dxa"/>
            <w:tcBorders>
              <w:top w:val="nil"/>
              <w:left w:val="nil"/>
              <w:bottom w:val="nil"/>
              <w:right w:val="nil"/>
            </w:tcBorders>
          </w:tcPr>
          <w:p w:rsidR="00BF6419" w:rsidRDefault="00BF6419">
            <w:pPr>
              <w:pStyle w:val="ConsPlusNormal"/>
            </w:pPr>
            <w:r>
              <w:t>Разработка и утверждение общих принципов реализации в Арктической зоне инвестиционных проектов с участием иностранного капитала</w:t>
            </w:r>
          </w:p>
        </w:tc>
        <w:tc>
          <w:tcPr>
            <w:tcW w:w="1871" w:type="dxa"/>
            <w:tcBorders>
              <w:top w:val="nil"/>
              <w:left w:val="nil"/>
              <w:bottom w:val="nil"/>
              <w:right w:val="nil"/>
            </w:tcBorders>
          </w:tcPr>
          <w:p w:rsidR="00BF6419" w:rsidRDefault="00BF6419">
            <w:pPr>
              <w:pStyle w:val="ConsPlusNormal"/>
            </w:pPr>
            <w:r>
              <w:t>протокол заседания Государственной комиссии по вопросам развития Арктики</w:t>
            </w:r>
          </w:p>
        </w:tc>
        <w:tc>
          <w:tcPr>
            <w:tcW w:w="2154" w:type="dxa"/>
            <w:tcBorders>
              <w:top w:val="nil"/>
              <w:left w:val="nil"/>
              <w:bottom w:val="nil"/>
              <w:right w:val="nil"/>
            </w:tcBorders>
          </w:tcPr>
          <w:p w:rsidR="00BF6419" w:rsidRDefault="00BF6419">
            <w:pPr>
              <w:pStyle w:val="ConsPlusNormal"/>
              <w:jc w:val="center"/>
            </w:pPr>
            <w:r>
              <w:t>III квартал 2021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ФСБ России,</w:t>
            </w:r>
          </w:p>
          <w:p w:rsidR="00BF6419" w:rsidRDefault="00BF6419">
            <w:pPr>
              <w:pStyle w:val="ConsPlusNormal"/>
            </w:pPr>
            <w:r>
              <w:t>ФАС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143.</w:t>
            </w:r>
          </w:p>
        </w:tc>
        <w:tc>
          <w:tcPr>
            <w:tcW w:w="4592" w:type="dxa"/>
            <w:tcBorders>
              <w:top w:val="nil"/>
              <w:left w:val="nil"/>
              <w:bottom w:val="nil"/>
              <w:right w:val="nil"/>
            </w:tcBorders>
          </w:tcPr>
          <w:p w:rsidR="00BF6419" w:rsidRDefault="00BF6419">
            <w:pPr>
              <w:pStyle w:val="ConsPlusNormal"/>
            </w:pPr>
            <w:r>
              <w:t>Разработка и реализация плана мероприятий, направленных на привлечение иностранных инвесторов к участию в реализации в Арктической зоне экономических (инвестиционных) проектов</w:t>
            </w:r>
          </w:p>
        </w:tc>
        <w:tc>
          <w:tcPr>
            <w:tcW w:w="1871" w:type="dxa"/>
            <w:tcBorders>
              <w:top w:val="nil"/>
              <w:left w:val="nil"/>
              <w:bottom w:val="nil"/>
              <w:right w:val="nil"/>
            </w:tcBorders>
          </w:tcPr>
          <w:p w:rsidR="00BF6419" w:rsidRDefault="00BF6419">
            <w:pPr>
              <w:pStyle w:val="ConsPlusNormal"/>
            </w:pPr>
            <w:r>
              <w:t>ведомственный акт</w:t>
            </w:r>
          </w:p>
        </w:tc>
        <w:tc>
          <w:tcPr>
            <w:tcW w:w="2154" w:type="dxa"/>
            <w:tcBorders>
              <w:top w:val="nil"/>
              <w:left w:val="nil"/>
              <w:bottom w:val="nil"/>
              <w:right w:val="nil"/>
            </w:tcBorders>
          </w:tcPr>
          <w:p w:rsidR="00BF6419" w:rsidRDefault="00BF6419">
            <w:pPr>
              <w:pStyle w:val="ConsPlusNormal"/>
              <w:jc w:val="center"/>
            </w:pPr>
            <w:r>
              <w:t>III квартал 2021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заинтересованные организации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144.</w:t>
            </w:r>
          </w:p>
        </w:tc>
        <w:tc>
          <w:tcPr>
            <w:tcW w:w="4592" w:type="dxa"/>
            <w:tcBorders>
              <w:top w:val="nil"/>
              <w:left w:val="nil"/>
              <w:bottom w:val="nil"/>
              <w:right w:val="nil"/>
            </w:tcBorders>
          </w:tcPr>
          <w:p w:rsidR="00BF6419" w:rsidRDefault="00BF6419">
            <w:pPr>
              <w:pStyle w:val="ConsPlusNormal"/>
            </w:pPr>
            <w:r>
              <w:t xml:space="preserve">Разработка и реализация программы участия </w:t>
            </w:r>
            <w:r>
              <w:lastRenderedPageBreak/>
              <w:t>российских организаций в Арктическом экономическом совете</w:t>
            </w:r>
          </w:p>
        </w:tc>
        <w:tc>
          <w:tcPr>
            <w:tcW w:w="1871" w:type="dxa"/>
            <w:tcBorders>
              <w:top w:val="nil"/>
              <w:left w:val="nil"/>
              <w:bottom w:val="nil"/>
              <w:right w:val="nil"/>
            </w:tcBorders>
          </w:tcPr>
          <w:p w:rsidR="00BF6419" w:rsidRDefault="00BF6419">
            <w:pPr>
              <w:pStyle w:val="ConsPlusNormal"/>
            </w:pPr>
            <w:r>
              <w:lastRenderedPageBreak/>
              <w:t xml:space="preserve">ведомственный </w:t>
            </w:r>
            <w:r>
              <w:lastRenderedPageBreak/>
              <w:t>акт</w:t>
            </w:r>
          </w:p>
        </w:tc>
        <w:tc>
          <w:tcPr>
            <w:tcW w:w="2154" w:type="dxa"/>
            <w:tcBorders>
              <w:top w:val="nil"/>
              <w:left w:val="nil"/>
              <w:bottom w:val="nil"/>
              <w:right w:val="nil"/>
            </w:tcBorders>
          </w:tcPr>
          <w:p w:rsidR="00BF6419" w:rsidRDefault="00BF6419">
            <w:pPr>
              <w:pStyle w:val="ConsPlusNormal"/>
              <w:jc w:val="center"/>
            </w:pPr>
            <w:r>
              <w:lastRenderedPageBreak/>
              <w:t>ежегодно,</w:t>
            </w:r>
          </w:p>
          <w:p w:rsidR="00BF6419" w:rsidRDefault="00BF6419">
            <w:pPr>
              <w:pStyle w:val="ConsPlusNormal"/>
              <w:jc w:val="center"/>
            </w:pPr>
            <w:r>
              <w:lastRenderedPageBreak/>
              <w:t>II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lastRenderedPageBreak/>
              <w:t xml:space="preserve">Минвостокразвития </w:t>
            </w:r>
            <w:r>
              <w:lastRenderedPageBreak/>
              <w:t>России,</w:t>
            </w:r>
          </w:p>
          <w:p w:rsidR="00BF6419" w:rsidRDefault="00BF6419">
            <w:pPr>
              <w:pStyle w:val="ConsPlusNormal"/>
            </w:pPr>
            <w:r>
              <w:t>заинтересованные организации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145.</w:t>
            </w:r>
          </w:p>
        </w:tc>
        <w:tc>
          <w:tcPr>
            <w:tcW w:w="4592" w:type="dxa"/>
            <w:tcBorders>
              <w:top w:val="nil"/>
              <w:left w:val="nil"/>
              <w:bottom w:val="nil"/>
              <w:right w:val="nil"/>
            </w:tcBorders>
          </w:tcPr>
          <w:p w:rsidR="00BF6419" w:rsidRDefault="00BF6419">
            <w:pPr>
              <w:pStyle w:val="ConsPlusNormal"/>
            </w:pPr>
            <w:r>
              <w:t>Мониторинг реализации российскими организациями совместно с зарубежными партнерами основных профессиональных образовательных программ и дополнительных профессиональных программ, касающихся развития и освоения Арктики</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Минобрнауки России,</w:t>
            </w:r>
          </w:p>
          <w:p w:rsidR="00BF6419" w:rsidRDefault="00BF6419">
            <w:pPr>
              <w:pStyle w:val="ConsPlusNormal"/>
            </w:pPr>
            <w:r>
              <w:t>Минпросвещения России,</w:t>
            </w:r>
          </w:p>
          <w:p w:rsidR="00BF6419" w:rsidRDefault="00BF6419">
            <w:pPr>
              <w:pStyle w:val="ConsPlusNormal"/>
            </w:pPr>
            <w:r>
              <w:t>Минтруд России,</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146.</w:t>
            </w:r>
          </w:p>
        </w:tc>
        <w:tc>
          <w:tcPr>
            <w:tcW w:w="4592" w:type="dxa"/>
            <w:tcBorders>
              <w:top w:val="nil"/>
              <w:left w:val="nil"/>
              <w:bottom w:val="nil"/>
              <w:right w:val="nil"/>
            </w:tcBorders>
          </w:tcPr>
          <w:p w:rsidR="00BF6419" w:rsidRDefault="00BF6419">
            <w:pPr>
              <w:pStyle w:val="ConsPlusNormal"/>
            </w:pPr>
            <w:r>
              <w:t>Разработка плана мероприятий по реализации соглашения об укреплении международного арктического научного сотрудничества</w:t>
            </w:r>
          </w:p>
        </w:tc>
        <w:tc>
          <w:tcPr>
            <w:tcW w:w="1871" w:type="dxa"/>
            <w:tcBorders>
              <w:top w:val="nil"/>
              <w:left w:val="nil"/>
              <w:bottom w:val="nil"/>
              <w:right w:val="nil"/>
            </w:tcBorders>
          </w:tcPr>
          <w:p w:rsidR="00BF6419" w:rsidRDefault="00BF6419">
            <w:pPr>
              <w:pStyle w:val="ConsPlusNormal"/>
            </w:pPr>
            <w:r>
              <w:t>ведомственный акт</w:t>
            </w:r>
          </w:p>
        </w:tc>
        <w:tc>
          <w:tcPr>
            <w:tcW w:w="2154" w:type="dxa"/>
            <w:tcBorders>
              <w:top w:val="nil"/>
              <w:left w:val="nil"/>
              <w:bottom w:val="nil"/>
              <w:right w:val="nil"/>
            </w:tcBorders>
          </w:tcPr>
          <w:p w:rsidR="00BF6419" w:rsidRDefault="00BF6419">
            <w:pPr>
              <w:pStyle w:val="ConsPlusNormal"/>
              <w:jc w:val="center"/>
            </w:pPr>
            <w:r>
              <w:t>IV квартал 2021 г.</w:t>
            </w:r>
          </w:p>
        </w:tc>
        <w:tc>
          <w:tcPr>
            <w:tcW w:w="2494" w:type="dxa"/>
            <w:tcBorders>
              <w:top w:val="nil"/>
              <w:left w:val="nil"/>
              <w:bottom w:val="nil"/>
              <w:right w:val="nil"/>
            </w:tcBorders>
          </w:tcPr>
          <w:p w:rsidR="00BF6419" w:rsidRDefault="00BF6419">
            <w:pPr>
              <w:pStyle w:val="ConsPlusNormal"/>
            </w:pPr>
            <w:r>
              <w:t>Минобрнауки России,</w:t>
            </w:r>
          </w:p>
          <w:p w:rsidR="00BF6419" w:rsidRDefault="00BF6419">
            <w:pPr>
              <w:pStyle w:val="ConsPlusNormal"/>
            </w:pPr>
            <w:r>
              <w:t>МИД России Росгидромет</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147.</w:t>
            </w:r>
          </w:p>
        </w:tc>
        <w:tc>
          <w:tcPr>
            <w:tcW w:w="4592" w:type="dxa"/>
            <w:tcBorders>
              <w:top w:val="nil"/>
              <w:left w:val="nil"/>
              <w:bottom w:val="nil"/>
              <w:right w:val="nil"/>
            </w:tcBorders>
          </w:tcPr>
          <w:p w:rsidR="00BF6419" w:rsidRDefault="00BF6419">
            <w:pPr>
              <w:pStyle w:val="ConsPlusNormal"/>
            </w:pPr>
            <w:r>
              <w:t>Создание в информационно-телекоммуникационной сети "Интернет" многоязычного информационного ресурса, посвященного развитию Арктической зоны и деятельности России в Арктике</w:t>
            </w:r>
          </w:p>
        </w:tc>
        <w:tc>
          <w:tcPr>
            <w:tcW w:w="1871" w:type="dxa"/>
            <w:tcBorders>
              <w:top w:val="nil"/>
              <w:left w:val="nil"/>
              <w:bottom w:val="nil"/>
              <w:right w:val="nil"/>
            </w:tcBorders>
          </w:tcPr>
          <w:p w:rsidR="00BF6419" w:rsidRDefault="00BF6419">
            <w:pPr>
              <w:pStyle w:val="ConsPlusNormal"/>
            </w:pPr>
            <w:r>
              <w:t>ведомственный акт</w:t>
            </w:r>
          </w:p>
        </w:tc>
        <w:tc>
          <w:tcPr>
            <w:tcW w:w="2154" w:type="dxa"/>
            <w:tcBorders>
              <w:top w:val="nil"/>
              <w:left w:val="nil"/>
              <w:bottom w:val="nil"/>
              <w:right w:val="nil"/>
            </w:tcBorders>
          </w:tcPr>
          <w:p w:rsidR="00BF6419" w:rsidRDefault="00BF6419">
            <w:pPr>
              <w:pStyle w:val="ConsPlusNormal"/>
              <w:jc w:val="center"/>
            </w:pPr>
            <w:r>
              <w:t>IV квартал 2021 г.</w:t>
            </w:r>
          </w:p>
        </w:tc>
        <w:tc>
          <w:tcPr>
            <w:tcW w:w="2494" w:type="dxa"/>
            <w:tcBorders>
              <w:top w:val="nil"/>
              <w:left w:val="nil"/>
              <w:bottom w:val="nil"/>
              <w:right w:val="nil"/>
            </w:tcBorders>
          </w:tcPr>
          <w:p w:rsidR="00BF6419" w:rsidRDefault="00BF6419">
            <w:pPr>
              <w:pStyle w:val="ConsPlusNormal"/>
            </w:pPr>
            <w:r>
              <w:t>Минвостокразвития России</w:t>
            </w:r>
          </w:p>
        </w:tc>
      </w:tr>
      <w:tr w:rsidR="00BF6419">
        <w:tblPrEx>
          <w:tblBorders>
            <w:insideH w:val="none" w:sz="0" w:space="0" w:color="auto"/>
            <w:insideV w:val="none" w:sz="0" w:space="0" w:color="auto"/>
          </w:tblBorders>
        </w:tblPrEx>
        <w:tc>
          <w:tcPr>
            <w:tcW w:w="11835" w:type="dxa"/>
            <w:gridSpan w:val="5"/>
            <w:tcBorders>
              <w:top w:val="nil"/>
              <w:left w:val="nil"/>
              <w:bottom w:val="nil"/>
              <w:right w:val="nil"/>
            </w:tcBorders>
          </w:tcPr>
          <w:p w:rsidR="00BF6419" w:rsidRDefault="00BF6419">
            <w:pPr>
              <w:pStyle w:val="ConsPlusNormal"/>
              <w:jc w:val="center"/>
              <w:outlineLvl w:val="1"/>
            </w:pPr>
            <w:r>
              <w:t>VII. Обеспечение защиты населения и территорий Арктической зоны от чрезвычайных ситуаций природного и техногенного характера</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148.</w:t>
            </w:r>
          </w:p>
        </w:tc>
        <w:tc>
          <w:tcPr>
            <w:tcW w:w="4592" w:type="dxa"/>
            <w:tcBorders>
              <w:top w:val="nil"/>
              <w:left w:val="nil"/>
              <w:bottom w:val="nil"/>
              <w:right w:val="nil"/>
            </w:tcBorders>
          </w:tcPr>
          <w:p w:rsidR="00BF6419" w:rsidRDefault="00BF6419">
            <w:pPr>
              <w:pStyle w:val="ConsPlusNormal"/>
            </w:pPr>
            <w:r>
              <w:t>Объединение усилий арктических госуда</w:t>
            </w:r>
            <w:proofErr w:type="gramStart"/>
            <w:r>
              <w:t>рств в с</w:t>
            </w:r>
            <w:proofErr w:type="gramEnd"/>
            <w:r>
              <w:t>оздании единой региональной системы поиска и спасения, а также предотвращения техногенных катастроф и ликвидации их последствий, включая координацию деятельности спасательных сил</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МЧС России,</w:t>
            </w:r>
          </w:p>
          <w:p w:rsidR="00BF6419" w:rsidRDefault="00BF6419">
            <w:pPr>
              <w:pStyle w:val="ConsPlusNormal"/>
            </w:pPr>
            <w:r>
              <w:t>ФМБА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149.</w:t>
            </w:r>
          </w:p>
        </w:tc>
        <w:tc>
          <w:tcPr>
            <w:tcW w:w="4592" w:type="dxa"/>
            <w:tcBorders>
              <w:top w:val="nil"/>
              <w:left w:val="nil"/>
              <w:bottom w:val="nil"/>
              <w:right w:val="nil"/>
            </w:tcBorders>
          </w:tcPr>
          <w:p w:rsidR="00BF6419" w:rsidRDefault="00BF6419">
            <w:pPr>
              <w:pStyle w:val="ConsPlusNormal"/>
            </w:pPr>
            <w:r>
              <w:t>Проведение научно-исследовательских и опытно-конструкторских работ в целях разработки современных способов предупреждения и ликвидации чрезвычайных ситуаций природного и техногенного характера в Арктической зоне</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МЧС России,</w:t>
            </w:r>
          </w:p>
          <w:p w:rsidR="00BF6419" w:rsidRDefault="00BF6419">
            <w:pPr>
              <w:pStyle w:val="ConsPlusNormal"/>
            </w:pPr>
            <w:r>
              <w:t>ФМБА России,</w:t>
            </w:r>
          </w:p>
          <w:p w:rsidR="00BF6419" w:rsidRDefault="00BF6419">
            <w:pPr>
              <w:pStyle w:val="ConsPlusNormal"/>
            </w:pPr>
            <w:r>
              <w:t>Российская академия наук</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150.</w:t>
            </w:r>
          </w:p>
        </w:tc>
        <w:tc>
          <w:tcPr>
            <w:tcW w:w="4592" w:type="dxa"/>
            <w:tcBorders>
              <w:top w:val="nil"/>
              <w:left w:val="nil"/>
              <w:bottom w:val="nil"/>
              <w:right w:val="nil"/>
            </w:tcBorders>
          </w:tcPr>
          <w:p w:rsidR="00BF6419" w:rsidRDefault="00BF6419">
            <w:pPr>
              <w:pStyle w:val="ConsPlusNormal"/>
            </w:pPr>
            <w:r>
              <w:t>Повышение уровня защищенности критически важных и потенциально опасных объектов, обеспечение устойчивости их функционирования при чрезвычайных ситуациях в арктических условиях</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МЧС России,</w:t>
            </w:r>
          </w:p>
          <w:p w:rsidR="00BF6419" w:rsidRDefault="00BF6419">
            <w:pPr>
              <w:pStyle w:val="ConsPlusNormal"/>
            </w:pPr>
            <w:r>
              <w:t>заинтересованные федеральные органы исполнительной власти,</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151.</w:t>
            </w:r>
          </w:p>
        </w:tc>
        <w:tc>
          <w:tcPr>
            <w:tcW w:w="4592" w:type="dxa"/>
            <w:tcBorders>
              <w:top w:val="nil"/>
              <w:left w:val="nil"/>
              <w:bottom w:val="nil"/>
              <w:right w:val="nil"/>
            </w:tcBorders>
          </w:tcPr>
          <w:p w:rsidR="00BF6419" w:rsidRDefault="00BF6419">
            <w:pPr>
              <w:pStyle w:val="ConsPlusNormal"/>
            </w:pPr>
            <w:r>
              <w:t>Мониторинг состояния подводных потенциально опасных объектов, затопленных в арктических морях</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МЧС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152.</w:t>
            </w:r>
          </w:p>
        </w:tc>
        <w:tc>
          <w:tcPr>
            <w:tcW w:w="4592" w:type="dxa"/>
            <w:tcBorders>
              <w:top w:val="nil"/>
              <w:left w:val="nil"/>
              <w:bottom w:val="nil"/>
              <w:right w:val="nil"/>
            </w:tcBorders>
          </w:tcPr>
          <w:p w:rsidR="00BF6419" w:rsidRDefault="00BF6419">
            <w:pPr>
              <w:pStyle w:val="ConsPlusNormal"/>
            </w:pPr>
            <w:r>
              <w:t>Подготовка предложений по совершенствованию нормативно-правовой и нормативно-технической базы в области защиты населения, территорий, критически важных и потенциально-опасных объектов от чрезвычайных ситуаций природного и техногенного характера, в области пожарной безопасности в Арктической зоне</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III квартал 2021 г.</w:t>
            </w:r>
          </w:p>
        </w:tc>
        <w:tc>
          <w:tcPr>
            <w:tcW w:w="2494" w:type="dxa"/>
            <w:tcBorders>
              <w:top w:val="nil"/>
              <w:left w:val="nil"/>
              <w:bottom w:val="nil"/>
              <w:right w:val="nil"/>
            </w:tcBorders>
          </w:tcPr>
          <w:p w:rsidR="00BF6419" w:rsidRDefault="00BF6419">
            <w:pPr>
              <w:pStyle w:val="ConsPlusNormal"/>
            </w:pPr>
            <w:r>
              <w:t>МЧС России,</w:t>
            </w:r>
          </w:p>
          <w:p w:rsidR="00BF6419" w:rsidRDefault="00BF6419">
            <w:pPr>
              <w:pStyle w:val="ConsPlusNormal"/>
            </w:pPr>
            <w:r>
              <w:t>заинтересованные федеральные органы исполнительной власти,</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153.</w:t>
            </w:r>
          </w:p>
        </w:tc>
        <w:tc>
          <w:tcPr>
            <w:tcW w:w="4592" w:type="dxa"/>
            <w:tcBorders>
              <w:top w:val="nil"/>
              <w:left w:val="nil"/>
              <w:bottom w:val="nil"/>
              <w:right w:val="nil"/>
            </w:tcBorders>
          </w:tcPr>
          <w:p w:rsidR="00BF6419" w:rsidRDefault="00BF6419">
            <w:pPr>
              <w:pStyle w:val="ConsPlusNormal"/>
            </w:pPr>
            <w:r>
              <w:t>Развитие систем мониторинга обстановки и прогнозирования чрезвычайных ситуаций в Арктической зоне, в том числе на основе обработки данных дистанционного зондирования Земли из космоса</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МЧС России,</w:t>
            </w:r>
          </w:p>
          <w:p w:rsidR="00BF6419" w:rsidRDefault="00BF6419">
            <w:pPr>
              <w:pStyle w:val="ConsPlusNormal"/>
            </w:pPr>
            <w:r>
              <w:t>Минобрнауки России,</w:t>
            </w:r>
          </w:p>
          <w:p w:rsidR="00BF6419" w:rsidRDefault="00BF6419">
            <w:pPr>
              <w:pStyle w:val="ConsPlusNormal"/>
            </w:pPr>
            <w:r>
              <w:t>Российская академия наук,</w:t>
            </w:r>
          </w:p>
          <w:p w:rsidR="00BF6419" w:rsidRDefault="00BF6419">
            <w:pPr>
              <w:pStyle w:val="ConsPlusNormal"/>
            </w:pPr>
            <w:r>
              <w:t xml:space="preserve">Госкорпорация </w:t>
            </w:r>
            <w:r>
              <w:lastRenderedPageBreak/>
              <w:t>"</w:t>
            </w:r>
            <w:proofErr w:type="spellStart"/>
            <w:r>
              <w:t>Роскосмос</w:t>
            </w:r>
            <w:proofErr w:type="spellEnd"/>
            <w:r>
              <w:t>"</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154.</w:t>
            </w:r>
          </w:p>
        </w:tc>
        <w:tc>
          <w:tcPr>
            <w:tcW w:w="4592" w:type="dxa"/>
            <w:tcBorders>
              <w:top w:val="nil"/>
              <w:left w:val="nil"/>
              <w:bottom w:val="nil"/>
              <w:right w:val="nil"/>
            </w:tcBorders>
          </w:tcPr>
          <w:p w:rsidR="00BF6419" w:rsidRDefault="00BF6419">
            <w:pPr>
              <w:pStyle w:val="ConsPlusNormal"/>
            </w:pPr>
            <w:r>
              <w:t>Развитие системы антикризисного управления в рамках единой государственной системы предупреждения и ликвидации чрезвычайных ситуаций</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МЧС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155.</w:t>
            </w:r>
          </w:p>
        </w:tc>
        <w:tc>
          <w:tcPr>
            <w:tcW w:w="4592" w:type="dxa"/>
            <w:tcBorders>
              <w:top w:val="nil"/>
              <w:left w:val="nil"/>
              <w:bottom w:val="nil"/>
              <w:right w:val="nil"/>
            </w:tcBorders>
          </w:tcPr>
          <w:p w:rsidR="00BF6419" w:rsidRDefault="00BF6419">
            <w:pPr>
              <w:pStyle w:val="ConsPlusNormal"/>
            </w:pPr>
            <w:r>
              <w:t>Подготовка предложений по развитию сети арктических комплексных аварийно-спасательных центров</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II квартал 2021 г.</w:t>
            </w:r>
          </w:p>
        </w:tc>
        <w:tc>
          <w:tcPr>
            <w:tcW w:w="2494" w:type="dxa"/>
            <w:tcBorders>
              <w:top w:val="nil"/>
              <w:left w:val="nil"/>
              <w:bottom w:val="nil"/>
              <w:right w:val="nil"/>
            </w:tcBorders>
          </w:tcPr>
          <w:p w:rsidR="00BF6419" w:rsidRDefault="00BF6419">
            <w:pPr>
              <w:pStyle w:val="ConsPlusNormal"/>
            </w:pPr>
            <w:r>
              <w:t>МЧС России,</w:t>
            </w:r>
          </w:p>
          <w:p w:rsidR="00BF6419" w:rsidRDefault="00BF6419">
            <w:pPr>
              <w:pStyle w:val="ConsPlusNormal"/>
            </w:pPr>
            <w:r>
              <w:t>ФМБА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156.</w:t>
            </w:r>
          </w:p>
        </w:tc>
        <w:tc>
          <w:tcPr>
            <w:tcW w:w="4592" w:type="dxa"/>
            <w:tcBorders>
              <w:top w:val="nil"/>
              <w:left w:val="nil"/>
              <w:bottom w:val="nil"/>
              <w:right w:val="nil"/>
            </w:tcBorders>
          </w:tcPr>
          <w:p w:rsidR="00BF6419" w:rsidRDefault="00BF6419">
            <w:pPr>
              <w:pStyle w:val="ConsPlusNormal"/>
            </w:pPr>
            <w:r>
              <w:t xml:space="preserve">Разработка и реализации плана учений и тренировок по проверке готовности сил и средств арктических государств в ликвидации чрезвычайных ситуаций природного и техногенного характера, </w:t>
            </w:r>
            <w:proofErr w:type="gramStart"/>
            <w:r>
              <w:t>возникающих</w:t>
            </w:r>
            <w:proofErr w:type="gramEnd"/>
            <w:r>
              <w:t xml:space="preserve"> в том числе при реализации крупных экономических и инфраструктурных проектов</w:t>
            </w:r>
          </w:p>
        </w:tc>
        <w:tc>
          <w:tcPr>
            <w:tcW w:w="1871" w:type="dxa"/>
            <w:tcBorders>
              <w:top w:val="nil"/>
              <w:left w:val="nil"/>
              <w:bottom w:val="nil"/>
              <w:right w:val="nil"/>
            </w:tcBorders>
          </w:tcPr>
          <w:p w:rsidR="00BF6419" w:rsidRDefault="00BF6419">
            <w:pPr>
              <w:pStyle w:val="ConsPlusNormal"/>
            </w:pPr>
            <w:r>
              <w:t>ведомственный акт</w:t>
            </w:r>
          </w:p>
        </w:tc>
        <w:tc>
          <w:tcPr>
            <w:tcW w:w="2154" w:type="dxa"/>
            <w:tcBorders>
              <w:top w:val="nil"/>
              <w:left w:val="nil"/>
              <w:bottom w:val="nil"/>
              <w:right w:val="nil"/>
            </w:tcBorders>
          </w:tcPr>
          <w:p w:rsidR="00BF6419" w:rsidRDefault="00BF6419">
            <w:pPr>
              <w:pStyle w:val="ConsPlusNormal"/>
              <w:jc w:val="center"/>
            </w:pPr>
            <w:r>
              <w:t>IV квартал 2021 г.</w:t>
            </w:r>
          </w:p>
        </w:tc>
        <w:tc>
          <w:tcPr>
            <w:tcW w:w="2494" w:type="dxa"/>
            <w:tcBorders>
              <w:top w:val="nil"/>
              <w:left w:val="nil"/>
              <w:bottom w:val="nil"/>
              <w:right w:val="nil"/>
            </w:tcBorders>
          </w:tcPr>
          <w:p w:rsidR="00BF6419" w:rsidRDefault="00BF6419">
            <w:pPr>
              <w:pStyle w:val="ConsPlusNormal"/>
            </w:pPr>
            <w:r>
              <w:t>МЧС России,</w:t>
            </w:r>
          </w:p>
          <w:p w:rsidR="00BF6419" w:rsidRDefault="00BF6419">
            <w:pPr>
              <w:pStyle w:val="ConsPlusNormal"/>
            </w:pPr>
            <w:r>
              <w:t>ФМБА России,</w:t>
            </w:r>
          </w:p>
          <w:p w:rsidR="00BF6419" w:rsidRDefault="00BF6419">
            <w:pPr>
              <w:pStyle w:val="ConsPlusNormal"/>
            </w:pPr>
            <w:r>
              <w:t>Ростехнадзор</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157.</w:t>
            </w:r>
          </w:p>
        </w:tc>
        <w:tc>
          <w:tcPr>
            <w:tcW w:w="4592" w:type="dxa"/>
            <w:tcBorders>
              <w:top w:val="nil"/>
              <w:left w:val="nil"/>
              <w:bottom w:val="nil"/>
              <w:right w:val="nil"/>
            </w:tcBorders>
          </w:tcPr>
          <w:p w:rsidR="00BF6419" w:rsidRDefault="00BF6419">
            <w:pPr>
              <w:pStyle w:val="ConsPlusNormal"/>
            </w:pPr>
            <w:r>
              <w:t>Установление требований к аварийно-спасательному оборудованию и средствам оказания помощи, сохранения жизни и здоровья в случае возникновения радиационных аварий и инцидентов в Арктической зоне</w:t>
            </w:r>
          </w:p>
        </w:tc>
        <w:tc>
          <w:tcPr>
            <w:tcW w:w="1871" w:type="dxa"/>
            <w:tcBorders>
              <w:top w:val="nil"/>
              <w:left w:val="nil"/>
              <w:bottom w:val="nil"/>
              <w:right w:val="nil"/>
            </w:tcBorders>
          </w:tcPr>
          <w:p w:rsidR="00BF6419" w:rsidRDefault="00BF6419">
            <w:pPr>
              <w:pStyle w:val="ConsPlusNormal"/>
            </w:pPr>
            <w:r>
              <w:t>ведомственный акт</w:t>
            </w:r>
          </w:p>
        </w:tc>
        <w:tc>
          <w:tcPr>
            <w:tcW w:w="2154" w:type="dxa"/>
            <w:tcBorders>
              <w:top w:val="nil"/>
              <w:left w:val="nil"/>
              <w:bottom w:val="nil"/>
              <w:right w:val="nil"/>
            </w:tcBorders>
          </w:tcPr>
          <w:p w:rsidR="00BF6419" w:rsidRDefault="00BF6419">
            <w:pPr>
              <w:pStyle w:val="ConsPlusNormal"/>
              <w:jc w:val="center"/>
            </w:pPr>
            <w:r>
              <w:t>IV квартал 2021 г.</w:t>
            </w:r>
          </w:p>
        </w:tc>
        <w:tc>
          <w:tcPr>
            <w:tcW w:w="2494" w:type="dxa"/>
            <w:tcBorders>
              <w:top w:val="nil"/>
              <w:left w:val="nil"/>
              <w:bottom w:val="nil"/>
              <w:right w:val="nil"/>
            </w:tcBorders>
          </w:tcPr>
          <w:p w:rsidR="00BF6419" w:rsidRDefault="00BF6419">
            <w:pPr>
              <w:pStyle w:val="ConsPlusNormal"/>
            </w:pPr>
            <w:r>
              <w:t>МЧС России,</w:t>
            </w:r>
          </w:p>
          <w:p w:rsidR="00BF6419" w:rsidRDefault="00BF6419">
            <w:pPr>
              <w:pStyle w:val="ConsPlusNormal"/>
            </w:pPr>
            <w:r>
              <w:t>ФМБА России,</w:t>
            </w:r>
          </w:p>
          <w:p w:rsidR="00BF6419" w:rsidRDefault="00BF6419">
            <w:pPr>
              <w:pStyle w:val="ConsPlusNormal"/>
            </w:pPr>
            <w:r>
              <w:t>Госкорпорация "Росатом"</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158.</w:t>
            </w:r>
          </w:p>
        </w:tc>
        <w:tc>
          <w:tcPr>
            <w:tcW w:w="4592" w:type="dxa"/>
            <w:tcBorders>
              <w:top w:val="nil"/>
              <w:left w:val="nil"/>
              <w:bottom w:val="nil"/>
              <w:right w:val="nil"/>
            </w:tcBorders>
          </w:tcPr>
          <w:p w:rsidR="00BF6419" w:rsidRDefault="00BF6419">
            <w:pPr>
              <w:pStyle w:val="ConsPlusNormal"/>
            </w:pPr>
            <w:r>
              <w:t>Обеспечение эвакуации (переселения) граждан из населенных пунктов Арктической зоны из-за последствий чрезвычайных ситуаций природного и техногенного характера</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заинтересованные органы исполнительной власти субъектов Российской Федерации,</w:t>
            </w:r>
          </w:p>
          <w:p w:rsidR="00BF6419" w:rsidRDefault="00BF6419">
            <w:pPr>
              <w:pStyle w:val="ConsPlusNormal"/>
            </w:pPr>
            <w:r>
              <w:t>МЧС России</w:t>
            </w:r>
          </w:p>
        </w:tc>
      </w:tr>
      <w:tr w:rsidR="00BF6419">
        <w:tblPrEx>
          <w:tblBorders>
            <w:insideH w:val="none" w:sz="0" w:space="0" w:color="auto"/>
            <w:insideV w:val="none" w:sz="0" w:space="0" w:color="auto"/>
          </w:tblBorders>
        </w:tblPrEx>
        <w:tc>
          <w:tcPr>
            <w:tcW w:w="11835" w:type="dxa"/>
            <w:gridSpan w:val="5"/>
            <w:tcBorders>
              <w:top w:val="nil"/>
              <w:left w:val="nil"/>
              <w:bottom w:val="nil"/>
              <w:right w:val="nil"/>
            </w:tcBorders>
          </w:tcPr>
          <w:p w:rsidR="00BF6419" w:rsidRDefault="00BF6419">
            <w:pPr>
              <w:pStyle w:val="ConsPlusNormal"/>
              <w:jc w:val="center"/>
              <w:outlineLvl w:val="1"/>
            </w:pPr>
            <w:r>
              <w:t>VIII. Обеспечение общественной безопасности в Арктической зоне</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159.</w:t>
            </w:r>
          </w:p>
        </w:tc>
        <w:tc>
          <w:tcPr>
            <w:tcW w:w="4592" w:type="dxa"/>
            <w:tcBorders>
              <w:top w:val="nil"/>
              <w:left w:val="nil"/>
              <w:bottom w:val="nil"/>
              <w:right w:val="nil"/>
            </w:tcBorders>
          </w:tcPr>
          <w:p w:rsidR="00BF6419" w:rsidRDefault="00BF6419">
            <w:pPr>
              <w:pStyle w:val="ConsPlusNormal"/>
            </w:pPr>
            <w:r>
              <w:t>Реализация мер по развитию системы территориальных органов МВД России в Арктической зоне, направленных на повышение доступности полиции для населения и оказания государственных услуг</w:t>
            </w:r>
          </w:p>
        </w:tc>
        <w:tc>
          <w:tcPr>
            <w:tcW w:w="1871" w:type="dxa"/>
            <w:tcBorders>
              <w:top w:val="nil"/>
              <w:left w:val="nil"/>
              <w:bottom w:val="nil"/>
              <w:right w:val="nil"/>
            </w:tcBorders>
          </w:tcPr>
          <w:p w:rsidR="00BF6419" w:rsidRDefault="00BF6419">
            <w:pPr>
              <w:pStyle w:val="ConsPlusNormal"/>
            </w:pPr>
            <w:r>
              <w:t>ведомственный акт</w:t>
            </w:r>
          </w:p>
        </w:tc>
        <w:tc>
          <w:tcPr>
            <w:tcW w:w="2154" w:type="dxa"/>
            <w:tcBorders>
              <w:top w:val="nil"/>
              <w:left w:val="nil"/>
              <w:bottom w:val="nil"/>
              <w:right w:val="nil"/>
            </w:tcBorders>
          </w:tcPr>
          <w:p w:rsidR="00BF6419" w:rsidRDefault="00BF6419">
            <w:pPr>
              <w:pStyle w:val="ConsPlusNormal"/>
              <w:jc w:val="center"/>
            </w:pPr>
            <w:r>
              <w:t>IV квартал 2035 г.</w:t>
            </w:r>
          </w:p>
        </w:tc>
        <w:tc>
          <w:tcPr>
            <w:tcW w:w="2494" w:type="dxa"/>
            <w:tcBorders>
              <w:top w:val="nil"/>
              <w:left w:val="nil"/>
              <w:bottom w:val="nil"/>
              <w:right w:val="nil"/>
            </w:tcBorders>
          </w:tcPr>
          <w:p w:rsidR="00BF6419" w:rsidRDefault="00BF6419">
            <w:pPr>
              <w:pStyle w:val="ConsPlusNormal"/>
            </w:pPr>
            <w:r>
              <w:t>МВД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160.</w:t>
            </w:r>
          </w:p>
        </w:tc>
        <w:tc>
          <w:tcPr>
            <w:tcW w:w="4592" w:type="dxa"/>
            <w:tcBorders>
              <w:top w:val="nil"/>
              <w:left w:val="nil"/>
              <w:bottom w:val="nil"/>
              <w:right w:val="nil"/>
            </w:tcBorders>
          </w:tcPr>
          <w:p w:rsidR="00BF6419" w:rsidRDefault="00BF6419">
            <w:pPr>
              <w:pStyle w:val="ConsPlusNormal"/>
            </w:pPr>
            <w:r>
              <w:t>Оценка необходимости приведения структуры и штатной численности войск национальной гвардии Российской Федерации в Арктической зоне в соответствии с задачами в сфере обеспечения общественной безопасности</w:t>
            </w:r>
          </w:p>
        </w:tc>
        <w:tc>
          <w:tcPr>
            <w:tcW w:w="1871" w:type="dxa"/>
            <w:tcBorders>
              <w:top w:val="nil"/>
              <w:left w:val="nil"/>
              <w:bottom w:val="nil"/>
              <w:right w:val="nil"/>
            </w:tcBorders>
          </w:tcPr>
          <w:p w:rsidR="00BF6419" w:rsidRDefault="00BF6419">
            <w:pPr>
              <w:pStyle w:val="ConsPlusNormal"/>
            </w:pPr>
            <w:r>
              <w:t>доклад Президенту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2023 г.</w:t>
            </w:r>
          </w:p>
        </w:tc>
        <w:tc>
          <w:tcPr>
            <w:tcW w:w="2494" w:type="dxa"/>
            <w:tcBorders>
              <w:top w:val="nil"/>
              <w:left w:val="nil"/>
              <w:bottom w:val="nil"/>
              <w:right w:val="nil"/>
            </w:tcBorders>
          </w:tcPr>
          <w:p w:rsidR="00BF6419" w:rsidRDefault="00BF6419">
            <w:pPr>
              <w:pStyle w:val="ConsPlusNormal"/>
            </w:pPr>
            <w:r>
              <w:t>Росгвардия</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161.</w:t>
            </w:r>
          </w:p>
        </w:tc>
        <w:tc>
          <w:tcPr>
            <w:tcW w:w="4592" w:type="dxa"/>
            <w:tcBorders>
              <w:top w:val="nil"/>
              <w:left w:val="nil"/>
              <w:bottom w:val="nil"/>
              <w:right w:val="nil"/>
            </w:tcBorders>
          </w:tcPr>
          <w:p w:rsidR="00BF6419" w:rsidRDefault="00BF6419">
            <w:pPr>
              <w:pStyle w:val="ConsPlusNormal"/>
            </w:pPr>
            <w:r>
              <w:t xml:space="preserve">Совершенствование </w:t>
            </w:r>
            <w:proofErr w:type="gramStart"/>
            <w:r>
              <w:t>инфраструктуры размещения органов внутренних дел Российской Федерации</w:t>
            </w:r>
            <w:proofErr w:type="gramEnd"/>
            <w:r>
              <w:t xml:space="preserve"> и войск национальной гвардии Российской Федерации на территории Арктической зоны, улучшение жилищных условий их сотрудников</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заинтересованные органы исполнительной власти субъектов Российской Федерации,</w:t>
            </w:r>
          </w:p>
          <w:p w:rsidR="00BF6419" w:rsidRDefault="00BF6419">
            <w:pPr>
              <w:pStyle w:val="ConsPlusNormal"/>
            </w:pPr>
            <w:r>
              <w:t>МВД России,</w:t>
            </w:r>
          </w:p>
          <w:p w:rsidR="00BF6419" w:rsidRDefault="00BF6419">
            <w:pPr>
              <w:pStyle w:val="ConsPlusNormal"/>
            </w:pPr>
            <w:r>
              <w:t>Росгвардия</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162.</w:t>
            </w:r>
          </w:p>
        </w:tc>
        <w:tc>
          <w:tcPr>
            <w:tcW w:w="4592" w:type="dxa"/>
            <w:tcBorders>
              <w:top w:val="nil"/>
              <w:left w:val="nil"/>
              <w:bottom w:val="nil"/>
              <w:right w:val="nil"/>
            </w:tcBorders>
          </w:tcPr>
          <w:p w:rsidR="00BF6419" w:rsidRDefault="00BF6419">
            <w:pPr>
              <w:pStyle w:val="ConsPlusNormal"/>
            </w:pPr>
            <w:r>
              <w:t xml:space="preserve">Подготовка предложений по расширению (созданию) на территории Арктической </w:t>
            </w:r>
            <w:proofErr w:type="gramStart"/>
            <w:r>
              <w:t>зоны участковых пунктов полиции органов внутренних дел Российской Федерации</w:t>
            </w:r>
            <w:proofErr w:type="gramEnd"/>
            <w:r>
              <w:t xml:space="preserve"> и их надлежащему материально-техническому обеспечению</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заинтересованные органы исполнительной власти субъектов Российской Федерации,</w:t>
            </w:r>
          </w:p>
          <w:p w:rsidR="00BF6419" w:rsidRDefault="00BF6419">
            <w:pPr>
              <w:pStyle w:val="ConsPlusNormal"/>
            </w:pPr>
            <w:r>
              <w:t>МВД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163.</w:t>
            </w:r>
          </w:p>
        </w:tc>
        <w:tc>
          <w:tcPr>
            <w:tcW w:w="4592" w:type="dxa"/>
            <w:tcBorders>
              <w:top w:val="nil"/>
              <w:left w:val="nil"/>
              <w:bottom w:val="nil"/>
              <w:right w:val="nil"/>
            </w:tcBorders>
          </w:tcPr>
          <w:p w:rsidR="00BF6419" w:rsidRDefault="00BF6419">
            <w:pPr>
              <w:pStyle w:val="ConsPlusNormal"/>
            </w:pPr>
            <w:r>
              <w:t>Оснащение подразделений органов внутренних дел Российской Федерации и войск национальной гвардии Российской Федерации, дислоцированных в Арктической зоне, современными видами оружия и боеприпасами к нему, специальными и другими материально-техническими средствами и техникой, адаптированной к арктическим условиям</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МВД России,</w:t>
            </w:r>
          </w:p>
          <w:p w:rsidR="00BF6419" w:rsidRDefault="00BF6419">
            <w:pPr>
              <w:pStyle w:val="ConsPlusNormal"/>
            </w:pPr>
            <w:r>
              <w:t>Росгвардия,</w:t>
            </w:r>
          </w:p>
          <w:p w:rsidR="00BF6419" w:rsidRDefault="00BF6419">
            <w:pPr>
              <w:pStyle w:val="ConsPlusNormal"/>
            </w:pPr>
            <w:r>
              <w:t>коллегия Военно-промышленной комиссии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164.</w:t>
            </w:r>
          </w:p>
        </w:tc>
        <w:tc>
          <w:tcPr>
            <w:tcW w:w="4592" w:type="dxa"/>
            <w:tcBorders>
              <w:top w:val="nil"/>
              <w:left w:val="nil"/>
              <w:bottom w:val="nil"/>
              <w:right w:val="nil"/>
            </w:tcBorders>
          </w:tcPr>
          <w:p w:rsidR="00BF6419" w:rsidRDefault="00BF6419">
            <w:pPr>
              <w:pStyle w:val="ConsPlusNormal"/>
            </w:pPr>
            <w:r>
              <w:t>Реализация комплекса мероприятий по предупреждению экстремистской и террористической деятельности в Арктической зоне</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МВД России,</w:t>
            </w:r>
          </w:p>
          <w:p w:rsidR="00BF6419" w:rsidRDefault="00BF6419">
            <w:pPr>
              <w:pStyle w:val="ConsPlusNormal"/>
            </w:pPr>
            <w:r>
              <w:t>Росгвардия,</w:t>
            </w:r>
          </w:p>
          <w:p w:rsidR="00BF6419" w:rsidRDefault="00BF6419">
            <w:pPr>
              <w:pStyle w:val="ConsPlusNormal"/>
            </w:pPr>
            <w:r>
              <w:t>ФСБ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165.</w:t>
            </w:r>
          </w:p>
        </w:tc>
        <w:tc>
          <w:tcPr>
            <w:tcW w:w="4592" w:type="dxa"/>
            <w:tcBorders>
              <w:top w:val="nil"/>
              <w:left w:val="nil"/>
              <w:bottom w:val="nil"/>
              <w:right w:val="nil"/>
            </w:tcBorders>
          </w:tcPr>
          <w:p w:rsidR="00BF6419" w:rsidRDefault="00BF6419">
            <w:pPr>
              <w:pStyle w:val="ConsPlusNormal"/>
            </w:pPr>
            <w:r>
              <w:t xml:space="preserve">Разработка и реализация межведомственного комплекса мероприятий по профилактике безнадзорности, оказания социальной помощи несовершеннолетним с различными формами и степенью </w:t>
            </w:r>
            <w:proofErr w:type="spellStart"/>
            <w:r>
              <w:t>дезадаптации</w:t>
            </w:r>
            <w:proofErr w:type="spellEnd"/>
            <w:r>
              <w:t xml:space="preserve"> на территории Арктической зоны, а также по их реабилитации</w:t>
            </w:r>
          </w:p>
        </w:tc>
        <w:tc>
          <w:tcPr>
            <w:tcW w:w="1871" w:type="dxa"/>
            <w:tcBorders>
              <w:top w:val="nil"/>
              <w:left w:val="nil"/>
              <w:bottom w:val="nil"/>
              <w:right w:val="nil"/>
            </w:tcBorders>
          </w:tcPr>
          <w:p w:rsidR="00BF6419" w:rsidRDefault="00BF6419">
            <w:pPr>
              <w:pStyle w:val="ConsPlusNormal"/>
            </w:pPr>
            <w:r>
              <w:t>ведомственный акт</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II квартал</w:t>
            </w:r>
          </w:p>
          <w:p w:rsidR="00BF6419" w:rsidRDefault="00BF6419">
            <w:pPr>
              <w:pStyle w:val="ConsPlusNormal"/>
              <w:jc w:val="center"/>
            </w:pPr>
            <w:r>
              <w:t>(начиная с 2022 года)</w:t>
            </w:r>
          </w:p>
        </w:tc>
        <w:tc>
          <w:tcPr>
            <w:tcW w:w="2494" w:type="dxa"/>
            <w:tcBorders>
              <w:top w:val="nil"/>
              <w:left w:val="nil"/>
              <w:bottom w:val="nil"/>
              <w:right w:val="nil"/>
            </w:tcBorders>
          </w:tcPr>
          <w:p w:rsidR="00BF6419" w:rsidRDefault="00BF6419">
            <w:pPr>
              <w:pStyle w:val="ConsPlusNormal"/>
            </w:pPr>
            <w:r>
              <w:t>заинтересованные органы исполнительной власти субъектов Российской Федерации,</w:t>
            </w:r>
          </w:p>
          <w:p w:rsidR="00BF6419" w:rsidRDefault="00BF6419">
            <w:pPr>
              <w:pStyle w:val="ConsPlusNormal"/>
            </w:pPr>
            <w:r>
              <w:t>МВД России,</w:t>
            </w:r>
          </w:p>
          <w:p w:rsidR="00BF6419" w:rsidRDefault="00BF6419">
            <w:pPr>
              <w:pStyle w:val="ConsPlusNormal"/>
            </w:pPr>
            <w:r>
              <w:t>заинтересованные федеральные органы исполнительной власти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166.</w:t>
            </w:r>
          </w:p>
        </w:tc>
        <w:tc>
          <w:tcPr>
            <w:tcW w:w="4592" w:type="dxa"/>
            <w:tcBorders>
              <w:top w:val="nil"/>
              <w:left w:val="nil"/>
              <w:bottom w:val="nil"/>
              <w:right w:val="nil"/>
            </w:tcBorders>
          </w:tcPr>
          <w:p w:rsidR="00BF6419" w:rsidRDefault="00BF6419">
            <w:pPr>
              <w:pStyle w:val="ConsPlusNormal"/>
            </w:pPr>
            <w:r>
              <w:t>Создание условий для организации народных дружин и иных объединений правоохранительной направленности, антинаркотического движения, общественных антинаркотических объединений и организаций</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заинтересованные органы исполнительной власти субъектов Российской Федерации,</w:t>
            </w:r>
          </w:p>
          <w:p w:rsidR="00BF6419" w:rsidRDefault="00BF6419">
            <w:pPr>
              <w:pStyle w:val="ConsPlusNormal"/>
            </w:pPr>
            <w:r>
              <w:t>МВД России,</w:t>
            </w:r>
          </w:p>
          <w:p w:rsidR="00BF6419" w:rsidRDefault="00BF6419">
            <w:pPr>
              <w:pStyle w:val="ConsPlusNormal"/>
            </w:pPr>
            <w:r>
              <w:t>заинтересованные федеральные органы исполнительной власти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167.</w:t>
            </w:r>
          </w:p>
        </w:tc>
        <w:tc>
          <w:tcPr>
            <w:tcW w:w="4592" w:type="dxa"/>
            <w:tcBorders>
              <w:top w:val="nil"/>
              <w:left w:val="nil"/>
              <w:bottom w:val="nil"/>
              <w:right w:val="nil"/>
            </w:tcBorders>
          </w:tcPr>
          <w:p w:rsidR="00BF6419" w:rsidRDefault="00BF6419">
            <w:pPr>
              <w:pStyle w:val="ConsPlusNormal"/>
            </w:pPr>
            <w:r>
              <w:t>Формирование региональных сегментов системы комплексной реабилитации и ресоциализации потребителей наркотических средств и психотропных веществ</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заинтересованные органы исполнительной власти субъектов Российской Федерации,</w:t>
            </w:r>
          </w:p>
          <w:p w:rsidR="00BF6419" w:rsidRDefault="00BF6419">
            <w:pPr>
              <w:pStyle w:val="ConsPlusNormal"/>
            </w:pPr>
            <w:r>
              <w:t>МВД России,</w:t>
            </w:r>
          </w:p>
          <w:p w:rsidR="00BF6419" w:rsidRDefault="00BF6419">
            <w:pPr>
              <w:pStyle w:val="ConsPlusNormal"/>
            </w:pPr>
            <w:r>
              <w:t>заинтересованные федеральные органы исполнительной власти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168.</w:t>
            </w:r>
          </w:p>
        </w:tc>
        <w:tc>
          <w:tcPr>
            <w:tcW w:w="4592" w:type="dxa"/>
            <w:tcBorders>
              <w:top w:val="nil"/>
              <w:left w:val="nil"/>
              <w:bottom w:val="nil"/>
              <w:right w:val="nil"/>
            </w:tcBorders>
          </w:tcPr>
          <w:p w:rsidR="00BF6419" w:rsidRDefault="00BF6419">
            <w:pPr>
              <w:pStyle w:val="ConsPlusNormal"/>
            </w:pPr>
            <w:r>
              <w:t xml:space="preserve">Осуществление комплекса мер, направленных на выявление и пресечение правонарушений в деятельности организаций, занятых в сфере </w:t>
            </w:r>
            <w:r>
              <w:lastRenderedPageBreak/>
              <w:t xml:space="preserve">жилищно-коммунального хозяйства, </w:t>
            </w:r>
            <w:proofErr w:type="gramStart"/>
            <w:r>
              <w:t>связанных</w:t>
            </w:r>
            <w:proofErr w:type="gramEnd"/>
            <w:r>
              <w:t xml:space="preserve"> в том числе с хищением и нецелевым использованием денежных средств, выделяемых для поддержания и модернизации объектов жилищно-коммунального хозяйства</w:t>
            </w:r>
          </w:p>
        </w:tc>
        <w:tc>
          <w:tcPr>
            <w:tcW w:w="1871" w:type="dxa"/>
            <w:tcBorders>
              <w:top w:val="nil"/>
              <w:left w:val="nil"/>
              <w:bottom w:val="nil"/>
              <w:right w:val="nil"/>
            </w:tcBorders>
          </w:tcPr>
          <w:p w:rsidR="00BF6419" w:rsidRDefault="00BF6419">
            <w:pPr>
              <w:pStyle w:val="ConsPlusNormal"/>
            </w:pPr>
            <w:r>
              <w:lastRenderedPageBreak/>
              <w:t xml:space="preserve">доклад в Правительство Российской </w:t>
            </w:r>
            <w:r>
              <w:lastRenderedPageBreak/>
              <w:t>Федерации</w:t>
            </w:r>
          </w:p>
        </w:tc>
        <w:tc>
          <w:tcPr>
            <w:tcW w:w="2154" w:type="dxa"/>
            <w:tcBorders>
              <w:top w:val="nil"/>
              <w:left w:val="nil"/>
              <w:bottom w:val="nil"/>
              <w:right w:val="nil"/>
            </w:tcBorders>
          </w:tcPr>
          <w:p w:rsidR="00BF6419" w:rsidRDefault="00BF6419">
            <w:pPr>
              <w:pStyle w:val="ConsPlusNormal"/>
              <w:jc w:val="center"/>
            </w:pPr>
            <w:r>
              <w:lastRenderedPageBreak/>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МВД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169.</w:t>
            </w:r>
          </w:p>
        </w:tc>
        <w:tc>
          <w:tcPr>
            <w:tcW w:w="4592" w:type="dxa"/>
            <w:tcBorders>
              <w:top w:val="nil"/>
              <w:left w:val="nil"/>
              <w:bottom w:val="nil"/>
              <w:right w:val="nil"/>
            </w:tcBorders>
          </w:tcPr>
          <w:p w:rsidR="00BF6419" w:rsidRDefault="00BF6419">
            <w:pPr>
              <w:pStyle w:val="ConsPlusNormal"/>
            </w:pPr>
            <w:r>
              <w:t>Проведение мероприятий по предупреждению, выявлению и пресечению правонарушений в деятельности предприятий, занимающихся добычей, переработкой и транспортировкой нефти, нефтепродуктов, природного газа и биоресурсов, а также в сфере электроэнергетики</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МВД России,</w:t>
            </w:r>
          </w:p>
          <w:p w:rsidR="00BF6419" w:rsidRDefault="00BF6419">
            <w:pPr>
              <w:pStyle w:val="ConsPlusNormal"/>
            </w:pPr>
            <w:r>
              <w:t>Минэнерго России,</w:t>
            </w:r>
          </w:p>
          <w:p w:rsidR="00BF6419" w:rsidRDefault="00BF6419">
            <w:pPr>
              <w:pStyle w:val="ConsPlusNormal"/>
            </w:pPr>
            <w:r>
              <w:t>Росприроднадзор,</w:t>
            </w:r>
          </w:p>
          <w:p w:rsidR="00BF6419" w:rsidRDefault="00BF6419">
            <w:pPr>
              <w:pStyle w:val="ConsPlusNormal"/>
            </w:pPr>
            <w:proofErr w:type="spellStart"/>
            <w:r>
              <w:t>Росрыболовство</w:t>
            </w:r>
            <w:proofErr w:type="spellEnd"/>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170.</w:t>
            </w:r>
          </w:p>
        </w:tc>
        <w:tc>
          <w:tcPr>
            <w:tcW w:w="4592" w:type="dxa"/>
            <w:tcBorders>
              <w:top w:val="nil"/>
              <w:left w:val="nil"/>
              <w:bottom w:val="nil"/>
              <w:right w:val="nil"/>
            </w:tcBorders>
          </w:tcPr>
          <w:p w:rsidR="00BF6419" w:rsidRDefault="00BF6419">
            <w:pPr>
              <w:pStyle w:val="ConsPlusNormal"/>
            </w:pPr>
            <w:r>
              <w:t>Внедрение, развитие и поддержание работоспособности систем правоохранительного сегмента аппаратно-программного комплекса "Безопасный город"</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заинтересованные органы исполнительной власти субъектов Российской Федерации,</w:t>
            </w:r>
          </w:p>
          <w:p w:rsidR="00BF6419" w:rsidRDefault="00BF6419">
            <w:pPr>
              <w:pStyle w:val="ConsPlusNormal"/>
            </w:pPr>
            <w:r>
              <w:t>МЧС России,</w:t>
            </w:r>
          </w:p>
          <w:p w:rsidR="00BF6419" w:rsidRDefault="00BF6419">
            <w:pPr>
              <w:pStyle w:val="ConsPlusNormal"/>
            </w:pPr>
            <w:r>
              <w:t>МВД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171.</w:t>
            </w:r>
          </w:p>
        </w:tc>
        <w:tc>
          <w:tcPr>
            <w:tcW w:w="4592" w:type="dxa"/>
            <w:tcBorders>
              <w:top w:val="nil"/>
              <w:left w:val="nil"/>
              <w:bottom w:val="nil"/>
              <w:right w:val="nil"/>
            </w:tcBorders>
          </w:tcPr>
          <w:p w:rsidR="00BF6419" w:rsidRDefault="00BF6419">
            <w:pPr>
              <w:pStyle w:val="ConsPlusNormal"/>
            </w:pPr>
            <w:r>
              <w:t xml:space="preserve">Расширение (создание) сети центров реабилитации и адаптации в целях оказания комплексной социальной помощи лицам, </w:t>
            </w:r>
            <w:proofErr w:type="gramStart"/>
            <w:r>
              <w:t>освобожденным</w:t>
            </w:r>
            <w:proofErr w:type="gramEnd"/>
            <w:r>
              <w:t xml:space="preserve"> из мест лишения свободы</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172.</w:t>
            </w:r>
          </w:p>
        </w:tc>
        <w:tc>
          <w:tcPr>
            <w:tcW w:w="4592" w:type="dxa"/>
            <w:tcBorders>
              <w:top w:val="nil"/>
              <w:left w:val="nil"/>
              <w:bottom w:val="nil"/>
              <w:right w:val="nil"/>
            </w:tcBorders>
          </w:tcPr>
          <w:p w:rsidR="00BF6419" w:rsidRDefault="00BF6419">
            <w:pPr>
              <w:pStyle w:val="ConsPlusNormal"/>
            </w:pPr>
            <w:r>
              <w:t>Создание (модернизация) государственных судебно-экспертных учреждений в удаленных и труднодоступных населенных пунктах Арктической зоны</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2024 г.</w:t>
            </w:r>
          </w:p>
        </w:tc>
        <w:tc>
          <w:tcPr>
            <w:tcW w:w="2494" w:type="dxa"/>
            <w:tcBorders>
              <w:top w:val="nil"/>
              <w:left w:val="nil"/>
              <w:bottom w:val="nil"/>
              <w:right w:val="nil"/>
            </w:tcBorders>
          </w:tcPr>
          <w:p w:rsidR="00BF6419" w:rsidRDefault="00BF6419">
            <w:pPr>
              <w:pStyle w:val="ConsPlusNormal"/>
            </w:pPr>
            <w:r>
              <w:t>Минюст России,</w:t>
            </w:r>
          </w:p>
          <w:p w:rsidR="00BF6419" w:rsidRDefault="00BF6419">
            <w:pPr>
              <w:pStyle w:val="ConsPlusNormal"/>
            </w:pPr>
            <w:r>
              <w:t>заинтересованные органы исполнительной власти субъектов Российской Федерации</w:t>
            </w:r>
          </w:p>
        </w:tc>
      </w:tr>
      <w:tr w:rsidR="00BF6419">
        <w:tblPrEx>
          <w:tblBorders>
            <w:insideH w:val="none" w:sz="0" w:space="0" w:color="auto"/>
            <w:insideV w:val="none" w:sz="0" w:space="0" w:color="auto"/>
          </w:tblBorders>
        </w:tblPrEx>
        <w:tc>
          <w:tcPr>
            <w:tcW w:w="11835" w:type="dxa"/>
            <w:gridSpan w:val="5"/>
            <w:tcBorders>
              <w:top w:val="nil"/>
              <w:left w:val="nil"/>
              <w:bottom w:val="nil"/>
              <w:right w:val="nil"/>
            </w:tcBorders>
          </w:tcPr>
          <w:p w:rsidR="00BF6419" w:rsidRDefault="00BF6419">
            <w:pPr>
              <w:pStyle w:val="ConsPlusNormal"/>
              <w:jc w:val="center"/>
              <w:outlineLvl w:val="1"/>
            </w:pPr>
            <w:r>
              <w:t>IX. Обеспечение военной безопасности Российской Федерации в Арктике</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173.</w:t>
            </w:r>
          </w:p>
        </w:tc>
        <w:tc>
          <w:tcPr>
            <w:tcW w:w="4592" w:type="dxa"/>
            <w:tcBorders>
              <w:top w:val="nil"/>
              <w:left w:val="nil"/>
              <w:bottom w:val="nil"/>
              <w:right w:val="nil"/>
            </w:tcBorders>
          </w:tcPr>
          <w:p w:rsidR="00BF6419" w:rsidRDefault="00BF6419">
            <w:pPr>
              <w:pStyle w:val="ConsPlusNormal"/>
            </w:pPr>
            <w:r>
              <w:t>Совершенствование состава и структуры объединений, соединений и воинских частей Вооруженных Сил Российской Федерации, дислоцированных в Арктической зоне</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Минобороны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174.</w:t>
            </w:r>
          </w:p>
        </w:tc>
        <w:tc>
          <w:tcPr>
            <w:tcW w:w="4592" w:type="dxa"/>
            <w:tcBorders>
              <w:top w:val="nil"/>
              <w:left w:val="nil"/>
              <w:bottom w:val="nil"/>
              <w:right w:val="nil"/>
            </w:tcBorders>
          </w:tcPr>
          <w:p w:rsidR="00BF6419" w:rsidRDefault="00BF6419">
            <w:pPr>
              <w:pStyle w:val="ConsPlusNormal"/>
            </w:pPr>
            <w:r>
              <w:t>Оснащение в рамках Государственной программы вооружения соединения и воинских частей Вооруженных сил Российской Федерации, дислоцированных в Арктической зоне, современными образцами вооружения, военной и специальной техники, адаптированными к арктическим условиям</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Минобороны России,</w:t>
            </w:r>
          </w:p>
          <w:p w:rsidR="00BF6419" w:rsidRDefault="00BF6419">
            <w:pPr>
              <w:pStyle w:val="ConsPlusNormal"/>
            </w:pPr>
            <w:r>
              <w:t>Минпромторг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175.</w:t>
            </w:r>
          </w:p>
        </w:tc>
        <w:tc>
          <w:tcPr>
            <w:tcW w:w="4592" w:type="dxa"/>
            <w:tcBorders>
              <w:top w:val="nil"/>
              <w:left w:val="nil"/>
              <w:bottom w:val="nil"/>
              <w:right w:val="nil"/>
            </w:tcBorders>
          </w:tcPr>
          <w:p w:rsidR="00BF6419" w:rsidRDefault="00BF6419">
            <w:pPr>
              <w:pStyle w:val="ConsPlusNormal"/>
            </w:pPr>
            <w:r>
              <w:t>Развитие инфраструктуры Арктической зоны в интересах обеспечения базирования войск (сил) и их применения</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II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Минобороны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176.</w:t>
            </w:r>
          </w:p>
        </w:tc>
        <w:tc>
          <w:tcPr>
            <w:tcW w:w="4592" w:type="dxa"/>
            <w:tcBorders>
              <w:top w:val="nil"/>
              <w:left w:val="nil"/>
              <w:bottom w:val="nil"/>
              <w:right w:val="nil"/>
            </w:tcBorders>
          </w:tcPr>
          <w:p w:rsidR="00BF6419" w:rsidRDefault="00BF6419">
            <w:pPr>
              <w:pStyle w:val="ConsPlusNormal"/>
            </w:pPr>
            <w:r>
              <w:t>Совершенствование системы комплексного контроля и мониторинга наземной, воздушной, надводной и подводной обстановки в Арктической зоне</w:t>
            </w:r>
          </w:p>
        </w:tc>
        <w:tc>
          <w:tcPr>
            <w:tcW w:w="1871" w:type="dxa"/>
            <w:tcBorders>
              <w:top w:val="nil"/>
              <w:left w:val="nil"/>
              <w:bottom w:val="nil"/>
              <w:right w:val="nil"/>
            </w:tcBorders>
          </w:tcPr>
          <w:p w:rsidR="00BF6419" w:rsidRDefault="00BF6419">
            <w:pPr>
              <w:pStyle w:val="ConsPlusNormal"/>
            </w:pPr>
            <w:r>
              <w:t>доклад в Совет Безопасности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II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Минобороны России,</w:t>
            </w:r>
          </w:p>
          <w:p w:rsidR="00BF6419" w:rsidRDefault="00BF6419">
            <w:pPr>
              <w:pStyle w:val="ConsPlusNormal"/>
            </w:pPr>
            <w:r>
              <w:t>Минтранс России,</w:t>
            </w:r>
          </w:p>
          <w:p w:rsidR="00BF6419" w:rsidRDefault="00BF6419">
            <w:pPr>
              <w:pStyle w:val="ConsPlusNormal"/>
            </w:pPr>
            <w:r>
              <w:t>Минпромторг России,</w:t>
            </w:r>
          </w:p>
          <w:p w:rsidR="00BF6419" w:rsidRDefault="00BF6419">
            <w:pPr>
              <w:pStyle w:val="ConsPlusNormal"/>
            </w:pPr>
            <w:r>
              <w:t>ФСБ России,</w:t>
            </w:r>
          </w:p>
          <w:p w:rsidR="00BF6419" w:rsidRDefault="00BF6419">
            <w:pPr>
              <w:pStyle w:val="ConsPlusNormal"/>
            </w:pPr>
            <w:r>
              <w:t>Госкорпорация "</w:t>
            </w:r>
            <w:proofErr w:type="spellStart"/>
            <w:r>
              <w:t>Роскосмос</w:t>
            </w:r>
            <w:proofErr w:type="spellEnd"/>
            <w:r>
              <w:t>",</w:t>
            </w:r>
          </w:p>
          <w:p w:rsidR="00BF6419" w:rsidRDefault="00BF6419">
            <w:pPr>
              <w:pStyle w:val="ConsPlusNormal"/>
            </w:pPr>
            <w:r>
              <w:t>Госкорпорация "Росатом",</w:t>
            </w:r>
          </w:p>
          <w:p w:rsidR="00BF6419" w:rsidRDefault="00BF6419">
            <w:pPr>
              <w:pStyle w:val="ConsPlusNormal"/>
            </w:pPr>
            <w:r>
              <w:t>Госкорпорация "</w:t>
            </w:r>
            <w:proofErr w:type="spellStart"/>
            <w:r>
              <w:t>Ростех</w:t>
            </w:r>
            <w:proofErr w:type="spellEnd"/>
            <w:r>
              <w:t>"</w:t>
            </w:r>
          </w:p>
        </w:tc>
      </w:tr>
      <w:tr w:rsidR="00BF6419">
        <w:tblPrEx>
          <w:tblBorders>
            <w:insideH w:val="none" w:sz="0" w:space="0" w:color="auto"/>
            <w:insideV w:val="none" w:sz="0" w:space="0" w:color="auto"/>
          </w:tblBorders>
        </w:tblPrEx>
        <w:tc>
          <w:tcPr>
            <w:tcW w:w="11835" w:type="dxa"/>
            <w:gridSpan w:val="5"/>
            <w:tcBorders>
              <w:top w:val="nil"/>
              <w:left w:val="nil"/>
              <w:bottom w:val="nil"/>
              <w:right w:val="nil"/>
            </w:tcBorders>
          </w:tcPr>
          <w:p w:rsidR="00BF6419" w:rsidRDefault="00BF6419">
            <w:pPr>
              <w:pStyle w:val="ConsPlusNormal"/>
              <w:jc w:val="center"/>
              <w:outlineLvl w:val="1"/>
            </w:pPr>
            <w:r>
              <w:t>X. Защита и охрана государственной границы Российской Федерации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177.</w:t>
            </w:r>
          </w:p>
        </w:tc>
        <w:tc>
          <w:tcPr>
            <w:tcW w:w="4592" w:type="dxa"/>
            <w:tcBorders>
              <w:top w:val="nil"/>
              <w:left w:val="nil"/>
              <w:bottom w:val="nil"/>
              <w:right w:val="nil"/>
            </w:tcBorders>
          </w:tcPr>
          <w:p w:rsidR="00BF6419" w:rsidRDefault="00BF6419">
            <w:pPr>
              <w:pStyle w:val="ConsPlusNormal"/>
            </w:pPr>
            <w:r>
              <w:t xml:space="preserve">Совершенствование </w:t>
            </w:r>
            <w:proofErr w:type="gramStart"/>
            <w:r>
              <w:t>правового</w:t>
            </w:r>
            <w:proofErr w:type="gramEnd"/>
            <w:r>
              <w:t xml:space="preserve"> обеспечения охраны государственной границы Российской Федерации в Арктической зоне</w:t>
            </w:r>
          </w:p>
        </w:tc>
        <w:tc>
          <w:tcPr>
            <w:tcW w:w="1871" w:type="dxa"/>
            <w:tcBorders>
              <w:top w:val="nil"/>
              <w:left w:val="nil"/>
              <w:bottom w:val="nil"/>
              <w:right w:val="nil"/>
            </w:tcBorders>
          </w:tcPr>
          <w:p w:rsidR="00BF6419" w:rsidRDefault="00BF6419">
            <w:pPr>
              <w:pStyle w:val="ConsPlusNormal"/>
            </w:pPr>
            <w:r>
              <w:t>ведомственный акт</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ФСБ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178.</w:t>
            </w:r>
          </w:p>
        </w:tc>
        <w:tc>
          <w:tcPr>
            <w:tcW w:w="4592" w:type="dxa"/>
            <w:tcBorders>
              <w:top w:val="nil"/>
              <w:left w:val="nil"/>
              <w:bottom w:val="nil"/>
              <w:right w:val="nil"/>
            </w:tcBorders>
          </w:tcPr>
          <w:p w:rsidR="00BF6419" w:rsidRDefault="00BF6419">
            <w:pPr>
              <w:pStyle w:val="ConsPlusNormal"/>
            </w:pPr>
            <w:r>
              <w:t xml:space="preserve">Предоставление российским ледоколам права </w:t>
            </w:r>
            <w:r>
              <w:lastRenderedPageBreak/>
              <w:t>неоднократного пересечения государственной границы Российской Федерации при убытии из российских портов в целях торгового мореплавания за пределы исключительной экономической зоны и (или) континентального шельфа Российской Федерации с последующим прибытием в российские порты</w:t>
            </w:r>
          </w:p>
        </w:tc>
        <w:tc>
          <w:tcPr>
            <w:tcW w:w="1871" w:type="dxa"/>
            <w:tcBorders>
              <w:top w:val="nil"/>
              <w:left w:val="nil"/>
              <w:bottom w:val="nil"/>
              <w:right w:val="nil"/>
            </w:tcBorders>
          </w:tcPr>
          <w:p w:rsidR="00BF6419" w:rsidRDefault="00BF6419">
            <w:pPr>
              <w:pStyle w:val="ConsPlusNormal"/>
            </w:pPr>
            <w:r>
              <w:lastRenderedPageBreak/>
              <w:t xml:space="preserve">постановление </w:t>
            </w:r>
            <w:r>
              <w:lastRenderedPageBreak/>
              <w:t>Правительства Российской Федерации</w:t>
            </w:r>
          </w:p>
        </w:tc>
        <w:tc>
          <w:tcPr>
            <w:tcW w:w="2154" w:type="dxa"/>
            <w:tcBorders>
              <w:top w:val="nil"/>
              <w:left w:val="nil"/>
              <w:bottom w:val="nil"/>
              <w:right w:val="nil"/>
            </w:tcBorders>
          </w:tcPr>
          <w:p w:rsidR="00BF6419" w:rsidRDefault="00BF6419">
            <w:pPr>
              <w:pStyle w:val="ConsPlusNormal"/>
              <w:jc w:val="center"/>
            </w:pPr>
            <w:r>
              <w:lastRenderedPageBreak/>
              <w:t>IV квартал 2021 г.</w:t>
            </w:r>
          </w:p>
        </w:tc>
        <w:tc>
          <w:tcPr>
            <w:tcW w:w="2494" w:type="dxa"/>
            <w:tcBorders>
              <w:top w:val="nil"/>
              <w:left w:val="nil"/>
              <w:bottom w:val="nil"/>
              <w:right w:val="nil"/>
            </w:tcBorders>
          </w:tcPr>
          <w:p w:rsidR="00BF6419" w:rsidRDefault="00BF6419">
            <w:pPr>
              <w:pStyle w:val="ConsPlusNormal"/>
            </w:pPr>
            <w:r>
              <w:t>ФСБ России,</w:t>
            </w:r>
          </w:p>
          <w:p w:rsidR="00BF6419" w:rsidRDefault="00BF6419">
            <w:pPr>
              <w:pStyle w:val="ConsPlusNormal"/>
            </w:pPr>
            <w:r>
              <w:lastRenderedPageBreak/>
              <w:t>Минтранс России,</w:t>
            </w:r>
          </w:p>
          <w:p w:rsidR="00BF6419" w:rsidRDefault="00BF6419">
            <w:pPr>
              <w:pStyle w:val="ConsPlusNormal"/>
            </w:pPr>
            <w:r>
              <w:t>Госкорпорация "Росатом"</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179.</w:t>
            </w:r>
          </w:p>
        </w:tc>
        <w:tc>
          <w:tcPr>
            <w:tcW w:w="4592" w:type="dxa"/>
            <w:tcBorders>
              <w:top w:val="nil"/>
              <w:left w:val="nil"/>
              <w:bottom w:val="nil"/>
              <w:right w:val="nil"/>
            </w:tcBorders>
          </w:tcPr>
          <w:p w:rsidR="00BF6419" w:rsidRDefault="00BF6419">
            <w:pPr>
              <w:pStyle w:val="ConsPlusNormal"/>
            </w:pPr>
            <w:r>
              <w:t xml:space="preserve">Приведение Концепции развития береговой охраны ФСБ России на период до 2025 года в соответствие с </w:t>
            </w:r>
            <w:hyperlink r:id="rId15">
              <w:r>
                <w:rPr>
                  <w:color w:val="0000FF"/>
                </w:rPr>
                <w:t>Основами</w:t>
              </w:r>
            </w:hyperlink>
            <w:r>
              <w:t xml:space="preserve"> и </w:t>
            </w:r>
            <w:hyperlink r:id="rId16">
              <w:r>
                <w:rPr>
                  <w:color w:val="0000FF"/>
                </w:rPr>
                <w:t>Стратегией</w:t>
              </w:r>
            </w:hyperlink>
          </w:p>
        </w:tc>
        <w:tc>
          <w:tcPr>
            <w:tcW w:w="1871" w:type="dxa"/>
            <w:tcBorders>
              <w:top w:val="nil"/>
              <w:left w:val="nil"/>
              <w:bottom w:val="nil"/>
              <w:right w:val="nil"/>
            </w:tcBorders>
          </w:tcPr>
          <w:p w:rsidR="00BF6419" w:rsidRDefault="00BF6419">
            <w:pPr>
              <w:pStyle w:val="ConsPlusNormal"/>
            </w:pPr>
            <w:r>
              <w:t>ведомственный акт</w:t>
            </w:r>
          </w:p>
        </w:tc>
        <w:tc>
          <w:tcPr>
            <w:tcW w:w="2154" w:type="dxa"/>
            <w:tcBorders>
              <w:top w:val="nil"/>
              <w:left w:val="nil"/>
              <w:bottom w:val="nil"/>
              <w:right w:val="nil"/>
            </w:tcBorders>
          </w:tcPr>
          <w:p w:rsidR="00BF6419" w:rsidRDefault="00BF6419">
            <w:pPr>
              <w:pStyle w:val="ConsPlusNormal"/>
              <w:jc w:val="center"/>
            </w:pPr>
            <w:r>
              <w:t>IV квартал 2021 г.</w:t>
            </w:r>
          </w:p>
        </w:tc>
        <w:tc>
          <w:tcPr>
            <w:tcW w:w="2494" w:type="dxa"/>
            <w:tcBorders>
              <w:top w:val="nil"/>
              <w:left w:val="nil"/>
              <w:bottom w:val="nil"/>
              <w:right w:val="nil"/>
            </w:tcBorders>
          </w:tcPr>
          <w:p w:rsidR="00BF6419" w:rsidRDefault="00BF6419">
            <w:pPr>
              <w:pStyle w:val="ConsPlusNormal"/>
            </w:pPr>
            <w:r>
              <w:t>ФСБ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180.</w:t>
            </w:r>
          </w:p>
        </w:tc>
        <w:tc>
          <w:tcPr>
            <w:tcW w:w="4592" w:type="dxa"/>
            <w:tcBorders>
              <w:top w:val="nil"/>
              <w:left w:val="nil"/>
              <w:bottom w:val="nil"/>
              <w:right w:val="nil"/>
            </w:tcBorders>
          </w:tcPr>
          <w:p w:rsidR="00BF6419" w:rsidRDefault="00BF6419">
            <w:pPr>
              <w:pStyle w:val="ConsPlusNormal"/>
            </w:pPr>
            <w:r>
              <w:t>Строительство и приемка головного пограничного сторожевого корабля ледового класса проекта 23550 для осуществления пограничной деятельности в Арктической зоне</w:t>
            </w:r>
          </w:p>
        </w:tc>
        <w:tc>
          <w:tcPr>
            <w:tcW w:w="1871" w:type="dxa"/>
            <w:tcBorders>
              <w:top w:val="nil"/>
              <w:left w:val="nil"/>
              <w:bottom w:val="nil"/>
              <w:right w:val="nil"/>
            </w:tcBorders>
          </w:tcPr>
          <w:p w:rsidR="00BF6419" w:rsidRDefault="00BF6419">
            <w:pPr>
              <w:pStyle w:val="ConsPlusNormal"/>
            </w:pPr>
            <w:r>
              <w:t>государственный контракт, акт сдачи-приемки</w:t>
            </w:r>
          </w:p>
        </w:tc>
        <w:tc>
          <w:tcPr>
            <w:tcW w:w="2154" w:type="dxa"/>
            <w:tcBorders>
              <w:top w:val="nil"/>
              <w:left w:val="nil"/>
              <w:bottom w:val="nil"/>
              <w:right w:val="nil"/>
            </w:tcBorders>
          </w:tcPr>
          <w:p w:rsidR="00BF6419" w:rsidRDefault="00BF6419">
            <w:pPr>
              <w:pStyle w:val="ConsPlusNormal"/>
              <w:jc w:val="center"/>
            </w:pPr>
            <w:r>
              <w:t>IV квартал 2024 г.</w:t>
            </w:r>
          </w:p>
        </w:tc>
        <w:tc>
          <w:tcPr>
            <w:tcW w:w="2494" w:type="dxa"/>
            <w:tcBorders>
              <w:top w:val="nil"/>
              <w:left w:val="nil"/>
              <w:bottom w:val="nil"/>
              <w:right w:val="nil"/>
            </w:tcBorders>
          </w:tcPr>
          <w:p w:rsidR="00BF6419" w:rsidRDefault="00BF6419">
            <w:pPr>
              <w:pStyle w:val="ConsPlusNormal"/>
            </w:pPr>
            <w:r>
              <w:t>ФСБ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181.</w:t>
            </w:r>
          </w:p>
        </w:tc>
        <w:tc>
          <w:tcPr>
            <w:tcW w:w="4592" w:type="dxa"/>
            <w:tcBorders>
              <w:top w:val="nil"/>
              <w:left w:val="nil"/>
              <w:bottom w:val="nil"/>
              <w:right w:val="nil"/>
            </w:tcBorders>
          </w:tcPr>
          <w:p w:rsidR="00BF6419" w:rsidRDefault="00BF6419">
            <w:pPr>
              <w:pStyle w:val="ConsPlusNormal"/>
            </w:pPr>
            <w:r>
              <w:t>Обоснование финансирования строительства 2-го пограничного сторожевого корабля ледового класса проекта 23550 и его базирования в порту Мурманск</w:t>
            </w:r>
          </w:p>
        </w:tc>
        <w:tc>
          <w:tcPr>
            <w:tcW w:w="1871" w:type="dxa"/>
            <w:tcBorders>
              <w:top w:val="nil"/>
              <w:left w:val="nil"/>
              <w:bottom w:val="nil"/>
              <w:right w:val="nil"/>
            </w:tcBorders>
          </w:tcPr>
          <w:p w:rsidR="00BF6419" w:rsidRDefault="00BF6419">
            <w:pPr>
              <w:pStyle w:val="ConsPlusNormal"/>
            </w:pPr>
            <w:r>
              <w:t>доклад Президенту Российской Федерации</w:t>
            </w:r>
          </w:p>
        </w:tc>
        <w:tc>
          <w:tcPr>
            <w:tcW w:w="2154" w:type="dxa"/>
            <w:tcBorders>
              <w:top w:val="nil"/>
              <w:left w:val="nil"/>
              <w:bottom w:val="nil"/>
              <w:right w:val="nil"/>
            </w:tcBorders>
          </w:tcPr>
          <w:p w:rsidR="00BF6419" w:rsidRDefault="00BF6419">
            <w:pPr>
              <w:pStyle w:val="ConsPlusNormal"/>
              <w:jc w:val="center"/>
            </w:pPr>
            <w:r>
              <w:t>III квартал 2022 г.</w:t>
            </w:r>
          </w:p>
        </w:tc>
        <w:tc>
          <w:tcPr>
            <w:tcW w:w="2494" w:type="dxa"/>
            <w:tcBorders>
              <w:top w:val="nil"/>
              <w:left w:val="nil"/>
              <w:bottom w:val="nil"/>
              <w:right w:val="nil"/>
            </w:tcBorders>
          </w:tcPr>
          <w:p w:rsidR="00BF6419" w:rsidRDefault="00BF6419">
            <w:pPr>
              <w:pStyle w:val="ConsPlusNormal"/>
            </w:pPr>
            <w:r>
              <w:t>ФСБ России,</w:t>
            </w:r>
          </w:p>
          <w:p w:rsidR="00BF6419" w:rsidRDefault="00BF6419">
            <w:pPr>
              <w:pStyle w:val="ConsPlusNormal"/>
            </w:pPr>
            <w:r>
              <w:t>Минэкономразвития России,</w:t>
            </w:r>
          </w:p>
          <w:p w:rsidR="00BF6419" w:rsidRDefault="00BF6419">
            <w:pPr>
              <w:pStyle w:val="ConsPlusNormal"/>
            </w:pPr>
            <w:r>
              <w:t>Минфин России,</w:t>
            </w:r>
          </w:p>
          <w:p w:rsidR="00BF6419" w:rsidRDefault="00BF6419">
            <w:pPr>
              <w:pStyle w:val="ConsPlusNormal"/>
            </w:pPr>
            <w:r>
              <w:t>коллегия Военно-промышленной комиссии Российской Федерации,</w:t>
            </w:r>
          </w:p>
          <w:p w:rsidR="00BF6419" w:rsidRDefault="00BF6419">
            <w:pPr>
              <w:pStyle w:val="ConsPlusNormal"/>
            </w:pPr>
            <w:r>
              <w:t>акционерное общество "Объединенная судостроительная корпорация"</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182.</w:t>
            </w:r>
          </w:p>
        </w:tc>
        <w:tc>
          <w:tcPr>
            <w:tcW w:w="4592" w:type="dxa"/>
            <w:tcBorders>
              <w:top w:val="nil"/>
              <w:left w:val="nil"/>
              <w:bottom w:val="nil"/>
              <w:right w:val="nil"/>
            </w:tcBorders>
          </w:tcPr>
          <w:p w:rsidR="00BF6419" w:rsidRDefault="00BF6419">
            <w:pPr>
              <w:pStyle w:val="ConsPlusNormal"/>
            </w:pPr>
            <w:r>
              <w:t>Организация проведения опытно-конструкторской работы по созданию в Арктической зоне автоматизированной системы технического контроля надводной обстановки в защищенном исполнении</w:t>
            </w:r>
          </w:p>
        </w:tc>
        <w:tc>
          <w:tcPr>
            <w:tcW w:w="1871" w:type="dxa"/>
            <w:tcBorders>
              <w:top w:val="nil"/>
              <w:left w:val="nil"/>
              <w:bottom w:val="nil"/>
              <w:right w:val="nil"/>
            </w:tcBorders>
          </w:tcPr>
          <w:p w:rsidR="00BF6419" w:rsidRDefault="00BF6419">
            <w:pPr>
              <w:pStyle w:val="ConsPlusNormal"/>
            </w:pPr>
            <w:r>
              <w:t>государственный контракт</w:t>
            </w:r>
          </w:p>
        </w:tc>
        <w:tc>
          <w:tcPr>
            <w:tcW w:w="2154" w:type="dxa"/>
            <w:tcBorders>
              <w:top w:val="nil"/>
              <w:left w:val="nil"/>
              <w:bottom w:val="nil"/>
              <w:right w:val="nil"/>
            </w:tcBorders>
          </w:tcPr>
          <w:p w:rsidR="00BF6419" w:rsidRDefault="00BF6419">
            <w:pPr>
              <w:pStyle w:val="ConsPlusNormal"/>
              <w:jc w:val="center"/>
            </w:pPr>
            <w:r>
              <w:t>II квартал 2021 г.</w:t>
            </w:r>
          </w:p>
        </w:tc>
        <w:tc>
          <w:tcPr>
            <w:tcW w:w="2494" w:type="dxa"/>
            <w:tcBorders>
              <w:top w:val="nil"/>
              <w:left w:val="nil"/>
              <w:bottom w:val="nil"/>
              <w:right w:val="nil"/>
            </w:tcBorders>
          </w:tcPr>
          <w:p w:rsidR="00BF6419" w:rsidRDefault="00BF6419">
            <w:pPr>
              <w:pStyle w:val="ConsPlusNormal"/>
            </w:pPr>
            <w:r>
              <w:t>ФСБ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183.</w:t>
            </w:r>
          </w:p>
        </w:tc>
        <w:tc>
          <w:tcPr>
            <w:tcW w:w="4592" w:type="dxa"/>
            <w:tcBorders>
              <w:top w:val="nil"/>
              <w:left w:val="nil"/>
              <w:bottom w:val="nil"/>
              <w:right w:val="nil"/>
            </w:tcBorders>
          </w:tcPr>
          <w:p w:rsidR="00BF6419" w:rsidRDefault="00BF6419">
            <w:pPr>
              <w:pStyle w:val="ConsPlusNormal"/>
            </w:pPr>
            <w:r>
              <w:t>Продвижение российских инициатив по совершенствованию механизма координации совместных действий и информационного взаимодействия с береговыми охранами стран Арктического совета в период председательства Российской Федерации в Арктическом форуме береговых охран</w:t>
            </w:r>
          </w:p>
        </w:tc>
        <w:tc>
          <w:tcPr>
            <w:tcW w:w="1871" w:type="dxa"/>
            <w:tcBorders>
              <w:top w:val="nil"/>
              <w:left w:val="nil"/>
              <w:bottom w:val="nil"/>
              <w:right w:val="nil"/>
            </w:tcBorders>
          </w:tcPr>
          <w:p w:rsidR="00BF6419" w:rsidRDefault="00BF6419">
            <w:pPr>
              <w:pStyle w:val="ConsPlusNormal"/>
            </w:pPr>
            <w:r>
              <w:t>доклад в МИД России</w:t>
            </w:r>
          </w:p>
        </w:tc>
        <w:tc>
          <w:tcPr>
            <w:tcW w:w="2154" w:type="dxa"/>
            <w:tcBorders>
              <w:top w:val="nil"/>
              <w:left w:val="nil"/>
              <w:bottom w:val="nil"/>
              <w:right w:val="nil"/>
            </w:tcBorders>
          </w:tcPr>
          <w:p w:rsidR="00BF6419" w:rsidRDefault="00BF6419">
            <w:pPr>
              <w:pStyle w:val="ConsPlusNormal"/>
              <w:jc w:val="center"/>
            </w:pPr>
            <w:r>
              <w:t>2021 - 2023 годы</w:t>
            </w:r>
          </w:p>
        </w:tc>
        <w:tc>
          <w:tcPr>
            <w:tcW w:w="2494" w:type="dxa"/>
            <w:tcBorders>
              <w:top w:val="nil"/>
              <w:left w:val="nil"/>
              <w:bottom w:val="nil"/>
              <w:right w:val="nil"/>
            </w:tcBorders>
          </w:tcPr>
          <w:p w:rsidR="00BF6419" w:rsidRDefault="00BF6419">
            <w:pPr>
              <w:pStyle w:val="ConsPlusNormal"/>
            </w:pPr>
            <w:r>
              <w:t>ФСБ России,</w:t>
            </w:r>
          </w:p>
          <w:p w:rsidR="00BF6419" w:rsidRDefault="00BF6419">
            <w:pPr>
              <w:pStyle w:val="ConsPlusNormal"/>
            </w:pPr>
            <w:r>
              <w:t>Минтранс России,</w:t>
            </w:r>
          </w:p>
          <w:p w:rsidR="00BF6419" w:rsidRDefault="00BF6419">
            <w:pPr>
              <w:pStyle w:val="ConsPlusNormal"/>
            </w:pPr>
            <w:r>
              <w:t>МЧС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184.</w:t>
            </w:r>
          </w:p>
        </w:tc>
        <w:tc>
          <w:tcPr>
            <w:tcW w:w="4592" w:type="dxa"/>
            <w:tcBorders>
              <w:top w:val="nil"/>
              <w:left w:val="nil"/>
              <w:bottom w:val="nil"/>
              <w:right w:val="nil"/>
            </w:tcBorders>
          </w:tcPr>
          <w:p w:rsidR="00BF6419" w:rsidRDefault="00BF6419">
            <w:pPr>
              <w:pStyle w:val="ConsPlusNormal"/>
            </w:pPr>
            <w:r>
              <w:t xml:space="preserve">Утверждение </w:t>
            </w:r>
            <w:hyperlink r:id="rId17">
              <w:r>
                <w:rPr>
                  <w:color w:val="0000FF"/>
                </w:rPr>
                <w:t>перечня</w:t>
              </w:r>
            </w:hyperlink>
            <w:r>
              <w:t xml:space="preserve"> географических координат точек, определяющих положения исходных линий, от которых </w:t>
            </w:r>
            <w:proofErr w:type="spellStart"/>
            <w:r>
              <w:t>отмеряется</w:t>
            </w:r>
            <w:proofErr w:type="spellEnd"/>
            <w:r>
              <w:t xml:space="preserve"> ширина территориального моря, прилежащей зоны, исключительной экономической зоны и континентального шельфа Российской Федерации, вдоль материкового побережья и островов Российской Федерации в Северном Ледовитом океане</w:t>
            </w:r>
          </w:p>
        </w:tc>
        <w:tc>
          <w:tcPr>
            <w:tcW w:w="1871" w:type="dxa"/>
            <w:tcBorders>
              <w:top w:val="nil"/>
              <w:left w:val="nil"/>
              <w:bottom w:val="nil"/>
              <w:right w:val="nil"/>
            </w:tcBorders>
          </w:tcPr>
          <w:p w:rsidR="00BF6419" w:rsidRDefault="00BF6419">
            <w:pPr>
              <w:pStyle w:val="ConsPlusNormal"/>
            </w:pPr>
            <w:r>
              <w:t>постановление Правительства Российской Федерации</w:t>
            </w:r>
          </w:p>
        </w:tc>
        <w:tc>
          <w:tcPr>
            <w:tcW w:w="2154" w:type="dxa"/>
            <w:tcBorders>
              <w:top w:val="nil"/>
              <w:left w:val="nil"/>
              <w:bottom w:val="nil"/>
              <w:right w:val="nil"/>
            </w:tcBorders>
          </w:tcPr>
          <w:p w:rsidR="00BF6419" w:rsidRDefault="00BF6419">
            <w:pPr>
              <w:pStyle w:val="ConsPlusNormal"/>
              <w:jc w:val="center"/>
            </w:pPr>
            <w:r>
              <w:t>II квартал 2021 г.</w:t>
            </w:r>
          </w:p>
        </w:tc>
        <w:tc>
          <w:tcPr>
            <w:tcW w:w="2494" w:type="dxa"/>
            <w:tcBorders>
              <w:top w:val="nil"/>
              <w:left w:val="nil"/>
              <w:bottom w:val="nil"/>
              <w:right w:val="nil"/>
            </w:tcBorders>
          </w:tcPr>
          <w:p w:rsidR="00BF6419" w:rsidRDefault="00BF6419">
            <w:pPr>
              <w:pStyle w:val="ConsPlusNormal"/>
            </w:pPr>
            <w:r>
              <w:t>Минобороны России,</w:t>
            </w:r>
          </w:p>
          <w:p w:rsidR="00BF6419" w:rsidRDefault="00BF6419">
            <w:pPr>
              <w:pStyle w:val="ConsPlusNormal"/>
            </w:pPr>
            <w:r>
              <w:t>Минэкономразвития России,</w:t>
            </w:r>
          </w:p>
          <w:p w:rsidR="00BF6419" w:rsidRDefault="00BF6419">
            <w:pPr>
              <w:pStyle w:val="ConsPlusNormal"/>
            </w:pPr>
            <w:r>
              <w:t>Минприроды России,</w:t>
            </w:r>
          </w:p>
          <w:p w:rsidR="00BF6419" w:rsidRDefault="00BF6419">
            <w:pPr>
              <w:pStyle w:val="ConsPlusNormal"/>
            </w:pPr>
            <w:r>
              <w:t>МИД России,</w:t>
            </w:r>
          </w:p>
          <w:p w:rsidR="00BF6419" w:rsidRDefault="00BF6419">
            <w:pPr>
              <w:pStyle w:val="ConsPlusNormal"/>
            </w:pPr>
            <w:r>
              <w:t>ФСБ России,</w:t>
            </w:r>
          </w:p>
          <w:p w:rsidR="00BF6419" w:rsidRDefault="00BF6419">
            <w:pPr>
              <w:pStyle w:val="ConsPlusNormal"/>
            </w:pPr>
            <w:r>
              <w:t>Росреестр</w:t>
            </w:r>
          </w:p>
        </w:tc>
      </w:tr>
      <w:tr w:rsidR="00BF6419">
        <w:tblPrEx>
          <w:tblBorders>
            <w:insideH w:val="none" w:sz="0" w:space="0" w:color="auto"/>
            <w:insideV w:val="none" w:sz="0" w:space="0" w:color="auto"/>
          </w:tblBorders>
        </w:tblPrEx>
        <w:tc>
          <w:tcPr>
            <w:tcW w:w="11835" w:type="dxa"/>
            <w:gridSpan w:val="5"/>
            <w:tcBorders>
              <w:top w:val="nil"/>
              <w:left w:val="nil"/>
              <w:bottom w:val="nil"/>
              <w:right w:val="nil"/>
            </w:tcBorders>
          </w:tcPr>
          <w:p w:rsidR="00BF6419" w:rsidRDefault="00BF6419">
            <w:pPr>
              <w:pStyle w:val="ConsPlusNormal"/>
              <w:jc w:val="center"/>
              <w:outlineLvl w:val="1"/>
            </w:pPr>
            <w:r>
              <w:t xml:space="preserve">XI. Реализация </w:t>
            </w:r>
            <w:hyperlink r:id="rId18">
              <w:r>
                <w:rPr>
                  <w:color w:val="0000FF"/>
                </w:rPr>
                <w:t>Основ</w:t>
              </w:r>
            </w:hyperlink>
            <w:r>
              <w:t xml:space="preserve"> и </w:t>
            </w:r>
            <w:hyperlink r:id="rId19">
              <w:r>
                <w:rPr>
                  <w:color w:val="0000FF"/>
                </w:rPr>
                <w:t>Стратегии</w:t>
              </w:r>
            </w:hyperlink>
            <w:r>
              <w:t xml:space="preserve"> в отдельных субъектах Российской Федерации и муниципальных образованиях</w:t>
            </w:r>
          </w:p>
        </w:tc>
      </w:tr>
      <w:tr w:rsidR="00BF6419">
        <w:tblPrEx>
          <w:tblBorders>
            <w:insideH w:val="none" w:sz="0" w:space="0" w:color="auto"/>
            <w:insideV w:val="none" w:sz="0" w:space="0" w:color="auto"/>
          </w:tblBorders>
        </w:tblPrEx>
        <w:tc>
          <w:tcPr>
            <w:tcW w:w="11835" w:type="dxa"/>
            <w:gridSpan w:val="5"/>
            <w:tcBorders>
              <w:top w:val="nil"/>
              <w:left w:val="nil"/>
              <w:bottom w:val="nil"/>
              <w:right w:val="nil"/>
            </w:tcBorders>
          </w:tcPr>
          <w:p w:rsidR="00BF6419" w:rsidRDefault="00BF6419">
            <w:pPr>
              <w:pStyle w:val="ConsPlusNormal"/>
              <w:jc w:val="center"/>
              <w:outlineLvl w:val="2"/>
            </w:pPr>
            <w:r>
              <w:t xml:space="preserve">Реализация </w:t>
            </w:r>
            <w:hyperlink r:id="rId20">
              <w:r>
                <w:rPr>
                  <w:color w:val="0000FF"/>
                </w:rPr>
                <w:t>Основ</w:t>
              </w:r>
            </w:hyperlink>
            <w:r>
              <w:t xml:space="preserve"> и </w:t>
            </w:r>
            <w:hyperlink r:id="rId21">
              <w:r>
                <w:rPr>
                  <w:color w:val="0000FF"/>
                </w:rPr>
                <w:t>Стратегии</w:t>
              </w:r>
            </w:hyperlink>
            <w:r>
              <w:t xml:space="preserve"> в Мурманской области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185.</w:t>
            </w:r>
          </w:p>
        </w:tc>
        <w:tc>
          <w:tcPr>
            <w:tcW w:w="4592" w:type="dxa"/>
            <w:tcBorders>
              <w:top w:val="nil"/>
              <w:left w:val="nil"/>
              <w:bottom w:val="nil"/>
              <w:right w:val="nil"/>
            </w:tcBorders>
          </w:tcPr>
          <w:p w:rsidR="00BF6419" w:rsidRDefault="00BF6419">
            <w:pPr>
              <w:pStyle w:val="ConsPlusNormal"/>
            </w:pPr>
            <w:r>
              <w:t>Комплексное развитие морского порта Мурманск</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Минтранс России,</w:t>
            </w:r>
          </w:p>
          <w:p w:rsidR="00BF6419" w:rsidRDefault="00BF6419">
            <w:pPr>
              <w:pStyle w:val="ConsPlusNormal"/>
            </w:pPr>
            <w:r>
              <w:t>Правительство Мурманской области,</w:t>
            </w:r>
          </w:p>
          <w:p w:rsidR="00BF6419" w:rsidRDefault="00BF6419">
            <w:pPr>
              <w:pStyle w:val="ConsPlusNormal"/>
            </w:pPr>
            <w:r>
              <w:t>заинтересованные организации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186.</w:t>
            </w:r>
          </w:p>
        </w:tc>
        <w:tc>
          <w:tcPr>
            <w:tcW w:w="4592" w:type="dxa"/>
            <w:tcBorders>
              <w:top w:val="nil"/>
              <w:left w:val="nil"/>
              <w:bottom w:val="nil"/>
              <w:right w:val="nil"/>
            </w:tcBorders>
          </w:tcPr>
          <w:p w:rsidR="00BF6419" w:rsidRDefault="00BF6419">
            <w:pPr>
              <w:pStyle w:val="ConsPlusNormal"/>
            </w:pPr>
            <w:r>
              <w:t>Комплексное развитие закрытых административно-территориальных образований и населенных пунктов, в которых дислоцированы воинские формирования, в том числе развитие инфраструктуры и модернизация объектов двойного назначения</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Минобороны России,</w:t>
            </w:r>
          </w:p>
          <w:p w:rsidR="00BF6419" w:rsidRDefault="00BF6419">
            <w:pPr>
              <w:pStyle w:val="ConsPlusNormal"/>
            </w:pPr>
            <w:r>
              <w:t>Правительство Мурманской области,</w:t>
            </w:r>
          </w:p>
          <w:p w:rsidR="00BF6419" w:rsidRDefault="00BF6419">
            <w:pPr>
              <w:pStyle w:val="ConsPlusNormal"/>
            </w:pPr>
            <w:r>
              <w:t>заинтересованные организации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187.</w:t>
            </w:r>
          </w:p>
        </w:tc>
        <w:tc>
          <w:tcPr>
            <w:tcW w:w="4592" w:type="dxa"/>
            <w:tcBorders>
              <w:top w:val="nil"/>
              <w:left w:val="nil"/>
              <w:bottom w:val="nil"/>
              <w:right w:val="nil"/>
            </w:tcBorders>
          </w:tcPr>
          <w:p w:rsidR="00BF6419" w:rsidRDefault="00BF6419">
            <w:pPr>
              <w:pStyle w:val="ConsPlusNormal"/>
            </w:pPr>
            <w:r>
              <w:t>Государственная поддержка предприятий морехозяйственного сервисного комплекса, осуществляющих ремонт, снабжение и бункеровку судов, развитие береговых баз в целях оказания на конкурентной основе услуг компаниям, осуществляющим судоходство в акватории Северного морского пути и реализующим проекты в Арктической зоне</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Правительство Мурманской области,</w:t>
            </w:r>
          </w:p>
          <w:p w:rsidR="00BF6419" w:rsidRDefault="00BF6419">
            <w:pPr>
              <w:pStyle w:val="ConsPlusNormal"/>
            </w:pPr>
            <w:r>
              <w:t>заинтересованные организации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188.</w:t>
            </w:r>
          </w:p>
        </w:tc>
        <w:tc>
          <w:tcPr>
            <w:tcW w:w="4592" w:type="dxa"/>
            <w:tcBorders>
              <w:top w:val="nil"/>
              <w:left w:val="nil"/>
              <w:bottom w:val="nil"/>
              <w:right w:val="nil"/>
            </w:tcBorders>
          </w:tcPr>
          <w:p w:rsidR="00BF6419" w:rsidRDefault="00BF6419">
            <w:pPr>
              <w:pStyle w:val="ConsPlusNormal"/>
            </w:pPr>
            <w:r>
              <w:t>Государственная поддержка создания и развития центра строительства крупнотоннажных морских сооружений, предназначенных для производства, хранения и отгрузки сжиженного природного газа, создание и развитие предприятий, осуществляющих ремонт и обслуживание морской техники и оборудования, используемых для освоения морских месторождений углеводородного сырья</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Правительство Мурманской области,</w:t>
            </w:r>
          </w:p>
          <w:p w:rsidR="00BF6419" w:rsidRDefault="00BF6419">
            <w:pPr>
              <w:pStyle w:val="ConsPlusNormal"/>
            </w:pPr>
            <w:r>
              <w:t>заинтересованные организации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189.</w:t>
            </w:r>
          </w:p>
        </w:tc>
        <w:tc>
          <w:tcPr>
            <w:tcW w:w="4592" w:type="dxa"/>
            <w:tcBorders>
              <w:top w:val="nil"/>
              <w:left w:val="nil"/>
              <w:bottom w:val="nil"/>
              <w:right w:val="nil"/>
            </w:tcBorders>
          </w:tcPr>
          <w:p w:rsidR="00BF6419" w:rsidRDefault="00BF6419">
            <w:pPr>
              <w:pStyle w:val="ConsPlusNormal"/>
            </w:pPr>
            <w:r>
              <w:t>Геологическое изучение минерально-сырьевой базы Кольского полуострова, формирование новых и развитие действующих минерально-сырьевых центров, специализирующихся на добыче и обогащении полезных ископаемых</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Роснедра,</w:t>
            </w:r>
          </w:p>
          <w:p w:rsidR="00BF6419" w:rsidRDefault="00BF6419">
            <w:pPr>
              <w:pStyle w:val="ConsPlusNormal"/>
            </w:pPr>
            <w:r>
              <w:t>Правительство Мурманской области,</w:t>
            </w:r>
          </w:p>
          <w:p w:rsidR="00BF6419" w:rsidRDefault="00BF6419">
            <w:pPr>
              <w:pStyle w:val="ConsPlusNormal"/>
            </w:pPr>
            <w:r>
              <w:t>заинтересованные организации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190.</w:t>
            </w:r>
          </w:p>
        </w:tc>
        <w:tc>
          <w:tcPr>
            <w:tcW w:w="4592" w:type="dxa"/>
            <w:tcBorders>
              <w:top w:val="nil"/>
              <w:left w:val="nil"/>
              <w:bottom w:val="nil"/>
              <w:right w:val="nil"/>
            </w:tcBorders>
          </w:tcPr>
          <w:p w:rsidR="00BF6419" w:rsidRDefault="00BF6419">
            <w:pPr>
              <w:pStyle w:val="ConsPlusNormal"/>
            </w:pPr>
            <w:proofErr w:type="gramStart"/>
            <w:r>
              <w:t xml:space="preserve">Развитие энергетической инфраструктуры, в том числе замена оборудования, предназначенного для мазутной </w:t>
            </w:r>
            <w:proofErr w:type="spellStart"/>
            <w:r>
              <w:t>теплогенерации</w:t>
            </w:r>
            <w:proofErr w:type="spellEnd"/>
            <w:r>
              <w:t>, оборудованием, использующим иные виды энергетических ресурсов</w:t>
            </w:r>
            <w:proofErr w:type="gramEnd"/>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Минэнерго России,</w:t>
            </w:r>
          </w:p>
          <w:p w:rsidR="00BF6419" w:rsidRDefault="00BF6419">
            <w:pPr>
              <w:pStyle w:val="ConsPlusNormal"/>
            </w:pPr>
            <w:r>
              <w:t>Правительство Мурманской области,</w:t>
            </w:r>
          </w:p>
          <w:p w:rsidR="00BF6419" w:rsidRDefault="00BF6419">
            <w:pPr>
              <w:pStyle w:val="ConsPlusNormal"/>
            </w:pPr>
            <w:r>
              <w:t>заинтересованные организации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191.</w:t>
            </w:r>
          </w:p>
        </w:tc>
        <w:tc>
          <w:tcPr>
            <w:tcW w:w="4592" w:type="dxa"/>
            <w:tcBorders>
              <w:top w:val="nil"/>
              <w:left w:val="nil"/>
              <w:bottom w:val="nil"/>
              <w:right w:val="nil"/>
            </w:tcBorders>
          </w:tcPr>
          <w:p w:rsidR="00BF6419" w:rsidRDefault="00BF6419">
            <w:pPr>
              <w:pStyle w:val="ConsPlusNormal"/>
            </w:pPr>
            <w:r>
              <w:t>Реконструкция аэропорта г. Мурманска</w:t>
            </w:r>
          </w:p>
        </w:tc>
        <w:tc>
          <w:tcPr>
            <w:tcW w:w="1871" w:type="dxa"/>
            <w:tcBorders>
              <w:top w:val="nil"/>
              <w:left w:val="nil"/>
              <w:bottom w:val="nil"/>
              <w:right w:val="nil"/>
            </w:tcBorders>
          </w:tcPr>
          <w:p w:rsidR="00BF6419" w:rsidRDefault="00BF6419">
            <w:pPr>
              <w:pStyle w:val="ConsPlusNormal"/>
            </w:pPr>
            <w:r>
              <w:t>акт сдачи-</w:t>
            </w:r>
            <w:r>
              <w:lastRenderedPageBreak/>
              <w:t>приемки</w:t>
            </w:r>
          </w:p>
        </w:tc>
        <w:tc>
          <w:tcPr>
            <w:tcW w:w="2154" w:type="dxa"/>
            <w:tcBorders>
              <w:top w:val="nil"/>
              <w:left w:val="nil"/>
              <w:bottom w:val="nil"/>
              <w:right w:val="nil"/>
            </w:tcBorders>
          </w:tcPr>
          <w:p w:rsidR="00BF6419" w:rsidRDefault="00BF6419">
            <w:pPr>
              <w:pStyle w:val="ConsPlusNormal"/>
              <w:jc w:val="center"/>
            </w:pPr>
            <w:r>
              <w:lastRenderedPageBreak/>
              <w:t>II квартал 2024 г.</w:t>
            </w:r>
          </w:p>
        </w:tc>
        <w:tc>
          <w:tcPr>
            <w:tcW w:w="2494" w:type="dxa"/>
            <w:tcBorders>
              <w:top w:val="nil"/>
              <w:left w:val="nil"/>
              <w:bottom w:val="nil"/>
              <w:right w:val="nil"/>
            </w:tcBorders>
          </w:tcPr>
          <w:p w:rsidR="00BF6419" w:rsidRDefault="00BF6419">
            <w:pPr>
              <w:pStyle w:val="ConsPlusNormal"/>
            </w:pPr>
            <w:r>
              <w:t>Минтранс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192.</w:t>
            </w:r>
          </w:p>
        </w:tc>
        <w:tc>
          <w:tcPr>
            <w:tcW w:w="4592" w:type="dxa"/>
            <w:tcBorders>
              <w:top w:val="nil"/>
              <w:left w:val="nil"/>
              <w:bottom w:val="nil"/>
              <w:right w:val="nil"/>
            </w:tcBorders>
          </w:tcPr>
          <w:p w:rsidR="00BF6419" w:rsidRDefault="00BF6419">
            <w:pPr>
              <w:pStyle w:val="ConsPlusNormal"/>
            </w:pPr>
            <w:r>
              <w:t xml:space="preserve">Развитие </w:t>
            </w:r>
            <w:proofErr w:type="spellStart"/>
            <w:r>
              <w:t>конгрессно</w:t>
            </w:r>
            <w:proofErr w:type="spellEnd"/>
            <w:r>
              <w:t>-выставочной и деловой инфраструктуры г. Мурманска в целях реализации конкурентных преимуществ Российской Федерации в сфере международного сотрудничества и делового туризма в Арктике</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Правительство Мурманской области,</w:t>
            </w:r>
          </w:p>
          <w:p w:rsidR="00BF6419" w:rsidRDefault="00BF6419">
            <w:pPr>
              <w:pStyle w:val="ConsPlusNormal"/>
            </w:pPr>
            <w:r>
              <w:t>заинтересованные организации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193.</w:t>
            </w:r>
          </w:p>
        </w:tc>
        <w:tc>
          <w:tcPr>
            <w:tcW w:w="4592" w:type="dxa"/>
            <w:tcBorders>
              <w:top w:val="nil"/>
              <w:left w:val="nil"/>
              <w:bottom w:val="nil"/>
              <w:right w:val="nil"/>
            </w:tcBorders>
          </w:tcPr>
          <w:p w:rsidR="00BF6419" w:rsidRDefault="00BF6419">
            <w:pPr>
              <w:pStyle w:val="ConsPlusNormal"/>
            </w:pPr>
            <w:r>
              <w:t>Разработка долгосрочной программы развития рыбохозяйственного комплекса Мурманской области</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2021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Минсельхоз России,</w:t>
            </w:r>
          </w:p>
          <w:p w:rsidR="00BF6419" w:rsidRDefault="00BF6419">
            <w:pPr>
              <w:pStyle w:val="ConsPlusNormal"/>
            </w:pPr>
            <w:proofErr w:type="spellStart"/>
            <w:r>
              <w:t>Росрыболовство</w:t>
            </w:r>
            <w:proofErr w:type="spellEnd"/>
            <w:r>
              <w:t>,</w:t>
            </w:r>
          </w:p>
          <w:p w:rsidR="00BF6419" w:rsidRDefault="00BF6419">
            <w:pPr>
              <w:pStyle w:val="ConsPlusNormal"/>
            </w:pPr>
            <w:r>
              <w:t>Правительство Мурманской области,</w:t>
            </w:r>
          </w:p>
          <w:p w:rsidR="00BF6419" w:rsidRDefault="00BF6419">
            <w:pPr>
              <w:pStyle w:val="ConsPlusNormal"/>
            </w:pPr>
            <w:r>
              <w:t>заинтересованные организации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194.</w:t>
            </w:r>
          </w:p>
        </w:tc>
        <w:tc>
          <w:tcPr>
            <w:tcW w:w="4592" w:type="dxa"/>
            <w:tcBorders>
              <w:top w:val="nil"/>
              <w:left w:val="nil"/>
              <w:bottom w:val="nil"/>
              <w:right w:val="nil"/>
            </w:tcBorders>
          </w:tcPr>
          <w:p w:rsidR="00BF6419" w:rsidRDefault="00BF6419">
            <w:pPr>
              <w:pStyle w:val="ConsPlusNormal"/>
            </w:pPr>
            <w:r>
              <w:t>Разработка проекта создания центра обработки данных на базе Кольской атомной станции для обеспечения работы цифровых платформ развития Северного морского пути и Арктической зоны</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II квартал 2022 г.</w:t>
            </w:r>
          </w:p>
        </w:tc>
        <w:tc>
          <w:tcPr>
            <w:tcW w:w="2494" w:type="dxa"/>
            <w:tcBorders>
              <w:top w:val="nil"/>
              <w:left w:val="nil"/>
              <w:bottom w:val="nil"/>
              <w:right w:val="nil"/>
            </w:tcBorders>
          </w:tcPr>
          <w:p w:rsidR="00BF6419" w:rsidRDefault="00BF6419">
            <w:pPr>
              <w:pStyle w:val="ConsPlusNormal"/>
            </w:pPr>
            <w:r>
              <w:t>Госкорпорация "Росатом"</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195.</w:t>
            </w:r>
          </w:p>
        </w:tc>
        <w:tc>
          <w:tcPr>
            <w:tcW w:w="4592" w:type="dxa"/>
            <w:tcBorders>
              <w:top w:val="nil"/>
              <w:left w:val="nil"/>
              <w:bottom w:val="nil"/>
              <w:right w:val="nil"/>
            </w:tcBorders>
          </w:tcPr>
          <w:p w:rsidR="00BF6419" w:rsidRDefault="00BF6419">
            <w:pPr>
              <w:pStyle w:val="ConsPlusNormal"/>
            </w:pPr>
            <w:r>
              <w:t xml:space="preserve">Разработка мастер-плана развития туристско-рекреационных кластеров на </w:t>
            </w:r>
            <w:proofErr w:type="gramStart"/>
            <w:r>
              <w:t>территориях</w:t>
            </w:r>
            <w:proofErr w:type="gramEnd"/>
            <w:r>
              <w:t xml:space="preserve"> г. Кировска, с. Териберка, Ковдорского, </w:t>
            </w:r>
            <w:proofErr w:type="spellStart"/>
            <w:r>
              <w:t>Печенгского</w:t>
            </w:r>
            <w:proofErr w:type="spellEnd"/>
            <w:r>
              <w:t xml:space="preserve"> и Терского муниципальных районов</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2021 г.</w:t>
            </w:r>
          </w:p>
        </w:tc>
        <w:tc>
          <w:tcPr>
            <w:tcW w:w="2494" w:type="dxa"/>
            <w:tcBorders>
              <w:top w:val="nil"/>
              <w:left w:val="nil"/>
              <w:bottom w:val="nil"/>
              <w:right w:val="nil"/>
            </w:tcBorders>
          </w:tcPr>
          <w:p w:rsidR="00BF6419" w:rsidRDefault="00BF6419">
            <w:pPr>
              <w:pStyle w:val="ConsPlusNormal"/>
            </w:pPr>
            <w:r>
              <w:t>Правительство Мурманской области,</w:t>
            </w:r>
          </w:p>
          <w:p w:rsidR="00BF6419" w:rsidRDefault="00BF6419">
            <w:pPr>
              <w:pStyle w:val="ConsPlusNormal"/>
            </w:pPr>
            <w:r>
              <w:t>Минвостокразвития России,</w:t>
            </w:r>
          </w:p>
          <w:p w:rsidR="00BF6419" w:rsidRDefault="00BF6419">
            <w:pPr>
              <w:pStyle w:val="ConsPlusNormal"/>
            </w:pPr>
            <w:r>
              <w:t>Ростуризм,</w:t>
            </w:r>
          </w:p>
          <w:p w:rsidR="00BF6419" w:rsidRDefault="00BF6419">
            <w:pPr>
              <w:pStyle w:val="ConsPlusNormal"/>
            </w:pPr>
            <w:r>
              <w:t>заинтересованные организации</w:t>
            </w:r>
          </w:p>
        </w:tc>
      </w:tr>
      <w:tr w:rsidR="00BF6419">
        <w:tblPrEx>
          <w:tblBorders>
            <w:insideH w:val="none" w:sz="0" w:space="0" w:color="auto"/>
            <w:insideV w:val="none" w:sz="0" w:space="0" w:color="auto"/>
          </w:tblBorders>
        </w:tblPrEx>
        <w:tc>
          <w:tcPr>
            <w:tcW w:w="11835" w:type="dxa"/>
            <w:gridSpan w:val="5"/>
            <w:tcBorders>
              <w:top w:val="nil"/>
              <w:left w:val="nil"/>
              <w:bottom w:val="nil"/>
              <w:right w:val="nil"/>
            </w:tcBorders>
          </w:tcPr>
          <w:p w:rsidR="00BF6419" w:rsidRDefault="00BF6419">
            <w:pPr>
              <w:pStyle w:val="ConsPlusNormal"/>
              <w:jc w:val="center"/>
              <w:outlineLvl w:val="2"/>
            </w:pPr>
            <w:r>
              <w:t xml:space="preserve">Реализация </w:t>
            </w:r>
            <w:hyperlink r:id="rId22">
              <w:r>
                <w:rPr>
                  <w:color w:val="0000FF"/>
                </w:rPr>
                <w:t>Основ</w:t>
              </w:r>
            </w:hyperlink>
            <w:r>
              <w:t xml:space="preserve"> и </w:t>
            </w:r>
            <w:hyperlink r:id="rId23">
              <w:r>
                <w:rPr>
                  <w:color w:val="0000FF"/>
                </w:rPr>
                <w:t>Стратегии</w:t>
              </w:r>
            </w:hyperlink>
            <w:r>
              <w:t xml:space="preserve"> в Ненецком автономном округе</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196.</w:t>
            </w:r>
          </w:p>
        </w:tc>
        <w:tc>
          <w:tcPr>
            <w:tcW w:w="4592" w:type="dxa"/>
            <w:tcBorders>
              <w:top w:val="nil"/>
              <w:left w:val="nil"/>
              <w:bottom w:val="nil"/>
              <w:right w:val="nil"/>
            </w:tcBorders>
          </w:tcPr>
          <w:p w:rsidR="00BF6419" w:rsidRDefault="00BF6419">
            <w:pPr>
              <w:pStyle w:val="ConsPlusNormal"/>
            </w:pPr>
            <w:r>
              <w:t xml:space="preserve">Развитие проекта строительства </w:t>
            </w:r>
            <w:r>
              <w:lastRenderedPageBreak/>
              <w:t xml:space="preserve">глубоководного морского порта </w:t>
            </w:r>
            <w:proofErr w:type="spellStart"/>
            <w:r>
              <w:t>Индига</w:t>
            </w:r>
            <w:proofErr w:type="spellEnd"/>
            <w:r>
              <w:t xml:space="preserve"> и железнодорожной магистрали Сосногорск - </w:t>
            </w:r>
            <w:proofErr w:type="spellStart"/>
            <w:r>
              <w:t>Индига</w:t>
            </w:r>
            <w:proofErr w:type="spellEnd"/>
          </w:p>
        </w:tc>
        <w:tc>
          <w:tcPr>
            <w:tcW w:w="1871" w:type="dxa"/>
            <w:tcBorders>
              <w:top w:val="nil"/>
              <w:left w:val="nil"/>
              <w:bottom w:val="nil"/>
              <w:right w:val="nil"/>
            </w:tcBorders>
          </w:tcPr>
          <w:p w:rsidR="00BF6419" w:rsidRDefault="00BF6419">
            <w:pPr>
              <w:pStyle w:val="ConsPlusNormal"/>
            </w:pPr>
            <w:r>
              <w:lastRenderedPageBreak/>
              <w:t xml:space="preserve">доклад в </w:t>
            </w:r>
            <w:r>
              <w:lastRenderedPageBreak/>
              <w:t>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lastRenderedPageBreak/>
              <w:t>ежегодно,</w:t>
            </w:r>
          </w:p>
          <w:p w:rsidR="00BF6419" w:rsidRDefault="00BF6419">
            <w:pPr>
              <w:pStyle w:val="ConsPlusNormal"/>
              <w:jc w:val="center"/>
            </w:pPr>
            <w:r>
              <w:lastRenderedPageBreak/>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lastRenderedPageBreak/>
              <w:t>Минтранс России,</w:t>
            </w:r>
          </w:p>
          <w:p w:rsidR="00BF6419" w:rsidRDefault="00BF6419">
            <w:pPr>
              <w:pStyle w:val="ConsPlusNormal"/>
            </w:pPr>
            <w:r>
              <w:lastRenderedPageBreak/>
              <w:t>Администрация Ненецкого автономного округа,</w:t>
            </w:r>
          </w:p>
          <w:p w:rsidR="00BF6419" w:rsidRDefault="00BF6419">
            <w:pPr>
              <w:pStyle w:val="ConsPlusNormal"/>
            </w:pPr>
            <w:r>
              <w:t>Правительство Республики Коми,</w:t>
            </w:r>
          </w:p>
          <w:p w:rsidR="00BF6419" w:rsidRDefault="00BF6419">
            <w:pPr>
              <w:pStyle w:val="ConsPlusNormal"/>
            </w:pPr>
            <w:r>
              <w:t>заинтересованные организации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197.</w:t>
            </w:r>
          </w:p>
        </w:tc>
        <w:tc>
          <w:tcPr>
            <w:tcW w:w="4592" w:type="dxa"/>
            <w:tcBorders>
              <w:top w:val="nil"/>
              <w:left w:val="nil"/>
              <w:bottom w:val="nil"/>
              <w:right w:val="nil"/>
            </w:tcBorders>
          </w:tcPr>
          <w:p w:rsidR="00BF6419" w:rsidRDefault="00BF6419">
            <w:pPr>
              <w:pStyle w:val="ConsPlusNormal"/>
            </w:pPr>
            <w:r>
              <w:t>Реконструкция аэропорта г. Нарьян-Мара</w:t>
            </w:r>
          </w:p>
        </w:tc>
        <w:tc>
          <w:tcPr>
            <w:tcW w:w="1871" w:type="dxa"/>
            <w:tcBorders>
              <w:top w:val="nil"/>
              <w:left w:val="nil"/>
              <w:bottom w:val="nil"/>
              <w:right w:val="nil"/>
            </w:tcBorders>
          </w:tcPr>
          <w:p w:rsidR="00BF6419" w:rsidRDefault="00BF6419">
            <w:pPr>
              <w:pStyle w:val="ConsPlusNormal"/>
            </w:pPr>
            <w:r>
              <w:t>акт сдачи-приемки</w:t>
            </w:r>
          </w:p>
        </w:tc>
        <w:tc>
          <w:tcPr>
            <w:tcW w:w="2154" w:type="dxa"/>
            <w:tcBorders>
              <w:top w:val="nil"/>
              <w:left w:val="nil"/>
              <w:bottom w:val="nil"/>
              <w:right w:val="nil"/>
            </w:tcBorders>
          </w:tcPr>
          <w:p w:rsidR="00BF6419" w:rsidRDefault="00BF6419">
            <w:pPr>
              <w:pStyle w:val="ConsPlusNormal"/>
              <w:jc w:val="center"/>
            </w:pPr>
            <w:r>
              <w:t>IV квартал 2024 г.</w:t>
            </w:r>
          </w:p>
        </w:tc>
        <w:tc>
          <w:tcPr>
            <w:tcW w:w="2494" w:type="dxa"/>
            <w:tcBorders>
              <w:top w:val="nil"/>
              <w:left w:val="nil"/>
              <w:bottom w:val="nil"/>
              <w:right w:val="nil"/>
            </w:tcBorders>
          </w:tcPr>
          <w:p w:rsidR="00BF6419" w:rsidRDefault="00BF6419">
            <w:pPr>
              <w:pStyle w:val="ConsPlusNormal"/>
            </w:pPr>
            <w:r>
              <w:t>Минтранс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198.</w:t>
            </w:r>
          </w:p>
        </w:tc>
        <w:tc>
          <w:tcPr>
            <w:tcW w:w="4592" w:type="dxa"/>
            <w:tcBorders>
              <w:top w:val="nil"/>
              <w:left w:val="nil"/>
              <w:bottom w:val="nil"/>
              <w:right w:val="nil"/>
            </w:tcBorders>
          </w:tcPr>
          <w:p w:rsidR="00BF6419" w:rsidRDefault="00BF6419">
            <w:pPr>
              <w:pStyle w:val="ConsPlusNormal"/>
            </w:pPr>
            <w:r>
              <w:t>Реконструкция аэропорта пос. Амдерма</w:t>
            </w:r>
          </w:p>
        </w:tc>
        <w:tc>
          <w:tcPr>
            <w:tcW w:w="1871" w:type="dxa"/>
            <w:tcBorders>
              <w:top w:val="nil"/>
              <w:left w:val="nil"/>
              <w:bottom w:val="nil"/>
              <w:right w:val="nil"/>
            </w:tcBorders>
          </w:tcPr>
          <w:p w:rsidR="00BF6419" w:rsidRDefault="00BF6419">
            <w:pPr>
              <w:pStyle w:val="ConsPlusNormal"/>
            </w:pPr>
            <w:r>
              <w:t>акт сдачи-приемки</w:t>
            </w:r>
          </w:p>
        </w:tc>
        <w:tc>
          <w:tcPr>
            <w:tcW w:w="2154" w:type="dxa"/>
            <w:tcBorders>
              <w:top w:val="nil"/>
              <w:left w:val="nil"/>
              <w:bottom w:val="nil"/>
              <w:right w:val="nil"/>
            </w:tcBorders>
          </w:tcPr>
          <w:p w:rsidR="00BF6419" w:rsidRDefault="00BF6419">
            <w:pPr>
              <w:pStyle w:val="ConsPlusNormal"/>
              <w:jc w:val="center"/>
            </w:pPr>
            <w:r>
              <w:t>II квартал 2022 г.</w:t>
            </w:r>
          </w:p>
        </w:tc>
        <w:tc>
          <w:tcPr>
            <w:tcW w:w="2494" w:type="dxa"/>
            <w:tcBorders>
              <w:top w:val="nil"/>
              <w:left w:val="nil"/>
              <w:bottom w:val="nil"/>
              <w:right w:val="nil"/>
            </w:tcBorders>
          </w:tcPr>
          <w:p w:rsidR="00BF6419" w:rsidRDefault="00BF6419">
            <w:pPr>
              <w:pStyle w:val="ConsPlusNormal"/>
            </w:pPr>
            <w:r>
              <w:t>Минтранс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199.</w:t>
            </w:r>
          </w:p>
        </w:tc>
        <w:tc>
          <w:tcPr>
            <w:tcW w:w="4592" w:type="dxa"/>
            <w:tcBorders>
              <w:top w:val="nil"/>
              <w:left w:val="nil"/>
              <w:bottom w:val="nil"/>
              <w:right w:val="nil"/>
            </w:tcBorders>
          </w:tcPr>
          <w:p w:rsidR="00BF6419" w:rsidRDefault="00BF6419">
            <w:pPr>
              <w:pStyle w:val="ConsPlusNormal"/>
            </w:pPr>
            <w:r>
              <w:t>Строительство автомобильной дороги Нарьян-Мар - Усинск</w:t>
            </w:r>
          </w:p>
        </w:tc>
        <w:tc>
          <w:tcPr>
            <w:tcW w:w="1871" w:type="dxa"/>
            <w:tcBorders>
              <w:top w:val="nil"/>
              <w:left w:val="nil"/>
              <w:bottom w:val="nil"/>
              <w:right w:val="nil"/>
            </w:tcBorders>
          </w:tcPr>
          <w:p w:rsidR="00BF6419" w:rsidRDefault="00BF6419">
            <w:pPr>
              <w:pStyle w:val="ConsPlusNormal"/>
            </w:pPr>
            <w:r>
              <w:t>акт сдачи-приемки</w:t>
            </w:r>
          </w:p>
        </w:tc>
        <w:tc>
          <w:tcPr>
            <w:tcW w:w="2154" w:type="dxa"/>
            <w:tcBorders>
              <w:top w:val="nil"/>
              <w:left w:val="nil"/>
              <w:bottom w:val="nil"/>
              <w:right w:val="nil"/>
            </w:tcBorders>
          </w:tcPr>
          <w:p w:rsidR="00BF6419" w:rsidRDefault="00BF6419">
            <w:pPr>
              <w:pStyle w:val="ConsPlusNormal"/>
              <w:jc w:val="center"/>
            </w:pPr>
            <w:r>
              <w:t>IV квартал 2025 г.</w:t>
            </w:r>
          </w:p>
        </w:tc>
        <w:tc>
          <w:tcPr>
            <w:tcW w:w="2494" w:type="dxa"/>
            <w:tcBorders>
              <w:top w:val="nil"/>
              <w:left w:val="nil"/>
              <w:bottom w:val="nil"/>
              <w:right w:val="nil"/>
            </w:tcBorders>
          </w:tcPr>
          <w:p w:rsidR="00BF6419" w:rsidRDefault="00BF6419">
            <w:pPr>
              <w:pStyle w:val="ConsPlusNormal"/>
            </w:pPr>
            <w:r>
              <w:t>Администрация Ненецкого автономного округа,</w:t>
            </w:r>
          </w:p>
          <w:p w:rsidR="00BF6419" w:rsidRDefault="00BF6419">
            <w:pPr>
              <w:pStyle w:val="ConsPlusNormal"/>
            </w:pPr>
            <w:r>
              <w:t>Минтранс России,</w:t>
            </w:r>
          </w:p>
          <w:p w:rsidR="00BF6419" w:rsidRDefault="00BF6419">
            <w:pPr>
              <w:pStyle w:val="ConsPlusNormal"/>
            </w:pPr>
            <w:r>
              <w:t>Росавтодор</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200.</w:t>
            </w:r>
          </w:p>
        </w:tc>
        <w:tc>
          <w:tcPr>
            <w:tcW w:w="4592" w:type="dxa"/>
            <w:tcBorders>
              <w:top w:val="nil"/>
              <w:left w:val="nil"/>
              <w:bottom w:val="nil"/>
              <w:right w:val="nil"/>
            </w:tcBorders>
          </w:tcPr>
          <w:p w:rsidR="00BF6419" w:rsidRDefault="00BF6419">
            <w:pPr>
              <w:pStyle w:val="ConsPlusNormal"/>
            </w:pPr>
            <w:r>
              <w:t xml:space="preserve">Государственная поддержка развития </w:t>
            </w:r>
            <w:proofErr w:type="spellStart"/>
            <w:r>
              <w:t>Варандейского</w:t>
            </w:r>
            <w:proofErr w:type="spellEnd"/>
            <w:r>
              <w:t xml:space="preserve">, </w:t>
            </w:r>
            <w:proofErr w:type="spellStart"/>
            <w:r>
              <w:t>Колгуевского</w:t>
            </w:r>
            <w:proofErr w:type="spellEnd"/>
            <w:r>
              <w:t xml:space="preserve">, </w:t>
            </w:r>
            <w:proofErr w:type="spellStart"/>
            <w:r>
              <w:t>Харьяго</w:t>
            </w:r>
            <w:proofErr w:type="spellEnd"/>
            <w:r>
              <w:t xml:space="preserve">-Усинского и </w:t>
            </w:r>
            <w:proofErr w:type="spellStart"/>
            <w:r>
              <w:t>Хасырейского</w:t>
            </w:r>
            <w:proofErr w:type="spellEnd"/>
            <w:r>
              <w:t xml:space="preserve"> нефтяных минерально-сырьевых центров</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Минэнерго России,</w:t>
            </w:r>
          </w:p>
          <w:p w:rsidR="00BF6419" w:rsidRDefault="00BF6419">
            <w:pPr>
              <w:pStyle w:val="ConsPlusNormal"/>
            </w:pPr>
            <w:r>
              <w:t>Минвостокразвития Россия,</w:t>
            </w:r>
          </w:p>
          <w:p w:rsidR="00BF6419" w:rsidRDefault="00BF6419">
            <w:pPr>
              <w:pStyle w:val="ConsPlusNormal"/>
            </w:pPr>
            <w:r>
              <w:t>Администрация Ненецкого автономного округа,</w:t>
            </w:r>
          </w:p>
          <w:p w:rsidR="00BF6419" w:rsidRDefault="00BF6419">
            <w:pPr>
              <w:pStyle w:val="ConsPlusNormal"/>
            </w:pPr>
            <w:r>
              <w:t>заинтересованные организации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201.</w:t>
            </w:r>
          </w:p>
        </w:tc>
        <w:tc>
          <w:tcPr>
            <w:tcW w:w="4592" w:type="dxa"/>
            <w:tcBorders>
              <w:top w:val="nil"/>
              <w:left w:val="nil"/>
              <w:bottom w:val="nil"/>
              <w:right w:val="nil"/>
            </w:tcBorders>
          </w:tcPr>
          <w:p w:rsidR="00BF6419" w:rsidRDefault="00BF6419">
            <w:pPr>
              <w:pStyle w:val="ConsPlusNormal"/>
            </w:pPr>
            <w:r>
              <w:t xml:space="preserve">Государственная поддержка разработки </w:t>
            </w:r>
            <w:proofErr w:type="spellStart"/>
            <w:r>
              <w:t>Коровинского</w:t>
            </w:r>
            <w:proofErr w:type="spellEnd"/>
            <w:r>
              <w:t xml:space="preserve"> и </w:t>
            </w:r>
            <w:proofErr w:type="spellStart"/>
            <w:r>
              <w:t>Кумжинского</w:t>
            </w:r>
            <w:proofErr w:type="spellEnd"/>
            <w:r>
              <w:t xml:space="preserve"> газоконденсатных месторождений, </w:t>
            </w:r>
            <w:proofErr w:type="spellStart"/>
            <w:r>
              <w:t>Ванейвисского</w:t>
            </w:r>
            <w:proofErr w:type="spellEnd"/>
            <w:r>
              <w:t xml:space="preserve"> и </w:t>
            </w:r>
            <w:proofErr w:type="spellStart"/>
            <w:r>
              <w:t>Лаявожского</w:t>
            </w:r>
            <w:proofErr w:type="spellEnd"/>
            <w:r>
              <w:t xml:space="preserve"> нефтегазоконденсатных месторождений</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Минэнерго России,</w:t>
            </w:r>
          </w:p>
          <w:p w:rsidR="00BF6419" w:rsidRDefault="00BF6419">
            <w:pPr>
              <w:pStyle w:val="ConsPlusNormal"/>
            </w:pPr>
            <w:r>
              <w:t>Минвостокразвития Россия,</w:t>
            </w:r>
          </w:p>
          <w:p w:rsidR="00BF6419" w:rsidRDefault="00BF6419">
            <w:pPr>
              <w:pStyle w:val="ConsPlusNormal"/>
            </w:pPr>
            <w:r>
              <w:t>Администрация Ненецкого автономного округа,</w:t>
            </w:r>
          </w:p>
          <w:p w:rsidR="00BF6419" w:rsidRDefault="00BF6419">
            <w:pPr>
              <w:pStyle w:val="ConsPlusNormal"/>
            </w:pPr>
            <w:r>
              <w:lastRenderedPageBreak/>
              <w:t>заинтересованные организации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202.</w:t>
            </w:r>
          </w:p>
        </w:tc>
        <w:tc>
          <w:tcPr>
            <w:tcW w:w="4592" w:type="dxa"/>
            <w:tcBorders>
              <w:top w:val="nil"/>
              <w:left w:val="nil"/>
              <w:bottom w:val="nil"/>
              <w:right w:val="nil"/>
            </w:tcBorders>
          </w:tcPr>
          <w:p w:rsidR="00BF6419" w:rsidRDefault="00BF6419">
            <w:pPr>
              <w:pStyle w:val="ConsPlusNormal"/>
            </w:pPr>
            <w:r>
              <w:t>Анализ ресурсного потенциала твердых полезных ископаемых в целях определения возможности диверсификации экономики Ненецкого автономного округа на его основе</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Роснедра,</w:t>
            </w:r>
          </w:p>
          <w:p w:rsidR="00BF6419" w:rsidRDefault="00BF6419">
            <w:pPr>
              <w:pStyle w:val="ConsPlusNormal"/>
            </w:pPr>
            <w:r>
              <w:t>Администрация Ненецкого автономного округа,</w:t>
            </w:r>
          </w:p>
          <w:p w:rsidR="00BF6419" w:rsidRDefault="00BF6419">
            <w:pPr>
              <w:pStyle w:val="ConsPlusNormal"/>
            </w:pPr>
            <w:r>
              <w:t>заинтересованные организации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203.</w:t>
            </w:r>
          </w:p>
        </w:tc>
        <w:tc>
          <w:tcPr>
            <w:tcW w:w="4592" w:type="dxa"/>
            <w:tcBorders>
              <w:top w:val="nil"/>
              <w:left w:val="nil"/>
              <w:bottom w:val="nil"/>
              <w:right w:val="nil"/>
            </w:tcBorders>
          </w:tcPr>
          <w:p w:rsidR="00BF6419" w:rsidRDefault="00BF6419">
            <w:pPr>
              <w:pStyle w:val="ConsPlusNormal"/>
            </w:pPr>
            <w:r>
              <w:t>Строительство агропромышленного парка и реализация экспортно ориентированных проектов, предусматривающих глубокую переработку оленины</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2027 г.</w:t>
            </w:r>
          </w:p>
        </w:tc>
        <w:tc>
          <w:tcPr>
            <w:tcW w:w="2494" w:type="dxa"/>
            <w:tcBorders>
              <w:top w:val="nil"/>
              <w:left w:val="nil"/>
              <w:bottom w:val="nil"/>
              <w:right w:val="nil"/>
            </w:tcBorders>
          </w:tcPr>
          <w:p w:rsidR="00BF6419" w:rsidRDefault="00BF6419">
            <w:pPr>
              <w:pStyle w:val="ConsPlusNormal"/>
            </w:pPr>
            <w:r>
              <w:t>Администрация Ненецкого автономного округа,</w:t>
            </w:r>
          </w:p>
          <w:p w:rsidR="00BF6419" w:rsidRDefault="00BF6419">
            <w:pPr>
              <w:pStyle w:val="ConsPlusNormal"/>
            </w:pPr>
            <w:r>
              <w:t>заинтересованные организации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204.</w:t>
            </w:r>
          </w:p>
        </w:tc>
        <w:tc>
          <w:tcPr>
            <w:tcW w:w="4592" w:type="dxa"/>
            <w:tcBorders>
              <w:top w:val="nil"/>
              <w:left w:val="nil"/>
              <w:bottom w:val="nil"/>
              <w:right w:val="nil"/>
            </w:tcBorders>
          </w:tcPr>
          <w:p w:rsidR="00BF6419" w:rsidRDefault="00BF6419">
            <w:pPr>
              <w:pStyle w:val="ConsPlusNormal"/>
            </w:pPr>
            <w:r>
              <w:t xml:space="preserve">Разработка </w:t>
            </w:r>
            <w:proofErr w:type="gramStart"/>
            <w:r>
              <w:t>мастер-плана</w:t>
            </w:r>
            <w:proofErr w:type="gramEnd"/>
            <w:r>
              <w:t xml:space="preserve"> развития туристического кластера на территории Ненецкого автономного округа</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2022 г.</w:t>
            </w:r>
          </w:p>
        </w:tc>
        <w:tc>
          <w:tcPr>
            <w:tcW w:w="2494" w:type="dxa"/>
            <w:tcBorders>
              <w:top w:val="nil"/>
              <w:left w:val="nil"/>
              <w:bottom w:val="nil"/>
              <w:right w:val="nil"/>
            </w:tcBorders>
          </w:tcPr>
          <w:p w:rsidR="00BF6419" w:rsidRDefault="00BF6419">
            <w:pPr>
              <w:pStyle w:val="ConsPlusNormal"/>
            </w:pPr>
            <w:r>
              <w:t>Администрация Ненецкого автономного округа,</w:t>
            </w:r>
          </w:p>
          <w:p w:rsidR="00BF6419" w:rsidRDefault="00BF6419">
            <w:pPr>
              <w:pStyle w:val="ConsPlusNormal"/>
            </w:pPr>
            <w:r>
              <w:t>Минвостокразвития России,</w:t>
            </w:r>
          </w:p>
          <w:p w:rsidR="00BF6419" w:rsidRDefault="00BF6419">
            <w:pPr>
              <w:pStyle w:val="ConsPlusNormal"/>
            </w:pPr>
            <w:r>
              <w:t>Ростуризм,</w:t>
            </w:r>
          </w:p>
          <w:p w:rsidR="00BF6419" w:rsidRDefault="00BF6419">
            <w:pPr>
              <w:pStyle w:val="ConsPlusNormal"/>
            </w:pPr>
            <w:r>
              <w:t>заинтересованные организации</w:t>
            </w:r>
          </w:p>
        </w:tc>
      </w:tr>
      <w:tr w:rsidR="00BF6419">
        <w:tblPrEx>
          <w:tblBorders>
            <w:insideH w:val="none" w:sz="0" w:space="0" w:color="auto"/>
            <w:insideV w:val="none" w:sz="0" w:space="0" w:color="auto"/>
          </w:tblBorders>
        </w:tblPrEx>
        <w:tc>
          <w:tcPr>
            <w:tcW w:w="11835" w:type="dxa"/>
            <w:gridSpan w:val="5"/>
            <w:tcBorders>
              <w:top w:val="nil"/>
              <w:left w:val="nil"/>
              <w:bottom w:val="nil"/>
              <w:right w:val="nil"/>
            </w:tcBorders>
          </w:tcPr>
          <w:p w:rsidR="00BF6419" w:rsidRDefault="00BF6419">
            <w:pPr>
              <w:pStyle w:val="ConsPlusNormal"/>
              <w:jc w:val="center"/>
              <w:outlineLvl w:val="2"/>
            </w:pPr>
            <w:r>
              <w:t xml:space="preserve">Реализация </w:t>
            </w:r>
            <w:hyperlink r:id="rId24">
              <w:r>
                <w:rPr>
                  <w:color w:val="0000FF"/>
                </w:rPr>
                <w:t>Основ</w:t>
              </w:r>
            </w:hyperlink>
            <w:r>
              <w:t xml:space="preserve"> и </w:t>
            </w:r>
            <w:hyperlink r:id="rId25">
              <w:r>
                <w:rPr>
                  <w:color w:val="0000FF"/>
                </w:rPr>
                <w:t>Стратегии</w:t>
              </w:r>
            </w:hyperlink>
            <w:r>
              <w:t xml:space="preserve"> в Чукотском автономном округе</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205.</w:t>
            </w:r>
          </w:p>
        </w:tc>
        <w:tc>
          <w:tcPr>
            <w:tcW w:w="4592" w:type="dxa"/>
            <w:tcBorders>
              <w:top w:val="nil"/>
              <w:left w:val="nil"/>
              <w:bottom w:val="nil"/>
              <w:right w:val="nil"/>
            </w:tcBorders>
          </w:tcPr>
          <w:p w:rsidR="00BF6419" w:rsidRDefault="00BF6419">
            <w:pPr>
              <w:pStyle w:val="ConsPlusNormal"/>
            </w:pPr>
            <w:r>
              <w:t xml:space="preserve">Развитие морского порта </w:t>
            </w:r>
            <w:proofErr w:type="spellStart"/>
            <w:r>
              <w:t>Певек</w:t>
            </w:r>
            <w:proofErr w:type="spellEnd"/>
            <w:r>
              <w:t xml:space="preserve"> и его терминалов</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Госкорпорация "Росатом",</w:t>
            </w:r>
          </w:p>
          <w:p w:rsidR="00BF6419" w:rsidRDefault="00BF6419">
            <w:pPr>
              <w:pStyle w:val="ConsPlusNormal"/>
            </w:pPr>
            <w:r>
              <w:t>заинтересованные федеральные органы исполнительной власти,</w:t>
            </w:r>
          </w:p>
          <w:p w:rsidR="00BF6419" w:rsidRDefault="00BF6419">
            <w:pPr>
              <w:pStyle w:val="ConsPlusNormal"/>
            </w:pPr>
            <w:r>
              <w:t>Правительство Чукотского автономного округа,</w:t>
            </w:r>
          </w:p>
          <w:p w:rsidR="00BF6419" w:rsidRDefault="00BF6419">
            <w:pPr>
              <w:pStyle w:val="ConsPlusNormal"/>
            </w:pPr>
            <w:r>
              <w:lastRenderedPageBreak/>
              <w:t>заинтересованные организации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206.</w:t>
            </w:r>
          </w:p>
        </w:tc>
        <w:tc>
          <w:tcPr>
            <w:tcW w:w="4592" w:type="dxa"/>
            <w:tcBorders>
              <w:top w:val="nil"/>
              <w:left w:val="nil"/>
              <w:bottom w:val="nil"/>
              <w:right w:val="nil"/>
            </w:tcBorders>
          </w:tcPr>
          <w:p w:rsidR="00BF6419" w:rsidRDefault="00BF6419">
            <w:pPr>
              <w:pStyle w:val="ConsPlusNormal"/>
            </w:pPr>
            <w:r>
              <w:t>Создание транспортно-логистического узла в глубоководном круглогодичном морском порту Провидения</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Минтранс России,</w:t>
            </w:r>
          </w:p>
          <w:p w:rsidR="00BF6419" w:rsidRDefault="00BF6419">
            <w:pPr>
              <w:pStyle w:val="ConsPlusNormal"/>
            </w:pPr>
            <w:r>
              <w:t>заинтересованные федеральные органы исполнительной власти,</w:t>
            </w:r>
          </w:p>
          <w:p w:rsidR="00BF6419" w:rsidRDefault="00BF6419">
            <w:pPr>
              <w:pStyle w:val="ConsPlusNormal"/>
            </w:pPr>
            <w:r>
              <w:t>Правительство Чукотского автономного округа,</w:t>
            </w:r>
          </w:p>
          <w:p w:rsidR="00BF6419" w:rsidRDefault="00BF6419">
            <w:pPr>
              <w:pStyle w:val="ConsPlusNormal"/>
            </w:pPr>
            <w:r>
              <w:t>заинтересованные организации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207.</w:t>
            </w:r>
          </w:p>
        </w:tc>
        <w:tc>
          <w:tcPr>
            <w:tcW w:w="4592" w:type="dxa"/>
            <w:tcBorders>
              <w:top w:val="nil"/>
              <w:left w:val="nil"/>
              <w:bottom w:val="nil"/>
              <w:right w:val="nil"/>
            </w:tcBorders>
          </w:tcPr>
          <w:p w:rsidR="00BF6419" w:rsidRDefault="00BF6419">
            <w:pPr>
              <w:pStyle w:val="ConsPlusNormal"/>
            </w:pPr>
            <w:r>
              <w:t xml:space="preserve">Модернизация </w:t>
            </w:r>
            <w:proofErr w:type="spellStart"/>
            <w:r>
              <w:t>Чаун-Билибинского</w:t>
            </w:r>
            <w:proofErr w:type="spellEnd"/>
            <w:r>
              <w:t xml:space="preserve"> </w:t>
            </w:r>
            <w:proofErr w:type="spellStart"/>
            <w:r>
              <w:t>энергоузла</w:t>
            </w:r>
            <w:proofErr w:type="spellEnd"/>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Минэнерго России,</w:t>
            </w:r>
          </w:p>
          <w:p w:rsidR="00BF6419" w:rsidRDefault="00BF6419">
            <w:pPr>
              <w:pStyle w:val="ConsPlusNormal"/>
            </w:pPr>
            <w:r>
              <w:t>Минстрой России,</w:t>
            </w:r>
          </w:p>
          <w:p w:rsidR="00BF6419" w:rsidRDefault="00BF6419">
            <w:pPr>
              <w:pStyle w:val="ConsPlusNormal"/>
            </w:pPr>
            <w:r>
              <w:t>Минпромторг России,</w:t>
            </w:r>
          </w:p>
          <w:p w:rsidR="00BF6419" w:rsidRDefault="00BF6419">
            <w:pPr>
              <w:pStyle w:val="ConsPlusNormal"/>
            </w:pPr>
            <w:r>
              <w:t>Правительство Чукотского автономного округа</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208.</w:t>
            </w:r>
          </w:p>
        </w:tc>
        <w:tc>
          <w:tcPr>
            <w:tcW w:w="4592" w:type="dxa"/>
            <w:tcBorders>
              <w:top w:val="nil"/>
              <w:left w:val="nil"/>
              <w:bottom w:val="nil"/>
              <w:right w:val="nil"/>
            </w:tcBorders>
          </w:tcPr>
          <w:p w:rsidR="00BF6419" w:rsidRDefault="00BF6419">
            <w:pPr>
              <w:pStyle w:val="ConsPlusNormal"/>
            </w:pPr>
            <w:r>
              <w:t xml:space="preserve">Строительство региональной автомобильной дороги Колыма - Омсукчан - </w:t>
            </w:r>
            <w:proofErr w:type="spellStart"/>
            <w:r>
              <w:t>Омолон</w:t>
            </w:r>
            <w:proofErr w:type="spellEnd"/>
            <w:r>
              <w:t xml:space="preserve"> - Анадырь</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Правительство Чукотского автономного округа,</w:t>
            </w:r>
          </w:p>
          <w:p w:rsidR="00BF6419" w:rsidRDefault="00BF6419">
            <w:pPr>
              <w:pStyle w:val="ConsPlusNormal"/>
            </w:pPr>
            <w:r>
              <w:t>Минтранс России,</w:t>
            </w:r>
          </w:p>
          <w:p w:rsidR="00BF6419" w:rsidRDefault="00BF6419">
            <w:pPr>
              <w:pStyle w:val="ConsPlusNormal"/>
            </w:pPr>
            <w:r>
              <w:t>Росавтодор</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209.</w:t>
            </w:r>
          </w:p>
        </w:tc>
        <w:tc>
          <w:tcPr>
            <w:tcW w:w="4592" w:type="dxa"/>
            <w:tcBorders>
              <w:top w:val="nil"/>
              <w:left w:val="nil"/>
              <w:bottom w:val="nil"/>
              <w:right w:val="nil"/>
            </w:tcBorders>
          </w:tcPr>
          <w:p w:rsidR="00BF6419" w:rsidRDefault="00BF6419">
            <w:pPr>
              <w:pStyle w:val="ConsPlusNormal"/>
            </w:pPr>
            <w:r>
              <w:t>Присоединение Чукотского автономного округа к единой сети электросвязи Российской Федерации путем создания подводной волоконно-оптической линии связи Петропавловск-Камчатский - Анадырь</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 квартал 2023 г.</w:t>
            </w:r>
          </w:p>
        </w:tc>
        <w:tc>
          <w:tcPr>
            <w:tcW w:w="2494" w:type="dxa"/>
            <w:tcBorders>
              <w:top w:val="nil"/>
              <w:left w:val="nil"/>
              <w:bottom w:val="nil"/>
              <w:right w:val="nil"/>
            </w:tcBorders>
          </w:tcPr>
          <w:p w:rsidR="00BF6419" w:rsidRDefault="00BF6419">
            <w:pPr>
              <w:pStyle w:val="ConsPlusNormal"/>
            </w:pPr>
            <w:r>
              <w:t>Минцифры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210.</w:t>
            </w:r>
          </w:p>
        </w:tc>
        <w:tc>
          <w:tcPr>
            <w:tcW w:w="4592" w:type="dxa"/>
            <w:tcBorders>
              <w:top w:val="nil"/>
              <w:left w:val="nil"/>
              <w:bottom w:val="nil"/>
              <w:right w:val="nil"/>
            </w:tcBorders>
          </w:tcPr>
          <w:p w:rsidR="00BF6419" w:rsidRDefault="00BF6419">
            <w:pPr>
              <w:pStyle w:val="ConsPlusNormal"/>
            </w:pPr>
            <w:r>
              <w:t xml:space="preserve">Государственная поддержка развития </w:t>
            </w:r>
            <w:proofErr w:type="spellStart"/>
            <w:r>
              <w:t>Баимского</w:t>
            </w:r>
            <w:proofErr w:type="spellEnd"/>
            <w:r>
              <w:t xml:space="preserve"> и </w:t>
            </w:r>
            <w:proofErr w:type="spellStart"/>
            <w:r>
              <w:t>Пыркакайско</w:t>
            </w:r>
            <w:proofErr w:type="spellEnd"/>
            <w:r>
              <w:t xml:space="preserve">-Майского минерально-сырьевых центров благородных и </w:t>
            </w:r>
            <w:r>
              <w:lastRenderedPageBreak/>
              <w:t>цветных металлов</w:t>
            </w:r>
          </w:p>
        </w:tc>
        <w:tc>
          <w:tcPr>
            <w:tcW w:w="1871" w:type="dxa"/>
            <w:tcBorders>
              <w:top w:val="nil"/>
              <w:left w:val="nil"/>
              <w:bottom w:val="nil"/>
              <w:right w:val="nil"/>
            </w:tcBorders>
          </w:tcPr>
          <w:p w:rsidR="00BF6419" w:rsidRDefault="00BF6419">
            <w:pPr>
              <w:pStyle w:val="ConsPlusNormal"/>
            </w:pPr>
            <w:r>
              <w:lastRenderedPageBreak/>
              <w:t xml:space="preserve">доклад в Правительство Российской </w:t>
            </w:r>
            <w:r>
              <w:lastRenderedPageBreak/>
              <w:t>Федерации</w:t>
            </w:r>
          </w:p>
        </w:tc>
        <w:tc>
          <w:tcPr>
            <w:tcW w:w="2154" w:type="dxa"/>
            <w:tcBorders>
              <w:top w:val="nil"/>
              <w:left w:val="nil"/>
              <w:bottom w:val="nil"/>
              <w:right w:val="nil"/>
            </w:tcBorders>
          </w:tcPr>
          <w:p w:rsidR="00BF6419" w:rsidRDefault="00BF6419">
            <w:pPr>
              <w:pStyle w:val="ConsPlusNormal"/>
              <w:jc w:val="center"/>
            </w:pPr>
            <w:r>
              <w:lastRenderedPageBreak/>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Минпромторг России,</w:t>
            </w:r>
          </w:p>
          <w:p w:rsidR="00BF6419" w:rsidRDefault="00BF6419">
            <w:pPr>
              <w:pStyle w:val="ConsPlusNormal"/>
            </w:pPr>
            <w:r>
              <w:lastRenderedPageBreak/>
              <w:t>Правительство Чукотского автономного округа,</w:t>
            </w:r>
          </w:p>
          <w:p w:rsidR="00BF6419" w:rsidRDefault="00BF6419">
            <w:pPr>
              <w:pStyle w:val="ConsPlusNormal"/>
            </w:pPr>
            <w:r>
              <w:t>заинтересованные организации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211.</w:t>
            </w:r>
          </w:p>
        </w:tc>
        <w:tc>
          <w:tcPr>
            <w:tcW w:w="4592" w:type="dxa"/>
            <w:tcBorders>
              <w:top w:val="nil"/>
              <w:left w:val="nil"/>
              <w:bottom w:val="nil"/>
              <w:right w:val="nil"/>
            </w:tcBorders>
          </w:tcPr>
          <w:p w:rsidR="00BF6419" w:rsidRDefault="00BF6419">
            <w:pPr>
              <w:pStyle w:val="ConsPlusNormal"/>
            </w:pPr>
            <w:r>
              <w:t xml:space="preserve">Государственная поддержка развития </w:t>
            </w:r>
            <w:proofErr w:type="spellStart"/>
            <w:r>
              <w:t>Беринговского</w:t>
            </w:r>
            <w:proofErr w:type="spellEnd"/>
            <w:r>
              <w:t xml:space="preserve"> каменноугольного минерально-сырьевого центра и строительства круглогодичного терминала в глубоководной лагуне </w:t>
            </w:r>
            <w:proofErr w:type="spellStart"/>
            <w:r>
              <w:t>Аринай</w:t>
            </w:r>
            <w:proofErr w:type="spellEnd"/>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Правительство Чукотского автономного округа,</w:t>
            </w:r>
          </w:p>
          <w:p w:rsidR="00BF6419" w:rsidRDefault="00BF6419">
            <w:pPr>
              <w:pStyle w:val="ConsPlusNormal"/>
            </w:pPr>
            <w:r>
              <w:t>заинтересованные организации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212.</w:t>
            </w:r>
          </w:p>
        </w:tc>
        <w:tc>
          <w:tcPr>
            <w:tcW w:w="4592" w:type="dxa"/>
            <w:tcBorders>
              <w:top w:val="nil"/>
              <w:left w:val="nil"/>
              <w:bottom w:val="nil"/>
              <w:right w:val="nil"/>
            </w:tcBorders>
          </w:tcPr>
          <w:p w:rsidR="00BF6419" w:rsidRDefault="00BF6419">
            <w:pPr>
              <w:pStyle w:val="ConsPlusNormal"/>
            </w:pPr>
            <w:r>
              <w:t xml:space="preserve">Создание аварийно-спасательного подразделения и арктического подразделения органа повседневного управления МЧС России в г. </w:t>
            </w:r>
            <w:proofErr w:type="spellStart"/>
            <w:r>
              <w:t>Певеке</w:t>
            </w:r>
            <w:proofErr w:type="spellEnd"/>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2024 г.</w:t>
            </w:r>
          </w:p>
        </w:tc>
        <w:tc>
          <w:tcPr>
            <w:tcW w:w="2494" w:type="dxa"/>
            <w:tcBorders>
              <w:top w:val="nil"/>
              <w:left w:val="nil"/>
              <w:bottom w:val="nil"/>
              <w:right w:val="nil"/>
            </w:tcBorders>
          </w:tcPr>
          <w:p w:rsidR="00BF6419" w:rsidRDefault="00BF6419">
            <w:pPr>
              <w:pStyle w:val="ConsPlusNormal"/>
            </w:pPr>
            <w:r>
              <w:t>МЧС России,</w:t>
            </w:r>
          </w:p>
          <w:p w:rsidR="00BF6419" w:rsidRDefault="00BF6419">
            <w:pPr>
              <w:pStyle w:val="ConsPlusNormal"/>
            </w:pPr>
            <w:r>
              <w:t>ФМБА России,</w:t>
            </w:r>
          </w:p>
          <w:p w:rsidR="00BF6419" w:rsidRDefault="00BF6419">
            <w:pPr>
              <w:pStyle w:val="ConsPlusNormal"/>
            </w:pPr>
            <w:r>
              <w:t>Правительство Чукотского автономного округа</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213.</w:t>
            </w:r>
          </w:p>
        </w:tc>
        <w:tc>
          <w:tcPr>
            <w:tcW w:w="4592" w:type="dxa"/>
            <w:tcBorders>
              <w:top w:val="nil"/>
              <w:left w:val="nil"/>
              <w:bottom w:val="nil"/>
              <w:right w:val="nil"/>
            </w:tcBorders>
          </w:tcPr>
          <w:p w:rsidR="00BF6419" w:rsidRDefault="00BF6419">
            <w:pPr>
              <w:pStyle w:val="ConsPlusNormal"/>
            </w:pPr>
            <w:r>
              <w:t xml:space="preserve">Разработка мастер-плана развития </w:t>
            </w:r>
            <w:proofErr w:type="spellStart"/>
            <w:r>
              <w:t>этноэкологических</w:t>
            </w:r>
            <w:proofErr w:type="spellEnd"/>
            <w:r>
              <w:t xml:space="preserve"> туристических кластеров на </w:t>
            </w:r>
            <w:proofErr w:type="gramStart"/>
            <w:r>
              <w:t>территориях</w:t>
            </w:r>
            <w:proofErr w:type="gramEnd"/>
            <w:r>
              <w:t xml:space="preserve"> г. Анадыря, г. </w:t>
            </w:r>
            <w:proofErr w:type="spellStart"/>
            <w:r>
              <w:t>Певека</w:t>
            </w:r>
            <w:proofErr w:type="spellEnd"/>
            <w:r>
              <w:t xml:space="preserve"> и пос. Провидения</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2021 г.</w:t>
            </w:r>
          </w:p>
        </w:tc>
        <w:tc>
          <w:tcPr>
            <w:tcW w:w="2494" w:type="dxa"/>
            <w:tcBorders>
              <w:top w:val="nil"/>
              <w:left w:val="nil"/>
              <w:bottom w:val="nil"/>
              <w:right w:val="nil"/>
            </w:tcBorders>
          </w:tcPr>
          <w:p w:rsidR="00BF6419" w:rsidRDefault="00BF6419">
            <w:pPr>
              <w:pStyle w:val="ConsPlusNormal"/>
            </w:pPr>
            <w:r>
              <w:t>Правительство Чукотского автономного округа,</w:t>
            </w:r>
          </w:p>
          <w:p w:rsidR="00BF6419" w:rsidRDefault="00BF6419">
            <w:pPr>
              <w:pStyle w:val="ConsPlusNormal"/>
            </w:pPr>
            <w:r>
              <w:t>Минвостокразвития России,</w:t>
            </w:r>
          </w:p>
          <w:p w:rsidR="00BF6419" w:rsidRDefault="00BF6419">
            <w:pPr>
              <w:pStyle w:val="ConsPlusNormal"/>
            </w:pPr>
            <w:r>
              <w:t>Ростуризм,</w:t>
            </w:r>
          </w:p>
          <w:p w:rsidR="00BF6419" w:rsidRDefault="00BF6419">
            <w:pPr>
              <w:pStyle w:val="ConsPlusNormal"/>
            </w:pPr>
            <w:r>
              <w:t>заинтересованные организации</w:t>
            </w:r>
          </w:p>
        </w:tc>
      </w:tr>
      <w:tr w:rsidR="00BF6419">
        <w:tblPrEx>
          <w:tblBorders>
            <w:insideH w:val="none" w:sz="0" w:space="0" w:color="auto"/>
            <w:insideV w:val="none" w:sz="0" w:space="0" w:color="auto"/>
          </w:tblBorders>
        </w:tblPrEx>
        <w:tc>
          <w:tcPr>
            <w:tcW w:w="11835" w:type="dxa"/>
            <w:gridSpan w:val="5"/>
            <w:tcBorders>
              <w:top w:val="nil"/>
              <w:left w:val="nil"/>
              <w:bottom w:val="nil"/>
              <w:right w:val="nil"/>
            </w:tcBorders>
          </w:tcPr>
          <w:p w:rsidR="00BF6419" w:rsidRDefault="00BF6419">
            <w:pPr>
              <w:pStyle w:val="ConsPlusNormal"/>
              <w:jc w:val="center"/>
              <w:outlineLvl w:val="2"/>
            </w:pPr>
            <w:r>
              <w:t xml:space="preserve">Реализация </w:t>
            </w:r>
            <w:hyperlink r:id="rId26">
              <w:r>
                <w:rPr>
                  <w:color w:val="0000FF"/>
                </w:rPr>
                <w:t>Основ</w:t>
              </w:r>
            </w:hyperlink>
            <w:r>
              <w:t xml:space="preserve"> и </w:t>
            </w:r>
            <w:hyperlink r:id="rId27">
              <w:r>
                <w:rPr>
                  <w:color w:val="0000FF"/>
                </w:rPr>
                <w:t>Стратегии</w:t>
              </w:r>
            </w:hyperlink>
            <w:r>
              <w:t xml:space="preserve"> в Ямало-Ненецком автономном округе</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214.</w:t>
            </w:r>
          </w:p>
        </w:tc>
        <w:tc>
          <w:tcPr>
            <w:tcW w:w="4592" w:type="dxa"/>
            <w:tcBorders>
              <w:top w:val="nil"/>
              <w:left w:val="nil"/>
              <w:bottom w:val="nil"/>
              <w:right w:val="nil"/>
            </w:tcBorders>
          </w:tcPr>
          <w:p w:rsidR="00BF6419" w:rsidRDefault="00BF6419">
            <w:pPr>
              <w:pStyle w:val="ConsPlusNormal"/>
            </w:pPr>
            <w:r>
              <w:t xml:space="preserve">Развитие морского порта </w:t>
            </w:r>
            <w:proofErr w:type="spellStart"/>
            <w:r>
              <w:t>Сабетта</w:t>
            </w:r>
            <w:proofErr w:type="spellEnd"/>
            <w:r>
              <w:t xml:space="preserve"> с отгрузочными терминалами и морского судоходного канала в Обской губе</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Госкорпорация "Росатом",</w:t>
            </w:r>
          </w:p>
          <w:p w:rsidR="00BF6419" w:rsidRDefault="00BF6419">
            <w:pPr>
              <w:pStyle w:val="ConsPlusNormal"/>
            </w:pPr>
            <w:r>
              <w:t xml:space="preserve">Правительство Ямало-Ненецкого автономного </w:t>
            </w:r>
            <w:r>
              <w:lastRenderedPageBreak/>
              <w:t>округа,</w:t>
            </w:r>
          </w:p>
          <w:p w:rsidR="00BF6419" w:rsidRDefault="00BF6419">
            <w:pPr>
              <w:pStyle w:val="ConsPlusNormal"/>
            </w:pPr>
            <w:r>
              <w:t>заинтересованные организации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215.</w:t>
            </w:r>
          </w:p>
        </w:tc>
        <w:tc>
          <w:tcPr>
            <w:tcW w:w="4592" w:type="dxa"/>
            <w:tcBorders>
              <w:top w:val="nil"/>
              <w:left w:val="nil"/>
              <w:bottom w:val="nil"/>
              <w:right w:val="nil"/>
            </w:tcBorders>
          </w:tcPr>
          <w:p w:rsidR="00BF6419" w:rsidRDefault="00BF6419">
            <w:pPr>
              <w:pStyle w:val="ConsPlusNormal"/>
            </w:pPr>
            <w:r>
              <w:t xml:space="preserve">Строительство и развитие железнодорожной магистрали Коноша-Котлас-Чум-Обская - Салехард - Надым - </w:t>
            </w:r>
            <w:proofErr w:type="spellStart"/>
            <w:r>
              <w:t>Пангоды</w:t>
            </w:r>
            <w:proofErr w:type="spellEnd"/>
            <w:r>
              <w:t xml:space="preserve"> - Новый Уренгой - </w:t>
            </w:r>
            <w:proofErr w:type="spellStart"/>
            <w:r>
              <w:t>Коротчаево</w:t>
            </w:r>
            <w:proofErr w:type="spellEnd"/>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III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Минтранс России,</w:t>
            </w:r>
          </w:p>
          <w:p w:rsidR="00BF6419" w:rsidRDefault="00BF6419">
            <w:pPr>
              <w:pStyle w:val="ConsPlusNormal"/>
            </w:pPr>
            <w:r>
              <w:t>Правительство Ямало-Ненецкого автономного округа,</w:t>
            </w:r>
          </w:p>
          <w:p w:rsidR="00BF6419" w:rsidRDefault="00BF6419">
            <w:pPr>
              <w:pStyle w:val="ConsPlusNormal"/>
            </w:pPr>
            <w:r>
              <w:t>открытое акционерное общество "Российские железные дороги",</w:t>
            </w:r>
          </w:p>
          <w:p w:rsidR="00BF6419" w:rsidRDefault="00BF6419">
            <w:pPr>
              <w:pStyle w:val="ConsPlusNormal"/>
            </w:pPr>
            <w:r>
              <w:t>общество с ограниченной ответственностью "СШХ",</w:t>
            </w:r>
          </w:p>
          <w:p w:rsidR="00BF6419" w:rsidRDefault="00BF6419">
            <w:pPr>
              <w:pStyle w:val="ConsPlusNormal"/>
            </w:pPr>
            <w:r>
              <w:t>публичное акционерное общество "Газпром",</w:t>
            </w:r>
          </w:p>
          <w:p w:rsidR="00BF6419" w:rsidRDefault="00BF6419">
            <w:pPr>
              <w:pStyle w:val="ConsPlusNormal"/>
            </w:pPr>
            <w:r>
              <w:t>заинтересованные организации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216.</w:t>
            </w:r>
          </w:p>
        </w:tc>
        <w:tc>
          <w:tcPr>
            <w:tcW w:w="4592" w:type="dxa"/>
            <w:tcBorders>
              <w:top w:val="nil"/>
              <w:left w:val="nil"/>
              <w:bottom w:val="nil"/>
              <w:right w:val="nil"/>
            </w:tcBorders>
          </w:tcPr>
          <w:p w:rsidR="00BF6419" w:rsidRDefault="00BF6419">
            <w:pPr>
              <w:pStyle w:val="ConsPlusNormal"/>
            </w:pPr>
            <w:r>
              <w:t xml:space="preserve">Строительство и развитие железнодорожной магистрали </w:t>
            </w:r>
            <w:proofErr w:type="gramStart"/>
            <w:r>
              <w:t>Обская</w:t>
            </w:r>
            <w:proofErr w:type="gramEnd"/>
            <w:r>
              <w:t xml:space="preserve"> - </w:t>
            </w:r>
            <w:proofErr w:type="spellStart"/>
            <w:r>
              <w:t>Бованенково</w:t>
            </w:r>
            <w:proofErr w:type="spellEnd"/>
            <w:r>
              <w:t xml:space="preserve"> - </w:t>
            </w:r>
            <w:proofErr w:type="spellStart"/>
            <w:r>
              <w:t>Сабетта</w:t>
            </w:r>
            <w:proofErr w:type="spellEnd"/>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II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Минтранс России,</w:t>
            </w:r>
          </w:p>
          <w:p w:rsidR="00BF6419" w:rsidRDefault="00BF6419">
            <w:pPr>
              <w:pStyle w:val="ConsPlusNormal"/>
            </w:pPr>
            <w:r>
              <w:t>Правительство Ямало-Ненецкого автономного округа,</w:t>
            </w:r>
          </w:p>
          <w:p w:rsidR="00BF6419" w:rsidRDefault="00BF6419">
            <w:pPr>
              <w:pStyle w:val="ConsPlusNormal"/>
            </w:pPr>
            <w:r>
              <w:t>публичное акционерное общество "Газпром",</w:t>
            </w:r>
          </w:p>
          <w:p w:rsidR="00BF6419" w:rsidRDefault="00BF6419">
            <w:pPr>
              <w:pStyle w:val="ConsPlusNormal"/>
            </w:pPr>
            <w:r>
              <w:t>заинтересованные организации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217.</w:t>
            </w:r>
          </w:p>
        </w:tc>
        <w:tc>
          <w:tcPr>
            <w:tcW w:w="4592" w:type="dxa"/>
            <w:tcBorders>
              <w:top w:val="nil"/>
              <w:left w:val="nil"/>
              <w:bottom w:val="nil"/>
              <w:right w:val="nil"/>
            </w:tcBorders>
          </w:tcPr>
          <w:p w:rsidR="00BF6419" w:rsidRDefault="00BF6419">
            <w:pPr>
              <w:pStyle w:val="ConsPlusNormal"/>
            </w:pPr>
            <w:r>
              <w:t xml:space="preserve">Государственная поддержка расширения производства сжиженного природного газа на </w:t>
            </w:r>
            <w:proofErr w:type="gramStart"/>
            <w:r>
              <w:t>полуостровах</w:t>
            </w:r>
            <w:proofErr w:type="gramEnd"/>
            <w:r>
              <w:t xml:space="preserve"> Ямал и </w:t>
            </w:r>
            <w:proofErr w:type="spellStart"/>
            <w:r>
              <w:t>Гыдан</w:t>
            </w:r>
            <w:proofErr w:type="spellEnd"/>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Минэнерго России,</w:t>
            </w:r>
          </w:p>
          <w:p w:rsidR="00BF6419" w:rsidRDefault="00BF6419">
            <w:pPr>
              <w:pStyle w:val="ConsPlusNormal"/>
            </w:pPr>
            <w:r>
              <w:t>Минвостокразвития Россия,</w:t>
            </w:r>
          </w:p>
          <w:p w:rsidR="00BF6419" w:rsidRDefault="00BF6419">
            <w:pPr>
              <w:pStyle w:val="ConsPlusNormal"/>
            </w:pPr>
            <w:r>
              <w:t xml:space="preserve">Правительство Ямало-Ненецкого автономного </w:t>
            </w:r>
            <w:r>
              <w:lastRenderedPageBreak/>
              <w:t>округа,</w:t>
            </w:r>
          </w:p>
          <w:p w:rsidR="00BF6419" w:rsidRDefault="00BF6419">
            <w:pPr>
              <w:pStyle w:val="ConsPlusNormal"/>
            </w:pPr>
            <w:r>
              <w:t>заинтересованные организации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218.</w:t>
            </w:r>
          </w:p>
        </w:tc>
        <w:tc>
          <w:tcPr>
            <w:tcW w:w="4592" w:type="dxa"/>
            <w:tcBorders>
              <w:top w:val="nil"/>
              <w:left w:val="nil"/>
              <w:bottom w:val="nil"/>
              <w:right w:val="nil"/>
            </w:tcBorders>
          </w:tcPr>
          <w:p w:rsidR="00BF6419" w:rsidRDefault="00BF6419">
            <w:pPr>
              <w:pStyle w:val="ConsPlusNormal"/>
            </w:pPr>
            <w:r>
              <w:t>Государственная поддержка освоения газовых месторождений Обской губы с развитием трубопроводной системы транспортировки газа</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Минэнерго России,</w:t>
            </w:r>
          </w:p>
          <w:p w:rsidR="00BF6419" w:rsidRDefault="00BF6419">
            <w:pPr>
              <w:pStyle w:val="ConsPlusNormal"/>
            </w:pPr>
            <w:r>
              <w:t>Минвостокразвития Россия,</w:t>
            </w:r>
          </w:p>
          <w:p w:rsidR="00BF6419" w:rsidRDefault="00BF6419">
            <w:pPr>
              <w:pStyle w:val="ConsPlusNormal"/>
            </w:pPr>
            <w:r>
              <w:t>Правительство Ямало-Ненецкого автономного округа,</w:t>
            </w:r>
          </w:p>
          <w:p w:rsidR="00BF6419" w:rsidRDefault="00BF6419">
            <w:pPr>
              <w:pStyle w:val="ConsPlusNormal"/>
            </w:pPr>
            <w:r>
              <w:t>заинтересованные организации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219.</w:t>
            </w:r>
          </w:p>
        </w:tc>
        <w:tc>
          <w:tcPr>
            <w:tcW w:w="4592" w:type="dxa"/>
            <w:tcBorders>
              <w:top w:val="nil"/>
              <w:left w:val="nil"/>
              <w:bottom w:val="nil"/>
              <w:right w:val="nil"/>
            </w:tcBorders>
          </w:tcPr>
          <w:p w:rsidR="00BF6419" w:rsidRDefault="00BF6419">
            <w:pPr>
              <w:pStyle w:val="ConsPlusNormal"/>
            </w:pPr>
            <w:r>
              <w:t xml:space="preserve">Развитие </w:t>
            </w:r>
            <w:proofErr w:type="spellStart"/>
            <w:r>
              <w:t>Новопортовского</w:t>
            </w:r>
            <w:proofErr w:type="spellEnd"/>
            <w:r>
              <w:t xml:space="preserve"> нефтегазоконденсатного и </w:t>
            </w:r>
            <w:proofErr w:type="spellStart"/>
            <w:r>
              <w:t>Бованенковского</w:t>
            </w:r>
            <w:proofErr w:type="spellEnd"/>
            <w:r>
              <w:t xml:space="preserve"> газоконденсатного минерально-сырьевых центров, освоение </w:t>
            </w:r>
            <w:proofErr w:type="spellStart"/>
            <w:r>
              <w:t>Тамбейской</w:t>
            </w:r>
            <w:proofErr w:type="spellEnd"/>
            <w:r>
              <w:t xml:space="preserve"> группы месторождений и подготовка к освоению шельфовых месторождений</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Минэнерго России,</w:t>
            </w:r>
          </w:p>
          <w:p w:rsidR="00BF6419" w:rsidRDefault="00BF6419">
            <w:pPr>
              <w:pStyle w:val="ConsPlusNormal"/>
            </w:pPr>
            <w:r>
              <w:t>Правительство Ямало-Ненецкого автономного округа,</w:t>
            </w:r>
          </w:p>
          <w:p w:rsidR="00BF6419" w:rsidRDefault="00BF6419">
            <w:pPr>
              <w:pStyle w:val="ConsPlusNormal"/>
            </w:pPr>
            <w:r>
              <w:t>заинтересованные организации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220.</w:t>
            </w:r>
          </w:p>
        </w:tc>
        <w:tc>
          <w:tcPr>
            <w:tcW w:w="4592" w:type="dxa"/>
            <w:tcBorders>
              <w:top w:val="nil"/>
              <w:left w:val="nil"/>
              <w:bottom w:val="nil"/>
              <w:right w:val="nil"/>
            </w:tcBorders>
          </w:tcPr>
          <w:p w:rsidR="00BF6419" w:rsidRDefault="00BF6419">
            <w:pPr>
              <w:pStyle w:val="ConsPlusNormal"/>
            </w:pPr>
            <w:r>
              <w:t xml:space="preserve">Государственная поддержка развития </w:t>
            </w:r>
            <w:proofErr w:type="spellStart"/>
            <w:r>
              <w:t>нефт</w:t>
            </w:r>
            <w:proofErr w:type="gramStart"/>
            <w:r>
              <w:t>е</w:t>
            </w:r>
            <w:proofErr w:type="spellEnd"/>
            <w:r>
              <w:t>-</w:t>
            </w:r>
            <w:proofErr w:type="gramEnd"/>
            <w:r>
              <w:t xml:space="preserve"> и </w:t>
            </w:r>
            <w:proofErr w:type="spellStart"/>
            <w:r>
              <w:t>газохимических</w:t>
            </w:r>
            <w:proofErr w:type="spellEnd"/>
            <w:r>
              <w:t xml:space="preserve"> производств на полуострове Ямал и формирования многопрофильного промышленно-технологического комплекса </w:t>
            </w:r>
            <w:proofErr w:type="spellStart"/>
            <w:r>
              <w:t>газопереработки</w:t>
            </w:r>
            <w:proofErr w:type="spellEnd"/>
            <w:r>
              <w:t xml:space="preserve"> и нефтехимии</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Минэнерго России,</w:t>
            </w:r>
          </w:p>
          <w:p w:rsidR="00BF6419" w:rsidRDefault="00BF6419">
            <w:pPr>
              <w:pStyle w:val="ConsPlusNormal"/>
            </w:pPr>
            <w:r>
              <w:t>Минвостокразвития Россия,</w:t>
            </w:r>
          </w:p>
          <w:p w:rsidR="00BF6419" w:rsidRDefault="00BF6419">
            <w:pPr>
              <w:pStyle w:val="ConsPlusNormal"/>
            </w:pPr>
            <w:r>
              <w:t>Правительство Ямало-Ненецкого автономного округа,</w:t>
            </w:r>
          </w:p>
          <w:p w:rsidR="00BF6419" w:rsidRDefault="00BF6419">
            <w:pPr>
              <w:pStyle w:val="ConsPlusNormal"/>
            </w:pPr>
            <w:r>
              <w:t>заинтересованные организации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221.</w:t>
            </w:r>
          </w:p>
        </w:tc>
        <w:tc>
          <w:tcPr>
            <w:tcW w:w="4592" w:type="dxa"/>
            <w:tcBorders>
              <w:top w:val="nil"/>
              <w:left w:val="nil"/>
              <w:bottom w:val="nil"/>
              <w:right w:val="nil"/>
            </w:tcBorders>
          </w:tcPr>
          <w:p w:rsidR="00BF6419" w:rsidRDefault="00BF6419">
            <w:pPr>
              <w:pStyle w:val="ConsPlusNormal"/>
            </w:pPr>
            <w:r>
              <w:t xml:space="preserve">Поддержание в исправном состоянии и развитие газопроводных и нефтепроводных сетей, развитие подключенных к трубопроводам газовых и нефтяных минерально-сырьевых центров </w:t>
            </w:r>
            <w:proofErr w:type="gramStart"/>
            <w:r>
              <w:t>Надым-</w:t>
            </w:r>
            <w:proofErr w:type="spellStart"/>
            <w:r>
              <w:t>Пурской</w:t>
            </w:r>
            <w:proofErr w:type="spellEnd"/>
            <w:proofErr w:type="gramEnd"/>
            <w:r>
              <w:t xml:space="preserve"> и </w:t>
            </w:r>
            <w:proofErr w:type="spellStart"/>
            <w:r>
              <w:t>Пур-Тазовской</w:t>
            </w:r>
            <w:proofErr w:type="spellEnd"/>
            <w:r>
              <w:t xml:space="preserve"> нефтегазоносных </w:t>
            </w:r>
            <w:r>
              <w:lastRenderedPageBreak/>
              <w:t xml:space="preserve">областей, в том числе с применением новых технологий добычи и разработки нижележащих пластов, а также </w:t>
            </w:r>
            <w:proofErr w:type="spellStart"/>
            <w:r>
              <w:t>трудноизвлекаемых</w:t>
            </w:r>
            <w:proofErr w:type="spellEnd"/>
            <w:r>
              <w:t xml:space="preserve"> запасов нефти</w:t>
            </w:r>
          </w:p>
        </w:tc>
        <w:tc>
          <w:tcPr>
            <w:tcW w:w="1871" w:type="dxa"/>
            <w:tcBorders>
              <w:top w:val="nil"/>
              <w:left w:val="nil"/>
              <w:bottom w:val="nil"/>
              <w:right w:val="nil"/>
            </w:tcBorders>
          </w:tcPr>
          <w:p w:rsidR="00BF6419" w:rsidRDefault="00BF6419">
            <w:pPr>
              <w:pStyle w:val="ConsPlusNormal"/>
            </w:pPr>
            <w:r>
              <w:lastRenderedPageBreak/>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Минэнерго России,</w:t>
            </w:r>
          </w:p>
          <w:p w:rsidR="00BF6419" w:rsidRDefault="00BF6419">
            <w:pPr>
              <w:pStyle w:val="ConsPlusNormal"/>
            </w:pPr>
            <w:r>
              <w:t>Минприроды России,</w:t>
            </w:r>
          </w:p>
          <w:p w:rsidR="00BF6419" w:rsidRDefault="00BF6419">
            <w:pPr>
              <w:pStyle w:val="ConsPlusNormal"/>
            </w:pPr>
            <w:r>
              <w:t>Роснедра,</w:t>
            </w:r>
          </w:p>
          <w:p w:rsidR="00BF6419" w:rsidRDefault="00BF6419">
            <w:pPr>
              <w:pStyle w:val="ConsPlusNormal"/>
            </w:pPr>
            <w:r>
              <w:t>Правительство Ямало-Ненецкого автономного округа,</w:t>
            </w:r>
          </w:p>
          <w:p w:rsidR="00BF6419" w:rsidRDefault="00BF6419">
            <w:pPr>
              <w:pStyle w:val="ConsPlusNormal"/>
            </w:pPr>
            <w:r>
              <w:lastRenderedPageBreak/>
              <w:t>заинтересованные организации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222.</w:t>
            </w:r>
          </w:p>
        </w:tc>
        <w:tc>
          <w:tcPr>
            <w:tcW w:w="4592" w:type="dxa"/>
            <w:tcBorders>
              <w:top w:val="nil"/>
              <w:left w:val="nil"/>
              <w:bottom w:val="nil"/>
              <w:right w:val="nil"/>
            </w:tcBorders>
          </w:tcPr>
          <w:p w:rsidR="00BF6419" w:rsidRDefault="00BF6419">
            <w:pPr>
              <w:pStyle w:val="ConsPlusNormal"/>
            </w:pPr>
            <w:r>
              <w:t xml:space="preserve">Разработка предложений по развитию технологий вовлечения в промышленный оборот низконапорного природного газа, в том числе технологий </w:t>
            </w:r>
            <w:proofErr w:type="spellStart"/>
            <w:r>
              <w:t>компримирования</w:t>
            </w:r>
            <w:proofErr w:type="spellEnd"/>
            <w:r>
              <w:t xml:space="preserve"> газа</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2021 г.</w:t>
            </w:r>
          </w:p>
        </w:tc>
        <w:tc>
          <w:tcPr>
            <w:tcW w:w="2494" w:type="dxa"/>
            <w:tcBorders>
              <w:top w:val="nil"/>
              <w:left w:val="nil"/>
              <w:bottom w:val="nil"/>
              <w:right w:val="nil"/>
            </w:tcBorders>
          </w:tcPr>
          <w:p w:rsidR="00BF6419" w:rsidRDefault="00BF6419">
            <w:pPr>
              <w:pStyle w:val="ConsPlusNormal"/>
            </w:pPr>
            <w:r>
              <w:t>Минэнерго России,</w:t>
            </w:r>
          </w:p>
          <w:p w:rsidR="00BF6419" w:rsidRDefault="00BF6419">
            <w:pPr>
              <w:pStyle w:val="ConsPlusNormal"/>
            </w:pPr>
            <w:r>
              <w:t>Минпромторг России,</w:t>
            </w:r>
          </w:p>
          <w:p w:rsidR="00BF6419" w:rsidRDefault="00BF6419">
            <w:pPr>
              <w:pStyle w:val="ConsPlusNormal"/>
            </w:pPr>
            <w:r>
              <w:t>Правительство Ямало-Ненецкого автономного округа</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223.</w:t>
            </w:r>
          </w:p>
        </w:tc>
        <w:tc>
          <w:tcPr>
            <w:tcW w:w="4592" w:type="dxa"/>
            <w:tcBorders>
              <w:top w:val="nil"/>
              <w:left w:val="nil"/>
              <w:bottom w:val="nil"/>
              <w:right w:val="nil"/>
            </w:tcBorders>
          </w:tcPr>
          <w:p w:rsidR="00BF6419" w:rsidRDefault="00BF6419">
            <w:pPr>
              <w:pStyle w:val="ConsPlusNormal"/>
            </w:pPr>
            <w:r>
              <w:t>Технико-экономическое обоснование расширения зоны централизованного электроснабжения путем подключения населенных пунктов Ямало-Ненецкого автономного округа к единой энергосистеме</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 квартал 2022 г.</w:t>
            </w:r>
          </w:p>
        </w:tc>
        <w:tc>
          <w:tcPr>
            <w:tcW w:w="2494" w:type="dxa"/>
            <w:tcBorders>
              <w:top w:val="nil"/>
              <w:left w:val="nil"/>
              <w:bottom w:val="nil"/>
              <w:right w:val="nil"/>
            </w:tcBorders>
          </w:tcPr>
          <w:p w:rsidR="00BF6419" w:rsidRDefault="00BF6419">
            <w:pPr>
              <w:pStyle w:val="ConsPlusNormal"/>
            </w:pPr>
            <w:r>
              <w:t>Правительство Ямало-Ненецкого автономного округа,</w:t>
            </w:r>
          </w:p>
          <w:p w:rsidR="00BF6419" w:rsidRDefault="00BF6419">
            <w:pPr>
              <w:pStyle w:val="ConsPlusNormal"/>
            </w:pPr>
            <w:r>
              <w:t>Минвостокразвития России,</w:t>
            </w:r>
          </w:p>
          <w:p w:rsidR="00BF6419" w:rsidRDefault="00BF6419">
            <w:pPr>
              <w:pStyle w:val="ConsPlusNormal"/>
            </w:pPr>
            <w:r>
              <w:t>Минэнерго России,</w:t>
            </w:r>
          </w:p>
          <w:p w:rsidR="00BF6419" w:rsidRDefault="00BF6419">
            <w:pPr>
              <w:pStyle w:val="ConsPlusNormal"/>
            </w:pPr>
            <w:r>
              <w:t>заинтересованные организации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224.</w:t>
            </w:r>
          </w:p>
        </w:tc>
        <w:tc>
          <w:tcPr>
            <w:tcW w:w="4592" w:type="dxa"/>
            <w:tcBorders>
              <w:top w:val="nil"/>
              <w:left w:val="nil"/>
              <w:bottom w:val="nil"/>
              <w:right w:val="nil"/>
            </w:tcBorders>
          </w:tcPr>
          <w:p w:rsidR="00BF6419" w:rsidRDefault="00BF6419">
            <w:pPr>
              <w:pStyle w:val="ConsPlusNormal"/>
            </w:pPr>
            <w:r>
              <w:t>Создание промышленных зон развития нефтегазового сервиса</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2023 г.</w:t>
            </w:r>
          </w:p>
        </w:tc>
        <w:tc>
          <w:tcPr>
            <w:tcW w:w="2494" w:type="dxa"/>
            <w:tcBorders>
              <w:top w:val="nil"/>
              <w:left w:val="nil"/>
              <w:bottom w:val="nil"/>
              <w:right w:val="nil"/>
            </w:tcBorders>
          </w:tcPr>
          <w:p w:rsidR="00BF6419" w:rsidRDefault="00BF6419">
            <w:pPr>
              <w:pStyle w:val="ConsPlusNormal"/>
            </w:pPr>
            <w:r>
              <w:t>Правительство Ямало-Ненецкого автономного округа,</w:t>
            </w:r>
          </w:p>
          <w:p w:rsidR="00BF6419" w:rsidRDefault="00BF6419">
            <w:pPr>
              <w:pStyle w:val="ConsPlusNormal"/>
            </w:pPr>
            <w:r>
              <w:t>Минвостокразвития России,</w:t>
            </w:r>
          </w:p>
          <w:p w:rsidR="00BF6419" w:rsidRDefault="00BF6419">
            <w:pPr>
              <w:pStyle w:val="ConsPlusNormal"/>
            </w:pPr>
            <w:r>
              <w:t>заинтересованные организации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225.</w:t>
            </w:r>
          </w:p>
        </w:tc>
        <w:tc>
          <w:tcPr>
            <w:tcW w:w="4592" w:type="dxa"/>
            <w:tcBorders>
              <w:top w:val="nil"/>
              <w:left w:val="nil"/>
              <w:bottom w:val="nil"/>
              <w:right w:val="nil"/>
            </w:tcBorders>
          </w:tcPr>
          <w:p w:rsidR="00BF6419" w:rsidRDefault="00BF6419">
            <w:pPr>
              <w:pStyle w:val="ConsPlusNormal"/>
            </w:pPr>
            <w:r>
              <w:t>Разработка предложений по развитию произво</w:t>
            </w:r>
            <w:proofErr w:type="gramStart"/>
            <w:r>
              <w:t>дств стр</w:t>
            </w:r>
            <w:proofErr w:type="gramEnd"/>
            <w:r>
              <w:t>оительных материалов в целях удовлетворения потребностей топливно-энергетического комплекса и жилищного строительства</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2021 г.</w:t>
            </w:r>
          </w:p>
        </w:tc>
        <w:tc>
          <w:tcPr>
            <w:tcW w:w="2494" w:type="dxa"/>
            <w:tcBorders>
              <w:top w:val="nil"/>
              <w:left w:val="nil"/>
              <w:bottom w:val="nil"/>
              <w:right w:val="nil"/>
            </w:tcBorders>
          </w:tcPr>
          <w:p w:rsidR="00BF6419" w:rsidRDefault="00BF6419">
            <w:pPr>
              <w:pStyle w:val="ConsPlusNormal"/>
            </w:pPr>
            <w:r>
              <w:t>Правительство Ямало-Ненецкого автономного округа,</w:t>
            </w:r>
          </w:p>
          <w:p w:rsidR="00BF6419" w:rsidRDefault="00BF6419">
            <w:pPr>
              <w:pStyle w:val="ConsPlusNormal"/>
            </w:pPr>
            <w:r>
              <w:t>Минстрой России,</w:t>
            </w:r>
          </w:p>
          <w:p w:rsidR="00BF6419" w:rsidRDefault="00BF6419">
            <w:pPr>
              <w:pStyle w:val="ConsPlusNormal"/>
            </w:pPr>
            <w:r>
              <w:t>заинтересованные организации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226.</w:t>
            </w:r>
          </w:p>
        </w:tc>
        <w:tc>
          <w:tcPr>
            <w:tcW w:w="4592" w:type="dxa"/>
            <w:tcBorders>
              <w:top w:val="nil"/>
              <w:left w:val="nil"/>
              <w:bottom w:val="nil"/>
              <w:right w:val="nil"/>
            </w:tcBorders>
          </w:tcPr>
          <w:p w:rsidR="00BF6419" w:rsidRDefault="00BF6419">
            <w:pPr>
              <w:pStyle w:val="ConsPlusNormal"/>
            </w:pPr>
            <w:r>
              <w:t xml:space="preserve">Создание аварийно-спасательного подразделения и арктического подразделения органа повседневного управления МЧС России в пос. </w:t>
            </w:r>
            <w:proofErr w:type="spellStart"/>
            <w:r>
              <w:t>Сабетта</w:t>
            </w:r>
            <w:proofErr w:type="spellEnd"/>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2024 г.</w:t>
            </w:r>
          </w:p>
        </w:tc>
        <w:tc>
          <w:tcPr>
            <w:tcW w:w="2494" w:type="dxa"/>
            <w:tcBorders>
              <w:top w:val="nil"/>
              <w:left w:val="nil"/>
              <w:bottom w:val="nil"/>
              <w:right w:val="nil"/>
            </w:tcBorders>
          </w:tcPr>
          <w:p w:rsidR="00BF6419" w:rsidRDefault="00BF6419">
            <w:pPr>
              <w:pStyle w:val="ConsPlusNormal"/>
            </w:pPr>
            <w:r>
              <w:t>МЧС России,</w:t>
            </w:r>
          </w:p>
          <w:p w:rsidR="00BF6419" w:rsidRDefault="00BF6419">
            <w:pPr>
              <w:pStyle w:val="ConsPlusNormal"/>
            </w:pPr>
            <w:r>
              <w:t>ФМБА России,</w:t>
            </w:r>
          </w:p>
          <w:p w:rsidR="00BF6419" w:rsidRDefault="00BF6419">
            <w:pPr>
              <w:pStyle w:val="ConsPlusNormal"/>
            </w:pPr>
            <w:r>
              <w:t>Правительство Ямало-Ненецкого автономного округа</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227.</w:t>
            </w:r>
          </w:p>
        </w:tc>
        <w:tc>
          <w:tcPr>
            <w:tcW w:w="4592" w:type="dxa"/>
            <w:tcBorders>
              <w:top w:val="nil"/>
              <w:left w:val="nil"/>
              <w:bottom w:val="nil"/>
              <w:right w:val="nil"/>
            </w:tcBorders>
          </w:tcPr>
          <w:p w:rsidR="00BF6419" w:rsidRDefault="00BF6419">
            <w:pPr>
              <w:pStyle w:val="ConsPlusNormal"/>
            </w:pPr>
            <w:r>
              <w:t xml:space="preserve">Разработка </w:t>
            </w:r>
            <w:proofErr w:type="gramStart"/>
            <w:r>
              <w:t>мастер-плана</w:t>
            </w:r>
            <w:proofErr w:type="gramEnd"/>
            <w:r>
              <w:t xml:space="preserve"> развития туристического кластера на основе агломерации, включающей в себя г. Салехард, г. </w:t>
            </w:r>
            <w:proofErr w:type="spellStart"/>
            <w:r>
              <w:t>Лабытнанги</w:t>
            </w:r>
            <w:proofErr w:type="spellEnd"/>
            <w:r>
              <w:t xml:space="preserve"> и пос. </w:t>
            </w:r>
            <w:proofErr w:type="spellStart"/>
            <w:r>
              <w:t>Харп</w:t>
            </w:r>
            <w:proofErr w:type="spellEnd"/>
            <w:r>
              <w:t>.</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III квартал 2021 г.</w:t>
            </w:r>
          </w:p>
        </w:tc>
        <w:tc>
          <w:tcPr>
            <w:tcW w:w="2494" w:type="dxa"/>
            <w:tcBorders>
              <w:top w:val="nil"/>
              <w:left w:val="nil"/>
              <w:bottom w:val="nil"/>
              <w:right w:val="nil"/>
            </w:tcBorders>
          </w:tcPr>
          <w:p w:rsidR="00BF6419" w:rsidRDefault="00BF6419">
            <w:pPr>
              <w:pStyle w:val="ConsPlusNormal"/>
            </w:pPr>
            <w:r>
              <w:t>Правительство Ямало-Ненецкого автономного округа,</w:t>
            </w:r>
          </w:p>
          <w:p w:rsidR="00BF6419" w:rsidRDefault="00BF6419">
            <w:pPr>
              <w:pStyle w:val="ConsPlusNormal"/>
            </w:pPr>
            <w:r>
              <w:t>Минвостокразвития России,</w:t>
            </w:r>
          </w:p>
          <w:p w:rsidR="00BF6419" w:rsidRDefault="00BF6419">
            <w:pPr>
              <w:pStyle w:val="ConsPlusNormal"/>
            </w:pPr>
            <w:r>
              <w:t>Ростуризм,</w:t>
            </w:r>
          </w:p>
          <w:p w:rsidR="00BF6419" w:rsidRDefault="00BF6419">
            <w:pPr>
              <w:pStyle w:val="ConsPlusNormal"/>
            </w:pPr>
            <w:r>
              <w:t>заинтересованные организации</w:t>
            </w:r>
          </w:p>
        </w:tc>
      </w:tr>
      <w:tr w:rsidR="00BF6419">
        <w:tblPrEx>
          <w:tblBorders>
            <w:insideH w:val="none" w:sz="0" w:space="0" w:color="auto"/>
            <w:insideV w:val="none" w:sz="0" w:space="0" w:color="auto"/>
          </w:tblBorders>
        </w:tblPrEx>
        <w:tc>
          <w:tcPr>
            <w:tcW w:w="11835" w:type="dxa"/>
            <w:gridSpan w:val="5"/>
            <w:tcBorders>
              <w:top w:val="nil"/>
              <w:left w:val="nil"/>
              <w:bottom w:val="nil"/>
              <w:right w:val="nil"/>
            </w:tcBorders>
          </w:tcPr>
          <w:p w:rsidR="00BF6419" w:rsidRDefault="00BF6419">
            <w:pPr>
              <w:pStyle w:val="ConsPlusNormal"/>
              <w:jc w:val="center"/>
              <w:outlineLvl w:val="2"/>
            </w:pPr>
            <w:r>
              <w:t xml:space="preserve">Реализация </w:t>
            </w:r>
            <w:hyperlink r:id="rId28">
              <w:r>
                <w:rPr>
                  <w:color w:val="0000FF"/>
                </w:rPr>
                <w:t>Основ</w:t>
              </w:r>
            </w:hyperlink>
            <w:r>
              <w:t xml:space="preserve"> и </w:t>
            </w:r>
            <w:hyperlink r:id="rId29">
              <w:r>
                <w:rPr>
                  <w:color w:val="0000FF"/>
                </w:rPr>
                <w:t>Стратегии</w:t>
              </w:r>
            </w:hyperlink>
            <w:r>
              <w:t xml:space="preserve"> в отдельных муниципальных образованиях Республики Карелия</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228.</w:t>
            </w:r>
          </w:p>
        </w:tc>
        <w:tc>
          <w:tcPr>
            <w:tcW w:w="4592" w:type="dxa"/>
            <w:tcBorders>
              <w:top w:val="nil"/>
              <w:left w:val="nil"/>
              <w:bottom w:val="nil"/>
              <w:right w:val="nil"/>
            </w:tcBorders>
          </w:tcPr>
          <w:p w:rsidR="00BF6419" w:rsidRDefault="00BF6419">
            <w:pPr>
              <w:pStyle w:val="ConsPlusNormal"/>
            </w:pPr>
            <w:r>
              <w:t>Разработка концепции развития Беломорско-Балтийского канала</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2022 г.</w:t>
            </w:r>
          </w:p>
        </w:tc>
        <w:tc>
          <w:tcPr>
            <w:tcW w:w="2494" w:type="dxa"/>
            <w:tcBorders>
              <w:top w:val="nil"/>
              <w:left w:val="nil"/>
              <w:bottom w:val="nil"/>
              <w:right w:val="nil"/>
            </w:tcBorders>
          </w:tcPr>
          <w:p w:rsidR="00BF6419" w:rsidRDefault="00BF6419">
            <w:pPr>
              <w:pStyle w:val="ConsPlusNormal"/>
            </w:pPr>
            <w:r>
              <w:t>Правительство Республики Карелия,</w:t>
            </w:r>
          </w:p>
          <w:p w:rsidR="00BF6419" w:rsidRDefault="00BF6419">
            <w:pPr>
              <w:pStyle w:val="ConsPlusNormal"/>
            </w:pPr>
            <w:r>
              <w:t>Минтранс России,</w:t>
            </w:r>
          </w:p>
          <w:p w:rsidR="00BF6419" w:rsidRDefault="00BF6419">
            <w:pPr>
              <w:pStyle w:val="ConsPlusNormal"/>
            </w:pPr>
            <w:r>
              <w:t>заинтересованные федеральные органы исполнительной власти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229.</w:t>
            </w:r>
          </w:p>
        </w:tc>
        <w:tc>
          <w:tcPr>
            <w:tcW w:w="4592" w:type="dxa"/>
            <w:tcBorders>
              <w:top w:val="nil"/>
              <w:left w:val="nil"/>
              <w:bottom w:val="nil"/>
              <w:right w:val="nil"/>
            </w:tcBorders>
          </w:tcPr>
          <w:p w:rsidR="00BF6419" w:rsidRDefault="00BF6419">
            <w:pPr>
              <w:pStyle w:val="ConsPlusNormal"/>
            </w:pPr>
            <w:r>
              <w:t>Государственная поддержка развития промышленности строительных материалов на базе месторождений строительного камня</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Правительство Республики Карелия</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230.</w:t>
            </w:r>
          </w:p>
        </w:tc>
        <w:tc>
          <w:tcPr>
            <w:tcW w:w="4592" w:type="dxa"/>
            <w:tcBorders>
              <w:top w:val="nil"/>
              <w:left w:val="nil"/>
              <w:bottom w:val="nil"/>
              <w:right w:val="nil"/>
            </w:tcBorders>
          </w:tcPr>
          <w:p w:rsidR="00BF6419" w:rsidRDefault="00BF6419">
            <w:pPr>
              <w:pStyle w:val="ConsPlusNormal"/>
            </w:pPr>
            <w:r>
              <w:t>Государственная поддержка развития минерально-сырьевых центров Восточно-Карельской медно-золото-молибденоворудной зоны</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Минприроды России,</w:t>
            </w:r>
          </w:p>
          <w:p w:rsidR="00BF6419" w:rsidRDefault="00BF6419">
            <w:pPr>
              <w:pStyle w:val="ConsPlusNormal"/>
            </w:pPr>
            <w:r>
              <w:t>Минпромторг России,</w:t>
            </w:r>
          </w:p>
          <w:p w:rsidR="00BF6419" w:rsidRDefault="00BF6419">
            <w:pPr>
              <w:pStyle w:val="ConsPlusNormal"/>
            </w:pPr>
            <w:r>
              <w:t>Правительство Республики Карелия</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231.</w:t>
            </w:r>
          </w:p>
        </w:tc>
        <w:tc>
          <w:tcPr>
            <w:tcW w:w="4592" w:type="dxa"/>
            <w:tcBorders>
              <w:top w:val="nil"/>
              <w:left w:val="nil"/>
              <w:bottom w:val="nil"/>
              <w:right w:val="nil"/>
            </w:tcBorders>
          </w:tcPr>
          <w:p w:rsidR="00BF6419" w:rsidRDefault="00BF6419">
            <w:pPr>
              <w:pStyle w:val="ConsPlusNormal"/>
            </w:pPr>
            <w:r>
              <w:t>Разработка программ развития рыбохозяйственного кластера и кластера предприятий глубокой переработки древесины на период до 2035 года</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2021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Минсельхоз России,</w:t>
            </w:r>
          </w:p>
          <w:p w:rsidR="00BF6419" w:rsidRDefault="00BF6419">
            <w:pPr>
              <w:pStyle w:val="ConsPlusNormal"/>
            </w:pPr>
            <w:proofErr w:type="spellStart"/>
            <w:r>
              <w:t>Росрыболовство</w:t>
            </w:r>
            <w:proofErr w:type="spellEnd"/>
            <w:r>
              <w:t>,</w:t>
            </w:r>
          </w:p>
          <w:p w:rsidR="00BF6419" w:rsidRDefault="00BF6419">
            <w:pPr>
              <w:pStyle w:val="ConsPlusNormal"/>
            </w:pPr>
            <w:r>
              <w:t>Минприроды России,</w:t>
            </w:r>
          </w:p>
          <w:p w:rsidR="00BF6419" w:rsidRDefault="00BF6419">
            <w:pPr>
              <w:pStyle w:val="ConsPlusNormal"/>
            </w:pPr>
            <w:r>
              <w:t>Минпромторг России,</w:t>
            </w:r>
          </w:p>
          <w:p w:rsidR="00BF6419" w:rsidRDefault="00BF6419">
            <w:pPr>
              <w:pStyle w:val="ConsPlusNormal"/>
            </w:pPr>
            <w:r>
              <w:t>Правительство Республики Карелия</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232.</w:t>
            </w:r>
          </w:p>
        </w:tc>
        <w:tc>
          <w:tcPr>
            <w:tcW w:w="4592" w:type="dxa"/>
            <w:tcBorders>
              <w:top w:val="nil"/>
              <w:left w:val="nil"/>
              <w:bottom w:val="nil"/>
              <w:right w:val="nil"/>
            </w:tcBorders>
          </w:tcPr>
          <w:p w:rsidR="00BF6419" w:rsidRDefault="00BF6419">
            <w:pPr>
              <w:pStyle w:val="ConsPlusNormal"/>
            </w:pPr>
            <w:r>
              <w:t xml:space="preserve">Разработка мастер-плана развития туристско-рекреационного кластера на арктических </w:t>
            </w:r>
            <w:proofErr w:type="gramStart"/>
            <w:r>
              <w:t>территориях</w:t>
            </w:r>
            <w:proofErr w:type="gramEnd"/>
            <w:r>
              <w:t xml:space="preserve"> Республики Карелия</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 квартал 2022 г.</w:t>
            </w:r>
          </w:p>
        </w:tc>
        <w:tc>
          <w:tcPr>
            <w:tcW w:w="2494" w:type="dxa"/>
            <w:tcBorders>
              <w:top w:val="nil"/>
              <w:left w:val="nil"/>
              <w:bottom w:val="nil"/>
              <w:right w:val="nil"/>
            </w:tcBorders>
          </w:tcPr>
          <w:p w:rsidR="00BF6419" w:rsidRDefault="00BF6419">
            <w:pPr>
              <w:pStyle w:val="ConsPlusNormal"/>
            </w:pPr>
            <w:r>
              <w:t>Правительство Республики Карелия,</w:t>
            </w:r>
          </w:p>
          <w:p w:rsidR="00BF6419" w:rsidRDefault="00BF6419">
            <w:pPr>
              <w:pStyle w:val="ConsPlusNormal"/>
            </w:pPr>
            <w:r>
              <w:t>Минвостокразвития России,</w:t>
            </w:r>
          </w:p>
          <w:p w:rsidR="00BF6419" w:rsidRDefault="00BF6419">
            <w:pPr>
              <w:pStyle w:val="ConsPlusNormal"/>
            </w:pPr>
            <w:r>
              <w:t>Ростуризм,</w:t>
            </w:r>
          </w:p>
          <w:p w:rsidR="00BF6419" w:rsidRDefault="00BF6419">
            <w:pPr>
              <w:pStyle w:val="ConsPlusNormal"/>
            </w:pPr>
            <w:r>
              <w:t>заинтересованные организации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233.</w:t>
            </w:r>
          </w:p>
        </w:tc>
        <w:tc>
          <w:tcPr>
            <w:tcW w:w="4592" w:type="dxa"/>
            <w:tcBorders>
              <w:top w:val="nil"/>
              <w:left w:val="nil"/>
              <w:bottom w:val="nil"/>
              <w:right w:val="nil"/>
            </w:tcBorders>
          </w:tcPr>
          <w:p w:rsidR="00BF6419" w:rsidRDefault="00BF6419">
            <w:pPr>
              <w:pStyle w:val="ConsPlusNormal"/>
            </w:pPr>
            <w:r>
              <w:t>Технико-экономическое обоснование создания каскадов малых гидроэлектростанций</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 квартал 2022 г.</w:t>
            </w:r>
          </w:p>
        </w:tc>
        <w:tc>
          <w:tcPr>
            <w:tcW w:w="2494" w:type="dxa"/>
            <w:tcBorders>
              <w:top w:val="nil"/>
              <w:left w:val="nil"/>
              <w:bottom w:val="nil"/>
              <w:right w:val="nil"/>
            </w:tcBorders>
          </w:tcPr>
          <w:p w:rsidR="00BF6419" w:rsidRDefault="00BF6419">
            <w:pPr>
              <w:pStyle w:val="ConsPlusNormal"/>
            </w:pPr>
            <w:r>
              <w:t>Правительство Республики Карелия,</w:t>
            </w:r>
          </w:p>
          <w:p w:rsidR="00BF6419" w:rsidRDefault="00BF6419">
            <w:pPr>
              <w:pStyle w:val="ConsPlusNormal"/>
            </w:pPr>
            <w:r>
              <w:t>Минэнерго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234.</w:t>
            </w:r>
          </w:p>
        </w:tc>
        <w:tc>
          <w:tcPr>
            <w:tcW w:w="4592" w:type="dxa"/>
            <w:tcBorders>
              <w:top w:val="nil"/>
              <w:left w:val="nil"/>
              <w:bottom w:val="nil"/>
              <w:right w:val="nil"/>
            </w:tcBorders>
          </w:tcPr>
          <w:p w:rsidR="00BF6419" w:rsidRDefault="00BF6419">
            <w:pPr>
              <w:pStyle w:val="ConsPlusNormal"/>
            </w:pPr>
            <w:r>
              <w:t>Государственная поддержка создания сети центров обработки и хранения данных на основе отечественных высокоскоростных сверхплотных решений</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Минцифры России,</w:t>
            </w:r>
          </w:p>
          <w:p w:rsidR="00BF6419" w:rsidRDefault="00BF6419">
            <w:pPr>
              <w:pStyle w:val="ConsPlusNormal"/>
            </w:pPr>
            <w:r>
              <w:t>Правительство Республики Карелия,</w:t>
            </w:r>
          </w:p>
          <w:p w:rsidR="00BF6419" w:rsidRDefault="00BF6419">
            <w:pPr>
              <w:pStyle w:val="ConsPlusNormal"/>
            </w:pPr>
            <w:r>
              <w:t>Госкорпорация "Росатом"</w:t>
            </w:r>
          </w:p>
        </w:tc>
      </w:tr>
      <w:tr w:rsidR="00BF6419">
        <w:tblPrEx>
          <w:tblBorders>
            <w:insideH w:val="none" w:sz="0" w:space="0" w:color="auto"/>
            <w:insideV w:val="none" w:sz="0" w:space="0" w:color="auto"/>
          </w:tblBorders>
        </w:tblPrEx>
        <w:tc>
          <w:tcPr>
            <w:tcW w:w="11835" w:type="dxa"/>
            <w:gridSpan w:val="5"/>
            <w:tcBorders>
              <w:top w:val="nil"/>
              <w:left w:val="nil"/>
              <w:bottom w:val="nil"/>
              <w:right w:val="nil"/>
            </w:tcBorders>
          </w:tcPr>
          <w:p w:rsidR="00BF6419" w:rsidRDefault="00BF6419">
            <w:pPr>
              <w:pStyle w:val="ConsPlusNormal"/>
              <w:jc w:val="center"/>
              <w:outlineLvl w:val="2"/>
            </w:pPr>
            <w:r>
              <w:t xml:space="preserve">Реализация </w:t>
            </w:r>
            <w:hyperlink r:id="rId30">
              <w:r>
                <w:rPr>
                  <w:color w:val="0000FF"/>
                </w:rPr>
                <w:t>Основ</w:t>
              </w:r>
            </w:hyperlink>
            <w:r>
              <w:t xml:space="preserve"> и </w:t>
            </w:r>
            <w:hyperlink r:id="rId31">
              <w:r>
                <w:rPr>
                  <w:color w:val="0000FF"/>
                </w:rPr>
                <w:t>Стратегии</w:t>
              </w:r>
            </w:hyperlink>
            <w:r>
              <w:t xml:space="preserve"> в отдельных муниципальных образованиях Республики Коми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235.</w:t>
            </w:r>
          </w:p>
        </w:tc>
        <w:tc>
          <w:tcPr>
            <w:tcW w:w="4592" w:type="dxa"/>
            <w:tcBorders>
              <w:top w:val="nil"/>
              <w:left w:val="nil"/>
              <w:bottom w:val="nil"/>
              <w:right w:val="nil"/>
            </w:tcBorders>
          </w:tcPr>
          <w:p w:rsidR="00BF6419" w:rsidRDefault="00BF6419">
            <w:pPr>
              <w:pStyle w:val="ConsPlusNormal"/>
            </w:pPr>
            <w:r>
              <w:t xml:space="preserve">Государственная поддержка развития угольных минерально-сырьевых центров на базе Печорского угольного бассейна и </w:t>
            </w:r>
            <w:r>
              <w:lastRenderedPageBreak/>
              <w:t>нефтегазовых минерально-сырьевых центров на базе Тимано-Печорской нефтегазовой провинции</w:t>
            </w:r>
          </w:p>
        </w:tc>
        <w:tc>
          <w:tcPr>
            <w:tcW w:w="1871" w:type="dxa"/>
            <w:tcBorders>
              <w:top w:val="nil"/>
              <w:left w:val="nil"/>
              <w:bottom w:val="nil"/>
              <w:right w:val="nil"/>
            </w:tcBorders>
          </w:tcPr>
          <w:p w:rsidR="00BF6419" w:rsidRDefault="00BF6419">
            <w:pPr>
              <w:pStyle w:val="ConsPlusNormal"/>
            </w:pPr>
            <w:r>
              <w:lastRenderedPageBreak/>
              <w:t xml:space="preserve">доклад в Правительство Российской </w:t>
            </w:r>
            <w:r>
              <w:lastRenderedPageBreak/>
              <w:t>Федерации</w:t>
            </w:r>
          </w:p>
        </w:tc>
        <w:tc>
          <w:tcPr>
            <w:tcW w:w="2154" w:type="dxa"/>
            <w:tcBorders>
              <w:top w:val="nil"/>
              <w:left w:val="nil"/>
              <w:bottom w:val="nil"/>
              <w:right w:val="nil"/>
            </w:tcBorders>
          </w:tcPr>
          <w:p w:rsidR="00BF6419" w:rsidRDefault="00BF6419">
            <w:pPr>
              <w:pStyle w:val="ConsPlusNormal"/>
              <w:jc w:val="center"/>
            </w:pPr>
            <w:r>
              <w:lastRenderedPageBreak/>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Минэнерго России,</w:t>
            </w:r>
          </w:p>
          <w:p w:rsidR="00BF6419" w:rsidRDefault="00BF6419">
            <w:pPr>
              <w:pStyle w:val="ConsPlusNormal"/>
            </w:pPr>
            <w:r>
              <w:lastRenderedPageBreak/>
              <w:t>Минприроды России,</w:t>
            </w:r>
          </w:p>
          <w:p w:rsidR="00BF6419" w:rsidRDefault="00BF6419">
            <w:pPr>
              <w:pStyle w:val="ConsPlusNormal"/>
            </w:pPr>
            <w:r>
              <w:t>Правительство Республики Коми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236.</w:t>
            </w:r>
          </w:p>
        </w:tc>
        <w:tc>
          <w:tcPr>
            <w:tcW w:w="4592" w:type="dxa"/>
            <w:tcBorders>
              <w:top w:val="nil"/>
              <w:left w:val="nil"/>
              <w:bottom w:val="nil"/>
              <w:right w:val="nil"/>
            </w:tcBorders>
          </w:tcPr>
          <w:p w:rsidR="00BF6419" w:rsidRDefault="00BF6419">
            <w:pPr>
              <w:pStyle w:val="ConsPlusNormal"/>
            </w:pPr>
            <w:r>
              <w:t>Геологическое изучение арктических территорий Республики Коми и развитие минерально-сырьевой базы твердых полезных ископаемых</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Минприроды России,</w:t>
            </w:r>
          </w:p>
          <w:p w:rsidR="00BF6419" w:rsidRDefault="00BF6419">
            <w:pPr>
              <w:pStyle w:val="ConsPlusNormal"/>
            </w:pPr>
            <w:r>
              <w:t>Роснедра,</w:t>
            </w:r>
          </w:p>
          <w:p w:rsidR="00BF6419" w:rsidRDefault="00BF6419">
            <w:pPr>
              <w:pStyle w:val="ConsPlusNormal"/>
            </w:pPr>
            <w:r>
              <w:t>Российская академия наук</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237.</w:t>
            </w:r>
          </w:p>
        </w:tc>
        <w:tc>
          <w:tcPr>
            <w:tcW w:w="4592" w:type="dxa"/>
            <w:tcBorders>
              <w:top w:val="nil"/>
              <w:left w:val="nil"/>
              <w:bottom w:val="nil"/>
              <w:right w:val="nil"/>
            </w:tcBorders>
          </w:tcPr>
          <w:p w:rsidR="00BF6419" w:rsidRDefault="00BF6419">
            <w:pPr>
              <w:pStyle w:val="ConsPlusNormal"/>
            </w:pPr>
            <w:r>
              <w:t xml:space="preserve">Государственная поддержка горно-металлургического комплекса, предназначенного для переработки титановых руд и кварцевых (стекольных) песков </w:t>
            </w:r>
            <w:proofErr w:type="spellStart"/>
            <w:r>
              <w:t>Пижемского</w:t>
            </w:r>
            <w:proofErr w:type="spellEnd"/>
            <w:r>
              <w:t xml:space="preserve"> месторождения, и </w:t>
            </w:r>
            <w:proofErr w:type="spellStart"/>
            <w:r>
              <w:t>Парнокского</w:t>
            </w:r>
            <w:proofErr w:type="spellEnd"/>
            <w:r>
              <w:t xml:space="preserve"> железомарганцевого минерально-сырьевого центра</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Минприроды России,</w:t>
            </w:r>
          </w:p>
          <w:p w:rsidR="00BF6419" w:rsidRDefault="00BF6419">
            <w:pPr>
              <w:pStyle w:val="ConsPlusNormal"/>
            </w:pPr>
            <w:r>
              <w:t>Минпромторг России,</w:t>
            </w:r>
          </w:p>
          <w:p w:rsidR="00BF6419" w:rsidRDefault="00BF6419">
            <w:pPr>
              <w:pStyle w:val="ConsPlusNormal"/>
            </w:pPr>
            <w:r>
              <w:t>Правительство Республики Коми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238.</w:t>
            </w:r>
          </w:p>
        </w:tc>
        <w:tc>
          <w:tcPr>
            <w:tcW w:w="4592" w:type="dxa"/>
            <w:tcBorders>
              <w:top w:val="nil"/>
              <w:left w:val="nil"/>
              <w:bottom w:val="nil"/>
              <w:right w:val="nil"/>
            </w:tcBorders>
          </w:tcPr>
          <w:p w:rsidR="00BF6419" w:rsidRDefault="00BF6419">
            <w:pPr>
              <w:pStyle w:val="ConsPlusNormal"/>
            </w:pPr>
            <w:r>
              <w:t>Актуализация проекта строительства железнодорожной магистрали "Архангельск - Сыктывкар - Пермь (Соликамск)" (с разработкой технико-экономического обоснования проекта "</w:t>
            </w:r>
            <w:proofErr w:type="spellStart"/>
            <w:r>
              <w:t>Белкомур</w:t>
            </w:r>
            <w:proofErr w:type="spellEnd"/>
            <w:r>
              <w:t>")</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2022 г.</w:t>
            </w:r>
          </w:p>
        </w:tc>
        <w:tc>
          <w:tcPr>
            <w:tcW w:w="2494" w:type="dxa"/>
            <w:tcBorders>
              <w:top w:val="nil"/>
              <w:left w:val="nil"/>
              <w:bottom w:val="nil"/>
              <w:right w:val="nil"/>
            </w:tcBorders>
          </w:tcPr>
          <w:p w:rsidR="00BF6419" w:rsidRDefault="00BF6419">
            <w:pPr>
              <w:pStyle w:val="ConsPlusNormal"/>
            </w:pPr>
            <w:r>
              <w:t>Минтранс России,</w:t>
            </w:r>
          </w:p>
          <w:p w:rsidR="00BF6419" w:rsidRDefault="00BF6419">
            <w:pPr>
              <w:pStyle w:val="ConsPlusNormal"/>
            </w:pPr>
            <w:r>
              <w:t>Минэкономразвития России,</w:t>
            </w:r>
          </w:p>
          <w:p w:rsidR="00BF6419" w:rsidRDefault="00BF6419">
            <w:pPr>
              <w:pStyle w:val="ConsPlusNormal"/>
            </w:pPr>
            <w:r>
              <w:t>Минвостокразвития России,</w:t>
            </w:r>
          </w:p>
          <w:p w:rsidR="00BF6419" w:rsidRDefault="00BF6419">
            <w:pPr>
              <w:pStyle w:val="ConsPlusNormal"/>
            </w:pPr>
            <w:r>
              <w:t>Правительство Архангельской области,</w:t>
            </w:r>
          </w:p>
          <w:p w:rsidR="00BF6419" w:rsidRDefault="00BF6419">
            <w:pPr>
              <w:pStyle w:val="ConsPlusNormal"/>
            </w:pPr>
            <w:r>
              <w:t>Правительство Республики Коми,</w:t>
            </w:r>
          </w:p>
          <w:p w:rsidR="00BF6419" w:rsidRDefault="00BF6419">
            <w:pPr>
              <w:pStyle w:val="ConsPlusNormal"/>
            </w:pPr>
            <w:r>
              <w:t>Правительство Пермского края,</w:t>
            </w:r>
          </w:p>
          <w:p w:rsidR="00BF6419" w:rsidRDefault="00BF6419">
            <w:pPr>
              <w:pStyle w:val="ConsPlusNormal"/>
            </w:pPr>
            <w:r>
              <w:t>Правительство Мурманской области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239.</w:t>
            </w:r>
          </w:p>
        </w:tc>
        <w:tc>
          <w:tcPr>
            <w:tcW w:w="4592" w:type="dxa"/>
            <w:tcBorders>
              <w:top w:val="nil"/>
              <w:left w:val="nil"/>
              <w:bottom w:val="nil"/>
              <w:right w:val="nil"/>
            </w:tcBorders>
          </w:tcPr>
          <w:p w:rsidR="00BF6419" w:rsidRDefault="00BF6419">
            <w:pPr>
              <w:pStyle w:val="ConsPlusNormal"/>
            </w:pPr>
            <w:r>
              <w:t>Строительство и реконструкция участков автомобильной дороги Сыктывкар - Ухта - Печора - Усинск - Нарьян-Мар</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2024 г.</w:t>
            </w:r>
          </w:p>
        </w:tc>
        <w:tc>
          <w:tcPr>
            <w:tcW w:w="2494" w:type="dxa"/>
            <w:tcBorders>
              <w:top w:val="nil"/>
              <w:left w:val="nil"/>
              <w:bottom w:val="nil"/>
              <w:right w:val="nil"/>
            </w:tcBorders>
          </w:tcPr>
          <w:p w:rsidR="00BF6419" w:rsidRDefault="00BF6419">
            <w:pPr>
              <w:pStyle w:val="ConsPlusNormal"/>
            </w:pPr>
            <w:r>
              <w:t>Правительство Республики Коми,</w:t>
            </w:r>
          </w:p>
          <w:p w:rsidR="00BF6419" w:rsidRDefault="00BF6419">
            <w:pPr>
              <w:pStyle w:val="ConsPlusNormal"/>
            </w:pPr>
            <w:r>
              <w:t>Минтранс России,</w:t>
            </w:r>
          </w:p>
          <w:p w:rsidR="00BF6419" w:rsidRDefault="00BF6419">
            <w:pPr>
              <w:pStyle w:val="ConsPlusNormal"/>
            </w:pPr>
            <w:r>
              <w:t>Росавтодор</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240.</w:t>
            </w:r>
          </w:p>
        </w:tc>
        <w:tc>
          <w:tcPr>
            <w:tcW w:w="4592" w:type="dxa"/>
            <w:tcBorders>
              <w:top w:val="nil"/>
              <w:left w:val="nil"/>
              <w:bottom w:val="nil"/>
              <w:right w:val="nil"/>
            </w:tcBorders>
          </w:tcPr>
          <w:p w:rsidR="00BF6419" w:rsidRDefault="00BF6419">
            <w:pPr>
              <w:pStyle w:val="ConsPlusNormal"/>
            </w:pPr>
            <w:r>
              <w:t>Подготовка технико-экономического обоснования дноуглубления реки Печора</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2021 г.</w:t>
            </w:r>
          </w:p>
        </w:tc>
        <w:tc>
          <w:tcPr>
            <w:tcW w:w="2494" w:type="dxa"/>
            <w:tcBorders>
              <w:top w:val="nil"/>
              <w:left w:val="nil"/>
              <w:bottom w:val="nil"/>
              <w:right w:val="nil"/>
            </w:tcBorders>
          </w:tcPr>
          <w:p w:rsidR="00BF6419" w:rsidRDefault="00BF6419">
            <w:pPr>
              <w:pStyle w:val="ConsPlusNormal"/>
            </w:pPr>
            <w:r>
              <w:t>Правительство Республики Коми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241.</w:t>
            </w:r>
          </w:p>
        </w:tc>
        <w:tc>
          <w:tcPr>
            <w:tcW w:w="4592" w:type="dxa"/>
            <w:tcBorders>
              <w:top w:val="nil"/>
              <w:left w:val="nil"/>
              <w:bottom w:val="nil"/>
              <w:right w:val="nil"/>
            </w:tcBorders>
          </w:tcPr>
          <w:p w:rsidR="00BF6419" w:rsidRDefault="00BF6419">
            <w:pPr>
              <w:pStyle w:val="ConsPlusNormal"/>
            </w:pPr>
            <w:r>
              <w:t>Подготовка технико-экономического обоснования реконструкц</w:t>
            </w:r>
            <w:proofErr w:type="gramStart"/>
            <w:r>
              <w:t>ии аэ</w:t>
            </w:r>
            <w:proofErr w:type="gramEnd"/>
            <w:r>
              <w:t>ропорта г. Воркуты</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III квартал 2021 г.</w:t>
            </w:r>
          </w:p>
        </w:tc>
        <w:tc>
          <w:tcPr>
            <w:tcW w:w="2494" w:type="dxa"/>
            <w:tcBorders>
              <w:top w:val="nil"/>
              <w:left w:val="nil"/>
              <w:bottom w:val="nil"/>
              <w:right w:val="nil"/>
            </w:tcBorders>
          </w:tcPr>
          <w:p w:rsidR="00BF6419" w:rsidRDefault="00BF6419">
            <w:pPr>
              <w:pStyle w:val="ConsPlusNormal"/>
            </w:pPr>
            <w:r>
              <w:t>Минтранс России,</w:t>
            </w:r>
          </w:p>
          <w:p w:rsidR="00BF6419" w:rsidRDefault="00BF6419">
            <w:pPr>
              <w:pStyle w:val="ConsPlusNormal"/>
            </w:pPr>
            <w:r>
              <w:t>Правительство Республики Коми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242.</w:t>
            </w:r>
          </w:p>
        </w:tc>
        <w:tc>
          <w:tcPr>
            <w:tcW w:w="4592" w:type="dxa"/>
            <w:tcBorders>
              <w:top w:val="nil"/>
              <w:left w:val="nil"/>
              <w:bottom w:val="nil"/>
              <w:right w:val="nil"/>
            </w:tcBorders>
          </w:tcPr>
          <w:p w:rsidR="00BF6419" w:rsidRDefault="00BF6419">
            <w:pPr>
              <w:pStyle w:val="ConsPlusNormal"/>
            </w:pPr>
            <w:r>
              <w:t xml:space="preserve">Разработка мастер-плана развития туристско-рекреационного кластера на арктических </w:t>
            </w:r>
            <w:proofErr w:type="gramStart"/>
            <w:r>
              <w:t>территориях</w:t>
            </w:r>
            <w:proofErr w:type="gramEnd"/>
            <w:r>
              <w:t xml:space="preserve"> Республики Коми</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 квартал 2022 г.</w:t>
            </w:r>
          </w:p>
        </w:tc>
        <w:tc>
          <w:tcPr>
            <w:tcW w:w="2494" w:type="dxa"/>
            <w:tcBorders>
              <w:top w:val="nil"/>
              <w:left w:val="nil"/>
              <w:bottom w:val="nil"/>
              <w:right w:val="nil"/>
            </w:tcBorders>
          </w:tcPr>
          <w:p w:rsidR="00BF6419" w:rsidRDefault="00BF6419">
            <w:pPr>
              <w:pStyle w:val="ConsPlusNormal"/>
            </w:pPr>
            <w:r>
              <w:t>Правительство Республики Коми,</w:t>
            </w:r>
          </w:p>
          <w:p w:rsidR="00BF6419" w:rsidRDefault="00BF6419">
            <w:pPr>
              <w:pStyle w:val="ConsPlusNormal"/>
            </w:pPr>
            <w:r>
              <w:t>Минвостокразвития России,</w:t>
            </w:r>
          </w:p>
          <w:p w:rsidR="00BF6419" w:rsidRDefault="00BF6419">
            <w:pPr>
              <w:pStyle w:val="ConsPlusNormal"/>
            </w:pPr>
            <w:r>
              <w:t>Ростуризм,</w:t>
            </w:r>
          </w:p>
          <w:p w:rsidR="00BF6419" w:rsidRDefault="00BF6419">
            <w:pPr>
              <w:pStyle w:val="ConsPlusNormal"/>
            </w:pPr>
            <w:r>
              <w:t>заинтересованные организации</w:t>
            </w:r>
          </w:p>
        </w:tc>
      </w:tr>
      <w:tr w:rsidR="00BF6419">
        <w:tblPrEx>
          <w:tblBorders>
            <w:insideH w:val="none" w:sz="0" w:space="0" w:color="auto"/>
            <w:insideV w:val="none" w:sz="0" w:space="0" w:color="auto"/>
          </w:tblBorders>
        </w:tblPrEx>
        <w:tc>
          <w:tcPr>
            <w:tcW w:w="11835" w:type="dxa"/>
            <w:gridSpan w:val="5"/>
            <w:tcBorders>
              <w:top w:val="nil"/>
              <w:left w:val="nil"/>
              <w:bottom w:val="nil"/>
              <w:right w:val="nil"/>
            </w:tcBorders>
          </w:tcPr>
          <w:p w:rsidR="00BF6419" w:rsidRDefault="00BF6419">
            <w:pPr>
              <w:pStyle w:val="ConsPlusNormal"/>
              <w:jc w:val="center"/>
              <w:outlineLvl w:val="2"/>
            </w:pPr>
            <w:r>
              <w:t xml:space="preserve">Реализация </w:t>
            </w:r>
            <w:hyperlink r:id="rId32">
              <w:r>
                <w:rPr>
                  <w:color w:val="0000FF"/>
                </w:rPr>
                <w:t>Основ</w:t>
              </w:r>
            </w:hyperlink>
            <w:r>
              <w:t xml:space="preserve"> и </w:t>
            </w:r>
            <w:hyperlink r:id="rId33">
              <w:r>
                <w:rPr>
                  <w:color w:val="0000FF"/>
                </w:rPr>
                <w:t>Стратегии</w:t>
              </w:r>
            </w:hyperlink>
            <w:r>
              <w:t xml:space="preserve"> в отдельных муниципальных образованиях Республики Саха (Якутия)</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243.</w:t>
            </w:r>
          </w:p>
        </w:tc>
        <w:tc>
          <w:tcPr>
            <w:tcW w:w="4592" w:type="dxa"/>
            <w:tcBorders>
              <w:top w:val="nil"/>
              <w:left w:val="nil"/>
              <w:bottom w:val="nil"/>
              <w:right w:val="nil"/>
            </w:tcBorders>
          </w:tcPr>
          <w:p w:rsidR="00BF6419" w:rsidRDefault="00BF6419">
            <w:pPr>
              <w:pStyle w:val="ConsPlusNormal"/>
            </w:pPr>
            <w:r>
              <w:t xml:space="preserve">Подготовка технико-экономического обоснования дноуглубления рек </w:t>
            </w:r>
            <w:proofErr w:type="spellStart"/>
            <w:r>
              <w:t>Анабар</w:t>
            </w:r>
            <w:proofErr w:type="spellEnd"/>
            <w:r>
              <w:t>, Лена, Яна, Индигирка, Колыма</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2021 г.</w:t>
            </w:r>
          </w:p>
        </w:tc>
        <w:tc>
          <w:tcPr>
            <w:tcW w:w="2494" w:type="dxa"/>
            <w:tcBorders>
              <w:top w:val="nil"/>
              <w:left w:val="nil"/>
              <w:bottom w:val="nil"/>
              <w:right w:val="nil"/>
            </w:tcBorders>
          </w:tcPr>
          <w:p w:rsidR="00BF6419" w:rsidRDefault="00BF6419">
            <w:pPr>
              <w:pStyle w:val="ConsPlusNormal"/>
            </w:pPr>
            <w:r>
              <w:t>Правительство Республики Саха (Якутия)</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244.</w:t>
            </w:r>
          </w:p>
        </w:tc>
        <w:tc>
          <w:tcPr>
            <w:tcW w:w="4592" w:type="dxa"/>
            <w:tcBorders>
              <w:top w:val="nil"/>
              <w:left w:val="nil"/>
              <w:bottom w:val="nil"/>
              <w:right w:val="nil"/>
            </w:tcBorders>
          </w:tcPr>
          <w:p w:rsidR="00BF6419" w:rsidRDefault="00BF6419">
            <w:pPr>
              <w:pStyle w:val="ConsPlusNormal"/>
            </w:pPr>
            <w:r>
              <w:t>Разработка и государственная экспертиза проектно-сметной документации строительства Всемирного центра мамонта</w:t>
            </w:r>
          </w:p>
        </w:tc>
        <w:tc>
          <w:tcPr>
            <w:tcW w:w="1871" w:type="dxa"/>
            <w:tcBorders>
              <w:top w:val="nil"/>
              <w:left w:val="nil"/>
              <w:bottom w:val="nil"/>
              <w:right w:val="nil"/>
            </w:tcBorders>
          </w:tcPr>
          <w:p w:rsidR="00BF6419" w:rsidRDefault="00BF6419">
            <w:pPr>
              <w:pStyle w:val="ConsPlusNormal"/>
            </w:pPr>
            <w:r>
              <w:t>положительное заключение федерального автономного учреждения "Главное управление государственной экспертизы"</w:t>
            </w:r>
          </w:p>
        </w:tc>
        <w:tc>
          <w:tcPr>
            <w:tcW w:w="2154" w:type="dxa"/>
            <w:tcBorders>
              <w:top w:val="nil"/>
              <w:left w:val="nil"/>
              <w:bottom w:val="nil"/>
              <w:right w:val="nil"/>
            </w:tcBorders>
          </w:tcPr>
          <w:p w:rsidR="00BF6419" w:rsidRDefault="00BF6419">
            <w:pPr>
              <w:pStyle w:val="ConsPlusNormal"/>
              <w:jc w:val="center"/>
            </w:pPr>
            <w:r>
              <w:t>IV квартал 2022 г.</w:t>
            </w:r>
          </w:p>
        </w:tc>
        <w:tc>
          <w:tcPr>
            <w:tcW w:w="2494" w:type="dxa"/>
            <w:tcBorders>
              <w:top w:val="nil"/>
              <w:left w:val="nil"/>
              <w:bottom w:val="nil"/>
              <w:right w:val="nil"/>
            </w:tcBorders>
          </w:tcPr>
          <w:p w:rsidR="00BF6419" w:rsidRDefault="00BF6419">
            <w:pPr>
              <w:pStyle w:val="ConsPlusNormal"/>
            </w:pPr>
            <w:r>
              <w:t>Правительство Республики Саха (Якутия)</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245.</w:t>
            </w:r>
          </w:p>
        </w:tc>
        <w:tc>
          <w:tcPr>
            <w:tcW w:w="4592" w:type="dxa"/>
            <w:tcBorders>
              <w:top w:val="nil"/>
              <w:left w:val="nil"/>
              <w:bottom w:val="nil"/>
              <w:right w:val="nil"/>
            </w:tcBorders>
          </w:tcPr>
          <w:p w:rsidR="00BF6419" w:rsidRDefault="00BF6419">
            <w:pPr>
              <w:pStyle w:val="ConsPlusNormal"/>
            </w:pPr>
            <w:r>
              <w:t xml:space="preserve">Определение </w:t>
            </w:r>
            <w:proofErr w:type="gramStart"/>
            <w:r>
              <w:t>источников финансирования строительства Всемирного центра мамонта</w:t>
            </w:r>
            <w:proofErr w:type="gramEnd"/>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II квартал 2023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Правительство Республики Саха (Якутия)</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246.</w:t>
            </w:r>
          </w:p>
        </w:tc>
        <w:tc>
          <w:tcPr>
            <w:tcW w:w="4592" w:type="dxa"/>
            <w:tcBorders>
              <w:top w:val="nil"/>
              <w:left w:val="nil"/>
              <w:bottom w:val="nil"/>
              <w:right w:val="nil"/>
            </w:tcBorders>
          </w:tcPr>
          <w:p w:rsidR="00BF6419" w:rsidRDefault="00BF6419">
            <w:pPr>
              <w:pStyle w:val="ConsPlusNormal"/>
            </w:pPr>
            <w:r>
              <w:t xml:space="preserve">Разработка мастер-плана развития туристско-рекреационного кластера на арктических </w:t>
            </w:r>
            <w:proofErr w:type="gramStart"/>
            <w:r>
              <w:t>территориях</w:t>
            </w:r>
            <w:proofErr w:type="gramEnd"/>
            <w:r>
              <w:t xml:space="preserve"> Республики Саха (Якутия)</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 квартал 2022 г.</w:t>
            </w:r>
          </w:p>
        </w:tc>
        <w:tc>
          <w:tcPr>
            <w:tcW w:w="2494" w:type="dxa"/>
            <w:tcBorders>
              <w:top w:val="nil"/>
              <w:left w:val="nil"/>
              <w:bottom w:val="nil"/>
              <w:right w:val="nil"/>
            </w:tcBorders>
          </w:tcPr>
          <w:p w:rsidR="00BF6419" w:rsidRDefault="00BF6419">
            <w:pPr>
              <w:pStyle w:val="ConsPlusNormal"/>
            </w:pPr>
            <w:r>
              <w:t>Правительство Республики Саха (Якутия),</w:t>
            </w:r>
          </w:p>
          <w:p w:rsidR="00BF6419" w:rsidRDefault="00BF6419">
            <w:pPr>
              <w:pStyle w:val="ConsPlusNormal"/>
            </w:pPr>
            <w:r>
              <w:t>Минвостокразвития России,</w:t>
            </w:r>
          </w:p>
          <w:p w:rsidR="00BF6419" w:rsidRDefault="00BF6419">
            <w:pPr>
              <w:pStyle w:val="ConsPlusNormal"/>
            </w:pPr>
            <w:r>
              <w:t>Ростуризм,</w:t>
            </w:r>
          </w:p>
          <w:p w:rsidR="00BF6419" w:rsidRDefault="00BF6419">
            <w:pPr>
              <w:pStyle w:val="ConsPlusNormal"/>
            </w:pPr>
            <w:r>
              <w:t>заинтересованные организации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247.</w:t>
            </w:r>
          </w:p>
        </w:tc>
        <w:tc>
          <w:tcPr>
            <w:tcW w:w="4592" w:type="dxa"/>
            <w:tcBorders>
              <w:top w:val="nil"/>
              <w:left w:val="nil"/>
              <w:bottom w:val="nil"/>
              <w:right w:val="nil"/>
            </w:tcBorders>
          </w:tcPr>
          <w:p w:rsidR="00BF6419" w:rsidRDefault="00BF6419">
            <w:pPr>
              <w:pStyle w:val="ConsPlusNormal"/>
            </w:pPr>
            <w:r>
              <w:t>Государственная поддержка создания сети торгово-логистических центров для обеспечения завоза в населенные пункты Республики Саха (Якутия), расположенные в отдаленных местностях, топлива, продовольствия и других жизненно необходимых товаров</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Правительство Республики Саха (Якутия)</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248.</w:t>
            </w:r>
          </w:p>
        </w:tc>
        <w:tc>
          <w:tcPr>
            <w:tcW w:w="4592" w:type="dxa"/>
            <w:tcBorders>
              <w:top w:val="nil"/>
              <w:left w:val="nil"/>
              <w:bottom w:val="nil"/>
              <w:right w:val="nil"/>
            </w:tcBorders>
          </w:tcPr>
          <w:p w:rsidR="00BF6419" w:rsidRDefault="00BF6419">
            <w:pPr>
              <w:pStyle w:val="ConsPlusNormal"/>
            </w:pPr>
            <w:r>
              <w:t>Создание аварийно-спасательного подразделения и арктического подразделения органа повседневного управления МЧС России в пос. Тикси</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2024 г.</w:t>
            </w:r>
          </w:p>
        </w:tc>
        <w:tc>
          <w:tcPr>
            <w:tcW w:w="2494" w:type="dxa"/>
            <w:tcBorders>
              <w:top w:val="nil"/>
              <w:left w:val="nil"/>
              <w:bottom w:val="nil"/>
              <w:right w:val="nil"/>
            </w:tcBorders>
          </w:tcPr>
          <w:p w:rsidR="00BF6419" w:rsidRDefault="00BF6419">
            <w:pPr>
              <w:pStyle w:val="ConsPlusNormal"/>
            </w:pPr>
            <w:r>
              <w:t>МЧС России,</w:t>
            </w:r>
          </w:p>
          <w:p w:rsidR="00BF6419" w:rsidRDefault="00BF6419">
            <w:pPr>
              <w:pStyle w:val="ConsPlusNormal"/>
            </w:pPr>
            <w:r>
              <w:t>ФМБА России,</w:t>
            </w:r>
          </w:p>
          <w:p w:rsidR="00BF6419" w:rsidRDefault="00BF6419">
            <w:pPr>
              <w:pStyle w:val="ConsPlusNormal"/>
            </w:pPr>
            <w:r>
              <w:t>Правительство Республики Саха (Якутия)</w:t>
            </w:r>
          </w:p>
        </w:tc>
      </w:tr>
      <w:tr w:rsidR="00BF6419">
        <w:tblPrEx>
          <w:tblBorders>
            <w:insideH w:val="none" w:sz="0" w:space="0" w:color="auto"/>
            <w:insideV w:val="none" w:sz="0" w:space="0" w:color="auto"/>
          </w:tblBorders>
        </w:tblPrEx>
        <w:tc>
          <w:tcPr>
            <w:tcW w:w="11835" w:type="dxa"/>
            <w:gridSpan w:val="5"/>
            <w:tcBorders>
              <w:top w:val="nil"/>
              <w:left w:val="nil"/>
              <w:bottom w:val="nil"/>
              <w:right w:val="nil"/>
            </w:tcBorders>
          </w:tcPr>
          <w:p w:rsidR="00BF6419" w:rsidRDefault="00BF6419">
            <w:pPr>
              <w:pStyle w:val="ConsPlusNormal"/>
              <w:jc w:val="center"/>
              <w:outlineLvl w:val="2"/>
            </w:pPr>
            <w:r>
              <w:t xml:space="preserve">Реализация </w:t>
            </w:r>
            <w:hyperlink r:id="rId34">
              <w:r>
                <w:rPr>
                  <w:color w:val="0000FF"/>
                </w:rPr>
                <w:t>Основ</w:t>
              </w:r>
            </w:hyperlink>
            <w:r>
              <w:t xml:space="preserve"> и </w:t>
            </w:r>
            <w:hyperlink r:id="rId35">
              <w:r>
                <w:rPr>
                  <w:color w:val="0000FF"/>
                </w:rPr>
                <w:t>Стратегии</w:t>
              </w:r>
            </w:hyperlink>
            <w:r>
              <w:t xml:space="preserve"> в отдельных муниципальных образованиях Красноярского края</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249.</w:t>
            </w:r>
          </w:p>
        </w:tc>
        <w:tc>
          <w:tcPr>
            <w:tcW w:w="4592" w:type="dxa"/>
            <w:tcBorders>
              <w:top w:val="nil"/>
              <w:left w:val="nil"/>
              <w:bottom w:val="nil"/>
              <w:right w:val="nil"/>
            </w:tcBorders>
          </w:tcPr>
          <w:p w:rsidR="00BF6419" w:rsidRDefault="00BF6419">
            <w:pPr>
              <w:pStyle w:val="ConsPlusNormal"/>
            </w:pPr>
            <w:r>
              <w:t xml:space="preserve">Государственная поддержка инвестиционной программы публичного акционерного общества "Горно-металлургическая компания "Норильский никель" по развитию </w:t>
            </w:r>
            <w:r>
              <w:lastRenderedPageBreak/>
              <w:t>Норильского промышленного района</w:t>
            </w:r>
          </w:p>
        </w:tc>
        <w:tc>
          <w:tcPr>
            <w:tcW w:w="1871" w:type="dxa"/>
            <w:tcBorders>
              <w:top w:val="nil"/>
              <w:left w:val="nil"/>
              <w:bottom w:val="nil"/>
              <w:right w:val="nil"/>
            </w:tcBorders>
          </w:tcPr>
          <w:p w:rsidR="00BF6419" w:rsidRDefault="00BF6419">
            <w:pPr>
              <w:pStyle w:val="ConsPlusNormal"/>
            </w:pPr>
            <w:r>
              <w:lastRenderedPageBreak/>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II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Минпромторг России,</w:t>
            </w:r>
          </w:p>
          <w:p w:rsidR="00BF6419" w:rsidRDefault="00BF6419">
            <w:pPr>
              <w:pStyle w:val="ConsPlusNormal"/>
            </w:pPr>
            <w:r>
              <w:t>Минфин России,</w:t>
            </w:r>
          </w:p>
          <w:p w:rsidR="00BF6419" w:rsidRDefault="00BF6419">
            <w:pPr>
              <w:pStyle w:val="ConsPlusNormal"/>
            </w:pPr>
            <w:r>
              <w:t>Минэкономразвития России,</w:t>
            </w:r>
          </w:p>
          <w:p w:rsidR="00BF6419" w:rsidRDefault="00BF6419">
            <w:pPr>
              <w:pStyle w:val="ConsPlusNormal"/>
            </w:pPr>
            <w:r>
              <w:lastRenderedPageBreak/>
              <w:t>Минвостокразвития России,</w:t>
            </w:r>
          </w:p>
          <w:p w:rsidR="00BF6419" w:rsidRDefault="00BF6419">
            <w:pPr>
              <w:pStyle w:val="ConsPlusNormal"/>
            </w:pPr>
            <w:r>
              <w:t>Правительство Красноярского края</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250.</w:t>
            </w:r>
          </w:p>
        </w:tc>
        <w:tc>
          <w:tcPr>
            <w:tcW w:w="4592" w:type="dxa"/>
            <w:tcBorders>
              <w:top w:val="nil"/>
              <w:left w:val="nil"/>
              <w:bottom w:val="nil"/>
              <w:right w:val="nil"/>
            </w:tcBorders>
          </w:tcPr>
          <w:p w:rsidR="00BF6419" w:rsidRDefault="00BF6419">
            <w:pPr>
              <w:pStyle w:val="ConsPlusNormal"/>
            </w:pPr>
            <w:r>
              <w:t>Государственная поддержка развития нефтяного минерально-сырьевого центра на базе месторождений Западного Таймыра, Западно-Таймырского углепромышленного кластера и связанной инфраструктуры, включая инфраструктуру морского порта Диксон</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Минтранс России,</w:t>
            </w:r>
          </w:p>
          <w:p w:rsidR="00BF6419" w:rsidRDefault="00BF6419">
            <w:pPr>
              <w:pStyle w:val="ConsPlusNormal"/>
            </w:pPr>
            <w:r>
              <w:t>Минприроды России,</w:t>
            </w:r>
          </w:p>
          <w:p w:rsidR="00BF6419" w:rsidRDefault="00BF6419">
            <w:pPr>
              <w:pStyle w:val="ConsPlusNormal"/>
            </w:pPr>
            <w:r>
              <w:t>Госкорпорация "Росатом",</w:t>
            </w:r>
          </w:p>
          <w:p w:rsidR="00BF6419" w:rsidRDefault="00BF6419">
            <w:pPr>
              <w:pStyle w:val="ConsPlusNormal"/>
            </w:pPr>
            <w:r>
              <w:t>Правительство Красноярского края,</w:t>
            </w:r>
          </w:p>
          <w:p w:rsidR="00BF6419" w:rsidRDefault="00BF6419">
            <w:pPr>
              <w:pStyle w:val="ConsPlusNormal"/>
            </w:pPr>
            <w:r>
              <w:t>заинтересованные организации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251.</w:t>
            </w:r>
          </w:p>
        </w:tc>
        <w:tc>
          <w:tcPr>
            <w:tcW w:w="4592" w:type="dxa"/>
            <w:tcBorders>
              <w:top w:val="nil"/>
              <w:left w:val="nil"/>
              <w:bottom w:val="nil"/>
              <w:right w:val="nil"/>
            </w:tcBorders>
          </w:tcPr>
          <w:p w:rsidR="00BF6419" w:rsidRDefault="00BF6419">
            <w:pPr>
              <w:pStyle w:val="ConsPlusNormal"/>
            </w:pPr>
            <w:r>
              <w:t xml:space="preserve">Разработка предложений по развитию минерально-сырьевого центра на базе </w:t>
            </w:r>
            <w:proofErr w:type="spellStart"/>
            <w:r>
              <w:t>Попигайского</w:t>
            </w:r>
            <w:proofErr w:type="spellEnd"/>
            <w:r>
              <w:t xml:space="preserve"> месторождения технических алмазов</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2023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Минприроды России,</w:t>
            </w:r>
          </w:p>
          <w:p w:rsidR="00BF6419" w:rsidRDefault="00BF6419">
            <w:pPr>
              <w:pStyle w:val="ConsPlusNormal"/>
            </w:pPr>
            <w:r>
              <w:t>Минпромторг России,</w:t>
            </w:r>
          </w:p>
          <w:p w:rsidR="00BF6419" w:rsidRDefault="00BF6419">
            <w:pPr>
              <w:pStyle w:val="ConsPlusNormal"/>
            </w:pPr>
            <w:r>
              <w:t>Российская академия наук,</w:t>
            </w:r>
          </w:p>
          <w:p w:rsidR="00BF6419" w:rsidRDefault="00BF6419">
            <w:pPr>
              <w:pStyle w:val="ConsPlusNormal"/>
            </w:pPr>
            <w:r>
              <w:t>Правительство Красноярского края,</w:t>
            </w:r>
          </w:p>
          <w:p w:rsidR="00BF6419" w:rsidRDefault="00BF6419">
            <w:pPr>
              <w:pStyle w:val="ConsPlusNormal"/>
            </w:pPr>
            <w:r>
              <w:t>заинтересованные организации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252.</w:t>
            </w:r>
          </w:p>
        </w:tc>
        <w:tc>
          <w:tcPr>
            <w:tcW w:w="4592" w:type="dxa"/>
            <w:tcBorders>
              <w:top w:val="nil"/>
              <w:left w:val="nil"/>
              <w:bottom w:val="nil"/>
              <w:right w:val="nil"/>
            </w:tcBorders>
          </w:tcPr>
          <w:p w:rsidR="00BF6419" w:rsidRDefault="00BF6419">
            <w:pPr>
              <w:pStyle w:val="ConsPlusNormal"/>
            </w:pPr>
            <w:r>
              <w:t xml:space="preserve">Разработка предложений по освоению </w:t>
            </w:r>
            <w:proofErr w:type="spellStart"/>
            <w:r>
              <w:t>Таймыро</w:t>
            </w:r>
            <w:proofErr w:type="spellEnd"/>
            <w:r>
              <w:t>-Североземельской золотоносной провинции</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2021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Минприроды России,</w:t>
            </w:r>
          </w:p>
          <w:p w:rsidR="00BF6419" w:rsidRDefault="00BF6419">
            <w:pPr>
              <w:pStyle w:val="ConsPlusNormal"/>
            </w:pPr>
            <w:r>
              <w:t>Минпромторг России,</w:t>
            </w:r>
          </w:p>
          <w:p w:rsidR="00BF6419" w:rsidRDefault="00BF6419">
            <w:pPr>
              <w:pStyle w:val="ConsPlusNormal"/>
            </w:pPr>
            <w:r>
              <w:t>Правительство Красноярского края,</w:t>
            </w:r>
          </w:p>
          <w:p w:rsidR="00BF6419" w:rsidRDefault="00BF6419">
            <w:pPr>
              <w:pStyle w:val="ConsPlusNormal"/>
            </w:pPr>
            <w:r>
              <w:t xml:space="preserve">заинтересованные </w:t>
            </w:r>
            <w:r>
              <w:lastRenderedPageBreak/>
              <w:t>организации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253.</w:t>
            </w:r>
          </w:p>
        </w:tc>
        <w:tc>
          <w:tcPr>
            <w:tcW w:w="4592" w:type="dxa"/>
            <w:tcBorders>
              <w:top w:val="nil"/>
              <w:left w:val="nil"/>
              <w:bottom w:val="nil"/>
              <w:right w:val="nil"/>
            </w:tcBorders>
          </w:tcPr>
          <w:p w:rsidR="00BF6419" w:rsidRDefault="00BF6419">
            <w:pPr>
              <w:pStyle w:val="ConsPlusNormal"/>
            </w:pPr>
            <w:r>
              <w:t>Разработка предложений по развитию морского порта Дудинка</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2021 г.</w:t>
            </w:r>
          </w:p>
        </w:tc>
        <w:tc>
          <w:tcPr>
            <w:tcW w:w="2494" w:type="dxa"/>
            <w:tcBorders>
              <w:top w:val="nil"/>
              <w:left w:val="nil"/>
              <w:bottom w:val="nil"/>
              <w:right w:val="nil"/>
            </w:tcBorders>
          </w:tcPr>
          <w:p w:rsidR="00BF6419" w:rsidRDefault="00BF6419">
            <w:pPr>
              <w:pStyle w:val="ConsPlusNormal"/>
            </w:pPr>
            <w:r>
              <w:t>Госкорпорация "Росатом",</w:t>
            </w:r>
          </w:p>
          <w:p w:rsidR="00BF6419" w:rsidRDefault="00BF6419">
            <w:pPr>
              <w:pStyle w:val="ConsPlusNormal"/>
            </w:pPr>
            <w:r>
              <w:t>Минвостокразвития России,</w:t>
            </w:r>
          </w:p>
          <w:p w:rsidR="00BF6419" w:rsidRDefault="00BF6419">
            <w:pPr>
              <w:pStyle w:val="ConsPlusNormal"/>
            </w:pPr>
            <w:r>
              <w:t>Правительство Красноярского края,</w:t>
            </w:r>
          </w:p>
          <w:p w:rsidR="00BF6419" w:rsidRDefault="00BF6419">
            <w:pPr>
              <w:pStyle w:val="ConsPlusNormal"/>
            </w:pPr>
            <w:r>
              <w:t>заинтересованные организации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254.</w:t>
            </w:r>
          </w:p>
        </w:tc>
        <w:tc>
          <w:tcPr>
            <w:tcW w:w="4592" w:type="dxa"/>
            <w:tcBorders>
              <w:top w:val="nil"/>
              <w:left w:val="nil"/>
              <w:bottom w:val="nil"/>
              <w:right w:val="nil"/>
            </w:tcBorders>
          </w:tcPr>
          <w:p w:rsidR="00BF6419" w:rsidRDefault="00BF6419">
            <w:pPr>
              <w:pStyle w:val="ConsPlusNormal"/>
            </w:pPr>
            <w:r>
              <w:t>Подготовка технико-экономического обоснования реконструкц</w:t>
            </w:r>
            <w:proofErr w:type="gramStart"/>
            <w:r>
              <w:t>ии аэ</w:t>
            </w:r>
            <w:proofErr w:type="gramEnd"/>
            <w:r>
              <w:t>ропорта с. Хатанги</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III квартал 2021 г.</w:t>
            </w:r>
          </w:p>
        </w:tc>
        <w:tc>
          <w:tcPr>
            <w:tcW w:w="2494" w:type="dxa"/>
            <w:tcBorders>
              <w:top w:val="nil"/>
              <w:left w:val="nil"/>
              <w:bottom w:val="nil"/>
              <w:right w:val="nil"/>
            </w:tcBorders>
          </w:tcPr>
          <w:p w:rsidR="00BF6419" w:rsidRDefault="00BF6419">
            <w:pPr>
              <w:pStyle w:val="ConsPlusNormal"/>
            </w:pPr>
            <w:r>
              <w:t>Минтранс России,</w:t>
            </w:r>
          </w:p>
          <w:p w:rsidR="00BF6419" w:rsidRDefault="00BF6419">
            <w:pPr>
              <w:pStyle w:val="ConsPlusNormal"/>
            </w:pPr>
            <w:r>
              <w:t>Правительство Красноярского края</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255.</w:t>
            </w:r>
          </w:p>
        </w:tc>
        <w:tc>
          <w:tcPr>
            <w:tcW w:w="4592" w:type="dxa"/>
            <w:tcBorders>
              <w:top w:val="nil"/>
              <w:left w:val="nil"/>
              <w:bottom w:val="nil"/>
              <w:right w:val="nil"/>
            </w:tcBorders>
          </w:tcPr>
          <w:p w:rsidR="00BF6419" w:rsidRDefault="00BF6419">
            <w:pPr>
              <w:pStyle w:val="ConsPlusNormal"/>
            </w:pPr>
            <w:r>
              <w:t>Разработка предложений по созданию в г. Норильске научно-исследовательского центра технологий строительства и мониторинга состояния зданий и сооружений на северных и арктических территориях</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II квартал 2021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Минстрой России,</w:t>
            </w:r>
          </w:p>
          <w:p w:rsidR="00BF6419" w:rsidRDefault="00BF6419">
            <w:pPr>
              <w:pStyle w:val="ConsPlusNormal"/>
            </w:pPr>
            <w:r>
              <w:t>Правительство Красноярского края,</w:t>
            </w:r>
          </w:p>
          <w:p w:rsidR="00BF6419" w:rsidRDefault="00BF6419">
            <w:pPr>
              <w:pStyle w:val="ConsPlusNormal"/>
            </w:pPr>
            <w:r>
              <w:t>публичное акционерное общество "Горно-металлургическая компания "Норильский никель"</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256.</w:t>
            </w:r>
          </w:p>
        </w:tc>
        <w:tc>
          <w:tcPr>
            <w:tcW w:w="4592" w:type="dxa"/>
            <w:tcBorders>
              <w:top w:val="nil"/>
              <w:left w:val="nil"/>
              <w:bottom w:val="nil"/>
              <w:right w:val="nil"/>
            </w:tcBorders>
          </w:tcPr>
          <w:p w:rsidR="00BF6419" w:rsidRDefault="00BF6419">
            <w:pPr>
              <w:pStyle w:val="ConsPlusNormal"/>
            </w:pPr>
            <w:r>
              <w:t>Разработка предложений по созданию аварийно-спасательного подразделения и арктического подразделения органа повседневного управления МЧС России в пос. Диксон</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2024 г.</w:t>
            </w:r>
          </w:p>
        </w:tc>
        <w:tc>
          <w:tcPr>
            <w:tcW w:w="2494" w:type="dxa"/>
            <w:tcBorders>
              <w:top w:val="nil"/>
              <w:left w:val="nil"/>
              <w:bottom w:val="nil"/>
              <w:right w:val="nil"/>
            </w:tcBorders>
          </w:tcPr>
          <w:p w:rsidR="00BF6419" w:rsidRDefault="00BF6419">
            <w:pPr>
              <w:pStyle w:val="ConsPlusNormal"/>
            </w:pPr>
            <w:r>
              <w:t>МЧС России,</w:t>
            </w:r>
          </w:p>
          <w:p w:rsidR="00BF6419" w:rsidRDefault="00BF6419">
            <w:pPr>
              <w:pStyle w:val="ConsPlusNormal"/>
            </w:pPr>
            <w:r>
              <w:t>ФМБА России,</w:t>
            </w:r>
          </w:p>
          <w:p w:rsidR="00BF6419" w:rsidRDefault="00BF6419">
            <w:pPr>
              <w:pStyle w:val="ConsPlusNormal"/>
            </w:pPr>
            <w:r>
              <w:t>Правительство Красноярского края</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257.</w:t>
            </w:r>
          </w:p>
        </w:tc>
        <w:tc>
          <w:tcPr>
            <w:tcW w:w="4592" w:type="dxa"/>
            <w:tcBorders>
              <w:top w:val="nil"/>
              <w:left w:val="nil"/>
              <w:bottom w:val="nil"/>
              <w:right w:val="nil"/>
            </w:tcBorders>
          </w:tcPr>
          <w:p w:rsidR="00BF6419" w:rsidRDefault="00BF6419">
            <w:pPr>
              <w:pStyle w:val="ConsPlusNormal"/>
            </w:pPr>
            <w:r>
              <w:t xml:space="preserve">Разработка </w:t>
            </w:r>
            <w:proofErr w:type="gramStart"/>
            <w:r>
              <w:t>мастер-плана</w:t>
            </w:r>
            <w:proofErr w:type="gramEnd"/>
            <w:r>
              <w:t xml:space="preserve"> развития туристско-рекреационного кластера на территории </w:t>
            </w:r>
            <w:r>
              <w:lastRenderedPageBreak/>
              <w:t>Долгано-Ненецкого муниципального района, г. Норильска и г. Дудинки</w:t>
            </w:r>
          </w:p>
        </w:tc>
        <w:tc>
          <w:tcPr>
            <w:tcW w:w="1871" w:type="dxa"/>
            <w:tcBorders>
              <w:top w:val="nil"/>
              <w:left w:val="nil"/>
              <w:bottom w:val="nil"/>
              <w:right w:val="nil"/>
            </w:tcBorders>
          </w:tcPr>
          <w:p w:rsidR="00BF6419" w:rsidRDefault="00BF6419">
            <w:pPr>
              <w:pStyle w:val="ConsPlusNormal"/>
            </w:pPr>
            <w:r>
              <w:lastRenderedPageBreak/>
              <w:t xml:space="preserve">доклад в Правительство </w:t>
            </w:r>
            <w:r>
              <w:lastRenderedPageBreak/>
              <w:t>Российской Федерации</w:t>
            </w:r>
          </w:p>
        </w:tc>
        <w:tc>
          <w:tcPr>
            <w:tcW w:w="2154" w:type="dxa"/>
            <w:tcBorders>
              <w:top w:val="nil"/>
              <w:left w:val="nil"/>
              <w:bottom w:val="nil"/>
              <w:right w:val="nil"/>
            </w:tcBorders>
          </w:tcPr>
          <w:p w:rsidR="00BF6419" w:rsidRDefault="00BF6419">
            <w:pPr>
              <w:pStyle w:val="ConsPlusNormal"/>
              <w:jc w:val="center"/>
            </w:pPr>
            <w:r>
              <w:lastRenderedPageBreak/>
              <w:t>I квартал 2022 г.</w:t>
            </w:r>
          </w:p>
        </w:tc>
        <w:tc>
          <w:tcPr>
            <w:tcW w:w="2494" w:type="dxa"/>
            <w:tcBorders>
              <w:top w:val="nil"/>
              <w:left w:val="nil"/>
              <w:bottom w:val="nil"/>
              <w:right w:val="nil"/>
            </w:tcBorders>
          </w:tcPr>
          <w:p w:rsidR="00BF6419" w:rsidRDefault="00BF6419">
            <w:pPr>
              <w:pStyle w:val="ConsPlusNormal"/>
            </w:pPr>
            <w:r>
              <w:t>Правительство Красноярского края,</w:t>
            </w:r>
          </w:p>
          <w:p w:rsidR="00BF6419" w:rsidRDefault="00BF6419">
            <w:pPr>
              <w:pStyle w:val="ConsPlusNormal"/>
            </w:pPr>
            <w:r>
              <w:lastRenderedPageBreak/>
              <w:t>Минвостокразвития России,</w:t>
            </w:r>
          </w:p>
          <w:p w:rsidR="00BF6419" w:rsidRDefault="00BF6419">
            <w:pPr>
              <w:pStyle w:val="ConsPlusNormal"/>
            </w:pPr>
            <w:r>
              <w:t>Ростуризм,</w:t>
            </w:r>
          </w:p>
          <w:p w:rsidR="00BF6419" w:rsidRDefault="00BF6419">
            <w:pPr>
              <w:pStyle w:val="ConsPlusNormal"/>
            </w:pPr>
            <w:r>
              <w:t>заинтересованные организации</w:t>
            </w:r>
          </w:p>
        </w:tc>
      </w:tr>
      <w:tr w:rsidR="00BF6419">
        <w:tblPrEx>
          <w:tblBorders>
            <w:insideH w:val="none" w:sz="0" w:space="0" w:color="auto"/>
            <w:insideV w:val="none" w:sz="0" w:space="0" w:color="auto"/>
          </w:tblBorders>
        </w:tblPrEx>
        <w:tc>
          <w:tcPr>
            <w:tcW w:w="11835" w:type="dxa"/>
            <w:gridSpan w:val="5"/>
            <w:tcBorders>
              <w:top w:val="nil"/>
              <w:left w:val="nil"/>
              <w:bottom w:val="nil"/>
              <w:right w:val="nil"/>
            </w:tcBorders>
          </w:tcPr>
          <w:p w:rsidR="00BF6419" w:rsidRDefault="00BF6419">
            <w:pPr>
              <w:pStyle w:val="ConsPlusNormal"/>
              <w:jc w:val="center"/>
              <w:outlineLvl w:val="2"/>
            </w:pPr>
            <w:r>
              <w:lastRenderedPageBreak/>
              <w:t xml:space="preserve">Реализация </w:t>
            </w:r>
            <w:hyperlink r:id="rId36">
              <w:r>
                <w:rPr>
                  <w:color w:val="0000FF"/>
                </w:rPr>
                <w:t>Основ</w:t>
              </w:r>
            </w:hyperlink>
            <w:r>
              <w:t xml:space="preserve"> и </w:t>
            </w:r>
            <w:hyperlink r:id="rId37">
              <w:r>
                <w:rPr>
                  <w:color w:val="0000FF"/>
                </w:rPr>
                <w:t>Стратегии</w:t>
              </w:r>
            </w:hyperlink>
            <w:r>
              <w:t xml:space="preserve"> в отдельных муниципальных образованиях Архангельской области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258.</w:t>
            </w:r>
          </w:p>
        </w:tc>
        <w:tc>
          <w:tcPr>
            <w:tcW w:w="4592" w:type="dxa"/>
            <w:tcBorders>
              <w:top w:val="nil"/>
              <w:left w:val="nil"/>
              <w:bottom w:val="nil"/>
              <w:right w:val="nil"/>
            </w:tcBorders>
          </w:tcPr>
          <w:p w:rsidR="00BF6419" w:rsidRDefault="00BF6419">
            <w:pPr>
              <w:pStyle w:val="ConsPlusNormal"/>
            </w:pPr>
            <w:r>
              <w:t>Разработка предложений по повышению конкурентоспособности морского порта Архангельск</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III квартал 2021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Минтранс России,</w:t>
            </w:r>
          </w:p>
          <w:p w:rsidR="00BF6419" w:rsidRDefault="00BF6419">
            <w:pPr>
              <w:pStyle w:val="ConsPlusNormal"/>
            </w:pPr>
            <w:r>
              <w:t>Правительство Архангельской области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259.</w:t>
            </w:r>
          </w:p>
        </w:tc>
        <w:tc>
          <w:tcPr>
            <w:tcW w:w="4592" w:type="dxa"/>
            <w:tcBorders>
              <w:top w:val="nil"/>
              <w:left w:val="nil"/>
              <w:bottom w:val="nil"/>
              <w:right w:val="nil"/>
            </w:tcBorders>
          </w:tcPr>
          <w:p w:rsidR="00BF6419" w:rsidRDefault="00BF6419">
            <w:pPr>
              <w:pStyle w:val="ConsPlusNormal"/>
            </w:pPr>
            <w:r>
              <w:t xml:space="preserve">Обеспечение применения таможенной процедуры свободной таможенной зоны, установленной для портовой особой экономической зоны в соответствии с Таможенным </w:t>
            </w:r>
            <w:hyperlink r:id="rId38">
              <w:r>
                <w:rPr>
                  <w:color w:val="0000FF"/>
                </w:rPr>
                <w:t>кодексом</w:t>
              </w:r>
            </w:hyperlink>
            <w:r>
              <w:t xml:space="preserve"> Евразийского экономического союза, на отдельных участках морского порта Архангельск</w:t>
            </w:r>
          </w:p>
        </w:tc>
        <w:tc>
          <w:tcPr>
            <w:tcW w:w="1871" w:type="dxa"/>
            <w:tcBorders>
              <w:top w:val="nil"/>
              <w:left w:val="nil"/>
              <w:bottom w:val="nil"/>
              <w:right w:val="nil"/>
            </w:tcBorders>
          </w:tcPr>
          <w:p w:rsidR="00BF6419" w:rsidRDefault="00BF6419">
            <w:pPr>
              <w:pStyle w:val="ConsPlusNormal"/>
            </w:pPr>
            <w:r>
              <w:t>постановление Правительства Российской Федерации</w:t>
            </w:r>
          </w:p>
        </w:tc>
        <w:tc>
          <w:tcPr>
            <w:tcW w:w="2154" w:type="dxa"/>
            <w:tcBorders>
              <w:top w:val="nil"/>
              <w:left w:val="nil"/>
              <w:bottom w:val="nil"/>
              <w:right w:val="nil"/>
            </w:tcBorders>
          </w:tcPr>
          <w:p w:rsidR="00BF6419" w:rsidRDefault="00BF6419">
            <w:pPr>
              <w:pStyle w:val="ConsPlusNormal"/>
              <w:jc w:val="center"/>
            </w:pPr>
            <w:r>
              <w:t>I квартал 2023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ФТС России,</w:t>
            </w:r>
          </w:p>
          <w:p w:rsidR="00BF6419" w:rsidRDefault="00BF6419">
            <w:pPr>
              <w:pStyle w:val="ConsPlusNormal"/>
            </w:pPr>
            <w:r>
              <w:t>Правительство Архангельской области</w:t>
            </w:r>
          </w:p>
        </w:tc>
      </w:tr>
      <w:tr w:rsidR="00BF6419">
        <w:tblPrEx>
          <w:tblBorders>
            <w:insideH w:val="none" w:sz="0" w:space="0" w:color="auto"/>
            <w:insideV w:val="none" w:sz="0" w:space="0" w:color="auto"/>
          </w:tblBorders>
        </w:tblPrEx>
        <w:tc>
          <w:tcPr>
            <w:tcW w:w="11835" w:type="dxa"/>
            <w:gridSpan w:val="5"/>
            <w:tcBorders>
              <w:top w:val="nil"/>
              <w:left w:val="nil"/>
              <w:bottom w:val="nil"/>
              <w:right w:val="nil"/>
            </w:tcBorders>
          </w:tcPr>
          <w:p w:rsidR="00BF6419" w:rsidRDefault="00BF6419">
            <w:pPr>
              <w:pStyle w:val="ConsPlusNormal"/>
              <w:jc w:val="both"/>
            </w:pPr>
            <w:r>
              <w:t xml:space="preserve">(в ред. </w:t>
            </w:r>
            <w:hyperlink r:id="rId39">
              <w:r>
                <w:rPr>
                  <w:color w:val="0000FF"/>
                </w:rPr>
                <w:t>распоряжения</w:t>
              </w:r>
            </w:hyperlink>
            <w:r>
              <w:t xml:space="preserve"> Правительства РФ от 13.05.2022 N 1158-р)</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260.</w:t>
            </w:r>
          </w:p>
        </w:tc>
        <w:tc>
          <w:tcPr>
            <w:tcW w:w="4592" w:type="dxa"/>
            <w:tcBorders>
              <w:top w:val="nil"/>
              <w:left w:val="nil"/>
              <w:bottom w:val="nil"/>
              <w:right w:val="nil"/>
            </w:tcBorders>
          </w:tcPr>
          <w:p w:rsidR="00BF6419" w:rsidRDefault="00BF6419">
            <w:pPr>
              <w:pStyle w:val="ConsPlusNormal"/>
            </w:pPr>
            <w:r>
              <w:t xml:space="preserve">Разработка технико-экономического обоснования строительства железной дороги </w:t>
            </w:r>
            <w:proofErr w:type="spellStart"/>
            <w:r>
              <w:t>Индига</w:t>
            </w:r>
            <w:proofErr w:type="spellEnd"/>
            <w:r>
              <w:t xml:space="preserve"> - Карпогоры</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2022 г.</w:t>
            </w:r>
          </w:p>
        </w:tc>
        <w:tc>
          <w:tcPr>
            <w:tcW w:w="2494" w:type="dxa"/>
            <w:tcBorders>
              <w:top w:val="nil"/>
              <w:left w:val="nil"/>
              <w:bottom w:val="nil"/>
              <w:right w:val="nil"/>
            </w:tcBorders>
          </w:tcPr>
          <w:p w:rsidR="00BF6419" w:rsidRDefault="00BF6419">
            <w:pPr>
              <w:pStyle w:val="ConsPlusNormal"/>
            </w:pPr>
            <w:r>
              <w:t>Правительство Архангельской области,</w:t>
            </w:r>
          </w:p>
          <w:p w:rsidR="00BF6419" w:rsidRDefault="00BF6419">
            <w:pPr>
              <w:pStyle w:val="ConsPlusNormal"/>
            </w:pPr>
            <w:r>
              <w:t>Администрация Ненецкого автономного округа,</w:t>
            </w:r>
          </w:p>
          <w:p w:rsidR="00BF6419" w:rsidRDefault="00BF6419">
            <w:pPr>
              <w:pStyle w:val="ConsPlusNormal"/>
            </w:pPr>
            <w:r>
              <w:t>Минтранс России,</w:t>
            </w:r>
          </w:p>
          <w:p w:rsidR="00BF6419" w:rsidRDefault="00BF6419">
            <w:pPr>
              <w:pStyle w:val="ConsPlusNormal"/>
            </w:pPr>
            <w:r>
              <w:t>Минэкономразвития России,</w:t>
            </w:r>
          </w:p>
          <w:p w:rsidR="00BF6419" w:rsidRDefault="00BF6419">
            <w:pPr>
              <w:pStyle w:val="ConsPlusNormal"/>
            </w:pPr>
            <w:r>
              <w:t>Минвостокразвития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261.</w:t>
            </w:r>
          </w:p>
        </w:tc>
        <w:tc>
          <w:tcPr>
            <w:tcW w:w="4592" w:type="dxa"/>
            <w:tcBorders>
              <w:top w:val="nil"/>
              <w:left w:val="nil"/>
              <w:bottom w:val="nil"/>
              <w:right w:val="nil"/>
            </w:tcBorders>
          </w:tcPr>
          <w:p w:rsidR="00BF6419" w:rsidRDefault="00BF6419">
            <w:pPr>
              <w:pStyle w:val="ConsPlusNormal"/>
            </w:pPr>
            <w:r>
              <w:t>Реконструкция аэродромной инфраструктуры аэропорта г. Архангельска</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2024 г.</w:t>
            </w:r>
          </w:p>
        </w:tc>
        <w:tc>
          <w:tcPr>
            <w:tcW w:w="2494" w:type="dxa"/>
            <w:tcBorders>
              <w:top w:val="nil"/>
              <w:left w:val="nil"/>
              <w:bottom w:val="nil"/>
              <w:right w:val="nil"/>
            </w:tcBorders>
          </w:tcPr>
          <w:p w:rsidR="00BF6419" w:rsidRDefault="00BF6419">
            <w:pPr>
              <w:pStyle w:val="ConsPlusNormal"/>
            </w:pPr>
            <w:r>
              <w:t>Минтранс России,</w:t>
            </w:r>
          </w:p>
          <w:p w:rsidR="00BF6419" w:rsidRDefault="00BF6419">
            <w:pPr>
              <w:pStyle w:val="ConsPlusNormal"/>
            </w:pPr>
            <w:proofErr w:type="spellStart"/>
            <w:r>
              <w:t>Росавиация</w:t>
            </w:r>
            <w:proofErr w:type="spellEnd"/>
            <w:r>
              <w:t>,</w:t>
            </w:r>
          </w:p>
          <w:p w:rsidR="00BF6419" w:rsidRDefault="00BF6419">
            <w:pPr>
              <w:pStyle w:val="ConsPlusNormal"/>
            </w:pPr>
            <w:r>
              <w:t>Минобороны России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262.</w:t>
            </w:r>
          </w:p>
        </w:tc>
        <w:tc>
          <w:tcPr>
            <w:tcW w:w="4592" w:type="dxa"/>
            <w:tcBorders>
              <w:top w:val="nil"/>
              <w:left w:val="nil"/>
              <w:bottom w:val="nil"/>
              <w:right w:val="nil"/>
            </w:tcBorders>
          </w:tcPr>
          <w:p w:rsidR="00BF6419" w:rsidRDefault="00BF6419">
            <w:pPr>
              <w:pStyle w:val="ConsPlusNormal"/>
            </w:pPr>
            <w:r>
              <w:t>Привлечение частного инвестора в проект реконструкц</w:t>
            </w:r>
            <w:proofErr w:type="gramStart"/>
            <w:r>
              <w:t>ии аэ</w:t>
            </w:r>
            <w:proofErr w:type="gramEnd"/>
            <w:r>
              <w:t>ровокзальной инфраструктуры аэропорта г. Архангельска</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2021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Правительство Архангельской области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263.</w:t>
            </w:r>
          </w:p>
        </w:tc>
        <w:tc>
          <w:tcPr>
            <w:tcW w:w="4592" w:type="dxa"/>
            <w:tcBorders>
              <w:top w:val="nil"/>
              <w:left w:val="nil"/>
              <w:bottom w:val="nil"/>
              <w:right w:val="nil"/>
            </w:tcBorders>
          </w:tcPr>
          <w:p w:rsidR="00BF6419" w:rsidRDefault="00BF6419">
            <w:pPr>
              <w:pStyle w:val="ConsPlusNormal"/>
            </w:pPr>
            <w:r>
              <w:t>Государственная поддержка инвестиционных проектов в сфере деревообрабатывающей и целлюлозно-бумажной промышленности на территории Архангельской области</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Минпромторг России,</w:t>
            </w:r>
          </w:p>
          <w:p w:rsidR="00BF6419" w:rsidRDefault="00BF6419">
            <w:pPr>
              <w:pStyle w:val="ConsPlusNormal"/>
            </w:pPr>
            <w:r>
              <w:t>Правительство Архангельской области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264.</w:t>
            </w:r>
          </w:p>
        </w:tc>
        <w:tc>
          <w:tcPr>
            <w:tcW w:w="4592" w:type="dxa"/>
            <w:tcBorders>
              <w:top w:val="nil"/>
              <w:left w:val="nil"/>
              <w:bottom w:val="nil"/>
              <w:right w:val="nil"/>
            </w:tcBorders>
          </w:tcPr>
          <w:p w:rsidR="00BF6419" w:rsidRDefault="00BF6419">
            <w:pPr>
              <w:pStyle w:val="ConsPlusNormal"/>
            </w:pPr>
            <w:r>
              <w:t>Разработка предложений по повышению конкурентоспособности судоремонтной промышленности на территории Архангельской области</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III квартал 2021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Минпромторг России,</w:t>
            </w:r>
          </w:p>
          <w:p w:rsidR="00BF6419" w:rsidRDefault="00BF6419">
            <w:pPr>
              <w:pStyle w:val="ConsPlusNormal"/>
            </w:pPr>
            <w:r>
              <w:t>Минфин России,</w:t>
            </w:r>
          </w:p>
          <w:p w:rsidR="00BF6419" w:rsidRDefault="00BF6419">
            <w:pPr>
              <w:pStyle w:val="ConsPlusNormal"/>
            </w:pPr>
            <w:r>
              <w:t>Правительство Архангельской области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265.</w:t>
            </w:r>
          </w:p>
        </w:tc>
        <w:tc>
          <w:tcPr>
            <w:tcW w:w="4592" w:type="dxa"/>
            <w:tcBorders>
              <w:top w:val="nil"/>
              <w:left w:val="nil"/>
              <w:bottom w:val="nil"/>
              <w:right w:val="nil"/>
            </w:tcBorders>
          </w:tcPr>
          <w:p w:rsidR="00BF6419" w:rsidRDefault="00BF6419">
            <w:pPr>
              <w:pStyle w:val="ConsPlusNormal"/>
            </w:pPr>
            <w:r>
              <w:t>Государственная поддержка освоения свинцово-цинкового и алмазных минерально-сырьевых центров на территории Архангельской области</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ежегодно,</w:t>
            </w:r>
          </w:p>
          <w:p w:rsidR="00BF6419" w:rsidRDefault="00BF6419">
            <w:pPr>
              <w:pStyle w:val="ConsPlusNormal"/>
              <w:jc w:val="center"/>
            </w:pPr>
            <w:r>
              <w:t>IV квартал</w:t>
            </w:r>
          </w:p>
          <w:p w:rsidR="00BF6419" w:rsidRDefault="00BF6419">
            <w:pPr>
              <w:pStyle w:val="ConsPlusNormal"/>
              <w:jc w:val="center"/>
            </w:pPr>
            <w:r>
              <w:t>(начиная с 2021 года)</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Минпромторг России,</w:t>
            </w:r>
          </w:p>
          <w:p w:rsidR="00BF6419" w:rsidRDefault="00BF6419">
            <w:pPr>
              <w:pStyle w:val="ConsPlusNormal"/>
            </w:pPr>
            <w:r>
              <w:t>Правительство Архангельской области,</w:t>
            </w:r>
          </w:p>
          <w:p w:rsidR="00BF6419" w:rsidRDefault="00BF6419">
            <w:pPr>
              <w:pStyle w:val="ConsPlusNormal"/>
            </w:pPr>
            <w:r>
              <w:t>Госкорпорация "Росатом"</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t>266.</w:t>
            </w:r>
          </w:p>
        </w:tc>
        <w:tc>
          <w:tcPr>
            <w:tcW w:w="4592" w:type="dxa"/>
            <w:tcBorders>
              <w:top w:val="nil"/>
              <w:left w:val="nil"/>
              <w:bottom w:val="nil"/>
              <w:right w:val="nil"/>
            </w:tcBorders>
          </w:tcPr>
          <w:p w:rsidR="00BF6419" w:rsidRDefault="00BF6419">
            <w:pPr>
              <w:pStyle w:val="ConsPlusNormal"/>
            </w:pPr>
            <w:r>
              <w:t>Разработка предложений по созданию федерального центра арктической медицины</w:t>
            </w:r>
          </w:p>
        </w:tc>
        <w:tc>
          <w:tcPr>
            <w:tcW w:w="1871" w:type="dxa"/>
            <w:tcBorders>
              <w:top w:val="nil"/>
              <w:left w:val="nil"/>
              <w:bottom w:val="nil"/>
              <w:right w:val="nil"/>
            </w:tcBorders>
          </w:tcPr>
          <w:p w:rsidR="00BF6419" w:rsidRDefault="00BF6419">
            <w:pPr>
              <w:pStyle w:val="ConsPlusNormal"/>
            </w:pPr>
            <w:r>
              <w:t>распоряжение Правительства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2021 г.</w:t>
            </w:r>
          </w:p>
        </w:tc>
        <w:tc>
          <w:tcPr>
            <w:tcW w:w="2494" w:type="dxa"/>
            <w:tcBorders>
              <w:top w:val="nil"/>
              <w:left w:val="nil"/>
              <w:bottom w:val="nil"/>
              <w:right w:val="nil"/>
            </w:tcBorders>
          </w:tcPr>
          <w:p w:rsidR="00BF6419" w:rsidRDefault="00BF6419">
            <w:pPr>
              <w:pStyle w:val="ConsPlusNormal"/>
            </w:pPr>
            <w:r>
              <w:t>ФМБА России,</w:t>
            </w:r>
          </w:p>
          <w:p w:rsidR="00BF6419" w:rsidRDefault="00BF6419">
            <w:pPr>
              <w:pStyle w:val="ConsPlusNormal"/>
            </w:pPr>
            <w:r>
              <w:t>Минвостокразвития России,</w:t>
            </w:r>
          </w:p>
          <w:p w:rsidR="00BF6419" w:rsidRDefault="00BF6419">
            <w:pPr>
              <w:pStyle w:val="ConsPlusNormal"/>
            </w:pPr>
            <w:r>
              <w:t xml:space="preserve">Правительство </w:t>
            </w:r>
            <w:r>
              <w:lastRenderedPageBreak/>
              <w:t>Архангельской области</w:t>
            </w:r>
          </w:p>
        </w:tc>
      </w:tr>
      <w:tr w:rsidR="00BF6419">
        <w:tblPrEx>
          <w:tblBorders>
            <w:insideH w:val="none" w:sz="0" w:space="0" w:color="auto"/>
            <w:insideV w:val="none" w:sz="0" w:space="0" w:color="auto"/>
          </w:tblBorders>
        </w:tblPrEx>
        <w:tc>
          <w:tcPr>
            <w:tcW w:w="724" w:type="dxa"/>
            <w:tcBorders>
              <w:top w:val="nil"/>
              <w:left w:val="nil"/>
              <w:bottom w:val="nil"/>
              <w:right w:val="nil"/>
            </w:tcBorders>
          </w:tcPr>
          <w:p w:rsidR="00BF6419" w:rsidRDefault="00BF6419">
            <w:pPr>
              <w:pStyle w:val="ConsPlusNormal"/>
              <w:jc w:val="center"/>
            </w:pPr>
            <w:r>
              <w:lastRenderedPageBreak/>
              <w:t>267.</w:t>
            </w:r>
          </w:p>
        </w:tc>
        <w:tc>
          <w:tcPr>
            <w:tcW w:w="4592" w:type="dxa"/>
            <w:tcBorders>
              <w:top w:val="nil"/>
              <w:left w:val="nil"/>
              <w:bottom w:val="nil"/>
              <w:right w:val="nil"/>
            </w:tcBorders>
          </w:tcPr>
          <w:p w:rsidR="00BF6419" w:rsidRDefault="00BF6419">
            <w:pPr>
              <w:pStyle w:val="ConsPlusNormal"/>
            </w:pPr>
            <w:r>
              <w:t>Разработка программы развития рыбопромышленного кластера в Архангельской области на период до 2035 года</w:t>
            </w:r>
          </w:p>
        </w:tc>
        <w:tc>
          <w:tcPr>
            <w:tcW w:w="1871" w:type="dxa"/>
            <w:tcBorders>
              <w:top w:val="nil"/>
              <w:left w:val="nil"/>
              <w:bottom w:val="nil"/>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nil"/>
              <w:right w:val="nil"/>
            </w:tcBorders>
          </w:tcPr>
          <w:p w:rsidR="00BF6419" w:rsidRDefault="00BF6419">
            <w:pPr>
              <w:pStyle w:val="ConsPlusNormal"/>
              <w:jc w:val="center"/>
            </w:pPr>
            <w:r>
              <w:t>IV квартал 2021 г.</w:t>
            </w:r>
          </w:p>
        </w:tc>
        <w:tc>
          <w:tcPr>
            <w:tcW w:w="2494" w:type="dxa"/>
            <w:tcBorders>
              <w:top w:val="nil"/>
              <w:left w:val="nil"/>
              <w:bottom w:val="nil"/>
              <w:right w:val="nil"/>
            </w:tcBorders>
          </w:tcPr>
          <w:p w:rsidR="00BF6419" w:rsidRDefault="00BF6419">
            <w:pPr>
              <w:pStyle w:val="ConsPlusNormal"/>
            </w:pPr>
            <w:r>
              <w:t>Минвостокразвития России,</w:t>
            </w:r>
          </w:p>
          <w:p w:rsidR="00BF6419" w:rsidRDefault="00BF6419">
            <w:pPr>
              <w:pStyle w:val="ConsPlusNormal"/>
            </w:pPr>
            <w:r>
              <w:t>Минсельхоз России,</w:t>
            </w:r>
          </w:p>
          <w:p w:rsidR="00BF6419" w:rsidRDefault="00BF6419">
            <w:pPr>
              <w:pStyle w:val="ConsPlusNormal"/>
            </w:pPr>
            <w:proofErr w:type="spellStart"/>
            <w:r>
              <w:t>Росрыболовство</w:t>
            </w:r>
            <w:proofErr w:type="spellEnd"/>
            <w:r>
              <w:t>,</w:t>
            </w:r>
          </w:p>
          <w:p w:rsidR="00BF6419" w:rsidRDefault="00BF6419">
            <w:pPr>
              <w:pStyle w:val="ConsPlusNormal"/>
            </w:pPr>
            <w:r>
              <w:t>Правительство Архангельской области</w:t>
            </w:r>
          </w:p>
        </w:tc>
      </w:tr>
      <w:tr w:rsidR="00BF6419">
        <w:tblPrEx>
          <w:tblBorders>
            <w:insideH w:val="none" w:sz="0" w:space="0" w:color="auto"/>
            <w:insideV w:val="none" w:sz="0" w:space="0" w:color="auto"/>
          </w:tblBorders>
        </w:tblPrEx>
        <w:tc>
          <w:tcPr>
            <w:tcW w:w="724" w:type="dxa"/>
            <w:tcBorders>
              <w:top w:val="nil"/>
              <w:left w:val="nil"/>
              <w:bottom w:val="single" w:sz="4" w:space="0" w:color="auto"/>
              <w:right w:val="nil"/>
            </w:tcBorders>
          </w:tcPr>
          <w:p w:rsidR="00BF6419" w:rsidRDefault="00BF6419">
            <w:pPr>
              <w:pStyle w:val="ConsPlusNormal"/>
              <w:jc w:val="center"/>
            </w:pPr>
            <w:r>
              <w:t>268.</w:t>
            </w:r>
          </w:p>
        </w:tc>
        <w:tc>
          <w:tcPr>
            <w:tcW w:w="4592" w:type="dxa"/>
            <w:tcBorders>
              <w:top w:val="nil"/>
              <w:left w:val="nil"/>
              <w:bottom w:val="single" w:sz="4" w:space="0" w:color="auto"/>
              <w:right w:val="nil"/>
            </w:tcBorders>
          </w:tcPr>
          <w:p w:rsidR="00BF6419" w:rsidRDefault="00BF6419">
            <w:pPr>
              <w:pStyle w:val="ConsPlusNormal"/>
            </w:pPr>
            <w:r>
              <w:t xml:space="preserve">Разработка мастер-плана развития туристического кластера на арктических </w:t>
            </w:r>
            <w:proofErr w:type="gramStart"/>
            <w:r>
              <w:t>территориях</w:t>
            </w:r>
            <w:proofErr w:type="gramEnd"/>
            <w:r>
              <w:t xml:space="preserve"> Архангельской области и предложений по развитию морского круизного туризма на Соловецких островах</w:t>
            </w:r>
          </w:p>
        </w:tc>
        <w:tc>
          <w:tcPr>
            <w:tcW w:w="1871" w:type="dxa"/>
            <w:tcBorders>
              <w:top w:val="nil"/>
              <w:left w:val="nil"/>
              <w:bottom w:val="single" w:sz="4" w:space="0" w:color="auto"/>
              <w:right w:val="nil"/>
            </w:tcBorders>
          </w:tcPr>
          <w:p w:rsidR="00BF6419" w:rsidRDefault="00BF6419">
            <w:pPr>
              <w:pStyle w:val="ConsPlusNormal"/>
            </w:pPr>
            <w:r>
              <w:t>доклад в Правительство Российской Федерации</w:t>
            </w:r>
          </w:p>
        </w:tc>
        <w:tc>
          <w:tcPr>
            <w:tcW w:w="2154" w:type="dxa"/>
            <w:tcBorders>
              <w:top w:val="nil"/>
              <w:left w:val="nil"/>
              <w:bottom w:val="single" w:sz="4" w:space="0" w:color="auto"/>
              <w:right w:val="nil"/>
            </w:tcBorders>
          </w:tcPr>
          <w:p w:rsidR="00BF6419" w:rsidRDefault="00BF6419">
            <w:pPr>
              <w:pStyle w:val="ConsPlusNormal"/>
              <w:jc w:val="center"/>
            </w:pPr>
            <w:r>
              <w:t>I квартал 2022 г.</w:t>
            </w:r>
          </w:p>
        </w:tc>
        <w:tc>
          <w:tcPr>
            <w:tcW w:w="2494" w:type="dxa"/>
            <w:tcBorders>
              <w:top w:val="nil"/>
              <w:left w:val="nil"/>
              <w:bottom w:val="single" w:sz="4" w:space="0" w:color="auto"/>
              <w:right w:val="nil"/>
            </w:tcBorders>
          </w:tcPr>
          <w:p w:rsidR="00BF6419" w:rsidRDefault="00BF6419">
            <w:pPr>
              <w:pStyle w:val="ConsPlusNormal"/>
            </w:pPr>
            <w:r>
              <w:t>Правительство Архангельской области,</w:t>
            </w:r>
          </w:p>
          <w:p w:rsidR="00BF6419" w:rsidRDefault="00BF6419">
            <w:pPr>
              <w:pStyle w:val="ConsPlusNormal"/>
            </w:pPr>
            <w:r>
              <w:t>Минвостокразвития России,</w:t>
            </w:r>
          </w:p>
          <w:p w:rsidR="00BF6419" w:rsidRDefault="00BF6419">
            <w:pPr>
              <w:pStyle w:val="ConsPlusNormal"/>
            </w:pPr>
            <w:r>
              <w:t>Ростуризм,</w:t>
            </w:r>
          </w:p>
          <w:p w:rsidR="00BF6419" w:rsidRDefault="00BF6419">
            <w:pPr>
              <w:pStyle w:val="ConsPlusNormal"/>
            </w:pPr>
            <w:r>
              <w:t>заинтересованные организации</w:t>
            </w:r>
          </w:p>
        </w:tc>
      </w:tr>
    </w:tbl>
    <w:p w:rsidR="00BF6419" w:rsidRDefault="00BF6419">
      <w:pPr>
        <w:pStyle w:val="ConsPlusNormal"/>
        <w:jc w:val="both"/>
      </w:pPr>
    </w:p>
    <w:p w:rsidR="00BF6419" w:rsidRDefault="00BF6419">
      <w:pPr>
        <w:pStyle w:val="ConsPlusNormal"/>
        <w:jc w:val="both"/>
      </w:pPr>
    </w:p>
    <w:p w:rsidR="00BF6419" w:rsidRDefault="00BF6419">
      <w:pPr>
        <w:pStyle w:val="ConsPlusNormal"/>
        <w:pBdr>
          <w:bottom w:val="single" w:sz="6" w:space="0" w:color="auto"/>
        </w:pBdr>
        <w:spacing w:before="100" w:after="100"/>
        <w:jc w:val="both"/>
        <w:rPr>
          <w:sz w:val="2"/>
          <w:szCs w:val="2"/>
        </w:rPr>
      </w:pPr>
    </w:p>
    <w:p w:rsidR="00554EAC" w:rsidRDefault="00BF6419"/>
    <w:sectPr w:rsidR="00554EAC">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419"/>
    <w:rsid w:val="00787C24"/>
    <w:rsid w:val="00B71CA7"/>
    <w:rsid w:val="00BF6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41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F64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F641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F64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F641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F641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F641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F641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41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F64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F641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F641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F641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F641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F641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F641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840B0BE9C663EB0E5C852BBD9AC8FF7954D746040D689CC189403FA2C093DF833BBF89BF29DC7CBFABEBFED55BA749D250F63E8D5782CCH77EO" TargetMode="External"/><Relationship Id="rId13" Type="http://schemas.openxmlformats.org/officeDocument/2006/relationships/hyperlink" Target="consultantplus://offline/ref=7E840B0BE9C663EB0E5C852BBD9AC8FF7953D14F070A689CC189403FA2C093DF913BE785BD2DC27CBBBEBDAF93H07DO" TargetMode="External"/><Relationship Id="rId18" Type="http://schemas.openxmlformats.org/officeDocument/2006/relationships/hyperlink" Target="consultantplus://offline/ref=7E840B0BE9C663EB0E5C852BBD9AC8FF7954D746040D689CC189403FA2C093DF833BBF89BF29DC7CBFABEBFED55BA749D250F63E8D5782CCH77EO" TargetMode="External"/><Relationship Id="rId26" Type="http://schemas.openxmlformats.org/officeDocument/2006/relationships/hyperlink" Target="consultantplus://offline/ref=7E840B0BE9C663EB0E5C852BBD9AC8FF7954D746040D689CC189403FA2C093DF833BBF89BF29DC7CBFABEBFED55BA749D250F63E8D5782CCH77EO" TargetMode="External"/><Relationship Id="rId39" Type="http://schemas.openxmlformats.org/officeDocument/2006/relationships/hyperlink" Target="consultantplus://offline/ref=7E840B0BE9C663EB0E5C852BBD9AC8FF7951D14F000D689CC189403FA2C093DF833BBF89BF29DC7DB8ABEBFED55BA749D250F63E8D5782CCH77EO" TargetMode="External"/><Relationship Id="rId3" Type="http://schemas.openxmlformats.org/officeDocument/2006/relationships/settings" Target="settings.xml"/><Relationship Id="rId21" Type="http://schemas.openxmlformats.org/officeDocument/2006/relationships/hyperlink" Target="consultantplus://offline/ref=7E840B0BE9C663EB0E5C852BBD9AC8FF7954D7430A08689CC189403FA2C093DF833BBF89BF29DC7CB3ABEBFED55BA749D250F63E8D5782CCH77EO" TargetMode="External"/><Relationship Id="rId34" Type="http://schemas.openxmlformats.org/officeDocument/2006/relationships/hyperlink" Target="consultantplus://offline/ref=7E840B0BE9C663EB0E5C852BBD9AC8FF7954D746040D689CC189403FA2C093DF833BBF89BF29DC7CBFABEBFED55BA749D250F63E8D5782CCH77EO" TargetMode="External"/><Relationship Id="rId7" Type="http://schemas.openxmlformats.org/officeDocument/2006/relationships/hyperlink" Target="consultantplus://offline/ref=7E840B0BE9C663EB0E5C852BBD9AC8FF7951D14F000D689CC189403FA2C093DF833BBF89BF29DC7DB8ABEBFED55BA749D250F63E8D5782CCH77EO" TargetMode="External"/><Relationship Id="rId12" Type="http://schemas.openxmlformats.org/officeDocument/2006/relationships/hyperlink" Target="consultantplus://offline/ref=7E840B0BE9C663EB0E5C8C32BA9AC8FF7A56D342000E689CC189403FA2C093DF833BBF89BF29DC7DBDABEBFED55BA749D250F63E8D5782CCH77EO" TargetMode="External"/><Relationship Id="rId17" Type="http://schemas.openxmlformats.org/officeDocument/2006/relationships/hyperlink" Target="consultantplus://offline/ref=7E840B0BE9C663EB0E5C852BBD9AC8FF7950D740010B689CC189403FA2C093DF833BBF89BF29DC7CBFABEBFED55BA749D250F63E8D5782CCH77EO" TargetMode="External"/><Relationship Id="rId25" Type="http://schemas.openxmlformats.org/officeDocument/2006/relationships/hyperlink" Target="consultantplus://offline/ref=7E840B0BE9C663EB0E5C852BBD9AC8FF7954D7430A08689CC189403FA2C093DF833BBF89BF29DC7CB3ABEBFED55BA749D250F63E8D5782CCH77EO" TargetMode="External"/><Relationship Id="rId33" Type="http://schemas.openxmlformats.org/officeDocument/2006/relationships/hyperlink" Target="consultantplus://offline/ref=7E840B0BE9C663EB0E5C852BBD9AC8FF7954D7430A08689CC189403FA2C093DF833BBF89BF29DC7CB3ABEBFED55BA749D250F63E8D5782CCH77EO" TargetMode="External"/><Relationship Id="rId38" Type="http://schemas.openxmlformats.org/officeDocument/2006/relationships/hyperlink" Target="consultantplus://offline/ref=7E840B0BE9C663EB0E5C852BBD9AC8FF7E58D741020F689CC189403FA2C093DF913BE785BD2DC27CBBBEBDAF93H07DO" TargetMode="External"/><Relationship Id="rId2" Type="http://schemas.microsoft.com/office/2007/relationships/stylesWithEffects" Target="stylesWithEffects.xml"/><Relationship Id="rId16" Type="http://schemas.openxmlformats.org/officeDocument/2006/relationships/hyperlink" Target="consultantplus://offline/ref=7E840B0BE9C663EB0E5C852BBD9AC8FF7954D7430A08689CC189403FA2C093DF833BBF89BF29DC7CB3ABEBFED55BA749D250F63E8D5782CCH77EO" TargetMode="External"/><Relationship Id="rId20" Type="http://schemas.openxmlformats.org/officeDocument/2006/relationships/hyperlink" Target="consultantplus://offline/ref=7E840B0BE9C663EB0E5C852BBD9AC8FF7954D746040D689CC189403FA2C093DF833BBF89BF29DC7CBFABEBFED55BA749D250F63E8D5782CCH77EO" TargetMode="External"/><Relationship Id="rId29" Type="http://schemas.openxmlformats.org/officeDocument/2006/relationships/hyperlink" Target="consultantplus://offline/ref=7E840B0BE9C663EB0E5C852BBD9AC8FF7954D7430A08689CC189403FA2C093DF833BBF89BF29DC7CB3ABEBFED55BA749D250F63E8D5782CCH77EO"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E840B0BE9C663EB0E5C852BBD9AC8FF7954D746040D689CC189403FA2C093DF833BBF89BF29DC7CBFABEBFED55BA749D250F63E8D5782CCH77EO" TargetMode="External"/><Relationship Id="rId11" Type="http://schemas.openxmlformats.org/officeDocument/2006/relationships/hyperlink" Target="consultantplus://offline/ref=7E840B0BE9C663EB0E5C852BBD9AC8FF7951D343070A689CC189403FA2C093DF833BBF89BF29DC7DB2ABEBFED55BA749D250F63E8D5782CCH77EO" TargetMode="External"/><Relationship Id="rId24" Type="http://schemas.openxmlformats.org/officeDocument/2006/relationships/hyperlink" Target="consultantplus://offline/ref=7E840B0BE9C663EB0E5C852BBD9AC8FF7954D746040D689CC189403FA2C093DF833BBF89BF29DC7CBFABEBFED55BA749D250F63E8D5782CCH77EO" TargetMode="External"/><Relationship Id="rId32" Type="http://schemas.openxmlformats.org/officeDocument/2006/relationships/hyperlink" Target="consultantplus://offline/ref=7E840B0BE9C663EB0E5C852BBD9AC8FF7954D746040D689CC189403FA2C093DF833BBF89BF29DC7CBFABEBFED55BA749D250F63E8D5782CCH77EO" TargetMode="External"/><Relationship Id="rId37" Type="http://schemas.openxmlformats.org/officeDocument/2006/relationships/hyperlink" Target="consultantplus://offline/ref=7E840B0BE9C663EB0E5C852BBD9AC8FF7954D7430A08689CC189403FA2C093DF833BBF89BF29DC7CB3ABEBFED55BA749D250F63E8D5782CCH77EO" TargetMode="External"/><Relationship Id="rId40" Type="http://schemas.openxmlformats.org/officeDocument/2006/relationships/fontTable" Target="fontTable.xml"/><Relationship Id="rId5" Type="http://schemas.openxmlformats.org/officeDocument/2006/relationships/hyperlink" Target="consultantplus://offline/ref=7E840B0BE9C663EB0E5C852BBD9AC8FF7951D14F000D689CC189403FA2C093DF833BBF89BF29DC7DB8ABEBFED55BA749D250F63E8D5782CCH77EO" TargetMode="External"/><Relationship Id="rId15" Type="http://schemas.openxmlformats.org/officeDocument/2006/relationships/hyperlink" Target="consultantplus://offline/ref=7E840B0BE9C663EB0E5C852BBD9AC8FF7954D746040D689CC189403FA2C093DF833BBF89BF29DC7CBFABEBFED55BA749D250F63E8D5782CCH77EO" TargetMode="External"/><Relationship Id="rId23" Type="http://schemas.openxmlformats.org/officeDocument/2006/relationships/hyperlink" Target="consultantplus://offline/ref=7E840B0BE9C663EB0E5C852BBD9AC8FF7954D7430A08689CC189403FA2C093DF833BBF89BF29DC7CB3ABEBFED55BA749D250F63E8D5782CCH77EO" TargetMode="External"/><Relationship Id="rId28" Type="http://schemas.openxmlformats.org/officeDocument/2006/relationships/hyperlink" Target="consultantplus://offline/ref=7E840B0BE9C663EB0E5C852BBD9AC8FF7954D746040D689CC189403FA2C093DF833BBF89BF29DC7CBFABEBFED55BA749D250F63E8D5782CCH77EO" TargetMode="External"/><Relationship Id="rId36" Type="http://schemas.openxmlformats.org/officeDocument/2006/relationships/hyperlink" Target="consultantplus://offline/ref=7E840B0BE9C663EB0E5C852BBD9AC8FF7954D746040D689CC189403FA2C093DF833BBF89BF29DC7CBFABEBFED55BA749D250F63E8D5782CCH77EO" TargetMode="External"/><Relationship Id="rId10" Type="http://schemas.openxmlformats.org/officeDocument/2006/relationships/hyperlink" Target="consultantplus://offline/ref=7E840B0BE9C663EB0E5C852BBD9AC8FF7950DE46070D689CC189403FA2C093DF833BBF89BF29DC7CB9ABEBFED55BA749D250F63E8D5782CCH77EO" TargetMode="External"/><Relationship Id="rId19" Type="http://schemas.openxmlformats.org/officeDocument/2006/relationships/hyperlink" Target="consultantplus://offline/ref=7E840B0BE9C663EB0E5C852BBD9AC8FF7954D7430A08689CC189403FA2C093DF833BBF89BF29DC7CB3ABEBFED55BA749D250F63E8D5782CCH77EO" TargetMode="External"/><Relationship Id="rId31" Type="http://schemas.openxmlformats.org/officeDocument/2006/relationships/hyperlink" Target="consultantplus://offline/ref=7E840B0BE9C663EB0E5C852BBD9AC8FF7954D7430A08689CC189403FA2C093DF833BBF89BF29DC7CB3ABEBFED55BA749D250F63E8D5782CCH77EO" TargetMode="External"/><Relationship Id="rId4" Type="http://schemas.openxmlformats.org/officeDocument/2006/relationships/webSettings" Target="webSettings.xml"/><Relationship Id="rId9" Type="http://schemas.openxmlformats.org/officeDocument/2006/relationships/hyperlink" Target="consultantplus://offline/ref=7E840B0BE9C663EB0E5C852BBD9AC8FF7954D7430A08689CC189403FA2C093DF833BBF89BF29DC7CB3ABEBFED55BA749D250F63E8D5782CCH77EO" TargetMode="External"/><Relationship Id="rId14" Type="http://schemas.openxmlformats.org/officeDocument/2006/relationships/hyperlink" Target="consultantplus://offline/ref=7E840B0BE9C663EB0E5C852BBD9AC8FF7953D7460A04689CC189403FA2C093DF833BBF89BF29DC7CBAABEBFED55BA749D250F63E8D5782CCH77EO" TargetMode="External"/><Relationship Id="rId22" Type="http://schemas.openxmlformats.org/officeDocument/2006/relationships/hyperlink" Target="consultantplus://offline/ref=7E840B0BE9C663EB0E5C852BBD9AC8FF7954D746040D689CC189403FA2C093DF833BBF89BF29DC7CBFABEBFED55BA749D250F63E8D5782CCH77EO" TargetMode="External"/><Relationship Id="rId27" Type="http://schemas.openxmlformats.org/officeDocument/2006/relationships/hyperlink" Target="consultantplus://offline/ref=7E840B0BE9C663EB0E5C852BBD9AC8FF7954D7430A08689CC189403FA2C093DF833BBF89BF29DC7CB3ABEBFED55BA749D250F63E8D5782CCH77EO" TargetMode="External"/><Relationship Id="rId30" Type="http://schemas.openxmlformats.org/officeDocument/2006/relationships/hyperlink" Target="consultantplus://offline/ref=7E840B0BE9C663EB0E5C852BBD9AC8FF7954D746040D689CC189403FA2C093DF833BBF89BF29DC7CBFABEBFED55BA749D250F63E8D5782CCH77EO" TargetMode="External"/><Relationship Id="rId35" Type="http://schemas.openxmlformats.org/officeDocument/2006/relationships/hyperlink" Target="consultantplus://offline/ref=7E840B0BE9C663EB0E5C852BBD9AC8FF7954D7430A08689CC189403FA2C093DF833BBF89BF29DC7CB3ABEBFED55BA749D250F63E8D5782CCH77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67</Pages>
  <Words>15606</Words>
  <Characters>88955</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Анжелика Сергеевна</dc:creator>
  <cp:lastModifiedBy>Никитина Анжелика Сергеевна</cp:lastModifiedBy>
  <cp:revision>1</cp:revision>
  <dcterms:created xsi:type="dcterms:W3CDTF">2023-10-24T14:59:00Z</dcterms:created>
  <dcterms:modified xsi:type="dcterms:W3CDTF">2023-10-24T15:01:00Z</dcterms:modified>
</cp:coreProperties>
</file>