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5AD" w:rsidRPr="001725AD" w:rsidRDefault="001725AD">
      <w:pPr>
        <w:pStyle w:val="ConsPlusNormal"/>
        <w:jc w:val="both"/>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1725AD" w:rsidRPr="001725AD">
        <w:tc>
          <w:tcPr>
            <w:tcW w:w="4677" w:type="dxa"/>
            <w:tcBorders>
              <w:top w:val="nil"/>
              <w:left w:val="nil"/>
              <w:bottom w:val="nil"/>
              <w:right w:val="nil"/>
            </w:tcBorders>
          </w:tcPr>
          <w:p w:rsidR="001725AD" w:rsidRPr="001725AD" w:rsidRDefault="001725AD">
            <w:pPr>
              <w:pStyle w:val="ConsPlusNormal"/>
            </w:pPr>
            <w:r w:rsidRPr="001725AD">
              <w:t>30 декабря 2008 года</w:t>
            </w:r>
          </w:p>
        </w:tc>
        <w:tc>
          <w:tcPr>
            <w:tcW w:w="4677" w:type="dxa"/>
            <w:tcBorders>
              <w:top w:val="nil"/>
              <w:left w:val="nil"/>
              <w:bottom w:val="nil"/>
              <w:right w:val="nil"/>
            </w:tcBorders>
          </w:tcPr>
          <w:p w:rsidR="001725AD" w:rsidRPr="001725AD" w:rsidRDefault="001725AD">
            <w:pPr>
              <w:pStyle w:val="ConsPlusNormal"/>
              <w:jc w:val="right"/>
            </w:pPr>
            <w:r w:rsidRPr="001725AD">
              <w:t>N 316-ФЗ</w:t>
            </w:r>
          </w:p>
        </w:tc>
      </w:tr>
    </w:tbl>
    <w:p w:rsidR="001725AD" w:rsidRPr="001725AD" w:rsidRDefault="001725AD">
      <w:pPr>
        <w:pStyle w:val="ConsPlusNormal"/>
        <w:pBdr>
          <w:top w:val="single" w:sz="6" w:space="0" w:color="auto"/>
        </w:pBdr>
        <w:spacing w:before="100" w:after="100"/>
        <w:jc w:val="both"/>
        <w:rPr>
          <w:sz w:val="2"/>
          <w:szCs w:val="2"/>
        </w:rPr>
      </w:pPr>
    </w:p>
    <w:p w:rsidR="001725AD" w:rsidRPr="001725AD" w:rsidRDefault="001725AD">
      <w:pPr>
        <w:pStyle w:val="ConsPlusNormal"/>
        <w:jc w:val="center"/>
      </w:pPr>
    </w:p>
    <w:p w:rsidR="001725AD" w:rsidRPr="001725AD" w:rsidRDefault="001725AD">
      <w:pPr>
        <w:pStyle w:val="ConsPlusTitle"/>
        <w:jc w:val="center"/>
      </w:pPr>
      <w:r w:rsidRPr="001725AD">
        <w:t>РОССИЙСКАЯ ФЕДЕРАЦИЯ</w:t>
      </w:r>
    </w:p>
    <w:p w:rsidR="001725AD" w:rsidRPr="001725AD" w:rsidRDefault="001725AD">
      <w:pPr>
        <w:pStyle w:val="ConsPlusTitle"/>
        <w:jc w:val="center"/>
      </w:pPr>
    </w:p>
    <w:p w:rsidR="001725AD" w:rsidRPr="001725AD" w:rsidRDefault="001725AD">
      <w:pPr>
        <w:pStyle w:val="ConsPlusTitle"/>
        <w:jc w:val="center"/>
      </w:pPr>
      <w:r w:rsidRPr="001725AD">
        <w:t>ФЕДЕРАЛЬНЫЙ ЗАКОН</w:t>
      </w:r>
    </w:p>
    <w:p w:rsidR="001725AD" w:rsidRPr="001725AD" w:rsidRDefault="001725AD">
      <w:pPr>
        <w:pStyle w:val="ConsPlusTitle"/>
        <w:jc w:val="center"/>
      </w:pPr>
    </w:p>
    <w:p w:rsidR="001725AD" w:rsidRPr="001725AD" w:rsidRDefault="001725AD">
      <w:pPr>
        <w:pStyle w:val="ConsPlusTitle"/>
        <w:jc w:val="center"/>
      </w:pPr>
      <w:r w:rsidRPr="001725AD">
        <w:t>О ПАТЕНТНЫХ ПОВЕРЕННЫХ</w:t>
      </w:r>
    </w:p>
    <w:p w:rsidR="001725AD" w:rsidRPr="001725AD" w:rsidRDefault="001725AD">
      <w:pPr>
        <w:pStyle w:val="ConsPlusNormal"/>
        <w:ind w:firstLine="540"/>
        <w:jc w:val="both"/>
      </w:pPr>
    </w:p>
    <w:p w:rsidR="001725AD" w:rsidRPr="001725AD" w:rsidRDefault="001725AD">
      <w:pPr>
        <w:pStyle w:val="ConsPlusNormal"/>
        <w:jc w:val="right"/>
      </w:pPr>
      <w:proofErr w:type="gramStart"/>
      <w:r w:rsidRPr="001725AD">
        <w:t>Принят</w:t>
      </w:r>
      <w:proofErr w:type="gramEnd"/>
    </w:p>
    <w:p w:rsidR="001725AD" w:rsidRPr="001725AD" w:rsidRDefault="001725AD">
      <w:pPr>
        <w:pStyle w:val="ConsPlusNormal"/>
        <w:jc w:val="right"/>
      </w:pPr>
      <w:r w:rsidRPr="001725AD">
        <w:t>Государственной Думой</w:t>
      </w:r>
    </w:p>
    <w:p w:rsidR="001725AD" w:rsidRPr="001725AD" w:rsidRDefault="001725AD">
      <w:pPr>
        <w:pStyle w:val="ConsPlusNormal"/>
        <w:jc w:val="right"/>
      </w:pPr>
      <w:r w:rsidRPr="001725AD">
        <w:t>24 декабря 2008 года</w:t>
      </w:r>
    </w:p>
    <w:p w:rsidR="001725AD" w:rsidRPr="001725AD" w:rsidRDefault="001725AD">
      <w:pPr>
        <w:pStyle w:val="ConsPlusNormal"/>
        <w:jc w:val="right"/>
      </w:pPr>
    </w:p>
    <w:p w:rsidR="001725AD" w:rsidRPr="001725AD" w:rsidRDefault="001725AD">
      <w:pPr>
        <w:pStyle w:val="ConsPlusNormal"/>
        <w:jc w:val="right"/>
      </w:pPr>
      <w:r w:rsidRPr="001725AD">
        <w:t>Одобрен</w:t>
      </w:r>
    </w:p>
    <w:p w:rsidR="001725AD" w:rsidRPr="001725AD" w:rsidRDefault="001725AD">
      <w:pPr>
        <w:pStyle w:val="ConsPlusNormal"/>
        <w:jc w:val="right"/>
      </w:pPr>
      <w:r w:rsidRPr="001725AD">
        <w:t>Советом Федерации</w:t>
      </w:r>
    </w:p>
    <w:p w:rsidR="001725AD" w:rsidRPr="001725AD" w:rsidRDefault="001725AD">
      <w:pPr>
        <w:pStyle w:val="ConsPlusNormal"/>
        <w:jc w:val="right"/>
      </w:pPr>
      <w:r w:rsidRPr="001725AD">
        <w:t>29 декабря 2008 года</w:t>
      </w:r>
    </w:p>
    <w:p w:rsidR="001725AD" w:rsidRPr="001725AD" w:rsidRDefault="001725AD">
      <w:pPr>
        <w:pStyle w:val="ConsPlusNormal"/>
        <w:jc w:val="center"/>
      </w:pPr>
      <w:r w:rsidRPr="001725AD">
        <w:t>Список изменяющих документов</w:t>
      </w:r>
    </w:p>
    <w:p w:rsidR="001725AD" w:rsidRPr="001725AD" w:rsidRDefault="001725AD">
      <w:pPr>
        <w:pStyle w:val="ConsPlusNormal"/>
        <w:jc w:val="center"/>
      </w:pPr>
      <w:proofErr w:type="gramStart"/>
      <w:r w:rsidRPr="001725AD">
        <w:t>(в ред. Федеральных законов от 11.07.2011 N 200-ФЗ,</w:t>
      </w:r>
      <w:proofErr w:type="gramEnd"/>
    </w:p>
    <w:p w:rsidR="001725AD" w:rsidRPr="001725AD" w:rsidRDefault="001725AD">
      <w:pPr>
        <w:pStyle w:val="ConsPlusNormal"/>
        <w:jc w:val="center"/>
      </w:pPr>
      <w:r w:rsidRPr="001725AD">
        <w:t>от 28.07.2012 N 133-ФЗ, от 02.07.2013 N 185-ФЗ)</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Статья 1. Предмет регулирования</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1. Настоящий Федеральный закон в соответствии с Гражданским кодексом Российской Федерации регулирует отношения, связанные с деятельностью на территории Российской Федерации патентных поверенных, определяет требования к патентным поверенным, устанавливает порядок их аттестации и регистрации, а также определяет права, обязанности и ответственность патентных поверенных.</w:t>
      </w:r>
    </w:p>
    <w:p w:rsidR="001725AD" w:rsidRPr="001725AD" w:rsidRDefault="001725AD">
      <w:pPr>
        <w:pStyle w:val="ConsPlusNormal"/>
        <w:ind w:firstLine="540"/>
        <w:jc w:val="both"/>
      </w:pPr>
      <w:r w:rsidRPr="001725AD">
        <w:t xml:space="preserve">2. </w:t>
      </w:r>
      <w:proofErr w:type="gramStart"/>
      <w:r w:rsidRPr="001725AD">
        <w:t>Патентный поверенный осуществляет ведение дел с федеральным органом исполнительной власти по интеллектуальной собственности по поручению заявителей, правообладателей и иных заинтересованных граждан и юридических лиц, постоянно проживающих (для граждан) или имеющих место нахождения (для юридических лиц) в Российской Федерации и за ее пределами, если международным договором Российской Федерации или законодательством Российской Федерации не предусмотрено иное.</w:t>
      </w:r>
      <w:proofErr w:type="gramEnd"/>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Статья 2. Требования, предъявляемые к патентному поверенному</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 xml:space="preserve">1. </w:t>
      </w:r>
      <w:proofErr w:type="gramStart"/>
      <w:r w:rsidRPr="001725AD">
        <w:t>Патентными поверенными признаются граждане, получившие в установленном настоящим Федеральным законом порядке статус патентного поверенного и осуществляющие деятельность, связанную с правовой охраной результатов интеллектуальной деятельности и средств индивидуализации, защитой интеллектуальных прав, приобретением исключительных прав на результаты интеллектуальной деятельности и средства индивидуализации, распоряжением такими правами (далее - деятельность патентного поверенного).</w:t>
      </w:r>
      <w:proofErr w:type="gramEnd"/>
    </w:p>
    <w:p w:rsidR="001725AD" w:rsidRPr="001725AD" w:rsidRDefault="001725AD">
      <w:pPr>
        <w:pStyle w:val="ConsPlusNormal"/>
        <w:ind w:firstLine="540"/>
        <w:jc w:val="both"/>
      </w:pPr>
      <w:bookmarkStart w:id="1" w:name="P29"/>
      <w:bookmarkEnd w:id="1"/>
      <w:r w:rsidRPr="001725AD">
        <w:t>2. В качестве патентного поверенного может быть аттестован и зарегистрирован гражданин Российской Федерации, который:</w:t>
      </w:r>
    </w:p>
    <w:p w:rsidR="001725AD" w:rsidRPr="001725AD" w:rsidRDefault="001725AD">
      <w:pPr>
        <w:pStyle w:val="ConsPlusNormal"/>
        <w:ind w:firstLine="540"/>
        <w:jc w:val="both"/>
      </w:pPr>
      <w:r w:rsidRPr="001725AD">
        <w:t>1) достиг возраста 18 лет;</w:t>
      </w:r>
    </w:p>
    <w:p w:rsidR="001725AD" w:rsidRPr="001725AD" w:rsidRDefault="001725AD">
      <w:pPr>
        <w:pStyle w:val="ConsPlusNormal"/>
        <w:ind w:firstLine="540"/>
        <w:jc w:val="both"/>
      </w:pPr>
      <w:r w:rsidRPr="001725AD">
        <w:t>2) постоянно проживает на территории Российской Федерации;</w:t>
      </w:r>
    </w:p>
    <w:p w:rsidR="001725AD" w:rsidRPr="001725AD" w:rsidRDefault="001725AD">
      <w:pPr>
        <w:pStyle w:val="ConsPlusNormal"/>
        <w:ind w:firstLine="540"/>
        <w:jc w:val="both"/>
      </w:pPr>
      <w:r w:rsidRPr="001725AD">
        <w:t>3) имеет высшее образование;</w:t>
      </w:r>
    </w:p>
    <w:p w:rsidR="001725AD" w:rsidRPr="001725AD" w:rsidRDefault="001725AD">
      <w:pPr>
        <w:pStyle w:val="ConsPlusNormal"/>
        <w:ind w:firstLine="540"/>
        <w:jc w:val="both"/>
      </w:pPr>
      <w:bookmarkStart w:id="2" w:name="P33"/>
      <w:bookmarkEnd w:id="2"/>
      <w:r w:rsidRPr="001725AD">
        <w:t xml:space="preserve">4) имеет не менее чем четырехлетний опыт работы в сфере деятельности патентного поверенного в соответствии со специализацией, применительно к которой гражданин выражает желание быть аттестованным и зарегистрированным в качестве патентного </w:t>
      </w:r>
      <w:r w:rsidRPr="001725AD">
        <w:lastRenderedPageBreak/>
        <w:t>поверенного.</w:t>
      </w:r>
    </w:p>
    <w:p w:rsidR="001725AD" w:rsidRPr="001725AD" w:rsidRDefault="001725AD">
      <w:pPr>
        <w:pStyle w:val="ConsPlusNormal"/>
        <w:ind w:firstLine="540"/>
        <w:jc w:val="both"/>
      </w:pPr>
      <w:bookmarkStart w:id="3" w:name="P34"/>
      <w:bookmarkEnd w:id="3"/>
      <w:r w:rsidRPr="001725AD">
        <w:t xml:space="preserve">3. Не могут быть </w:t>
      </w:r>
      <w:proofErr w:type="gramStart"/>
      <w:r w:rsidRPr="001725AD">
        <w:t>аттестованы</w:t>
      </w:r>
      <w:proofErr w:type="gramEnd"/>
      <w:r w:rsidRPr="001725AD">
        <w:t xml:space="preserve"> в качестве патентных поверенных:</w:t>
      </w:r>
    </w:p>
    <w:p w:rsidR="001725AD" w:rsidRPr="001725AD" w:rsidRDefault="001725AD">
      <w:pPr>
        <w:pStyle w:val="ConsPlusNormal"/>
        <w:ind w:firstLine="540"/>
        <w:jc w:val="both"/>
      </w:pPr>
      <w:r w:rsidRPr="001725AD">
        <w:t>1) граждане, признанные в установленном законодательством Российской Федерации порядке недееспособными или ограниченно дееспособными;</w:t>
      </w:r>
    </w:p>
    <w:p w:rsidR="001725AD" w:rsidRPr="001725AD" w:rsidRDefault="001725AD">
      <w:pPr>
        <w:pStyle w:val="ConsPlusNormal"/>
        <w:ind w:firstLine="540"/>
        <w:jc w:val="both"/>
      </w:pPr>
      <w:r w:rsidRPr="001725AD">
        <w:t>2) граждане, деятельность которых в качестве патентных поверенных приостановлена решением суда на определенный срок, до его истечения и граждане, которые исключены из Реестра патентных поверенных Российской Федерации (далее - Реестр), в порядке, предусмотренном статьей 10 настоящего Федерального закона.</w:t>
      </w:r>
    </w:p>
    <w:p w:rsidR="001725AD" w:rsidRPr="001725AD" w:rsidRDefault="001725AD">
      <w:pPr>
        <w:pStyle w:val="ConsPlusNormal"/>
        <w:ind w:firstLine="540"/>
        <w:jc w:val="both"/>
      </w:pPr>
      <w:bookmarkStart w:id="4" w:name="P37"/>
      <w:bookmarkEnd w:id="4"/>
      <w:r w:rsidRPr="001725AD">
        <w:t xml:space="preserve">4. Не могут быть </w:t>
      </w:r>
      <w:proofErr w:type="gramStart"/>
      <w:r w:rsidRPr="001725AD">
        <w:t>зарегистрированы</w:t>
      </w:r>
      <w:proofErr w:type="gramEnd"/>
      <w:r w:rsidRPr="001725AD">
        <w:t xml:space="preserve"> в качестве патентных поверенных:</w:t>
      </w:r>
    </w:p>
    <w:p w:rsidR="001725AD" w:rsidRPr="001725AD" w:rsidRDefault="001725AD">
      <w:pPr>
        <w:pStyle w:val="ConsPlusNormal"/>
        <w:ind w:firstLine="540"/>
        <w:jc w:val="both"/>
      </w:pPr>
      <w:r w:rsidRPr="001725AD">
        <w:t>1) государственные служащие, лица, замещающие государственные должности Российской Федерации, государственные должности субъектов Российской Федерации, муниципальные должности, и муниципальные служащие;</w:t>
      </w:r>
    </w:p>
    <w:p w:rsidR="001725AD" w:rsidRPr="001725AD" w:rsidRDefault="001725AD">
      <w:pPr>
        <w:pStyle w:val="ConsPlusNormal"/>
        <w:ind w:firstLine="540"/>
        <w:jc w:val="both"/>
      </w:pPr>
      <w:r w:rsidRPr="001725AD">
        <w:t>2) работники организаций, находящихся в ведении федерального органа исполнительной власти по интеллектуальной собственности;</w:t>
      </w:r>
    </w:p>
    <w:p w:rsidR="001725AD" w:rsidRPr="001725AD" w:rsidRDefault="001725AD">
      <w:pPr>
        <w:pStyle w:val="ConsPlusNormal"/>
        <w:ind w:firstLine="540"/>
        <w:jc w:val="both"/>
      </w:pPr>
      <w:r w:rsidRPr="001725AD">
        <w:t>3) граждане, признанные в установленном законодательством Российской Федерации порядке недееспособными или ограниченно дееспособными.</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Статья 3. Формы осуществления деятельности патентных поверенных</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1. Патентный поверенный вправе осуществлять свою профессиональную деятельность самостоятельно, занимаясь частной практикой, а также на основании трудового договора между патентным поверенным и работодателем (юридическим лицом).</w:t>
      </w:r>
    </w:p>
    <w:p w:rsidR="001725AD" w:rsidRPr="001725AD" w:rsidRDefault="001725AD">
      <w:pPr>
        <w:pStyle w:val="ConsPlusNormal"/>
        <w:ind w:firstLine="540"/>
        <w:jc w:val="both"/>
      </w:pPr>
      <w:r w:rsidRPr="001725AD">
        <w:t>2. Работодатель патентного поверенного, заключивший с заявителем, правообладателем или иным заинтересованным лицом гражданско-правовой договор, включающий в себя условия о выполнении работ (оказании услуг), относящихся к деятельности патентного поверенного, обязан:</w:t>
      </w:r>
    </w:p>
    <w:p w:rsidR="001725AD" w:rsidRPr="001725AD" w:rsidRDefault="001725AD">
      <w:pPr>
        <w:pStyle w:val="ConsPlusNormal"/>
        <w:ind w:firstLine="540"/>
        <w:jc w:val="both"/>
      </w:pPr>
      <w:r w:rsidRPr="001725AD">
        <w:t>1) обеспечивать надлежащее исполнение патентным поверенным, с которым у него заключен трудовой договор, соответствующего поручения и в случае его ненадлежащего исполнения применять к патентному поверенному меры дисциплинарной ответственности в соответствии с трудовым законодательством;</w:t>
      </w:r>
    </w:p>
    <w:p w:rsidR="001725AD" w:rsidRPr="001725AD" w:rsidRDefault="001725AD">
      <w:pPr>
        <w:pStyle w:val="ConsPlusNormal"/>
        <w:ind w:firstLine="540"/>
        <w:jc w:val="both"/>
      </w:pPr>
      <w:r w:rsidRPr="001725AD">
        <w:t>2) обеспечивать сохранность документов, получаемых от поручителя, заказчика, иных лиц в ходе исполнения гражданско-правового договора;</w:t>
      </w:r>
    </w:p>
    <w:p w:rsidR="001725AD" w:rsidRPr="001725AD" w:rsidRDefault="001725AD">
      <w:pPr>
        <w:pStyle w:val="ConsPlusNormal"/>
        <w:ind w:firstLine="540"/>
        <w:jc w:val="both"/>
      </w:pPr>
      <w:r w:rsidRPr="001725AD">
        <w:t>3) сообщать поручителю, заказчику о невозможности исполнения своих обязательств по гражданско-правовому договору вследствие возникновения обстоятельств, препятствующих их исполнению;</w:t>
      </w:r>
    </w:p>
    <w:p w:rsidR="001725AD" w:rsidRPr="001725AD" w:rsidRDefault="001725AD">
      <w:pPr>
        <w:pStyle w:val="ConsPlusNormal"/>
        <w:ind w:firstLine="540"/>
        <w:jc w:val="both"/>
      </w:pPr>
      <w:r w:rsidRPr="001725AD">
        <w:t>4) не разглашать информацию, в отношении которой установлено требование об обеспечении ее конфиденциальности и которая получена в ходе исполнения гражданско-правового договора, за исключением случаев, предусмотренных законодательством Российской Федерации.</w:t>
      </w:r>
    </w:p>
    <w:p w:rsidR="001725AD" w:rsidRPr="001725AD" w:rsidRDefault="001725AD">
      <w:pPr>
        <w:pStyle w:val="ConsPlusNormal"/>
        <w:jc w:val="both"/>
      </w:pPr>
      <w:r w:rsidRPr="001725AD">
        <w:t>(в ред. Федерального закона от 11.07.2011 N 200-ФЗ)</w:t>
      </w:r>
    </w:p>
    <w:p w:rsidR="001725AD" w:rsidRPr="001725AD" w:rsidRDefault="001725AD">
      <w:pPr>
        <w:pStyle w:val="ConsPlusNormal"/>
        <w:ind w:firstLine="540"/>
        <w:jc w:val="both"/>
      </w:pPr>
      <w:r w:rsidRPr="001725AD">
        <w:t>3. Наименование "патентный поверенный" или словосочетание, включающее в себя это наименование, вправе использовать только патентные поверенные, работодатели патентных поверенных, общественные объединения и саморегулируемые организации патентных поверенных.</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Статья 4. Права и обязанности патентного поверенного</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1. Патентный поверенный в пределах специализации, указанной в Реестре, вправе осуществлять в интересах работодателя, заключившего с ним трудовой договор, или лица, заключившего с ним или с его работодателем гражданско-правовой договор, следующие виды деятельности патентного поверенного:</w:t>
      </w:r>
    </w:p>
    <w:p w:rsidR="001725AD" w:rsidRPr="001725AD" w:rsidRDefault="001725AD">
      <w:pPr>
        <w:pStyle w:val="ConsPlusNormal"/>
        <w:ind w:firstLine="540"/>
        <w:jc w:val="both"/>
      </w:pPr>
      <w:r w:rsidRPr="001725AD">
        <w:lastRenderedPageBreak/>
        <w:t>1) давать консультации по вопросам правовой охраны результатов интеллектуальной деятельности и средств индивидуализации, защиты интеллектуальных прав, приобретения исключительных прав на результаты интеллектуальной деятельности и средства индивидуализации, распоряжения такими правами;</w:t>
      </w:r>
    </w:p>
    <w:p w:rsidR="001725AD" w:rsidRPr="001725AD" w:rsidRDefault="001725AD">
      <w:pPr>
        <w:pStyle w:val="ConsPlusNormal"/>
        <w:ind w:firstLine="540"/>
        <w:jc w:val="both"/>
      </w:pPr>
      <w:r w:rsidRPr="001725AD">
        <w:t>2) проводить патентные исследования и анализ обстоятельств, обусловливающих выбор объекта правовой охраны;</w:t>
      </w:r>
    </w:p>
    <w:p w:rsidR="001725AD" w:rsidRPr="001725AD" w:rsidRDefault="001725AD">
      <w:pPr>
        <w:pStyle w:val="ConsPlusNormal"/>
        <w:ind w:firstLine="540"/>
        <w:jc w:val="both"/>
      </w:pPr>
      <w:r w:rsidRPr="001725AD">
        <w:t>3) осуществлять оформление и подачу от имени доверителя, заказчика, работодателя заявок и иных документов, необходимых в соответствии с законодательством Российской Федерации и международными договорами Российской Федерации для получения правовой охраны результатов интеллектуальной деятельности и средств индивидуализации, в том числе созданных при осуществлении международного научно-технического сотрудничества. При подаче заявок на выдачу патентов на секретные изобретения патентный поверенный должен иметь соответствующий допу</w:t>
      </w:r>
      <w:proofErr w:type="gramStart"/>
      <w:r w:rsidRPr="001725AD">
        <w:t>ск к св</w:t>
      </w:r>
      <w:proofErr w:type="gramEnd"/>
      <w:r w:rsidRPr="001725AD">
        <w:t>едениям, составляющим государственную тайну;</w:t>
      </w:r>
    </w:p>
    <w:p w:rsidR="001725AD" w:rsidRPr="001725AD" w:rsidRDefault="001725AD">
      <w:pPr>
        <w:pStyle w:val="ConsPlusNormal"/>
        <w:pBdr>
          <w:top w:val="single" w:sz="6" w:space="0" w:color="auto"/>
        </w:pBdr>
        <w:spacing w:before="100" w:after="100"/>
        <w:jc w:val="both"/>
        <w:rPr>
          <w:sz w:val="2"/>
          <w:szCs w:val="2"/>
        </w:rPr>
      </w:pPr>
    </w:p>
    <w:p w:rsidR="001725AD" w:rsidRPr="001725AD" w:rsidRDefault="001725AD">
      <w:pPr>
        <w:pStyle w:val="ConsPlusNormal"/>
        <w:ind w:firstLine="540"/>
        <w:jc w:val="both"/>
      </w:pPr>
      <w:proofErr w:type="spellStart"/>
      <w:r w:rsidRPr="001725AD">
        <w:t>КонсультантПлюс</w:t>
      </w:r>
      <w:proofErr w:type="spellEnd"/>
      <w:r w:rsidRPr="001725AD">
        <w:t>: примечание.</w:t>
      </w:r>
    </w:p>
    <w:p w:rsidR="001725AD" w:rsidRPr="001725AD" w:rsidRDefault="001725AD">
      <w:pPr>
        <w:pStyle w:val="ConsPlusNormal"/>
        <w:ind w:firstLine="540"/>
        <w:jc w:val="both"/>
      </w:pPr>
      <w:r w:rsidRPr="001725AD">
        <w:t>Палата по патентным спорам реорганизована в форме присоединения к Федеральному институту промышленной собственности (распоряжение Правительства РФ от 01.12.2008 N 1791-р).</w:t>
      </w:r>
    </w:p>
    <w:p w:rsidR="001725AD" w:rsidRPr="001725AD" w:rsidRDefault="001725AD">
      <w:pPr>
        <w:pStyle w:val="ConsPlusNormal"/>
        <w:pBdr>
          <w:top w:val="single" w:sz="6" w:space="0" w:color="auto"/>
        </w:pBdr>
        <w:spacing w:before="100" w:after="100"/>
        <w:jc w:val="both"/>
        <w:rPr>
          <w:sz w:val="2"/>
          <w:szCs w:val="2"/>
        </w:rPr>
      </w:pPr>
    </w:p>
    <w:p w:rsidR="001725AD" w:rsidRPr="001725AD" w:rsidRDefault="001725AD">
      <w:pPr>
        <w:pStyle w:val="ConsPlusNormal"/>
        <w:ind w:firstLine="540"/>
        <w:jc w:val="both"/>
      </w:pPr>
      <w:r w:rsidRPr="001725AD">
        <w:t>4) взаимодействовать от имени доверителя, заказчика, работодателя с федеральным органом исполнительной власти по интеллектуальной собственности и образуемой при нем палатой по патентным спорам, в том числе вести переписку, подготавливать и направлять возражения на решения по экспертизе, заявления и другие документы, принимать участие в экспертных и иных совещаниях и заседаниях;</w:t>
      </w:r>
    </w:p>
    <w:p w:rsidR="001725AD" w:rsidRPr="001725AD" w:rsidRDefault="001725AD">
      <w:pPr>
        <w:pStyle w:val="ConsPlusNormal"/>
        <w:ind w:firstLine="540"/>
        <w:jc w:val="both"/>
      </w:pPr>
      <w:r w:rsidRPr="001725AD">
        <w:t>5) проводить правовую экспертизу проектов гражданско-правовых договоров, на основании которых осуществляется приобретение исключительных прав на результаты интеллектуальной деятельности и средства индивидуализации и распоряжение такими правами, а также давать консультации по вопросам, связанным с заключением и исполнением таких договоров;</w:t>
      </w:r>
    </w:p>
    <w:p w:rsidR="001725AD" w:rsidRPr="001725AD" w:rsidRDefault="001725AD">
      <w:pPr>
        <w:pStyle w:val="ConsPlusNormal"/>
        <w:ind w:firstLine="540"/>
        <w:jc w:val="both"/>
      </w:pPr>
      <w:r w:rsidRPr="001725AD">
        <w:t>6) участвовать в качестве эксперта или представителя от имени доверителя, заказчика, работодателя в суде по делам, связанным с правовой охраной результатов интеллектуальной деятельности и средств индивидуализации, защитой интеллектуальных прав, приобретением исключительных прав на результаты интеллектуальной деятельности и средства индивидуализации, а также с распоряжением этими правами;</w:t>
      </w:r>
    </w:p>
    <w:p w:rsidR="001725AD" w:rsidRPr="001725AD" w:rsidRDefault="001725AD">
      <w:pPr>
        <w:pStyle w:val="ConsPlusNormal"/>
        <w:ind w:firstLine="540"/>
        <w:jc w:val="both"/>
      </w:pPr>
      <w:r w:rsidRPr="001725AD">
        <w:t>7) осуществлять иную не запрещенную законодательством Российской Федерации деятельность патентного поверенного в интересах доверителя, заказчика, работодателя.</w:t>
      </w:r>
    </w:p>
    <w:p w:rsidR="001725AD" w:rsidRPr="001725AD" w:rsidRDefault="001725AD">
      <w:pPr>
        <w:pStyle w:val="ConsPlusNormal"/>
        <w:ind w:firstLine="540"/>
        <w:jc w:val="both"/>
      </w:pPr>
      <w:r w:rsidRPr="001725AD">
        <w:t>2. Полномочия патентного поверенного на ведение дел с федеральным органом исполнительной власти по интеллектуальной собственности удостоверяются доверенностью, выданной заявителем, правообладателем, работодателем или иным заинтересованным лицом и не требующей нотариального заверения. Для подтверждения в случае необходимости полномочий патентного поверенного федеральный орган исполнительной власти по интеллектуальной собственности может запросить у патентного поверенного доверенность с последующим ее возвратом. Если доверенность составлена на иностранном языке, одновременно с доверенностью представляется ее перевод на русский язык.</w:t>
      </w:r>
    </w:p>
    <w:p w:rsidR="001725AD" w:rsidRPr="001725AD" w:rsidRDefault="001725AD">
      <w:pPr>
        <w:pStyle w:val="ConsPlusNormal"/>
        <w:ind w:firstLine="540"/>
        <w:jc w:val="both"/>
      </w:pPr>
      <w:r w:rsidRPr="001725AD">
        <w:t>3. Патентный поверенный не вправе принять от доверителя, заказчика поручение в случае, если он:</w:t>
      </w:r>
    </w:p>
    <w:p w:rsidR="001725AD" w:rsidRPr="001725AD" w:rsidRDefault="001725AD">
      <w:pPr>
        <w:pStyle w:val="ConsPlusNormal"/>
        <w:ind w:firstLine="540"/>
        <w:jc w:val="both"/>
      </w:pPr>
      <w:r w:rsidRPr="001725AD">
        <w:t>1) ранее принимал непосредственное участие в рассмотрении дела, являющегося предметом поручения, и принятии по нему решения в качестве работника федерального органа исполнительной власти по интеллектуальной собственности или находящихся в его ведении организаций;</w:t>
      </w:r>
    </w:p>
    <w:p w:rsidR="001725AD" w:rsidRPr="001725AD" w:rsidRDefault="001725AD">
      <w:pPr>
        <w:pStyle w:val="ConsPlusNormal"/>
        <w:ind w:firstLine="540"/>
        <w:jc w:val="both"/>
      </w:pPr>
      <w:r w:rsidRPr="001725AD">
        <w:t xml:space="preserve">2) представляет или консультирует лиц, интересы которых противоречат интересам </w:t>
      </w:r>
      <w:r w:rsidRPr="001725AD">
        <w:lastRenderedPageBreak/>
        <w:t>его доверителя, заказчика, при условии, что обе стороны не дали на это согласие.</w:t>
      </w:r>
    </w:p>
    <w:p w:rsidR="001725AD" w:rsidRPr="001725AD" w:rsidRDefault="001725AD">
      <w:pPr>
        <w:pStyle w:val="ConsPlusNormal"/>
        <w:ind w:firstLine="540"/>
        <w:jc w:val="both"/>
      </w:pPr>
      <w:r w:rsidRPr="001725AD">
        <w:t>4. Патентный поверенный обязан отказаться от выполнения поручения, если в федеральном органе исполнительной власти по интеллектуальной собственности и (или) находящихся в его ведении организациях рассмотрение дела, являющегося частью поручения, осуществляется работником, с которым или с непосредственным руководителем которого патентный поверенный состоит в родстве.</w:t>
      </w:r>
    </w:p>
    <w:p w:rsidR="001725AD" w:rsidRPr="001725AD" w:rsidRDefault="001725AD">
      <w:pPr>
        <w:pStyle w:val="ConsPlusNormal"/>
        <w:ind w:firstLine="540"/>
        <w:jc w:val="both"/>
      </w:pPr>
      <w:r w:rsidRPr="001725AD">
        <w:t>5. При получении материалов дела, являющегося частью поручения, от доверителя, заказчика патентный поверенный обязан подтвердить их получение, а в случае прекращения своей деятельности либо по требованию доверителя, заказчика или по истечении срока действия договора или доверенности обязан возвратить материалы дела, являющегося частью поручения, если иное не предусмотрено договором.</w:t>
      </w:r>
    </w:p>
    <w:p w:rsidR="001725AD" w:rsidRPr="001725AD" w:rsidRDefault="001725AD">
      <w:pPr>
        <w:pStyle w:val="ConsPlusNormal"/>
        <w:ind w:firstLine="540"/>
        <w:jc w:val="both"/>
      </w:pPr>
      <w:r w:rsidRPr="001725AD">
        <w:t>6. Патентный поверенный обязан обеспечить сохранность документов, получаемых и (или) составляемых в ходе осуществления своей деятельности. Патентный поверенный не вправе передавать или иным образом разглашать содержащиеся в этих документах сведения без согласия в письменной форме лица, интересы которого он представляет.</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Статья 5. Общественные объединения и саморегулируемые организации патентных поверенных</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1. Патентные поверенные вправе создавать в соответствии с законодательством Российской Федерации общественные объединения патентных поверенных и (или) быть их членами (участниками), а также создавать саморегулируемые организации патентных поверенных.</w:t>
      </w:r>
    </w:p>
    <w:p w:rsidR="001725AD" w:rsidRPr="001725AD" w:rsidRDefault="001725AD">
      <w:pPr>
        <w:pStyle w:val="ConsPlusNormal"/>
        <w:ind w:firstLine="540"/>
        <w:jc w:val="both"/>
      </w:pPr>
      <w:r w:rsidRPr="001725AD">
        <w:t xml:space="preserve">2. </w:t>
      </w:r>
      <w:proofErr w:type="gramStart"/>
      <w:r w:rsidRPr="001725AD">
        <w:t>Уполномоченный орган общественного объединения или саморегулируемой организации патентных поверенных в течение тридцати дней со дня их создания направляет извещение о создании такого общественного объединения или такой саморегулируемой организации и их персональном составе с учетом положений Федерального закона от 27 июля 2006 года N 152-ФЗ "О персональных данных" в федеральный орган исполнительной власти по интеллектуальной собственности для внесения соответствующих сведений в</w:t>
      </w:r>
      <w:proofErr w:type="gramEnd"/>
      <w:r w:rsidRPr="001725AD">
        <w:t xml:space="preserve"> Реестр.</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Статья 6. Порядок аттестации кандидатов в патентные поверенные</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1. Аттестация кандидатов в патентные поверенные осуществляется федеральным органом исполнительной власти по интеллектуальной собственности, которым создается квалификационная комиссия, возглавляемая должностным лицом федерального органа исполнительной власти по интеллектуальной собственности. Порядок деятельности квалификационной комиссии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1725AD" w:rsidRPr="001725AD" w:rsidRDefault="001725AD">
      <w:pPr>
        <w:pStyle w:val="ConsPlusNormal"/>
        <w:ind w:firstLine="540"/>
        <w:jc w:val="both"/>
      </w:pPr>
      <w:r w:rsidRPr="001725AD">
        <w:t>2. В состав квалификационной комиссии включаются патентные поверенные, кандидатуры которых представляются общественными объединениями и саморегулируемыми организациями патентных поверенных. Патентные поверенные в составе квалификационной комиссии должны составлять одну треть от общего числа членов квалификационной комиссии. Патентные поверенные, входящие в квалификационную комиссию, подлежат ротации один раз в три года.</w:t>
      </w:r>
    </w:p>
    <w:p w:rsidR="001725AD" w:rsidRPr="001725AD" w:rsidRDefault="001725AD">
      <w:pPr>
        <w:pStyle w:val="ConsPlusNormal"/>
        <w:ind w:firstLine="540"/>
        <w:jc w:val="both"/>
      </w:pPr>
      <w:r w:rsidRPr="001725AD">
        <w:t>3. Аттестация кандидатов в патентные поверенные проводится не реже двух раз в год.</w:t>
      </w:r>
    </w:p>
    <w:p w:rsidR="001725AD" w:rsidRPr="001725AD" w:rsidRDefault="001725AD">
      <w:pPr>
        <w:pStyle w:val="ConsPlusNormal"/>
        <w:ind w:firstLine="540"/>
        <w:jc w:val="both"/>
      </w:pPr>
      <w:r w:rsidRPr="001725AD">
        <w:t>4. Проведение аттестации кандидатов в патентные поверенные включает в себя:</w:t>
      </w:r>
    </w:p>
    <w:p w:rsidR="001725AD" w:rsidRPr="001725AD" w:rsidRDefault="001725AD">
      <w:pPr>
        <w:pStyle w:val="ConsPlusNormal"/>
        <w:ind w:firstLine="540"/>
        <w:jc w:val="both"/>
      </w:pPr>
      <w:bookmarkStart w:id="5" w:name="P86"/>
      <w:bookmarkEnd w:id="5"/>
      <w:r w:rsidRPr="001725AD">
        <w:t xml:space="preserve">1) проверку соблюдения требований, предъявляемых к патентному поверенному в соответствии с частями 2 и 3 статьи 2 настоящего Федерального закона, с частью 13 настоящей статьи, по результатам которой принимается решение о допуске к </w:t>
      </w:r>
      <w:r w:rsidRPr="001725AD">
        <w:lastRenderedPageBreak/>
        <w:t>квалификационному экзамену или об отказе в таком допуске;</w:t>
      </w:r>
    </w:p>
    <w:p w:rsidR="001725AD" w:rsidRPr="001725AD" w:rsidRDefault="001725AD">
      <w:pPr>
        <w:pStyle w:val="ConsPlusNormal"/>
        <w:ind w:firstLine="540"/>
        <w:jc w:val="both"/>
      </w:pPr>
      <w:r w:rsidRPr="001725AD">
        <w:t>2) проведение квалификационного экзамена, в процессе которого проверяется наличие у кандидата в патентные поверенные необходимых знаний для осуществления деятельности патентного поверенного и соответствующих навыков их практического применения;</w:t>
      </w:r>
    </w:p>
    <w:p w:rsidR="001725AD" w:rsidRPr="001725AD" w:rsidRDefault="001725AD">
      <w:pPr>
        <w:pStyle w:val="ConsPlusNormal"/>
        <w:ind w:firstLine="540"/>
        <w:jc w:val="both"/>
      </w:pPr>
      <w:r w:rsidRPr="001725AD">
        <w:t>3) принятие решения об аттестации или об отказе в аттестации по результатам квалификационного экзамена.</w:t>
      </w:r>
    </w:p>
    <w:p w:rsidR="001725AD" w:rsidRPr="001725AD" w:rsidRDefault="001725AD">
      <w:pPr>
        <w:pStyle w:val="ConsPlusNormal"/>
        <w:ind w:firstLine="540"/>
        <w:jc w:val="both"/>
      </w:pPr>
      <w:r w:rsidRPr="001725AD">
        <w:t xml:space="preserve">5. </w:t>
      </w:r>
      <w:proofErr w:type="gramStart"/>
      <w:r w:rsidRPr="001725AD">
        <w:t>Гражданин, выразивший желание получить статус патентного поверенного, обращается в федеральный орган исполнительной власти по интеллектуальной собственности непосредственно либо через многофункциональный центр предоставления государственных или муниципальных услуг с заявлением об аттестации в качестве патентного поверенного по форме, установленной федеральным органом исполнительной власти, осуществляющим нормативно-правовое регулирование в сфере интеллектуальной собственности, и представляет копии диплома о высшем образовании, трудовой книжки, трудового договора и</w:t>
      </w:r>
      <w:proofErr w:type="gramEnd"/>
      <w:r w:rsidRPr="001725AD">
        <w:t xml:space="preserve"> (или) иных документов, подтверждающих соблюдение им требования, предусмотренного пунктом 4 части 2 статьи 2 настоящего Федерального закона.</w:t>
      </w:r>
    </w:p>
    <w:p w:rsidR="001725AD" w:rsidRPr="001725AD" w:rsidRDefault="001725AD">
      <w:pPr>
        <w:pStyle w:val="ConsPlusNormal"/>
        <w:jc w:val="both"/>
      </w:pPr>
      <w:r w:rsidRPr="001725AD">
        <w:t>(в ред. Федеральных законов от 28.07.2012 N 133-ФЗ, от 02.07.2013 N 185-ФЗ)</w:t>
      </w:r>
    </w:p>
    <w:p w:rsidR="001725AD" w:rsidRPr="001725AD" w:rsidRDefault="001725AD">
      <w:pPr>
        <w:pStyle w:val="ConsPlusNormal"/>
        <w:ind w:firstLine="540"/>
        <w:jc w:val="both"/>
      </w:pPr>
      <w:bookmarkStart w:id="6" w:name="P91"/>
      <w:bookmarkEnd w:id="6"/>
      <w:r w:rsidRPr="001725AD">
        <w:t xml:space="preserve">6. </w:t>
      </w:r>
      <w:proofErr w:type="gramStart"/>
      <w:r w:rsidRPr="001725AD">
        <w:t>При поступлении заявления об аттестации в качестве патентного поверенного квалификационная комиссия проводит проверку соблюдения гражданином, выразившим желание получить статус патентного поверенного, требований в соответствии с пунктом 1 части 4 настоящей статьи и принимает решение о допуске его к квалификационному экзамену или об отказе в допуске его к квалификационному экзамену в случае, если данный гражданин не соответствует установленным настоящим Федеральным законом</w:t>
      </w:r>
      <w:proofErr w:type="gramEnd"/>
      <w:r w:rsidRPr="001725AD">
        <w:t xml:space="preserve"> требованиям к патентным поверенным или им представлены недостоверные сведения. Допущенные к квалификационному экзамену граждане информируются о времени и месте его проведения не </w:t>
      </w:r>
      <w:proofErr w:type="gramStart"/>
      <w:r w:rsidRPr="001725AD">
        <w:t>позднее</w:t>
      </w:r>
      <w:proofErr w:type="gramEnd"/>
      <w:r w:rsidRPr="001725AD">
        <w:t xml:space="preserve"> чем за месяц до дня проведения квалификационного экзамена.</w:t>
      </w:r>
    </w:p>
    <w:p w:rsidR="001725AD" w:rsidRPr="001725AD" w:rsidRDefault="001725AD">
      <w:pPr>
        <w:pStyle w:val="ConsPlusNormal"/>
        <w:ind w:firstLine="540"/>
        <w:jc w:val="both"/>
      </w:pPr>
      <w:bookmarkStart w:id="7" w:name="P92"/>
      <w:bookmarkEnd w:id="7"/>
      <w:r w:rsidRPr="001725AD">
        <w:t>7. Квалификационный экзамен проводится по экзаменационным заданиям, утвержденным квалификационной комиссией, в соответствии с указанными в заявлении об аттестации в качестве патентного поверенного специализацией или специализациями, включая:</w:t>
      </w:r>
    </w:p>
    <w:p w:rsidR="001725AD" w:rsidRPr="001725AD" w:rsidRDefault="001725AD">
      <w:pPr>
        <w:pStyle w:val="ConsPlusNormal"/>
        <w:ind w:firstLine="540"/>
        <w:jc w:val="both"/>
      </w:pPr>
      <w:r w:rsidRPr="001725AD">
        <w:t>1) изобретения и полезные модели;</w:t>
      </w:r>
    </w:p>
    <w:p w:rsidR="001725AD" w:rsidRPr="001725AD" w:rsidRDefault="001725AD">
      <w:pPr>
        <w:pStyle w:val="ConsPlusNormal"/>
        <w:ind w:firstLine="540"/>
        <w:jc w:val="both"/>
      </w:pPr>
      <w:r w:rsidRPr="001725AD">
        <w:t>2) промышленные образцы;</w:t>
      </w:r>
    </w:p>
    <w:p w:rsidR="001725AD" w:rsidRPr="001725AD" w:rsidRDefault="001725AD">
      <w:pPr>
        <w:pStyle w:val="ConsPlusNormal"/>
        <w:ind w:firstLine="540"/>
        <w:jc w:val="both"/>
      </w:pPr>
      <w:r w:rsidRPr="001725AD">
        <w:t>3) товарные знаки и знаки обслуживания;</w:t>
      </w:r>
    </w:p>
    <w:p w:rsidR="001725AD" w:rsidRPr="001725AD" w:rsidRDefault="001725AD">
      <w:pPr>
        <w:pStyle w:val="ConsPlusNormal"/>
        <w:ind w:firstLine="540"/>
        <w:jc w:val="both"/>
      </w:pPr>
      <w:r w:rsidRPr="001725AD">
        <w:t>4) наименования мест происхождения товаров;</w:t>
      </w:r>
    </w:p>
    <w:p w:rsidR="001725AD" w:rsidRPr="001725AD" w:rsidRDefault="001725AD">
      <w:pPr>
        <w:pStyle w:val="ConsPlusNormal"/>
        <w:ind w:firstLine="540"/>
        <w:jc w:val="both"/>
      </w:pPr>
      <w:r w:rsidRPr="001725AD">
        <w:t>5) программы для электронно-вычислительных машин, базы данных, топологии интегральных микросхем.</w:t>
      </w:r>
    </w:p>
    <w:p w:rsidR="001725AD" w:rsidRPr="001725AD" w:rsidRDefault="001725AD">
      <w:pPr>
        <w:pStyle w:val="ConsPlusNormal"/>
        <w:ind w:firstLine="540"/>
        <w:jc w:val="both"/>
      </w:pPr>
      <w:r w:rsidRPr="001725AD">
        <w:t>8. За проведение квалификационного экзамена взимается плата, размер и порядок взимания которой устанавливаются Правительством Российской Федерации. Допущенные к квалификационному экзамену в соответствии с частью 6 настоящей статьи граждане могут приступить к его сдаче при условии представления документа, подтверждающего внесение установленной платы.</w:t>
      </w:r>
    </w:p>
    <w:p w:rsidR="001725AD" w:rsidRPr="001725AD" w:rsidRDefault="001725AD">
      <w:pPr>
        <w:pStyle w:val="ConsPlusNormal"/>
        <w:ind w:firstLine="540"/>
        <w:jc w:val="both"/>
      </w:pPr>
      <w:r w:rsidRPr="001725AD">
        <w:t>9. В течение одного месяца со дня окончания квалификационного экзамена квалификационная комиссия принимает решение об аттестации или об отказе в аттестации. Решение квалификационной комиссии о результатах аттестации вступает в силу со дня его принятия.</w:t>
      </w:r>
    </w:p>
    <w:p w:rsidR="001725AD" w:rsidRPr="001725AD" w:rsidRDefault="001725AD">
      <w:pPr>
        <w:pStyle w:val="ConsPlusNormal"/>
        <w:ind w:firstLine="540"/>
        <w:jc w:val="both"/>
      </w:pPr>
      <w:r w:rsidRPr="001725AD">
        <w:t>10. Квалификационная комиссия не вправе отказать гражданину, успешно сдавшему квалификационный экзамен, в аттестации в качестве патентного поверенного, за исключением случаев, если после сдачи квалификационного экзамена выявляются обстоятельства, предусмотренные частями 2 и 3 статьи 2 настоящего Федерального закона и являющиеся препятствием для проведения аттестации.</w:t>
      </w:r>
    </w:p>
    <w:p w:rsidR="001725AD" w:rsidRPr="001725AD" w:rsidRDefault="001725AD">
      <w:pPr>
        <w:pStyle w:val="ConsPlusNormal"/>
        <w:ind w:firstLine="540"/>
        <w:jc w:val="both"/>
      </w:pPr>
      <w:r w:rsidRPr="001725AD">
        <w:lastRenderedPageBreak/>
        <w:t xml:space="preserve">11. </w:t>
      </w:r>
      <w:proofErr w:type="gramStart"/>
      <w:r w:rsidRPr="001725AD">
        <w:t>В случае несогласия с решением квалификационной комиссии об отказе в допуске к квалификационному экзамену</w:t>
      </w:r>
      <w:proofErr w:type="gramEnd"/>
      <w:r w:rsidRPr="001725AD">
        <w:t xml:space="preserve"> или об отказе в аттестации гражданин вправе обжаловать соответствующее решение в апелляционной комиссии в трехмесячный срок со дня его получения.</w:t>
      </w:r>
    </w:p>
    <w:p w:rsidR="001725AD" w:rsidRPr="001725AD" w:rsidRDefault="001725AD">
      <w:pPr>
        <w:pStyle w:val="ConsPlusNormal"/>
        <w:ind w:firstLine="540"/>
        <w:jc w:val="both"/>
      </w:pPr>
      <w:r w:rsidRPr="001725AD">
        <w:t>12. Аттестация патентных поверенных, выразивших желание расширить область деятельности в пределах специализаций, предусмотренных частью 7 настоящей статьи, проводится с соблюдением предусмотренных настоящим Федеральным законом требований и в установленном им порядке.</w:t>
      </w:r>
    </w:p>
    <w:p w:rsidR="001725AD" w:rsidRPr="001725AD" w:rsidRDefault="001725AD">
      <w:pPr>
        <w:pStyle w:val="ConsPlusNormal"/>
        <w:ind w:firstLine="540"/>
        <w:jc w:val="both"/>
      </w:pPr>
      <w:bookmarkStart w:id="8" w:name="P103"/>
      <w:bookmarkEnd w:id="8"/>
      <w:r w:rsidRPr="001725AD">
        <w:t>13. Гражданин, которому отказано в аттестации по результатам квалификационного экзамена в соответствии со специализацией, указанной в заявлении об аттестации в качестве патентного поверенного, допускается к повторной аттестации по данной специализации не ранее чем через шесть месяцев со дня принятия квалификационной комиссией решения об отказе в аттестации.</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Статья 7. Порядок регистрации патентного поверенного в Реестре</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 xml:space="preserve">1. </w:t>
      </w:r>
      <w:proofErr w:type="gramStart"/>
      <w:r w:rsidRPr="001725AD">
        <w:t>Регистрация гражданина, аттестованного в качестве патентного поверенного, в Реестре осуществляется федеральным органом исполнительной власти по интеллектуальной собственности на основании решения квалификационной комиссии об аттестации и заявления патентного поверенного по форме, установленной федеральным органом исполнительной власти, осуществляющим нормативно-правовое регулирование в сфере интеллектуальной собственности, и при отсутствии предусмотренных частью 4 статьи 2 настоящего Федерального закона оснований для отказа в регистрации.</w:t>
      </w:r>
      <w:proofErr w:type="gramEnd"/>
      <w:r w:rsidRPr="001725AD">
        <w:t xml:space="preserve"> Отказ в регистрации патентного поверенного может быть оспорен в суде.</w:t>
      </w:r>
    </w:p>
    <w:p w:rsidR="001725AD" w:rsidRPr="001725AD" w:rsidRDefault="001725AD">
      <w:pPr>
        <w:pStyle w:val="ConsPlusNormal"/>
        <w:ind w:firstLine="540"/>
        <w:jc w:val="both"/>
      </w:pPr>
      <w:r w:rsidRPr="001725AD">
        <w:t xml:space="preserve">2. </w:t>
      </w:r>
      <w:proofErr w:type="gramStart"/>
      <w:r w:rsidRPr="001725AD">
        <w:t>Заявление о регистрации в Реестре может быть подано гражданином, аттестованным в качестве патентного поверенного, в федеральный орган исполнительной власти по интеллектуальной собственности в срок, не превышающий трех месяцев со дня принятия квалификационной комиссией решения об аттестации, с приложением документа, подтверждающего уплату государственной пошлины за выдачу свидетельства, предусмотренной законодательством Российской Федерации о налогах и сборах.</w:t>
      </w:r>
      <w:proofErr w:type="gramEnd"/>
      <w:r w:rsidRPr="001725AD">
        <w:t xml:space="preserve"> В случае пропуска указанного срока по уважительной причине он может быть восстановлен федеральным органом исполнительной власти по интеллектуальной собственности на основании заявления гражданина, аттестованного в качестве патентного поверенного.</w:t>
      </w:r>
    </w:p>
    <w:p w:rsidR="001725AD" w:rsidRPr="001725AD" w:rsidRDefault="001725AD">
      <w:pPr>
        <w:pStyle w:val="ConsPlusNormal"/>
        <w:ind w:firstLine="540"/>
        <w:jc w:val="both"/>
      </w:pPr>
      <w:r w:rsidRPr="001725AD">
        <w:t>3. Со дня регистрации гражданина, аттестованного в качестве патентного поверенного, в Реестре он приобретает статус патентного поверенного.</w:t>
      </w:r>
    </w:p>
    <w:p w:rsidR="001725AD" w:rsidRPr="001725AD" w:rsidRDefault="001725AD">
      <w:pPr>
        <w:pStyle w:val="ConsPlusNormal"/>
        <w:ind w:firstLine="540"/>
        <w:jc w:val="both"/>
      </w:pPr>
      <w:bookmarkStart w:id="9" w:name="P110"/>
      <w:bookmarkEnd w:id="9"/>
      <w:r w:rsidRPr="001725AD">
        <w:t>4. Реестр содержит следующие сведения:</w:t>
      </w:r>
    </w:p>
    <w:p w:rsidR="001725AD" w:rsidRPr="001725AD" w:rsidRDefault="001725AD">
      <w:pPr>
        <w:pStyle w:val="ConsPlusNormal"/>
        <w:ind w:firstLine="540"/>
        <w:jc w:val="both"/>
      </w:pPr>
      <w:r w:rsidRPr="001725AD">
        <w:t>1) номер регистрации патентного поверенного, являющийся также номером свидетельства о регистрации патентного поверенного, и дата регистрации патентного поверенного;</w:t>
      </w:r>
    </w:p>
    <w:p w:rsidR="001725AD" w:rsidRPr="001725AD" w:rsidRDefault="001725AD">
      <w:pPr>
        <w:pStyle w:val="ConsPlusNormal"/>
        <w:ind w:firstLine="540"/>
        <w:jc w:val="both"/>
      </w:pPr>
      <w:r w:rsidRPr="001725AD">
        <w:t>2) фамилия, имя, отчество патентного поверенного;</w:t>
      </w:r>
    </w:p>
    <w:p w:rsidR="001725AD" w:rsidRPr="001725AD" w:rsidRDefault="001725AD">
      <w:pPr>
        <w:pStyle w:val="ConsPlusNormal"/>
        <w:ind w:firstLine="540"/>
        <w:jc w:val="both"/>
      </w:pPr>
      <w:r w:rsidRPr="001725AD">
        <w:t>3) номер и дата решения квалификационной комиссии об аттестации;</w:t>
      </w:r>
    </w:p>
    <w:p w:rsidR="001725AD" w:rsidRPr="001725AD" w:rsidRDefault="001725AD">
      <w:pPr>
        <w:pStyle w:val="ConsPlusNormal"/>
        <w:ind w:firstLine="540"/>
        <w:jc w:val="both"/>
      </w:pPr>
      <w:r w:rsidRPr="001725AD">
        <w:t>4) специализация патентного поверенного;</w:t>
      </w:r>
    </w:p>
    <w:p w:rsidR="001725AD" w:rsidRPr="001725AD" w:rsidRDefault="001725AD">
      <w:pPr>
        <w:pStyle w:val="ConsPlusNormal"/>
        <w:ind w:firstLine="540"/>
        <w:jc w:val="both"/>
      </w:pPr>
      <w:r w:rsidRPr="001725AD">
        <w:t>5) наименование работодателя патентного поверенного или указание осуществления им профессиональной деятельности самостоятельно;</w:t>
      </w:r>
    </w:p>
    <w:p w:rsidR="001725AD" w:rsidRPr="001725AD" w:rsidRDefault="001725AD">
      <w:pPr>
        <w:pStyle w:val="ConsPlusNormal"/>
        <w:ind w:firstLine="540"/>
        <w:jc w:val="both"/>
      </w:pPr>
      <w:r w:rsidRPr="001725AD">
        <w:t>6) адрес на территории Российской Федерации для переписки, а также адрес электронной почты, номера контактного телефона, факса, если таковые имеются, языки, на которых осуществляется переписка;</w:t>
      </w:r>
    </w:p>
    <w:p w:rsidR="001725AD" w:rsidRPr="001725AD" w:rsidRDefault="001725AD">
      <w:pPr>
        <w:pStyle w:val="ConsPlusNormal"/>
        <w:ind w:firstLine="540"/>
        <w:jc w:val="both"/>
      </w:pPr>
      <w:r w:rsidRPr="001725AD">
        <w:t>7) меры взыскания, предусмотренные статьями 9 и 10 настоящего Федерального закона и примененные в отношении патентного поверенного;</w:t>
      </w:r>
    </w:p>
    <w:p w:rsidR="001725AD" w:rsidRPr="001725AD" w:rsidRDefault="001725AD">
      <w:pPr>
        <w:pStyle w:val="ConsPlusNormal"/>
        <w:ind w:firstLine="540"/>
        <w:jc w:val="both"/>
      </w:pPr>
      <w:r w:rsidRPr="001725AD">
        <w:t>8) наименования общественных объединений и саморегулируемых организаций патентных поверенных, членом (участником) которых является патентный поверенный.</w:t>
      </w:r>
    </w:p>
    <w:p w:rsidR="001725AD" w:rsidRPr="001725AD" w:rsidRDefault="001725AD">
      <w:pPr>
        <w:pStyle w:val="ConsPlusNormal"/>
        <w:ind w:firstLine="540"/>
        <w:jc w:val="both"/>
      </w:pPr>
      <w:r w:rsidRPr="001725AD">
        <w:t xml:space="preserve">5. Порядок ведения Реестра устанавливается федеральным органом исполнительной </w:t>
      </w:r>
      <w:r w:rsidRPr="001725AD">
        <w:lastRenderedPageBreak/>
        <w:t>власти, осуществляющим нормативно-правовое регулирование в сфере интеллектуальной собственности. Патентный поверенный обязан направлять информацию обо всех изменениях сведений, указанных в части 4 настоящей статьи, в федеральный орган исполнительной власти по интеллектуальной собственности в тридцатидневный срок со дня возникновения таких изменений для их внесения в Реестр. В Реестр вносятся также сведения об исключении патентных поверенных из Реестра и о восстановлении их регистрации. Любое лицо вправе получить выписку из Реестра, содержащую опубликованные в соответствии с частью 7 настоящей статьи сведения, путем подачи соответствующего заявления в федеральный орган исполнительной власти по интеллектуальной собственности.</w:t>
      </w:r>
    </w:p>
    <w:p w:rsidR="001725AD" w:rsidRPr="001725AD" w:rsidRDefault="001725AD">
      <w:pPr>
        <w:pStyle w:val="ConsPlusNormal"/>
        <w:ind w:firstLine="540"/>
        <w:jc w:val="both"/>
      </w:pPr>
      <w:r w:rsidRPr="001725AD">
        <w:t>6. В течение тридцати дней со дня поступления заявления о регистрации патентного поверенного в Реестре и документа, подтверждающего уплату государственной пошлины, федеральный орган исполнительной власти по интеллектуальной собственности регистрирует патентного поверенного в Реестре и выдает ему свидетельство патентного поверенного. Форма свидетельства патентного поверенного устанавливается федеральным органом исполнительной власти, осуществляющим нормативно-правовое регулирование в сфере интеллектуальной собственности. При изменении сведений, внесенных в свидетельство патентного поверенного, а также при утрате им свидетельства патентного поверенного федеральный орган исполнительной власти по интеллектуальной собственности по заявлению патентного поверенного с приложением документа, подтверждающего уплату государственной пошлины, выдает ему новое свидетельство патентного поверенного.</w:t>
      </w:r>
    </w:p>
    <w:p w:rsidR="001725AD" w:rsidRPr="001725AD" w:rsidRDefault="001725AD">
      <w:pPr>
        <w:pStyle w:val="ConsPlusNormal"/>
        <w:ind w:firstLine="540"/>
        <w:jc w:val="both"/>
      </w:pPr>
      <w:bookmarkStart w:id="10" w:name="P121"/>
      <w:bookmarkEnd w:id="10"/>
      <w:r w:rsidRPr="001725AD">
        <w:t>7. Федеральный орган исполнительной власти по интеллектуальной собственности опубликовывает сведения, содержащиеся в Реестре, на своем официальном сайте в информационно-телекоммуникационной сети "Интернет" и в официальном издании.</w:t>
      </w:r>
    </w:p>
    <w:p w:rsidR="001725AD" w:rsidRPr="001725AD" w:rsidRDefault="001725AD">
      <w:pPr>
        <w:pStyle w:val="ConsPlusNormal"/>
        <w:jc w:val="both"/>
      </w:pPr>
      <w:r w:rsidRPr="001725AD">
        <w:t>(в ред. Федерального закона от 11.07.2011 N 200-ФЗ)</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Статья 8. Порядок исключения патентного поверенного из Реестра</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1. Исключение патентного поверенного из Реестра осуществляется федеральным органом исполнительной власти по интеллектуальной собственности на основании:</w:t>
      </w:r>
    </w:p>
    <w:p w:rsidR="001725AD" w:rsidRPr="001725AD" w:rsidRDefault="001725AD">
      <w:pPr>
        <w:pStyle w:val="ConsPlusNormal"/>
        <w:ind w:firstLine="540"/>
        <w:jc w:val="both"/>
      </w:pPr>
      <w:r w:rsidRPr="001725AD">
        <w:t>1) заявления патентного поверенного;</w:t>
      </w:r>
    </w:p>
    <w:p w:rsidR="001725AD" w:rsidRPr="001725AD" w:rsidRDefault="001725AD">
      <w:pPr>
        <w:pStyle w:val="ConsPlusNormal"/>
        <w:ind w:firstLine="540"/>
        <w:jc w:val="both"/>
      </w:pPr>
      <w:bookmarkStart w:id="11" w:name="P128"/>
      <w:bookmarkEnd w:id="11"/>
      <w:r w:rsidRPr="001725AD">
        <w:t>2) утраты гражданства Российской Федерации;</w:t>
      </w:r>
    </w:p>
    <w:p w:rsidR="001725AD" w:rsidRPr="001725AD" w:rsidRDefault="001725AD">
      <w:pPr>
        <w:pStyle w:val="ConsPlusNormal"/>
        <w:ind w:firstLine="540"/>
        <w:jc w:val="both"/>
      </w:pPr>
      <w:r w:rsidRPr="001725AD">
        <w:t>3) выезда с территории Российской Федерации на постоянное место жительства;</w:t>
      </w:r>
    </w:p>
    <w:p w:rsidR="001725AD" w:rsidRPr="001725AD" w:rsidRDefault="001725AD">
      <w:pPr>
        <w:pStyle w:val="ConsPlusNormal"/>
        <w:ind w:firstLine="540"/>
        <w:jc w:val="both"/>
      </w:pPr>
      <w:r w:rsidRPr="001725AD">
        <w:t>4) выявления обстоятельств, предусмотренных частью 4 статьи 2 настоящего Федерального закона;</w:t>
      </w:r>
    </w:p>
    <w:p w:rsidR="001725AD" w:rsidRPr="001725AD" w:rsidRDefault="001725AD">
      <w:pPr>
        <w:pStyle w:val="ConsPlusNormal"/>
        <w:ind w:firstLine="540"/>
        <w:jc w:val="both"/>
      </w:pPr>
      <w:bookmarkStart w:id="12" w:name="P131"/>
      <w:bookmarkEnd w:id="12"/>
      <w:r w:rsidRPr="001725AD">
        <w:t>5) смерти либо объявления судом умершим или безвестно отсутствующим;</w:t>
      </w:r>
    </w:p>
    <w:p w:rsidR="001725AD" w:rsidRPr="001725AD" w:rsidRDefault="001725AD">
      <w:pPr>
        <w:pStyle w:val="ConsPlusNormal"/>
        <w:ind w:firstLine="540"/>
        <w:jc w:val="both"/>
      </w:pPr>
      <w:r w:rsidRPr="001725AD">
        <w:t>6) решения суда об исключении из Реестра в порядке, установленном частью 1 статьи 10 настоящего Федерального закона.</w:t>
      </w:r>
    </w:p>
    <w:p w:rsidR="001725AD" w:rsidRPr="001725AD" w:rsidRDefault="001725AD">
      <w:pPr>
        <w:pStyle w:val="ConsPlusNormal"/>
        <w:ind w:firstLine="540"/>
        <w:jc w:val="both"/>
      </w:pPr>
      <w:r w:rsidRPr="001725AD">
        <w:t>2. В случае</w:t>
      </w:r>
      <w:proofErr w:type="gramStart"/>
      <w:r w:rsidRPr="001725AD">
        <w:t>,</w:t>
      </w:r>
      <w:proofErr w:type="gramEnd"/>
      <w:r w:rsidRPr="001725AD">
        <w:t xml:space="preserve"> если обстоятельства, предусмотренные пунктами 2 - 5 части 1 настоящей статьи и послужившие основаниями для исключения патентного поверенного из Реестра, отпадают, федеральный орган исполнительной власти по интеллектуальной собственности по заявлению гражданина восстанавливает его регистрацию в Реестре без проведения повторной аттестации патентного поверенного. Решение об отказе в восстановлении регистрации в Реестре без проведения повторной аттестации патентного поверенного может быть оспорено в суде.</w:t>
      </w:r>
    </w:p>
    <w:p w:rsidR="001725AD" w:rsidRPr="001725AD" w:rsidRDefault="001725AD">
      <w:pPr>
        <w:pStyle w:val="ConsPlusNormal"/>
        <w:ind w:firstLine="540"/>
        <w:jc w:val="both"/>
      </w:pPr>
      <w:r w:rsidRPr="001725AD">
        <w:t>3. Сведения об исключении патентного поверенного из Реестра, а также о восстановлении его регистрации в Реестре опубликовываются в порядке, установленном частью 7 статьи 7 настоящего Федерального закона, с указанием оснований для принятия соответствующего решения.</w:t>
      </w:r>
    </w:p>
    <w:p w:rsidR="001725AD" w:rsidRPr="001725AD" w:rsidRDefault="001725AD">
      <w:pPr>
        <w:pStyle w:val="ConsPlusNormal"/>
        <w:ind w:firstLine="540"/>
        <w:jc w:val="both"/>
      </w:pPr>
    </w:p>
    <w:p w:rsidR="001725AD" w:rsidRPr="001725AD" w:rsidRDefault="001725AD">
      <w:pPr>
        <w:pStyle w:val="ConsPlusNormal"/>
        <w:ind w:firstLine="540"/>
        <w:jc w:val="both"/>
      </w:pPr>
      <w:bookmarkStart w:id="13" w:name="P136"/>
      <w:bookmarkEnd w:id="13"/>
      <w:r w:rsidRPr="001725AD">
        <w:t xml:space="preserve">Статья 9. </w:t>
      </w:r>
      <w:proofErr w:type="gramStart"/>
      <w:r w:rsidRPr="001725AD">
        <w:t>Контроль за</w:t>
      </w:r>
      <w:proofErr w:type="gramEnd"/>
      <w:r w:rsidRPr="001725AD">
        <w:t xml:space="preserve"> аттестацией кандидатов в патентные поверенные, </w:t>
      </w:r>
      <w:r w:rsidRPr="001725AD">
        <w:lastRenderedPageBreak/>
        <w:t>регистрацией патентных поверенных и их деятельностью</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 xml:space="preserve">1. В целях осуществления </w:t>
      </w:r>
      <w:proofErr w:type="gramStart"/>
      <w:r w:rsidRPr="001725AD">
        <w:t>контроля за</w:t>
      </w:r>
      <w:proofErr w:type="gramEnd"/>
      <w:r w:rsidRPr="001725AD">
        <w:t xml:space="preserve"> проведением аттестации кандидатов в патентные поверенные и деятельностью патентных поверенных федеральный орган исполнительной власти по интеллектуальной собственности создает апелляционную комиссию. Порядок деятельности апелляционной комиссии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1725AD" w:rsidRPr="001725AD" w:rsidRDefault="001725AD">
      <w:pPr>
        <w:pStyle w:val="ConsPlusNormal"/>
        <w:ind w:firstLine="540"/>
        <w:jc w:val="both"/>
      </w:pPr>
      <w:r w:rsidRPr="001725AD">
        <w:t>2. В состав апелляционной комиссии наряду с иными лицами включаются патентные поверенные, кандидатуры которых представляются общественными объединениями и саморегулируемыми организациями патентных поверенных. Патентные поверенные должны составлять одну треть от общего числа членов апелляционной комиссии. Патентные поверенные, входящие в апелляционную комиссию, подлежат ротации один раз в три года.</w:t>
      </w:r>
    </w:p>
    <w:p w:rsidR="001725AD" w:rsidRPr="001725AD" w:rsidRDefault="001725AD">
      <w:pPr>
        <w:pStyle w:val="ConsPlusNormal"/>
        <w:ind w:firstLine="540"/>
        <w:jc w:val="both"/>
      </w:pPr>
      <w:r w:rsidRPr="001725AD">
        <w:t>3. Апелляционная комиссия рассматривает:</w:t>
      </w:r>
    </w:p>
    <w:p w:rsidR="001725AD" w:rsidRPr="001725AD" w:rsidRDefault="001725AD">
      <w:pPr>
        <w:pStyle w:val="ConsPlusNormal"/>
        <w:ind w:firstLine="540"/>
        <w:jc w:val="both"/>
      </w:pPr>
      <w:bookmarkStart w:id="14" w:name="P141"/>
      <w:bookmarkEnd w:id="14"/>
      <w:r w:rsidRPr="001725AD">
        <w:t>1) жалобы граждан на решение квалификационной комиссии об отказе в допуске к квалификационному экзамену или в аттестации в качестве патентного поверенного;</w:t>
      </w:r>
    </w:p>
    <w:p w:rsidR="001725AD" w:rsidRPr="001725AD" w:rsidRDefault="001725AD">
      <w:pPr>
        <w:pStyle w:val="ConsPlusNormal"/>
        <w:ind w:firstLine="540"/>
        <w:jc w:val="both"/>
      </w:pPr>
      <w:bookmarkStart w:id="15" w:name="P142"/>
      <w:bookmarkEnd w:id="15"/>
      <w:r w:rsidRPr="001725AD">
        <w:t>2) жалобы патентных поверенных, выразивших желание осуществлять другие виды деятельности в пределах специализаций, предусмотренных частью 7 статьи 6, на решение квалификационной комиссии об отказе в допуске к квалификационному экзамену или в аттестации в качестве патентного поверенного по соответствующей специализации;</w:t>
      </w:r>
    </w:p>
    <w:p w:rsidR="001725AD" w:rsidRPr="001725AD" w:rsidRDefault="001725AD">
      <w:pPr>
        <w:pStyle w:val="ConsPlusNormal"/>
        <w:ind w:firstLine="540"/>
        <w:jc w:val="both"/>
      </w:pPr>
      <w:r w:rsidRPr="001725AD">
        <w:t>3) жалобы лиц на действия представляющих их права и законные интересы патентных поверенных, совершенные с нарушением законодательства Российской Федерации.</w:t>
      </w:r>
    </w:p>
    <w:p w:rsidR="001725AD" w:rsidRPr="001725AD" w:rsidRDefault="001725AD">
      <w:pPr>
        <w:pStyle w:val="ConsPlusNormal"/>
        <w:ind w:firstLine="540"/>
        <w:jc w:val="both"/>
      </w:pPr>
      <w:r w:rsidRPr="001725AD">
        <w:t>4. Лица, подавшие жалобы на действия патентного поверенного, и патентные поверенные, в отношении которых поданы такие жалобы, имеют право на личное участие в рассмотрении апелляционной комиссией соответствующих жалоб. Жалобы подлежат рассмотрению апелляционной комиссией в течение тридцати дней с даты их поступления.</w:t>
      </w:r>
    </w:p>
    <w:p w:rsidR="001725AD" w:rsidRPr="001725AD" w:rsidRDefault="001725AD">
      <w:pPr>
        <w:pStyle w:val="ConsPlusNormal"/>
        <w:ind w:firstLine="540"/>
        <w:jc w:val="both"/>
      </w:pPr>
      <w:r w:rsidRPr="001725AD">
        <w:t xml:space="preserve">5. </w:t>
      </w:r>
      <w:proofErr w:type="gramStart"/>
      <w:r w:rsidRPr="001725AD">
        <w:t>По результатам рассмотрения жалоб, предусмотренных пунктами 1 и 2 части 3 настоящей статьи, апелляционная комиссия вправе оставить в силе решение квалификационной комиссии или отменить его и признать результаты квалификационного экзамена удовлетворительными либо обязать квалификационную комиссию повторно принять квалификационный экзамен в другом составе экзаменаторов или повторно рассмотреть вопрос о допуске к квалификационному экзамену.</w:t>
      </w:r>
      <w:proofErr w:type="gramEnd"/>
    </w:p>
    <w:p w:rsidR="001725AD" w:rsidRPr="001725AD" w:rsidRDefault="001725AD">
      <w:pPr>
        <w:pStyle w:val="ConsPlusNormal"/>
        <w:ind w:firstLine="540"/>
        <w:jc w:val="both"/>
      </w:pPr>
      <w:r w:rsidRPr="001725AD">
        <w:t>6. В случае нарушения патентным поверенным законодательства Российской Федерации, в результате чего права и (или) законные интересы представляемых им лиц нарушаются, с учетом наступивших последствий апелляционной комиссией может быть принято одно из следующих решений:</w:t>
      </w:r>
    </w:p>
    <w:p w:rsidR="001725AD" w:rsidRPr="001725AD" w:rsidRDefault="001725AD">
      <w:pPr>
        <w:pStyle w:val="ConsPlusNormal"/>
        <w:ind w:firstLine="540"/>
        <w:jc w:val="both"/>
      </w:pPr>
      <w:r w:rsidRPr="001725AD">
        <w:t>1) вынесение патентному поверенному предупреждения;</w:t>
      </w:r>
    </w:p>
    <w:p w:rsidR="001725AD" w:rsidRPr="001725AD" w:rsidRDefault="001725AD">
      <w:pPr>
        <w:pStyle w:val="ConsPlusNormal"/>
        <w:ind w:firstLine="540"/>
        <w:jc w:val="both"/>
      </w:pPr>
      <w:r w:rsidRPr="001725AD">
        <w:t>2) обращение к федеральному органу исполнительной власти по интеллектуальной собственности с рекомендацией о направлении в суд иска о применении к патентному поверенному мер взыскания, предусмотренных частью 1 статьи 10 настоящего Федерального закона.</w:t>
      </w:r>
    </w:p>
    <w:p w:rsidR="001725AD" w:rsidRPr="001725AD" w:rsidRDefault="001725AD">
      <w:pPr>
        <w:pStyle w:val="ConsPlusNormal"/>
        <w:ind w:firstLine="540"/>
        <w:jc w:val="both"/>
      </w:pPr>
      <w:r w:rsidRPr="001725AD">
        <w:t>7. Решение апелляционной комиссии может быть оспорено в суде.</w:t>
      </w:r>
    </w:p>
    <w:p w:rsidR="001725AD" w:rsidRPr="001725AD" w:rsidRDefault="001725AD">
      <w:pPr>
        <w:pStyle w:val="ConsPlusNormal"/>
        <w:ind w:firstLine="540"/>
        <w:jc w:val="both"/>
      </w:pPr>
    </w:p>
    <w:p w:rsidR="001725AD" w:rsidRPr="001725AD" w:rsidRDefault="001725AD">
      <w:pPr>
        <w:pStyle w:val="ConsPlusNormal"/>
        <w:ind w:firstLine="540"/>
        <w:jc w:val="both"/>
      </w:pPr>
      <w:bookmarkStart w:id="16" w:name="P151"/>
      <w:bookmarkEnd w:id="16"/>
      <w:r w:rsidRPr="001725AD">
        <w:t>Статья 10. Меры взыскания, применяемые к патентному поверенному</w:t>
      </w:r>
    </w:p>
    <w:p w:rsidR="001725AD" w:rsidRPr="001725AD" w:rsidRDefault="001725AD">
      <w:pPr>
        <w:pStyle w:val="ConsPlusNormal"/>
        <w:ind w:firstLine="540"/>
        <w:jc w:val="both"/>
      </w:pPr>
    </w:p>
    <w:p w:rsidR="001725AD" w:rsidRPr="001725AD" w:rsidRDefault="001725AD">
      <w:pPr>
        <w:pStyle w:val="ConsPlusNormal"/>
        <w:ind w:firstLine="540"/>
        <w:jc w:val="both"/>
      </w:pPr>
      <w:bookmarkStart w:id="17" w:name="P153"/>
      <w:bookmarkEnd w:id="17"/>
      <w:r w:rsidRPr="001725AD">
        <w:t xml:space="preserve">1. </w:t>
      </w:r>
      <w:proofErr w:type="gramStart"/>
      <w:r w:rsidRPr="001725AD">
        <w:t>Федеральный орган исполнительной власти по интеллектуальной собственности вправе обратиться в суд с иском о применении к патентному поверенному таких мер взыскания, как приостановление деятельности патентного поверенного на срок до одного года или исключение его из Реестра на срок до трех лет с возможностью последующего восстановления при условии повторной аттестации или без аттестации.</w:t>
      </w:r>
      <w:proofErr w:type="gramEnd"/>
    </w:p>
    <w:p w:rsidR="001725AD" w:rsidRPr="001725AD" w:rsidRDefault="001725AD">
      <w:pPr>
        <w:pStyle w:val="ConsPlusNormal"/>
        <w:ind w:firstLine="540"/>
        <w:jc w:val="both"/>
      </w:pPr>
      <w:r w:rsidRPr="001725AD">
        <w:lastRenderedPageBreak/>
        <w:t>2. В случае</w:t>
      </w:r>
      <w:proofErr w:type="gramStart"/>
      <w:r w:rsidRPr="001725AD">
        <w:t>,</w:t>
      </w:r>
      <w:proofErr w:type="gramEnd"/>
      <w:r w:rsidRPr="001725AD">
        <w:t xml:space="preserve"> если патентным поверенным причинен вред лицам, права и законные интересы которых он представляет, патентный поверенный несет ответственность в соответствии с законодательством Российской Федерации.</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Статья 11. Заключительные положения</w:t>
      </w:r>
    </w:p>
    <w:p w:rsidR="001725AD" w:rsidRPr="001725AD" w:rsidRDefault="001725AD">
      <w:pPr>
        <w:pStyle w:val="ConsPlusNormal"/>
        <w:ind w:firstLine="540"/>
        <w:jc w:val="both"/>
      </w:pPr>
    </w:p>
    <w:p w:rsidR="001725AD" w:rsidRPr="001725AD" w:rsidRDefault="001725AD">
      <w:pPr>
        <w:pStyle w:val="ConsPlusNormal"/>
        <w:ind w:firstLine="540"/>
        <w:jc w:val="both"/>
      </w:pPr>
      <w:r w:rsidRPr="001725AD">
        <w:t xml:space="preserve">1. Настоящий Федеральный закон вступает в силу по </w:t>
      </w:r>
      <w:proofErr w:type="gramStart"/>
      <w:r w:rsidRPr="001725AD">
        <w:t>истечении</w:t>
      </w:r>
      <w:proofErr w:type="gramEnd"/>
      <w:r w:rsidRPr="001725AD">
        <w:t xml:space="preserve"> девяноста дней после дня его официального опубликования.</w:t>
      </w:r>
    </w:p>
    <w:p w:rsidR="001725AD" w:rsidRPr="001725AD" w:rsidRDefault="001725AD">
      <w:pPr>
        <w:pStyle w:val="ConsPlusNormal"/>
        <w:ind w:firstLine="540"/>
        <w:jc w:val="both"/>
      </w:pPr>
      <w:r w:rsidRPr="001725AD">
        <w:t>2. Положения настоящего Федерального закона применяются к патентным поверенным, зарегистрированным в Реестре на день вступления в силу настоящего Федерального закона.</w:t>
      </w:r>
    </w:p>
    <w:p w:rsidR="001725AD" w:rsidRPr="001725AD" w:rsidRDefault="001725AD">
      <w:pPr>
        <w:pStyle w:val="ConsPlusNormal"/>
        <w:ind w:firstLine="540"/>
        <w:jc w:val="both"/>
      </w:pPr>
    </w:p>
    <w:p w:rsidR="001725AD" w:rsidRPr="001725AD" w:rsidRDefault="001725AD">
      <w:pPr>
        <w:pStyle w:val="ConsPlusNormal"/>
        <w:jc w:val="right"/>
      </w:pPr>
      <w:r w:rsidRPr="001725AD">
        <w:t>Президент</w:t>
      </w:r>
    </w:p>
    <w:p w:rsidR="001725AD" w:rsidRPr="001725AD" w:rsidRDefault="001725AD">
      <w:pPr>
        <w:pStyle w:val="ConsPlusNormal"/>
        <w:jc w:val="right"/>
      </w:pPr>
      <w:r w:rsidRPr="001725AD">
        <w:t>Российской Федерации</w:t>
      </w:r>
    </w:p>
    <w:p w:rsidR="001725AD" w:rsidRPr="001725AD" w:rsidRDefault="001725AD">
      <w:pPr>
        <w:pStyle w:val="ConsPlusNormal"/>
        <w:jc w:val="right"/>
      </w:pPr>
      <w:r w:rsidRPr="001725AD">
        <w:t>Д.МЕДВЕДЕВ</w:t>
      </w:r>
    </w:p>
    <w:p w:rsidR="001725AD" w:rsidRPr="001725AD" w:rsidRDefault="001725AD">
      <w:pPr>
        <w:pStyle w:val="ConsPlusNormal"/>
      </w:pPr>
      <w:r w:rsidRPr="001725AD">
        <w:t>Москва, Кремль</w:t>
      </w:r>
    </w:p>
    <w:p w:rsidR="001725AD" w:rsidRPr="001725AD" w:rsidRDefault="001725AD">
      <w:pPr>
        <w:pStyle w:val="ConsPlusNormal"/>
      </w:pPr>
      <w:r w:rsidRPr="001725AD">
        <w:t>30 декабря 2008 года</w:t>
      </w:r>
    </w:p>
    <w:p w:rsidR="001725AD" w:rsidRPr="001725AD" w:rsidRDefault="001725AD">
      <w:pPr>
        <w:pStyle w:val="ConsPlusNormal"/>
      </w:pPr>
      <w:r w:rsidRPr="001725AD">
        <w:t>N 316-ФЗ</w:t>
      </w:r>
    </w:p>
    <w:p w:rsidR="001725AD" w:rsidRPr="001725AD" w:rsidRDefault="001725AD">
      <w:pPr>
        <w:pStyle w:val="ConsPlusNormal"/>
      </w:pPr>
    </w:p>
    <w:p w:rsidR="001725AD" w:rsidRPr="001725AD" w:rsidRDefault="001725AD">
      <w:pPr>
        <w:pStyle w:val="ConsPlusNormal"/>
      </w:pPr>
    </w:p>
    <w:p w:rsidR="001725AD" w:rsidRPr="001725AD" w:rsidRDefault="001725AD">
      <w:pPr>
        <w:pStyle w:val="ConsPlusNormal"/>
        <w:pBdr>
          <w:top w:val="single" w:sz="6" w:space="0" w:color="auto"/>
        </w:pBdr>
        <w:spacing w:before="100" w:after="100"/>
        <w:jc w:val="both"/>
        <w:rPr>
          <w:sz w:val="2"/>
          <w:szCs w:val="2"/>
        </w:rPr>
      </w:pPr>
    </w:p>
    <w:p w:rsidR="005B515E" w:rsidRPr="001725AD" w:rsidRDefault="005B515E"/>
    <w:sectPr w:rsidR="005B515E" w:rsidRPr="001725AD" w:rsidSect="00DC48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08"/>
  <w:drawingGridHorizontalSpacing w:val="181"/>
  <w:drawingGridVerticalSpacing w:val="18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5AD"/>
    <w:rsid w:val="00071786"/>
    <w:rsid w:val="0007359B"/>
    <w:rsid w:val="001725AD"/>
    <w:rsid w:val="0020481D"/>
    <w:rsid w:val="00275792"/>
    <w:rsid w:val="00285301"/>
    <w:rsid w:val="00356A28"/>
    <w:rsid w:val="003F3CCE"/>
    <w:rsid w:val="0042028C"/>
    <w:rsid w:val="004511A4"/>
    <w:rsid w:val="00465CEF"/>
    <w:rsid w:val="004F7657"/>
    <w:rsid w:val="00537576"/>
    <w:rsid w:val="005B515E"/>
    <w:rsid w:val="00604991"/>
    <w:rsid w:val="00626AD2"/>
    <w:rsid w:val="0064665E"/>
    <w:rsid w:val="007170ED"/>
    <w:rsid w:val="00722183"/>
    <w:rsid w:val="00792669"/>
    <w:rsid w:val="00936DEB"/>
    <w:rsid w:val="009D6EEE"/>
    <w:rsid w:val="00A07F2E"/>
    <w:rsid w:val="00A14325"/>
    <w:rsid w:val="00A61828"/>
    <w:rsid w:val="00B860BA"/>
    <w:rsid w:val="00C309A6"/>
    <w:rsid w:val="00C44F2A"/>
    <w:rsid w:val="00CD2313"/>
    <w:rsid w:val="00D71E4A"/>
    <w:rsid w:val="00D872C0"/>
    <w:rsid w:val="00D95E75"/>
    <w:rsid w:val="00DC7323"/>
    <w:rsid w:val="00DD03F8"/>
    <w:rsid w:val="00EA3519"/>
    <w:rsid w:val="00EC1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CCE"/>
    <w:pPr>
      <w:spacing w:after="0" w:line="360" w:lineRule="auto"/>
      <w:ind w:firstLine="851"/>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25A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1725A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rsid w:val="001725A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CCE"/>
    <w:pPr>
      <w:spacing w:after="0" w:line="360" w:lineRule="auto"/>
      <w:ind w:firstLine="851"/>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25A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1725A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rsid w:val="001725A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3959</Words>
  <Characters>22572</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Минэкономразвития РК</Company>
  <LinksUpToDate>false</LinksUpToDate>
  <CharactersWithSpaces>26479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1</cp:revision>
  <dcterms:created xsi:type="dcterms:W3CDTF">2016-05-25T12:06:00Z</dcterms:created>
  <dcterms:modified xsi:type="dcterms:W3CDTF">2016-05-25T12:07:00Z</dcterms:modified>
</cp:coreProperties>
</file>