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887C3A" w:rsidRPr="00887C3A" w:rsidRDefault="008F5533" w:rsidP="00887C3A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5533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по рассмотрению и оценке заявок на участие в отборе по предоставлению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 связи</w:t>
      </w:r>
      <w:proofErr w:type="gramEnd"/>
      <w:r w:rsidRPr="008F5533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2021 г.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5F4D0E" w:rsidRDefault="005F4D0E" w:rsidP="005F4D0E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5F4D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отбора заявок участников отбора</w:t>
      </w:r>
      <w:r w:rsidR="00185E46"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18 августа 2021 г., 09 час. 20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46" w:rsidRPr="0075274B" w:rsidRDefault="00185E46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</w:t>
      </w:r>
      <w:r w:rsidR="008F5533">
        <w:rPr>
          <w:rFonts w:ascii="Times New Roman" w:hAnsi="Times New Roman"/>
          <w:sz w:val="24"/>
          <w:szCs w:val="24"/>
          <w:lang w:eastAsia="ru-RU"/>
        </w:rPr>
        <w:t xml:space="preserve">ского развития и промышленности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Республики Карелия по вопросам развития арктических территорий</w:t>
      </w:r>
      <w:r w:rsidRPr="0075274B">
        <w:rPr>
          <w:rFonts w:ascii="Times New Roman" w:hAnsi="Times New Roman"/>
          <w:sz w:val="24"/>
          <w:szCs w:val="24"/>
        </w:rPr>
        <w:t xml:space="preserve">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Н.А. Савенкова</w:t>
      </w:r>
      <w:r w:rsidR="008F5533">
        <w:rPr>
          <w:rFonts w:ascii="Times New Roman" w:hAnsi="Times New Roman"/>
          <w:sz w:val="24"/>
          <w:szCs w:val="24"/>
          <w:lang w:eastAsia="ru-RU"/>
        </w:rPr>
        <w:t>.</w:t>
      </w: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 xml:space="preserve">Кворум для проведения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комиссии по рассмотрению и оценке заявок на участие в отборе по предоставлению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</w:t>
      </w:r>
      <w:proofErr w:type="gramEnd"/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в связи с производством (реализацией) товаров, выполнением работ, оказанием услуг в соответствии с законодательством Российской Федерации)</w:t>
      </w:r>
      <w:r w:rsidR="00703DC5">
        <w:rPr>
          <w:rFonts w:ascii="Times New Roman" w:hAnsi="Times New Roman"/>
          <w:sz w:val="24"/>
          <w:szCs w:val="24"/>
          <w:lang w:eastAsia="ru-RU"/>
        </w:rPr>
        <w:t xml:space="preserve"> (далее – отбор)</w:t>
      </w:r>
      <w:r w:rsidR="008F5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имеется.</w:t>
      </w:r>
    </w:p>
    <w:p w:rsidR="005E3516" w:rsidRPr="0075274B" w:rsidRDefault="005E351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75274B" w:rsidRDefault="005E3516" w:rsidP="00AC5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DA3003" w:rsidRPr="0075274B" w:rsidRDefault="005E3516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</w:t>
      </w:r>
      <w:r w:rsidR="008F5533">
        <w:rPr>
          <w:rFonts w:ascii="Times New Roman" w:eastAsia="Times New Roman" w:hAnsi="Times New Roman"/>
          <w:sz w:val="24"/>
          <w:szCs w:val="24"/>
          <w:lang w:eastAsia="ru-RU"/>
        </w:rPr>
        <w:t>заявок</w:t>
      </w:r>
      <w:r w:rsidR="00783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юридических лиц (кроме некоммерческих организаций), индивидуальны</w:t>
      </w:r>
      <w:r w:rsidR="005A5071">
        <w:rPr>
          <w:rFonts w:ascii="Times New Roman" w:hAnsi="Times New Roman"/>
          <w:sz w:val="24"/>
          <w:szCs w:val="24"/>
          <w:lang w:eastAsia="ru-RU"/>
        </w:rPr>
        <w:t>х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предпринимател</w:t>
      </w:r>
      <w:r w:rsidR="005A5071">
        <w:rPr>
          <w:rFonts w:ascii="Times New Roman" w:hAnsi="Times New Roman"/>
          <w:sz w:val="24"/>
          <w:szCs w:val="24"/>
          <w:lang w:eastAsia="ru-RU"/>
        </w:rPr>
        <w:t>ей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>, а также физически</w:t>
      </w:r>
      <w:r w:rsidR="005A5071">
        <w:rPr>
          <w:rFonts w:ascii="Times New Roman" w:hAnsi="Times New Roman"/>
          <w:sz w:val="24"/>
          <w:szCs w:val="24"/>
          <w:lang w:eastAsia="ru-RU"/>
        </w:rPr>
        <w:t>х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лиц - производителей товаров, работ, услуг, разработавших инвестиционный проект, в отношении которого имеется решение Министерства экономического развития и промышленности Республики Карелия</w:t>
      </w:r>
      <w:r w:rsidR="005A5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071" w:rsidRPr="00EB2789">
        <w:rPr>
          <w:rFonts w:ascii="Times New Roman" w:eastAsia="Times New Roman" w:hAnsi="Times New Roman"/>
          <w:sz w:val="24"/>
          <w:szCs w:val="24"/>
          <w:lang w:eastAsia="ru-RU"/>
        </w:rPr>
        <w:t>(далее – Министерство)</w:t>
      </w:r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(или) о признании инвестиционного проекта приоритетным инвестиционным проектом</w:t>
      </w:r>
      <w:proofErr w:type="gramEnd"/>
      <w:r w:rsidR="008F5533" w:rsidRPr="008F5533">
        <w:rPr>
          <w:rFonts w:ascii="Times New Roman" w:hAnsi="Times New Roman"/>
          <w:sz w:val="24"/>
          <w:szCs w:val="24"/>
          <w:lang w:eastAsia="ru-RU"/>
        </w:rPr>
        <w:t xml:space="preserve"> Республики Карелия (далее - инвесторы) на частичное возмещение затрат по уплате процентов по кредитам, полученным для финансирования инвестиционных проектов, в связи с производством (реализацией) товаров, выполнением работ, оказанием услуг</w:t>
      </w:r>
      <w:r w:rsidRPr="0075274B">
        <w:rPr>
          <w:rFonts w:ascii="Times New Roman" w:hAnsi="Times New Roman"/>
          <w:sz w:val="24"/>
          <w:szCs w:val="24"/>
        </w:rPr>
        <w:t>.</w:t>
      </w:r>
    </w:p>
    <w:p w:rsidR="00DA3003" w:rsidRPr="0075274B" w:rsidRDefault="00DA3003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2789" w:rsidRPr="00EB2789" w:rsidRDefault="00EB2789" w:rsidP="00EB27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членам Комиссии были представлены документы инвесторов, предоставленные в Министерство для получения 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по уплате процентов по кредитам, полученным для финансирования инвестиционных проектов, в связи с производством (реализацией) товаров, выполнением работ, оказанием услуг (далее - субсидия).</w:t>
      </w:r>
      <w:proofErr w:type="gramEnd"/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2789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 w:rsidR="00E95F52" w:rsidRDefault="00EB2789" w:rsidP="00EB27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постановления Правительства Республики Карелия от 27.08.2018 № 318-П (ред. от 24.06.2021) «Об утверждении Порядка предоставления из бюджета Республики Карелия субсидий юридическим лицам (кроме некоммерческих организаций), индивидуальным </w:t>
      </w:r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предпринимателям, а также физическим лицам - производителям товаров, работ, услуг на реализацию мероприятий индивидуальной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</w:t>
      </w:r>
      <w:proofErr w:type="gramEnd"/>
      <w:r w:rsidRPr="00EB2789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производством (реализацией) товаров, выполнением работ, оказанием услуг в соответствии с законодательством Российской Федерации)» (далее – Порядок)</w:t>
      </w:r>
      <w:r w:rsidR="005E3516" w:rsidRPr="0075274B">
        <w:rPr>
          <w:rFonts w:ascii="Times New Roman" w:hAnsi="Times New Roman"/>
          <w:sz w:val="24"/>
          <w:szCs w:val="24"/>
        </w:rPr>
        <w:t>.</w:t>
      </w:r>
    </w:p>
    <w:p w:rsidR="007576D0" w:rsidRDefault="007576D0" w:rsidP="00757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 xml:space="preserve">Согласно п. 5 Порядка Субсидия предоставляется по результатам отбора. </w:t>
      </w:r>
    </w:p>
    <w:p w:rsidR="00412C6C" w:rsidRDefault="00EB2789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789">
        <w:rPr>
          <w:rFonts w:ascii="Times New Roman" w:hAnsi="Times New Roman"/>
          <w:sz w:val="24"/>
          <w:szCs w:val="24"/>
        </w:rPr>
        <w:t>Решение о проведении отбора инвестором принято Министерством 01 июля 2021 года: приказ Министерства экономического развития и промышленности Республики Карелия от 01 июля 2021 года № 255-А «О проведении отбора в целях предоставления из бюджета Республики Карелия предоставления из бюджета Республики Карелия субсидий юридическим лицам (кроме некоммерческих организаций), индивидуальным предпринимателям, а также физическим лицам – производителям товаров, работ, услуг на реализацию мероприятий индивидуальной</w:t>
      </w:r>
      <w:proofErr w:type="gramEnd"/>
      <w:r w:rsidRPr="00EB2789">
        <w:rPr>
          <w:rFonts w:ascii="Times New Roman" w:hAnsi="Times New Roman"/>
          <w:sz w:val="24"/>
          <w:szCs w:val="24"/>
        </w:rPr>
        <w:t xml:space="preserve"> программы социально-экономического развития Республики Карелия на 2020-2024 годы (частичное возмещение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 в соответствии с законодательством Российской Федерации)»</w:t>
      </w:r>
      <w:r w:rsidR="00AC5089" w:rsidRPr="0075274B">
        <w:rPr>
          <w:rFonts w:ascii="Times New Roman" w:hAnsi="Times New Roman"/>
          <w:sz w:val="24"/>
          <w:szCs w:val="24"/>
        </w:rPr>
        <w:t>.</w:t>
      </w:r>
    </w:p>
    <w:p w:rsidR="00412C6C" w:rsidRDefault="00EB2789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789">
        <w:rPr>
          <w:rFonts w:ascii="Times New Roman" w:hAnsi="Times New Roman"/>
          <w:sz w:val="24"/>
          <w:szCs w:val="24"/>
        </w:rPr>
        <w:t xml:space="preserve">Объявление о </w:t>
      </w:r>
      <w:r w:rsidR="005A5071">
        <w:rPr>
          <w:rFonts w:ascii="Times New Roman" w:hAnsi="Times New Roman"/>
          <w:sz w:val="24"/>
          <w:szCs w:val="24"/>
        </w:rPr>
        <w:t>проведении отбора</w:t>
      </w:r>
      <w:r w:rsidRPr="00EB2789">
        <w:rPr>
          <w:rFonts w:ascii="Times New Roman" w:hAnsi="Times New Roman"/>
          <w:sz w:val="24"/>
          <w:szCs w:val="24"/>
        </w:rPr>
        <w:t xml:space="preserve"> было размещено на сайте Министерства экономического развития и промышленности Республики Карелия 01 июля 2021 года (</w:t>
      </w:r>
      <w:hyperlink r:id="rId6" w:history="1">
        <w:r w:rsidRPr="00EB2789">
          <w:rPr>
            <w:rStyle w:val="a3"/>
            <w:rFonts w:ascii="Times New Roman" w:hAnsi="Times New Roman"/>
            <w:sz w:val="24"/>
            <w:szCs w:val="24"/>
          </w:rPr>
          <w:t>http://economy.gov.karelia.ru</w:t>
        </w:r>
      </w:hyperlink>
      <w:r w:rsidRPr="00EB2789">
        <w:rPr>
          <w:rFonts w:ascii="Times New Roman" w:hAnsi="Times New Roman"/>
          <w:sz w:val="24"/>
          <w:szCs w:val="24"/>
        </w:rPr>
        <w:t>). Информация о размещении сведений о субсидии на едином портале бюджетной системы Российской Федерации в информационно-телекоммуникационной сети «Интернет» (в разделе единого портала) - письмо Министерства финансов РК №5812/14.1-33/</w:t>
      </w:r>
      <w:proofErr w:type="gramStart"/>
      <w:r w:rsidRPr="00EB2789">
        <w:rPr>
          <w:rFonts w:ascii="Times New Roman" w:hAnsi="Times New Roman"/>
          <w:sz w:val="24"/>
          <w:szCs w:val="24"/>
        </w:rPr>
        <w:t>МФ-и</w:t>
      </w:r>
      <w:proofErr w:type="gramEnd"/>
      <w:r w:rsidRPr="00EB2789">
        <w:rPr>
          <w:rFonts w:ascii="Times New Roman" w:hAnsi="Times New Roman"/>
          <w:sz w:val="24"/>
          <w:szCs w:val="24"/>
        </w:rPr>
        <w:t xml:space="preserve"> от 07.07.2021г. Прием заявлений осуществлялся с 02 по 31 июля 2021 года (включительно). С </w:t>
      </w:r>
      <w:r w:rsidR="00BB1F16">
        <w:rPr>
          <w:rFonts w:ascii="Times New Roman" w:hAnsi="Times New Roman"/>
          <w:sz w:val="24"/>
          <w:szCs w:val="24"/>
        </w:rPr>
        <w:t xml:space="preserve">Заявкой </w:t>
      </w:r>
      <w:r w:rsidRPr="00EB2789">
        <w:rPr>
          <w:rFonts w:ascii="Times New Roman" w:hAnsi="Times New Roman"/>
          <w:sz w:val="24"/>
          <w:szCs w:val="24"/>
        </w:rPr>
        <w:t>о пред</w:t>
      </w:r>
      <w:r w:rsidR="005F4D0E">
        <w:rPr>
          <w:rFonts w:ascii="Times New Roman" w:hAnsi="Times New Roman"/>
          <w:sz w:val="24"/>
          <w:szCs w:val="24"/>
        </w:rPr>
        <w:t>остав</w:t>
      </w:r>
      <w:r w:rsidR="00604B1B">
        <w:rPr>
          <w:rFonts w:ascii="Times New Roman" w:hAnsi="Times New Roman"/>
          <w:sz w:val="24"/>
          <w:szCs w:val="24"/>
        </w:rPr>
        <w:t xml:space="preserve">лении субсидии обратилось </w:t>
      </w:r>
      <w:r w:rsidR="00BB1F16">
        <w:rPr>
          <w:rFonts w:ascii="Times New Roman" w:hAnsi="Times New Roman"/>
          <w:sz w:val="24"/>
          <w:szCs w:val="24"/>
        </w:rPr>
        <w:t>6</w:t>
      </w:r>
      <w:r w:rsidRPr="00EB2789">
        <w:rPr>
          <w:rFonts w:ascii="Times New Roman" w:hAnsi="Times New Roman"/>
          <w:sz w:val="24"/>
          <w:szCs w:val="24"/>
        </w:rPr>
        <w:t xml:space="preserve"> </w:t>
      </w:r>
      <w:r w:rsidR="00BB1F16">
        <w:rPr>
          <w:rFonts w:ascii="Times New Roman" w:hAnsi="Times New Roman"/>
          <w:sz w:val="24"/>
          <w:szCs w:val="24"/>
        </w:rPr>
        <w:t>инвесторов (2 Заявки о предоставлении субсидии были отозваны до даты проведения заседания комиссии)</w:t>
      </w:r>
      <w:r w:rsidR="005F4D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D0E" w:rsidRP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рассмотрены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F4D0E" w:rsidRPr="005F4D0E" w:rsidRDefault="005F4D0E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ООО «РК-ГРАНД» (ИНН 7734710550, ОГРН 1137746978324);</w:t>
      </w:r>
    </w:p>
    <w:p w:rsidR="005F4D0E" w:rsidRPr="005F4D0E" w:rsidRDefault="005F4D0E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ООО «Карелияавто» (ИНН 1001246954, ОГРН 1111001004575);</w:t>
      </w:r>
    </w:p>
    <w:p w:rsidR="005F4D0E" w:rsidRPr="005F4D0E" w:rsidRDefault="005F4D0E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ООО «Терминал гранит» (ИНН 1003007366, ОГРН 1031000321824);</w:t>
      </w:r>
    </w:p>
    <w:p w:rsidR="005F4D0E" w:rsidRPr="005F4D0E" w:rsidRDefault="005F4D0E" w:rsidP="005F4D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Профлес</w:t>
      </w:r>
      <w:proofErr w:type="spellEnd"/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» (ИНН 1013001370, ОГРН 1121039000060).</w:t>
      </w: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отклонены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F4D0E" w:rsidRP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>Отсутствуют отклоненные заявки.</w:t>
      </w:r>
    </w:p>
    <w:p w:rsidR="005F4D0E" w:rsidRPr="005F4D0E" w:rsidRDefault="005F4D0E" w:rsidP="00412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C6C" w:rsidRDefault="00BB1F16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 xml:space="preserve">Согласно п. 8 Порядка </w:t>
      </w:r>
      <w:r w:rsidR="00547491">
        <w:rPr>
          <w:rFonts w:ascii="Times New Roman" w:hAnsi="Times New Roman"/>
          <w:sz w:val="24"/>
          <w:szCs w:val="24"/>
        </w:rPr>
        <w:t>о</w:t>
      </w:r>
      <w:r w:rsidRPr="00BB1F16">
        <w:rPr>
          <w:rFonts w:ascii="Times New Roman" w:hAnsi="Times New Roman"/>
          <w:sz w:val="24"/>
          <w:szCs w:val="24"/>
        </w:rPr>
        <w:t xml:space="preserve">тбор инвесторов проводится в форме запроса предложений,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отборе. </w:t>
      </w:r>
    </w:p>
    <w:p w:rsidR="00412C6C" w:rsidRDefault="00BB1F16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F16">
        <w:rPr>
          <w:rFonts w:ascii="Times New Roman" w:hAnsi="Times New Roman"/>
          <w:sz w:val="24"/>
          <w:szCs w:val="24"/>
        </w:rPr>
        <w:t>Отбор проводится в рамках реализации мероприятий индивидуальной программы социально-экономического развития Республики Карелия на 2020-20204 годы, утвержденной распоряжением Правительства Российской Федерации от 10 апреля 2020 года № 973-р,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  <w:proofErr w:type="gramEnd"/>
    </w:p>
    <w:p w:rsidR="00BB1F16" w:rsidRPr="00BB1F16" w:rsidRDefault="00BB1F16" w:rsidP="00412C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F16">
        <w:rPr>
          <w:rFonts w:ascii="Times New Roman" w:hAnsi="Times New Roman"/>
          <w:sz w:val="24"/>
          <w:szCs w:val="24"/>
        </w:rPr>
        <w:t xml:space="preserve">Субсидия предоставляется если кредит для финансирования инвестиционного проекта получен не ранее 1 января 2018 года в кредитной организации, имеющей специальное разрешение (лицензию) Центрального банка Российской Федерации и возмещаются затраты, указанные в пункте 5 Порядка, произведены за два календарных года, предшествующих году принятия Министерством решения о проведении отбора, а </w:t>
      </w:r>
      <w:r w:rsidRPr="00BB1F16">
        <w:rPr>
          <w:rFonts w:ascii="Times New Roman" w:hAnsi="Times New Roman"/>
          <w:sz w:val="24"/>
          <w:szCs w:val="24"/>
        </w:rPr>
        <w:lastRenderedPageBreak/>
        <w:t>также до первого числа месяца в год принятия Министерством решения о проведении</w:t>
      </w:r>
      <w:proofErr w:type="gramEnd"/>
      <w:r w:rsidRPr="00BB1F16">
        <w:rPr>
          <w:rFonts w:ascii="Times New Roman" w:hAnsi="Times New Roman"/>
          <w:sz w:val="24"/>
          <w:szCs w:val="24"/>
        </w:rPr>
        <w:t xml:space="preserve"> отбора.</w:t>
      </w:r>
    </w:p>
    <w:p w:rsidR="00BB1F16" w:rsidRPr="00BB1F16" w:rsidRDefault="00BB1F16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>Максимальный размер субсидии победителю отбора, определяется исходя из фактической процентной ставки по кредиту, но не более размера ключевой ставки Центрального банка Российской Федерации, действующей на дату уплаты процентов, увеличенного на 2 процентных пункта, в отношении кредитов, привлекаемых в рублях Российской Федерации. Максимальный размер субсидии не может превышать сумму фактически уплаченных процентов по кредиту, полученному для финансирования инвестиционного проекта.</w:t>
      </w:r>
    </w:p>
    <w:p w:rsidR="00BB1F16" w:rsidRPr="00BB1F16" w:rsidRDefault="00BB1F16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 xml:space="preserve">Согласно Закону Республики Карелия от 21.12.2020 года № 2528-ЗРК «О бюджете Республики Карелия на 2021 год и на плановый период 2022 и 2023 годов» выделено </w:t>
      </w:r>
      <w:r w:rsidRPr="00BB1F16">
        <w:rPr>
          <w:rFonts w:ascii="Times New Roman" w:hAnsi="Times New Roman"/>
          <w:bCs/>
          <w:sz w:val="24"/>
          <w:szCs w:val="24"/>
        </w:rPr>
        <w:t>50 505 051</w:t>
      </w:r>
      <w:r w:rsidRPr="00BB1F16">
        <w:rPr>
          <w:rFonts w:ascii="Times New Roman" w:hAnsi="Times New Roman"/>
          <w:sz w:val="24"/>
          <w:szCs w:val="24"/>
        </w:rPr>
        <w:t xml:space="preserve"> (Пятьдесят миллионов пятьсот пять тысяч пятьдесят один) руб. 00 коп.</w:t>
      </w:r>
    </w:p>
    <w:p w:rsidR="00BB1F16" w:rsidRPr="00BB1F16" w:rsidRDefault="00BB1F16" w:rsidP="00BB1F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F16">
        <w:rPr>
          <w:rFonts w:ascii="Times New Roman" w:hAnsi="Times New Roman"/>
          <w:sz w:val="24"/>
          <w:szCs w:val="24"/>
        </w:rPr>
        <w:t>Конкретный размер субсидии инвесторам определяется по результатам отбора в соответствии с п.32 Порядка.</w:t>
      </w:r>
      <w:bookmarkStart w:id="0" w:name="_GoBack"/>
      <w:bookmarkEnd w:id="0"/>
    </w:p>
    <w:p w:rsidR="006148CB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8CB" w:rsidRPr="00D368CD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68CD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D368CD" w:rsidRPr="00D368CD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D368CD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D368CD" w:rsidRPr="00D368C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D368CD">
        <w:rPr>
          <w:rFonts w:ascii="Times New Roman" w:hAnsi="Times New Roman"/>
          <w:b/>
          <w:sz w:val="24"/>
          <w:szCs w:val="24"/>
          <w:lang w:eastAsia="ru-RU"/>
        </w:rPr>
        <w:t xml:space="preserve"> заключается соглашение, и размер предоставляемой ему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6"/>
        <w:gridCol w:w="4140"/>
        <w:gridCol w:w="4075"/>
      </w:tblGrid>
      <w:tr w:rsidR="00D368CD" w:rsidRPr="00B1397E" w:rsidTr="000135F6">
        <w:trPr>
          <w:trHeight w:val="35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D10"/>
            <w:r w:rsidRPr="00B13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3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13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39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Фактическая сумма с учетом бюджета, руб.</w:t>
            </w:r>
          </w:p>
        </w:tc>
      </w:tr>
      <w:tr w:rsidR="00D368CD" w:rsidRPr="00B1397E" w:rsidTr="000135F6">
        <w:trPr>
          <w:trHeight w:val="258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sz w:val="20"/>
                <w:szCs w:val="20"/>
              </w:rPr>
              <w:t>ООО «РК-ГРАНД»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13 520 375,59</w:t>
            </w:r>
          </w:p>
        </w:tc>
      </w:tr>
      <w:tr w:rsidR="00D368CD" w:rsidRPr="00B1397E" w:rsidTr="000135F6">
        <w:trPr>
          <w:trHeight w:val="262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sz w:val="20"/>
                <w:szCs w:val="20"/>
              </w:rPr>
              <w:t>ООО «Карелияавто»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8 084 085,70</w:t>
            </w:r>
          </w:p>
        </w:tc>
      </w:tr>
      <w:tr w:rsidR="00D368CD" w:rsidRPr="00B1397E" w:rsidTr="000135F6">
        <w:trPr>
          <w:trHeight w:val="28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sz w:val="20"/>
                <w:szCs w:val="20"/>
              </w:rPr>
              <w:t>ООО «Терминал гранит»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3 741 764,49</w:t>
            </w:r>
          </w:p>
        </w:tc>
      </w:tr>
      <w:tr w:rsidR="00D368CD" w:rsidRPr="00B1397E" w:rsidTr="000135F6">
        <w:trPr>
          <w:trHeight w:val="256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1397E">
              <w:rPr>
                <w:rFonts w:ascii="Times New Roman" w:hAnsi="Times New Roman"/>
                <w:sz w:val="20"/>
                <w:szCs w:val="20"/>
              </w:rPr>
              <w:t>Профлес</w:t>
            </w:r>
            <w:proofErr w:type="spellEnd"/>
            <w:r w:rsidRPr="00B139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1 385 679,94 </w:t>
            </w:r>
          </w:p>
        </w:tc>
      </w:tr>
      <w:tr w:rsidR="00D368CD" w:rsidRPr="00B1397E" w:rsidTr="000135F6">
        <w:trPr>
          <w:trHeight w:val="2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CD" w:rsidRPr="00B1397E" w:rsidRDefault="00D368CD" w:rsidP="003822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97E">
              <w:rPr>
                <w:rFonts w:ascii="Times New Roman" w:hAnsi="Times New Roman"/>
                <w:color w:val="000000"/>
                <w:sz w:val="20"/>
                <w:szCs w:val="20"/>
              </w:rPr>
              <w:t>26 731 905,72</w:t>
            </w:r>
          </w:p>
        </w:tc>
      </w:tr>
    </w:tbl>
    <w:p w:rsidR="006148CB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8CB" w:rsidRDefault="006148CB" w:rsidP="006148C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8CB" w:rsidRDefault="006148CB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48CB" w:rsidRPr="0075274B" w:rsidRDefault="006148CB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7E" w:rsidRDefault="00B1397E" w:rsidP="00C208BD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516" w:rsidRPr="00AC5089" w:rsidRDefault="005E3516" w:rsidP="005E351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AC5089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4C65" w:rsidRDefault="003E4C65"/>
    <w:sectPr w:rsidR="003E4C65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185E46"/>
    <w:rsid w:val="001E7C0B"/>
    <w:rsid w:val="003C36E4"/>
    <w:rsid w:val="003E4C65"/>
    <w:rsid w:val="00412C6C"/>
    <w:rsid w:val="00492E87"/>
    <w:rsid w:val="00547491"/>
    <w:rsid w:val="005A5071"/>
    <w:rsid w:val="005C59AC"/>
    <w:rsid w:val="005E3516"/>
    <w:rsid w:val="005F4D0E"/>
    <w:rsid w:val="00604B1B"/>
    <w:rsid w:val="006148CB"/>
    <w:rsid w:val="0067446D"/>
    <w:rsid w:val="006A2BF2"/>
    <w:rsid w:val="00703DC5"/>
    <w:rsid w:val="00715FE4"/>
    <w:rsid w:val="0075274B"/>
    <w:rsid w:val="007576D0"/>
    <w:rsid w:val="00783D24"/>
    <w:rsid w:val="00887C3A"/>
    <w:rsid w:val="008F5533"/>
    <w:rsid w:val="008F67CD"/>
    <w:rsid w:val="00946F29"/>
    <w:rsid w:val="009605E5"/>
    <w:rsid w:val="00AC5089"/>
    <w:rsid w:val="00AF2C8D"/>
    <w:rsid w:val="00B1397E"/>
    <w:rsid w:val="00B4409D"/>
    <w:rsid w:val="00B62649"/>
    <w:rsid w:val="00B97D52"/>
    <w:rsid w:val="00BA5515"/>
    <w:rsid w:val="00BB1F16"/>
    <w:rsid w:val="00C208BD"/>
    <w:rsid w:val="00CE3803"/>
    <w:rsid w:val="00D368CD"/>
    <w:rsid w:val="00DA3003"/>
    <w:rsid w:val="00DE159D"/>
    <w:rsid w:val="00E95F52"/>
    <w:rsid w:val="00EB2789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Долгих Артем Сергеевич</cp:lastModifiedBy>
  <cp:revision>36</cp:revision>
  <cp:lastPrinted>2021-08-20T14:54:00Z</cp:lastPrinted>
  <dcterms:created xsi:type="dcterms:W3CDTF">2020-11-16T11:10:00Z</dcterms:created>
  <dcterms:modified xsi:type="dcterms:W3CDTF">2021-08-24T13:34:00Z</dcterms:modified>
</cp:coreProperties>
</file>