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E855" w14:textId="77777777" w:rsidR="009B4645" w:rsidRDefault="009B4645" w:rsidP="009B4645">
      <w:pPr>
        <w:jc w:val="center"/>
        <w:rPr>
          <w:b/>
          <w:sz w:val="36"/>
          <w:szCs w:val="36"/>
        </w:rPr>
      </w:pPr>
      <w:bookmarkStart w:id="0" w:name="_Toc373847400"/>
      <w:bookmarkStart w:id="1" w:name="_Toc373847679"/>
      <w:bookmarkStart w:id="2" w:name="_Toc373847753"/>
      <w:bookmarkStart w:id="3" w:name="_Toc373925678"/>
      <w:bookmarkStart w:id="4" w:name="_Toc373926586"/>
      <w:bookmarkStart w:id="5" w:name="_Toc373937564"/>
      <w:bookmarkStart w:id="6" w:name="_Toc373937891"/>
      <w:bookmarkStart w:id="7" w:name="_Toc373938874"/>
      <w:bookmarkStart w:id="8" w:name="_Toc373939628"/>
      <w:bookmarkStart w:id="9" w:name="_Toc373940878"/>
      <w:bookmarkStart w:id="10" w:name="_Toc373941213"/>
      <w:bookmarkStart w:id="11" w:name="_Toc468721200"/>
      <w:bookmarkStart w:id="12" w:name="_Toc348436245"/>
      <w:bookmarkStart w:id="13" w:name="_Toc373926594"/>
      <w:bookmarkStart w:id="14" w:name="_Toc373937581"/>
      <w:bookmarkStart w:id="15" w:name="_Toc373937907"/>
      <w:bookmarkStart w:id="16" w:name="_Toc373938890"/>
      <w:bookmarkStart w:id="17" w:name="_Toc373939644"/>
      <w:bookmarkStart w:id="18" w:name="_Toc373941224"/>
    </w:p>
    <w:p w14:paraId="7670CCCF" w14:textId="77777777" w:rsidR="009B4645" w:rsidRDefault="009B4645" w:rsidP="009B4645">
      <w:pPr>
        <w:jc w:val="center"/>
        <w:rPr>
          <w:b/>
          <w:sz w:val="36"/>
          <w:szCs w:val="36"/>
        </w:rPr>
      </w:pPr>
    </w:p>
    <w:p w14:paraId="606E096C" w14:textId="77777777" w:rsidR="009B4645" w:rsidRDefault="009B4645" w:rsidP="009B4645">
      <w:pPr>
        <w:jc w:val="center"/>
        <w:rPr>
          <w:b/>
          <w:sz w:val="36"/>
          <w:szCs w:val="36"/>
        </w:rPr>
      </w:pPr>
    </w:p>
    <w:p w14:paraId="786C678C" w14:textId="77777777" w:rsidR="009B4645" w:rsidRDefault="009B4645" w:rsidP="009B4645">
      <w:pPr>
        <w:jc w:val="center"/>
        <w:rPr>
          <w:b/>
          <w:sz w:val="36"/>
          <w:szCs w:val="36"/>
        </w:rPr>
      </w:pPr>
    </w:p>
    <w:p w14:paraId="71CD549A" w14:textId="77777777" w:rsidR="009B4645" w:rsidRDefault="009B4645" w:rsidP="009B4645">
      <w:pPr>
        <w:jc w:val="center"/>
        <w:rPr>
          <w:b/>
          <w:sz w:val="36"/>
          <w:szCs w:val="36"/>
        </w:rPr>
      </w:pPr>
    </w:p>
    <w:p w14:paraId="6D3383C4" w14:textId="77777777" w:rsidR="009B4645" w:rsidRDefault="009B4645" w:rsidP="009B4645">
      <w:pPr>
        <w:jc w:val="center"/>
        <w:rPr>
          <w:b/>
          <w:sz w:val="36"/>
          <w:szCs w:val="36"/>
        </w:rPr>
      </w:pPr>
    </w:p>
    <w:p w14:paraId="6C52DEBA" w14:textId="77777777" w:rsidR="009B4645" w:rsidRDefault="009B4645" w:rsidP="009B4645">
      <w:pPr>
        <w:jc w:val="center"/>
        <w:rPr>
          <w:b/>
          <w:sz w:val="36"/>
          <w:szCs w:val="36"/>
        </w:rPr>
      </w:pPr>
    </w:p>
    <w:p w14:paraId="42376E65" w14:textId="77777777" w:rsidR="009B4645" w:rsidRDefault="009B4645" w:rsidP="009B4645">
      <w:pPr>
        <w:jc w:val="center"/>
        <w:rPr>
          <w:b/>
          <w:sz w:val="36"/>
          <w:szCs w:val="36"/>
        </w:rPr>
      </w:pPr>
    </w:p>
    <w:p w14:paraId="6392F706" w14:textId="77777777" w:rsidR="009B4645" w:rsidRDefault="009B4645" w:rsidP="009B4645">
      <w:pPr>
        <w:jc w:val="center"/>
        <w:rPr>
          <w:b/>
          <w:sz w:val="36"/>
          <w:szCs w:val="36"/>
        </w:rPr>
      </w:pPr>
    </w:p>
    <w:p w14:paraId="181B9552" w14:textId="77777777" w:rsidR="009B4645" w:rsidRDefault="009B4645" w:rsidP="009B4645">
      <w:pPr>
        <w:jc w:val="center"/>
        <w:rPr>
          <w:b/>
          <w:sz w:val="36"/>
          <w:szCs w:val="36"/>
        </w:rPr>
      </w:pPr>
    </w:p>
    <w:p w14:paraId="753C3318" w14:textId="77777777" w:rsidR="009B4645" w:rsidRDefault="009B4645" w:rsidP="009B4645">
      <w:pPr>
        <w:jc w:val="center"/>
        <w:rPr>
          <w:b/>
          <w:sz w:val="36"/>
          <w:szCs w:val="36"/>
        </w:rPr>
      </w:pPr>
    </w:p>
    <w:p w14:paraId="2181046D" w14:textId="77777777" w:rsidR="009B4645" w:rsidRDefault="009B4645" w:rsidP="009B4645">
      <w:pPr>
        <w:jc w:val="center"/>
        <w:rPr>
          <w:b/>
          <w:sz w:val="36"/>
          <w:szCs w:val="36"/>
        </w:rPr>
      </w:pPr>
    </w:p>
    <w:p w14:paraId="6D9381DE" w14:textId="77777777" w:rsidR="009B4645" w:rsidRDefault="009B4645" w:rsidP="009B4645">
      <w:pPr>
        <w:jc w:val="center"/>
        <w:rPr>
          <w:b/>
          <w:sz w:val="36"/>
          <w:szCs w:val="36"/>
        </w:rPr>
      </w:pPr>
    </w:p>
    <w:p w14:paraId="4EEA0B4C" w14:textId="77777777" w:rsidR="009B4645" w:rsidRDefault="009B4645" w:rsidP="009B4645">
      <w:pPr>
        <w:jc w:val="center"/>
        <w:rPr>
          <w:b/>
          <w:sz w:val="36"/>
          <w:szCs w:val="36"/>
        </w:rPr>
      </w:pPr>
    </w:p>
    <w:p w14:paraId="03C040F3" w14:textId="77777777" w:rsidR="009B4645" w:rsidRDefault="009B4645" w:rsidP="009B4645">
      <w:pPr>
        <w:jc w:val="center"/>
        <w:rPr>
          <w:b/>
          <w:sz w:val="36"/>
          <w:szCs w:val="36"/>
        </w:rPr>
      </w:pPr>
    </w:p>
    <w:p w14:paraId="018851B2" w14:textId="77777777" w:rsidR="009B4645" w:rsidRDefault="009B4645" w:rsidP="009B4645">
      <w:pPr>
        <w:jc w:val="center"/>
        <w:rPr>
          <w:b/>
          <w:sz w:val="36"/>
          <w:szCs w:val="36"/>
        </w:rPr>
      </w:pPr>
    </w:p>
    <w:p w14:paraId="65B2BB9B" w14:textId="77777777" w:rsidR="009B4645" w:rsidRDefault="009B4645" w:rsidP="009B4645">
      <w:pPr>
        <w:jc w:val="center"/>
        <w:rPr>
          <w:b/>
          <w:sz w:val="36"/>
          <w:szCs w:val="36"/>
        </w:rPr>
      </w:pPr>
    </w:p>
    <w:p w14:paraId="14D40E04" w14:textId="77777777" w:rsidR="009B4645" w:rsidRDefault="009B4645" w:rsidP="009B4645">
      <w:pPr>
        <w:jc w:val="center"/>
        <w:rPr>
          <w:b/>
          <w:sz w:val="36"/>
          <w:szCs w:val="36"/>
        </w:rPr>
      </w:pPr>
    </w:p>
    <w:p w14:paraId="1A6D6DB6" w14:textId="02E5AA84" w:rsidR="00FE46E3" w:rsidRPr="009B4645" w:rsidRDefault="00B139E1" w:rsidP="00085FB7">
      <w:pPr>
        <w:spacing w:line="360" w:lineRule="auto"/>
        <w:jc w:val="center"/>
        <w:rPr>
          <w:b/>
          <w:sz w:val="36"/>
          <w:szCs w:val="36"/>
        </w:rPr>
      </w:pPr>
      <w:r w:rsidRPr="009B4645">
        <w:rPr>
          <w:b/>
          <w:sz w:val="36"/>
          <w:szCs w:val="36"/>
        </w:rPr>
        <w:t>МЕТОДИЧЕСКИЕ РЕКОМЕНДАЦИИ ПО ЗАПОЛНЕНИЮ РЕЕСТРА</w:t>
      </w:r>
      <w:bookmarkEnd w:id="0"/>
      <w:bookmarkEnd w:id="1"/>
      <w:bookmarkEnd w:id="2"/>
      <w:bookmarkEnd w:id="3"/>
      <w:bookmarkEnd w:id="4"/>
      <w:bookmarkEnd w:id="5"/>
      <w:bookmarkEnd w:id="6"/>
      <w:bookmarkEnd w:id="7"/>
      <w:bookmarkEnd w:id="8"/>
      <w:bookmarkEnd w:id="9"/>
      <w:bookmarkEnd w:id="10"/>
      <w:bookmarkEnd w:id="11"/>
      <w:r w:rsidR="00085FB7">
        <w:rPr>
          <w:b/>
          <w:sz w:val="36"/>
          <w:szCs w:val="36"/>
        </w:rPr>
        <w:t xml:space="preserve"> ГОСУДАРСТВЕННЫХ И МУНИЦИПАЛЬНЫХ УСЛУГ (ФУНКЦИЙ) РЕСПУБЛИКИ КАРЕЛИЯ (РРГУ)</w:t>
      </w:r>
    </w:p>
    <w:p w14:paraId="6146B62D" w14:textId="2388A97A" w:rsidR="00FC08CB" w:rsidRPr="00E87199" w:rsidRDefault="00B139E1" w:rsidP="00FE46E3">
      <w:pPr>
        <w:pStyle w:val="10"/>
        <w:numPr>
          <w:ilvl w:val="0"/>
          <w:numId w:val="0"/>
        </w:numPr>
      </w:pPr>
      <w:bookmarkStart w:id="19" w:name="_Toc330893763"/>
      <w:bookmarkStart w:id="20" w:name="_Toc373926587"/>
      <w:bookmarkStart w:id="21" w:name="_Toc373937565"/>
      <w:bookmarkStart w:id="22" w:name="_Toc373937892"/>
      <w:bookmarkStart w:id="23" w:name="_Toc373938875"/>
      <w:bookmarkStart w:id="24" w:name="_Toc373939629"/>
      <w:bookmarkStart w:id="25" w:name="_Toc373941214"/>
      <w:bookmarkStart w:id="26" w:name="_Toc468721202"/>
      <w:r w:rsidRPr="00E87199">
        <w:lastRenderedPageBreak/>
        <w:t>ОПРЕДЕЛЕНИЯ, ОБОЗНАЧЕНИЯ И СОКРАЩЕНИЯ</w:t>
      </w:r>
      <w:bookmarkEnd w:id="19"/>
      <w:bookmarkEnd w:id="20"/>
      <w:bookmarkEnd w:id="21"/>
      <w:bookmarkEnd w:id="22"/>
      <w:bookmarkEnd w:id="23"/>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007"/>
        <w:gridCol w:w="7338"/>
      </w:tblGrid>
      <w:tr w:rsidR="00FC08CB" w:rsidRPr="00EF4710" w14:paraId="50DEBE29" w14:textId="77777777" w:rsidTr="008E326C">
        <w:tc>
          <w:tcPr>
            <w:tcW w:w="2007" w:type="dxa"/>
            <w:shd w:val="clear" w:color="auto" w:fill="auto"/>
          </w:tcPr>
          <w:bookmarkEnd w:id="12"/>
          <w:p w14:paraId="70C7CDDD" w14:textId="77777777" w:rsidR="00FC08CB" w:rsidRPr="00EF4710" w:rsidRDefault="00FC08CB" w:rsidP="00783BC1">
            <w:pPr>
              <w:spacing w:line="360" w:lineRule="auto"/>
              <w:ind w:firstLine="0"/>
              <w:rPr>
                <w:lang w:val="en-US"/>
              </w:rPr>
            </w:pPr>
            <w:r w:rsidRPr="00EF4710">
              <w:rPr>
                <w:lang w:val="en-US"/>
              </w:rPr>
              <w:t>373-ПП</w:t>
            </w:r>
          </w:p>
        </w:tc>
        <w:tc>
          <w:tcPr>
            <w:tcW w:w="7338" w:type="dxa"/>
            <w:shd w:val="clear" w:color="auto" w:fill="auto"/>
          </w:tcPr>
          <w:p w14:paraId="3C31783E" w14:textId="77777777" w:rsidR="00FC08CB" w:rsidRPr="00EF4710" w:rsidRDefault="00FC08CB" w:rsidP="00783BC1">
            <w:pPr>
              <w:spacing w:line="360" w:lineRule="auto"/>
              <w:ind w:firstLine="0"/>
            </w:pPr>
            <w:r w:rsidRPr="00EF4710">
              <w:t>Постановление Правительства РФ от 16 мая 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r>
      <w:tr w:rsidR="00FC08CB" w:rsidRPr="00EF4710" w14:paraId="597E1648" w14:textId="77777777" w:rsidTr="008E326C">
        <w:tc>
          <w:tcPr>
            <w:tcW w:w="2007" w:type="dxa"/>
            <w:shd w:val="clear" w:color="auto" w:fill="auto"/>
          </w:tcPr>
          <w:p w14:paraId="0C320A5B" w14:textId="77777777" w:rsidR="00FC08CB" w:rsidRPr="00EF4710" w:rsidRDefault="00FC08CB" w:rsidP="00783BC1">
            <w:pPr>
              <w:spacing w:line="360" w:lineRule="auto"/>
              <w:ind w:firstLine="0"/>
              <w:rPr>
                <w:lang w:val="en-US"/>
              </w:rPr>
            </w:pPr>
            <w:r w:rsidRPr="00EF4710">
              <w:rPr>
                <w:lang w:val="en-US"/>
              </w:rPr>
              <w:t>861-ПП</w:t>
            </w:r>
          </w:p>
        </w:tc>
        <w:tc>
          <w:tcPr>
            <w:tcW w:w="7338" w:type="dxa"/>
            <w:shd w:val="clear" w:color="auto" w:fill="auto"/>
          </w:tcPr>
          <w:p w14:paraId="76C40844" w14:textId="77777777" w:rsidR="00FC08CB" w:rsidRPr="00EF4710" w:rsidRDefault="00FC08CB" w:rsidP="00783BC1">
            <w:pPr>
              <w:spacing w:line="360" w:lineRule="auto"/>
              <w:ind w:firstLine="0"/>
            </w:pPr>
            <w:r w:rsidRPr="00EF4710">
              <w:t>Постановление Правительства РФ от 24 октября 2011г.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r>
      <w:tr w:rsidR="00FC08CB" w:rsidRPr="00EF4710" w14:paraId="0CE2010A" w14:textId="77777777" w:rsidTr="008E326C">
        <w:tc>
          <w:tcPr>
            <w:tcW w:w="2007" w:type="dxa"/>
            <w:shd w:val="clear" w:color="auto" w:fill="auto"/>
          </w:tcPr>
          <w:p w14:paraId="5529B27B" w14:textId="77777777" w:rsidR="00FC08CB" w:rsidRPr="00EF4710" w:rsidRDefault="00FC08CB" w:rsidP="00783BC1">
            <w:pPr>
              <w:spacing w:line="360" w:lineRule="auto"/>
              <w:ind w:firstLine="0"/>
            </w:pPr>
            <w:r w:rsidRPr="00EF4710">
              <w:t>АР</w:t>
            </w:r>
          </w:p>
        </w:tc>
        <w:tc>
          <w:tcPr>
            <w:tcW w:w="7338" w:type="dxa"/>
            <w:shd w:val="clear" w:color="auto" w:fill="auto"/>
          </w:tcPr>
          <w:p w14:paraId="3BB0E8DC" w14:textId="77777777" w:rsidR="00FC08CB" w:rsidRPr="00EF4710" w:rsidRDefault="00FC08CB" w:rsidP="00783BC1">
            <w:pPr>
              <w:spacing w:line="360" w:lineRule="auto"/>
              <w:ind w:firstLine="0"/>
            </w:pPr>
            <w:r>
              <w:t>А</w:t>
            </w:r>
            <w:r w:rsidRPr="00EF4710">
              <w:t>дминистративный регламент</w:t>
            </w:r>
          </w:p>
        </w:tc>
      </w:tr>
      <w:tr w:rsidR="00FC08CB" w:rsidRPr="00EF4710" w14:paraId="5A11B17F" w14:textId="77777777" w:rsidTr="008E326C">
        <w:tc>
          <w:tcPr>
            <w:tcW w:w="2007" w:type="dxa"/>
            <w:shd w:val="clear" w:color="auto" w:fill="auto"/>
          </w:tcPr>
          <w:p w14:paraId="554E8A30" w14:textId="77777777" w:rsidR="00FC08CB" w:rsidRPr="00EF4710" w:rsidRDefault="00FC08CB" w:rsidP="00783BC1">
            <w:pPr>
              <w:spacing w:line="360" w:lineRule="auto"/>
              <w:ind w:firstLine="0"/>
            </w:pPr>
            <w:r w:rsidRPr="00EF4710">
              <w:t>ГО</w:t>
            </w:r>
          </w:p>
        </w:tc>
        <w:tc>
          <w:tcPr>
            <w:tcW w:w="7338" w:type="dxa"/>
            <w:shd w:val="clear" w:color="auto" w:fill="auto"/>
          </w:tcPr>
          <w:p w14:paraId="41183E10" w14:textId="77777777" w:rsidR="00FC08CB" w:rsidRPr="00EF4710" w:rsidRDefault="00FC08CB" w:rsidP="00783BC1">
            <w:pPr>
              <w:spacing w:line="360" w:lineRule="auto"/>
              <w:ind w:firstLine="0"/>
            </w:pPr>
            <w:r>
              <w:t>Г</w:t>
            </w:r>
            <w:r w:rsidRPr="00EF4710">
              <w:t>осударственный орган</w:t>
            </w:r>
          </w:p>
        </w:tc>
      </w:tr>
      <w:tr w:rsidR="00FC08CB" w:rsidRPr="00EF4710" w14:paraId="40654951" w14:textId="77777777" w:rsidTr="008E326C">
        <w:tc>
          <w:tcPr>
            <w:tcW w:w="2007" w:type="dxa"/>
            <w:shd w:val="clear" w:color="auto" w:fill="auto"/>
          </w:tcPr>
          <w:p w14:paraId="73D32C20" w14:textId="77777777" w:rsidR="00FC08CB" w:rsidRPr="00EF4710" w:rsidRDefault="00FC08CB" w:rsidP="00783BC1">
            <w:pPr>
              <w:spacing w:line="360" w:lineRule="auto"/>
              <w:ind w:firstLine="0"/>
            </w:pPr>
            <w:r w:rsidRPr="00EF4710">
              <w:t>ГУ</w:t>
            </w:r>
          </w:p>
        </w:tc>
        <w:tc>
          <w:tcPr>
            <w:tcW w:w="7338" w:type="dxa"/>
            <w:shd w:val="clear" w:color="auto" w:fill="auto"/>
          </w:tcPr>
          <w:p w14:paraId="0750C369" w14:textId="77777777" w:rsidR="00FC08CB" w:rsidRPr="00EF4710" w:rsidRDefault="00FC08CB" w:rsidP="00783BC1">
            <w:pPr>
              <w:spacing w:line="360" w:lineRule="auto"/>
              <w:ind w:firstLine="0"/>
            </w:pPr>
            <w:r>
              <w:t>Г</w:t>
            </w:r>
            <w:r w:rsidRPr="00EF4710">
              <w:t>осударственная услуга</w:t>
            </w:r>
          </w:p>
        </w:tc>
      </w:tr>
      <w:tr w:rsidR="00FC08CB" w:rsidRPr="00EF4710" w14:paraId="571C1C01" w14:textId="77777777" w:rsidTr="008E326C">
        <w:tc>
          <w:tcPr>
            <w:tcW w:w="2007" w:type="dxa"/>
            <w:shd w:val="clear" w:color="auto" w:fill="auto"/>
          </w:tcPr>
          <w:p w14:paraId="08BA8EC8" w14:textId="77777777" w:rsidR="00FC08CB" w:rsidRPr="00EF4710" w:rsidRDefault="00FC08CB" w:rsidP="00783BC1">
            <w:pPr>
              <w:spacing w:line="360" w:lineRule="auto"/>
              <w:ind w:firstLine="0"/>
            </w:pPr>
            <w:r w:rsidRPr="00EF4710">
              <w:t>ГФ</w:t>
            </w:r>
          </w:p>
        </w:tc>
        <w:tc>
          <w:tcPr>
            <w:tcW w:w="7338" w:type="dxa"/>
            <w:shd w:val="clear" w:color="auto" w:fill="auto"/>
          </w:tcPr>
          <w:p w14:paraId="780446C6" w14:textId="77777777" w:rsidR="00FC08CB" w:rsidRPr="00EF4710" w:rsidRDefault="00FC08CB" w:rsidP="00783BC1">
            <w:pPr>
              <w:spacing w:line="360" w:lineRule="auto"/>
              <w:ind w:firstLine="0"/>
            </w:pPr>
            <w:r>
              <w:t>Г</w:t>
            </w:r>
            <w:r w:rsidRPr="00EF4710">
              <w:t>осударственная функция</w:t>
            </w:r>
          </w:p>
        </w:tc>
      </w:tr>
      <w:tr w:rsidR="00792562" w:rsidRPr="00EF4710" w14:paraId="4EE4D84A" w14:textId="77777777" w:rsidTr="008E326C">
        <w:tc>
          <w:tcPr>
            <w:tcW w:w="2007" w:type="dxa"/>
            <w:shd w:val="clear" w:color="auto" w:fill="auto"/>
          </w:tcPr>
          <w:p w14:paraId="03D2B4B8" w14:textId="012FFA20" w:rsidR="00792562" w:rsidRPr="00EF4710" w:rsidRDefault="00792562" w:rsidP="00783BC1">
            <w:pPr>
              <w:spacing w:line="360" w:lineRule="auto"/>
              <w:ind w:firstLine="0"/>
            </w:pPr>
            <w:r>
              <w:t>ЕПГУ</w:t>
            </w:r>
          </w:p>
        </w:tc>
        <w:tc>
          <w:tcPr>
            <w:tcW w:w="7338" w:type="dxa"/>
            <w:shd w:val="clear" w:color="auto" w:fill="auto"/>
          </w:tcPr>
          <w:p w14:paraId="456BAD51" w14:textId="318CDF92" w:rsidR="00792562" w:rsidRDefault="00801868" w:rsidP="00783BC1">
            <w:pPr>
              <w:spacing w:line="360" w:lineRule="auto"/>
              <w:ind w:firstLine="0"/>
            </w:pPr>
            <w:r w:rsidRPr="00801868">
              <w:t>Федеральная государственная информационная система «Единый портал государственных и муниципальных услуг (функций)»</w:t>
            </w:r>
          </w:p>
        </w:tc>
      </w:tr>
      <w:tr w:rsidR="00FC08CB" w:rsidRPr="00EF4710" w14:paraId="729E237B" w14:textId="77777777" w:rsidTr="008E326C">
        <w:tc>
          <w:tcPr>
            <w:tcW w:w="2007" w:type="dxa"/>
            <w:shd w:val="clear" w:color="auto" w:fill="auto"/>
          </w:tcPr>
          <w:p w14:paraId="6C6B38CA" w14:textId="77777777" w:rsidR="00FC08CB" w:rsidRPr="00EF4710" w:rsidRDefault="00FC08CB" w:rsidP="00783BC1">
            <w:pPr>
              <w:spacing w:line="360" w:lineRule="auto"/>
              <w:ind w:firstLine="0"/>
            </w:pPr>
            <w:r w:rsidRPr="00EF4710">
              <w:t>Методические рекомендации</w:t>
            </w:r>
          </w:p>
        </w:tc>
        <w:tc>
          <w:tcPr>
            <w:tcW w:w="7338" w:type="dxa"/>
            <w:shd w:val="clear" w:color="auto" w:fill="auto"/>
          </w:tcPr>
          <w:p w14:paraId="686E82D5" w14:textId="408D7005" w:rsidR="00FC08CB" w:rsidRPr="00EF4710" w:rsidRDefault="002D5F32" w:rsidP="006D1011">
            <w:pPr>
              <w:spacing w:line="360" w:lineRule="auto"/>
              <w:ind w:firstLine="0"/>
            </w:pPr>
            <w:bookmarkStart w:id="27" w:name="_GoBack"/>
            <w:r w:rsidRPr="00EF4710">
              <w:t>Методические рекомендации</w:t>
            </w:r>
            <w:r w:rsidRPr="002D5F32">
              <w:t xml:space="preserve"> </w:t>
            </w:r>
            <w:r>
              <w:t xml:space="preserve">по </w:t>
            </w:r>
            <w:r w:rsidRPr="002D5F32">
              <w:t>заполнению реестра государственных и</w:t>
            </w:r>
            <w:r w:rsidR="006D1011">
              <w:t xml:space="preserve"> муниципальных услуг (функций) Р</w:t>
            </w:r>
            <w:r w:rsidRPr="002D5F32">
              <w:t xml:space="preserve">еспублики </w:t>
            </w:r>
            <w:r w:rsidR="006D1011">
              <w:t>К</w:t>
            </w:r>
            <w:r w:rsidRPr="002D5F32">
              <w:t xml:space="preserve">арелия </w:t>
            </w:r>
            <w:bookmarkEnd w:id="27"/>
          </w:p>
        </w:tc>
      </w:tr>
      <w:tr w:rsidR="00FC08CB" w:rsidRPr="00EF4710" w14:paraId="3A1C5993" w14:textId="77777777" w:rsidTr="008E326C">
        <w:tc>
          <w:tcPr>
            <w:tcW w:w="2007" w:type="dxa"/>
            <w:shd w:val="clear" w:color="auto" w:fill="auto"/>
          </w:tcPr>
          <w:p w14:paraId="37C41A6C" w14:textId="77777777" w:rsidR="00FC08CB" w:rsidRPr="00EF4710" w:rsidRDefault="00FC08CB" w:rsidP="00783BC1">
            <w:pPr>
              <w:spacing w:line="360" w:lineRule="auto"/>
              <w:ind w:firstLine="0"/>
            </w:pPr>
            <w:r w:rsidRPr="00EF4710">
              <w:t>МПГУ</w:t>
            </w:r>
          </w:p>
        </w:tc>
        <w:tc>
          <w:tcPr>
            <w:tcW w:w="7338" w:type="dxa"/>
            <w:shd w:val="clear" w:color="auto" w:fill="auto"/>
          </w:tcPr>
          <w:p w14:paraId="79367B12" w14:textId="77777777" w:rsidR="00FC08CB" w:rsidRPr="00EF4710" w:rsidRDefault="00FC08CB" w:rsidP="00783BC1">
            <w:pPr>
              <w:spacing w:line="360" w:lineRule="auto"/>
              <w:ind w:firstLine="0"/>
            </w:pPr>
            <w:r>
              <w:t>М</w:t>
            </w:r>
            <w:r w:rsidRPr="00EF4710">
              <w:t>есто предоставления государственной услуги (офис организации, предоставляющей услуги)</w:t>
            </w:r>
          </w:p>
        </w:tc>
      </w:tr>
      <w:tr w:rsidR="00FC08CB" w:rsidRPr="00EF4710" w14:paraId="11C04225" w14:textId="77777777" w:rsidTr="008E326C">
        <w:tc>
          <w:tcPr>
            <w:tcW w:w="2007" w:type="dxa"/>
            <w:shd w:val="clear" w:color="auto" w:fill="auto"/>
          </w:tcPr>
          <w:p w14:paraId="6CA535F0" w14:textId="77777777" w:rsidR="00FC08CB" w:rsidRPr="00EF4710" w:rsidRDefault="00FC08CB" w:rsidP="00783BC1">
            <w:pPr>
              <w:spacing w:line="360" w:lineRule="auto"/>
              <w:ind w:firstLine="0"/>
            </w:pPr>
            <w:r w:rsidRPr="00EF4710">
              <w:t>МФЦ</w:t>
            </w:r>
          </w:p>
        </w:tc>
        <w:tc>
          <w:tcPr>
            <w:tcW w:w="7338" w:type="dxa"/>
            <w:shd w:val="clear" w:color="auto" w:fill="auto"/>
          </w:tcPr>
          <w:p w14:paraId="19133AB7" w14:textId="77777777" w:rsidR="00FC08CB" w:rsidRPr="00EF4710" w:rsidRDefault="00FC08CB" w:rsidP="00783BC1">
            <w:pPr>
              <w:spacing w:line="360" w:lineRule="auto"/>
              <w:ind w:firstLine="0"/>
            </w:pPr>
            <w:r>
              <w:t>М</w:t>
            </w:r>
            <w:r w:rsidRPr="00EF4710">
              <w:t>ногофункциональный центр по предоставлению государственных и муниципальных услуг</w:t>
            </w:r>
          </w:p>
        </w:tc>
      </w:tr>
      <w:tr w:rsidR="00FC08CB" w:rsidRPr="00EF4710" w14:paraId="4748492F" w14:textId="77777777" w:rsidTr="008E326C">
        <w:tc>
          <w:tcPr>
            <w:tcW w:w="2007" w:type="dxa"/>
            <w:shd w:val="clear" w:color="auto" w:fill="auto"/>
          </w:tcPr>
          <w:p w14:paraId="17B639BF" w14:textId="77777777" w:rsidR="00FC08CB" w:rsidRPr="00EF4710" w:rsidRDefault="00FC08CB" w:rsidP="00783BC1">
            <w:pPr>
              <w:spacing w:line="360" w:lineRule="auto"/>
              <w:ind w:firstLine="0"/>
            </w:pPr>
            <w:r w:rsidRPr="00EF4710">
              <w:t>НПА</w:t>
            </w:r>
          </w:p>
        </w:tc>
        <w:tc>
          <w:tcPr>
            <w:tcW w:w="7338" w:type="dxa"/>
            <w:shd w:val="clear" w:color="auto" w:fill="auto"/>
          </w:tcPr>
          <w:p w14:paraId="44D1FF9F" w14:textId="77777777" w:rsidR="00FC08CB" w:rsidRPr="00EF4710" w:rsidRDefault="00FC08CB" w:rsidP="00783BC1">
            <w:pPr>
              <w:spacing w:line="360" w:lineRule="auto"/>
              <w:ind w:firstLine="0"/>
            </w:pPr>
            <w:r>
              <w:t>Н</w:t>
            </w:r>
            <w:r w:rsidRPr="00EF4710">
              <w:t>ормативный правовой акт</w:t>
            </w:r>
          </w:p>
        </w:tc>
      </w:tr>
      <w:tr w:rsidR="00783BC1" w:rsidRPr="00EF4710" w14:paraId="19FA1A89" w14:textId="77777777" w:rsidTr="008E326C">
        <w:tc>
          <w:tcPr>
            <w:tcW w:w="2007" w:type="dxa"/>
            <w:shd w:val="clear" w:color="auto" w:fill="auto"/>
          </w:tcPr>
          <w:p w14:paraId="3B2C626C" w14:textId="77777777" w:rsidR="00783BC1" w:rsidRPr="00EF4710" w:rsidRDefault="00783BC1" w:rsidP="00783BC1">
            <w:pPr>
              <w:spacing w:line="360" w:lineRule="auto"/>
              <w:ind w:firstLine="0"/>
            </w:pPr>
            <w:r>
              <w:t>ОГВ</w:t>
            </w:r>
          </w:p>
        </w:tc>
        <w:tc>
          <w:tcPr>
            <w:tcW w:w="7338" w:type="dxa"/>
            <w:shd w:val="clear" w:color="auto" w:fill="auto"/>
          </w:tcPr>
          <w:p w14:paraId="30C8949D" w14:textId="77777777" w:rsidR="00783BC1" w:rsidRDefault="00783BC1" w:rsidP="00783BC1">
            <w:pPr>
              <w:spacing w:line="360" w:lineRule="auto"/>
              <w:ind w:firstLine="0"/>
            </w:pPr>
            <w:r>
              <w:t>Орган государственной власти</w:t>
            </w:r>
          </w:p>
        </w:tc>
      </w:tr>
      <w:tr w:rsidR="002E69FB" w:rsidRPr="00EF4710" w14:paraId="1B8F3452" w14:textId="77777777" w:rsidTr="008E326C">
        <w:tc>
          <w:tcPr>
            <w:tcW w:w="2007" w:type="dxa"/>
            <w:shd w:val="clear" w:color="auto" w:fill="auto"/>
          </w:tcPr>
          <w:p w14:paraId="677262B1" w14:textId="74CAF84B" w:rsidR="002E69FB" w:rsidRDefault="002E69FB" w:rsidP="00783BC1">
            <w:pPr>
              <w:spacing w:line="360" w:lineRule="auto"/>
              <w:ind w:firstLine="0"/>
            </w:pPr>
            <w:r>
              <w:t>ОМСУ</w:t>
            </w:r>
          </w:p>
        </w:tc>
        <w:tc>
          <w:tcPr>
            <w:tcW w:w="7338" w:type="dxa"/>
            <w:shd w:val="clear" w:color="auto" w:fill="auto"/>
          </w:tcPr>
          <w:p w14:paraId="2A4105FB" w14:textId="2102E0DA" w:rsidR="002E69FB" w:rsidRDefault="002E69FB" w:rsidP="00783BC1">
            <w:pPr>
              <w:spacing w:line="360" w:lineRule="auto"/>
              <w:ind w:firstLine="0"/>
            </w:pPr>
            <w:r>
              <w:t>Орган местного самоуправления</w:t>
            </w:r>
          </w:p>
        </w:tc>
      </w:tr>
      <w:tr w:rsidR="002E69FB" w:rsidRPr="00EF4710" w14:paraId="4BABB1BA" w14:textId="77777777" w:rsidTr="008E326C">
        <w:tc>
          <w:tcPr>
            <w:tcW w:w="2007" w:type="dxa"/>
            <w:shd w:val="clear" w:color="auto" w:fill="auto"/>
          </w:tcPr>
          <w:p w14:paraId="73E9F529" w14:textId="1075E19B" w:rsidR="002E69FB" w:rsidRDefault="002E69FB" w:rsidP="00783BC1">
            <w:pPr>
              <w:spacing w:line="360" w:lineRule="auto"/>
              <w:ind w:firstLine="0"/>
            </w:pPr>
            <w:proofErr w:type="gramStart"/>
            <w:r>
              <w:t>РОИВ</w:t>
            </w:r>
            <w:proofErr w:type="gramEnd"/>
          </w:p>
        </w:tc>
        <w:tc>
          <w:tcPr>
            <w:tcW w:w="7338" w:type="dxa"/>
            <w:shd w:val="clear" w:color="auto" w:fill="auto"/>
          </w:tcPr>
          <w:p w14:paraId="716F08A6" w14:textId="445ABA57" w:rsidR="002E69FB" w:rsidRDefault="002E69FB" w:rsidP="00783BC1">
            <w:pPr>
              <w:spacing w:line="360" w:lineRule="auto"/>
              <w:ind w:firstLine="0"/>
            </w:pPr>
            <w:r>
              <w:t>Региональный орган исполнительной власти</w:t>
            </w:r>
          </w:p>
        </w:tc>
      </w:tr>
      <w:tr w:rsidR="00FC08CB" w:rsidRPr="00EF4710" w14:paraId="625BB7FE" w14:textId="77777777" w:rsidTr="008E326C">
        <w:tc>
          <w:tcPr>
            <w:tcW w:w="2007" w:type="dxa"/>
            <w:shd w:val="clear" w:color="auto" w:fill="auto"/>
          </w:tcPr>
          <w:p w14:paraId="2AD8C8E5" w14:textId="77777777" w:rsidR="00FC08CB" w:rsidRPr="00EF4710" w:rsidRDefault="00FC08CB" w:rsidP="00783BC1">
            <w:pPr>
              <w:spacing w:line="360" w:lineRule="auto"/>
              <w:ind w:firstLine="0"/>
            </w:pPr>
            <w:r w:rsidRPr="00EF4710">
              <w:t>РФ</w:t>
            </w:r>
          </w:p>
        </w:tc>
        <w:tc>
          <w:tcPr>
            <w:tcW w:w="7338" w:type="dxa"/>
            <w:shd w:val="clear" w:color="auto" w:fill="auto"/>
          </w:tcPr>
          <w:p w14:paraId="599FCBD6" w14:textId="77777777" w:rsidR="00FC08CB" w:rsidRPr="00EF4710" w:rsidRDefault="00FC08CB" w:rsidP="00783BC1">
            <w:pPr>
              <w:spacing w:line="360" w:lineRule="auto"/>
              <w:ind w:firstLine="0"/>
            </w:pPr>
            <w:r w:rsidRPr="00EF4710">
              <w:t>Российская Федерация</w:t>
            </w:r>
          </w:p>
        </w:tc>
      </w:tr>
      <w:tr w:rsidR="00FC08CB" w:rsidRPr="00EF4710" w14:paraId="42670CCE" w14:textId="77777777" w:rsidTr="008E326C">
        <w:tc>
          <w:tcPr>
            <w:tcW w:w="2007" w:type="dxa"/>
            <w:shd w:val="clear" w:color="auto" w:fill="auto"/>
          </w:tcPr>
          <w:p w14:paraId="73AE70A6" w14:textId="77777777" w:rsidR="00FC08CB" w:rsidRPr="00EF4710" w:rsidRDefault="00FC08CB" w:rsidP="00783BC1">
            <w:pPr>
              <w:spacing w:line="360" w:lineRule="auto"/>
              <w:ind w:firstLine="0"/>
            </w:pPr>
            <w:r w:rsidRPr="00EF4710">
              <w:t>Сведения о ГУ (ГФ)</w:t>
            </w:r>
          </w:p>
        </w:tc>
        <w:tc>
          <w:tcPr>
            <w:tcW w:w="7338" w:type="dxa"/>
            <w:shd w:val="clear" w:color="auto" w:fill="auto"/>
          </w:tcPr>
          <w:p w14:paraId="0624874B" w14:textId="77777777" w:rsidR="00FC08CB" w:rsidRPr="00EF4710" w:rsidRDefault="00FC08CB" w:rsidP="00783BC1">
            <w:pPr>
              <w:spacing w:line="360" w:lineRule="auto"/>
              <w:ind w:firstLine="0"/>
            </w:pPr>
            <w:r>
              <w:t>С</w:t>
            </w:r>
            <w:r w:rsidRPr="00EF4710">
              <w:t>ведения о государственных</w:t>
            </w:r>
            <w:r w:rsidR="00D13C72">
              <w:t xml:space="preserve"> (муниципальных)</w:t>
            </w:r>
            <w:r w:rsidRPr="00EF4710">
              <w:t xml:space="preserve"> услугах (функциях)</w:t>
            </w:r>
          </w:p>
        </w:tc>
      </w:tr>
      <w:tr w:rsidR="00D13C72" w:rsidRPr="00EF4710" w14:paraId="26001088" w14:textId="77777777" w:rsidTr="008E326C">
        <w:tc>
          <w:tcPr>
            <w:tcW w:w="2007" w:type="dxa"/>
            <w:shd w:val="clear" w:color="auto" w:fill="auto"/>
          </w:tcPr>
          <w:p w14:paraId="588F0FDD" w14:textId="57D24F7F" w:rsidR="00D13C72" w:rsidRPr="00EF4710" w:rsidRDefault="00085FB7" w:rsidP="002D5F32">
            <w:pPr>
              <w:spacing w:line="360" w:lineRule="auto"/>
              <w:ind w:firstLine="0"/>
            </w:pPr>
            <w:r>
              <w:t>РРГУ</w:t>
            </w:r>
            <w:r w:rsidR="0069083C">
              <w:t xml:space="preserve"> </w:t>
            </w:r>
          </w:p>
        </w:tc>
        <w:tc>
          <w:tcPr>
            <w:tcW w:w="7338" w:type="dxa"/>
            <w:shd w:val="clear" w:color="auto" w:fill="auto"/>
          </w:tcPr>
          <w:p w14:paraId="036071F2" w14:textId="39F264F3" w:rsidR="00D13C72" w:rsidRDefault="00085FB7" w:rsidP="002D5F32">
            <w:pPr>
              <w:spacing w:line="360" w:lineRule="auto"/>
              <w:ind w:firstLine="0"/>
            </w:pPr>
            <w:r>
              <w:t>Р</w:t>
            </w:r>
            <w:r w:rsidR="002D5F32">
              <w:t xml:space="preserve">еестр </w:t>
            </w:r>
            <w:r w:rsidR="00C17164" w:rsidRPr="00585D62">
              <w:t>государственных и муниципальных услуг</w:t>
            </w:r>
            <w:r w:rsidR="00C17164">
              <w:t xml:space="preserve"> </w:t>
            </w:r>
            <w:r w:rsidR="002D5F32">
              <w:t>Республики Карелия</w:t>
            </w:r>
          </w:p>
        </w:tc>
      </w:tr>
      <w:tr w:rsidR="00FC08CB" w:rsidRPr="00EF4710" w14:paraId="7C523279" w14:textId="77777777" w:rsidTr="008E326C">
        <w:tc>
          <w:tcPr>
            <w:tcW w:w="2007" w:type="dxa"/>
            <w:shd w:val="clear" w:color="auto" w:fill="auto"/>
          </w:tcPr>
          <w:p w14:paraId="6B86ED0C" w14:textId="77777777" w:rsidR="00FC08CB" w:rsidRPr="00EF4710" w:rsidRDefault="00FC08CB" w:rsidP="00783BC1">
            <w:pPr>
              <w:spacing w:line="360" w:lineRule="auto"/>
              <w:ind w:firstLine="0"/>
            </w:pPr>
            <w:r w:rsidRPr="00EF4710">
              <w:t>ТО</w:t>
            </w:r>
          </w:p>
        </w:tc>
        <w:tc>
          <w:tcPr>
            <w:tcW w:w="7338" w:type="dxa"/>
            <w:shd w:val="clear" w:color="auto" w:fill="auto"/>
          </w:tcPr>
          <w:p w14:paraId="3240D5AE" w14:textId="77777777" w:rsidR="00FC08CB" w:rsidRPr="00EF4710" w:rsidRDefault="00FC08CB" w:rsidP="00783BC1">
            <w:pPr>
              <w:spacing w:line="360" w:lineRule="auto"/>
              <w:ind w:firstLine="0"/>
            </w:pPr>
            <w:r>
              <w:t>Т</w:t>
            </w:r>
            <w:r w:rsidRPr="00EF4710">
              <w:t>ерриториальный орган</w:t>
            </w:r>
          </w:p>
        </w:tc>
      </w:tr>
      <w:tr w:rsidR="00FC08CB" w:rsidRPr="00EF4710" w14:paraId="43CC5F0D" w14:textId="77777777" w:rsidTr="008E326C">
        <w:tc>
          <w:tcPr>
            <w:tcW w:w="2007" w:type="dxa"/>
            <w:shd w:val="clear" w:color="auto" w:fill="auto"/>
          </w:tcPr>
          <w:p w14:paraId="786749FC" w14:textId="77777777" w:rsidR="00FC08CB" w:rsidRPr="00EF4710" w:rsidRDefault="00FC08CB" w:rsidP="00783BC1">
            <w:pPr>
              <w:spacing w:line="360" w:lineRule="auto"/>
              <w:ind w:firstLine="0"/>
            </w:pPr>
            <w:r w:rsidRPr="00EF4710">
              <w:lastRenderedPageBreak/>
              <w:t>ФГУП</w:t>
            </w:r>
          </w:p>
        </w:tc>
        <w:tc>
          <w:tcPr>
            <w:tcW w:w="7338" w:type="dxa"/>
            <w:shd w:val="clear" w:color="auto" w:fill="auto"/>
          </w:tcPr>
          <w:p w14:paraId="2D8E3678" w14:textId="77777777" w:rsidR="00FC08CB" w:rsidRPr="00EF4710" w:rsidRDefault="00FC08CB" w:rsidP="00783BC1">
            <w:pPr>
              <w:spacing w:line="360" w:lineRule="auto"/>
              <w:ind w:firstLine="0"/>
            </w:pPr>
            <w:r>
              <w:t>Ф</w:t>
            </w:r>
            <w:r w:rsidRPr="00EF4710">
              <w:t>едеральное государственное унитарное предприятие</w:t>
            </w:r>
          </w:p>
        </w:tc>
      </w:tr>
      <w:tr w:rsidR="00FC08CB" w:rsidRPr="00EF4710" w14:paraId="3AC1FD9E" w14:textId="77777777" w:rsidTr="008E326C">
        <w:tc>
          <w:tcPr>
            <w:tcW w:w="2007" w:type="dxa"/>
            <w:shd w:val="clear" w:color="auto" w:fill="auto"/>
          </w:tcPr>
          <w:p w14:paraId="12675E2D" w14:textId="77777777" w:rsidR="00FC08CB" w:rsidRPr="00EF4710" w:rsidRDefault="00FC08CB" w:rsidP="00783BC1">
            <w:pPr>
              <w:spacing w:line="360" w:lineRule="auto"/>
              <w:ind w:firstLine="0"/>
            </w:pPr>
            <w:r w:rsidRPr="00EF4710">
              <w:t>Федеральный реестр</w:t>
            </w:r>
            <w:r w:rsidR="0069083C">
              <w:t>, ФРГУ</w:t>
            </w:r>
          </w:p>
        </w:tc>
        <w:tc>
          <w:tcPr>
            <w:tcW w:w="7338" w:type="dxa"/>
            <w:shd w:val="clear" w:color="auto" w:fill="auto"/>
          </w:tcPr>
          <w:p w14:paraId="22949FC5" w14:textId="77777777" w:rsidR="00FC08CB" w:rsidRPr="0069083C" w:rsidRDefault="00FC08CB" w:rsidP="0069083C">
            <w:pPr>
              <w:spacing w:line="360" w:lineRule="auto"/>
              <w:ind w:firstLine="0"/>
            </w:pPr>
            <w:r>
              <w:t>Ф</w:t>
            </w:r>
            <w:r w:rsidRPr="00EF4710">
              <w:t>едеральная государственная информационная система «Федеральный реестр государственных и муниципальных услуг (функций)»</w:t>
            </w:r>
            <w:r>
              <w:t>; п</w:t>
            </w:r>
            <w:proofErr w:type="spellStart"/>
            <w:r w:rsidRPr="00F7553B">
              <w:rPr>
                <w:lang w:val="x-none" w:eastAsia="x-none"/>
              </w:rPr>
              <w:t>одсистема</w:t>
            </w:r>
            <w:proofErr w:type="spellEnd"/>
            <w:r w:rsidRPr="00F7553B">
              <w:rPr>
                <w:lang w:val="x-none" w:eastAsia="x-none"/>
              </w:rPr>
              <w:t xml:space="preserve"> «Федеральный реестр государственных и муниципальных услуг»» </w:t>
            </w:r>
            <w:r w:rsidR="0069083C">
              <w:rPr>
                <w:lang w:eastAsia="x-none"/>
              </w:rPr>
              <w:t xml:space="preserve">СПГУ </w:t>
            </w:r>
          </w:p>
        </w:tc>
      </w:tr>
      <w:tr w:rsidR="00FC08CB" w:rsidRPr="00EF4710" w14:paraId="0F335414" w14:textId="77777777" w:rsidTr="008E326C">
        <w:tc>
          <w:tcPr>
            <w:tcW w:w="2007" w:type="dxa"/>
            <w:shd w:val="clear" w:color="auto" w:fill="auto"/>
          </w:tcPr>
          <w:p w14:paraId="3F2B60F4" w14:textId="77777777" w:rsidR="00FC08CB" w:rsidRPr="00EF4710" w:rsidRDefault="00FC08CB" w:rsidP="00783BC1">
            <w:pPr>
              <w:spacing w:line="360" w:lineRule="auto"/>
              <w:ind w:firstLine="0"/>
            </w:pPr>
            <w:r w:rsidRPr="00EF4710">
              <w:t>ФЗ</w:t>
            </w:r>
          </w:p>
        </w:tc>
        <w:tc>
          <w:tcPr>
            <w:tcW w:w="7338" w:type="dxa"/>
            <w:shd w:val="clear" w:color="auto" w:fill="auto"/>
          </w:tcPr>
          <w:p w14:paraId="7E334036" w14:textId="77777777" w:rsidR="00FC08CB" w:rsidRPr="00EF4710" w:rsidRDefault="00FC08CB" w:rsidP="00783BC1">
            <w:pPr>
              <w:spacing w:line="360" w:lineRule="auto"/>
              <w:ind w:firstLine="0"/>
            </w:pPr>
            <w:r>
              <w:t>Ф</w:t>
            </w:r>
            <w:r w:rsidRPr="00EF4710">
              <w:t>едеральный закон</w:t>
            </w:r>
          </w:p>
        </w:tc>
      </w:tr>
      <w:tr w:rsidR="00FC08CB" w:rsidRPr="00EF4710" w14:paraId="423EC274" w14:textId="77777777" w:rsidTr="008E326C">
        <w:tc>
          <w:tcPr>
            <w:tcW w:w="2007" w:type="dxa"/>
            <w:shd w:val="clear" w:color="auto" w:fill="auto"/>
          </w:tcPr>
          <w:p w14:paraId="3F2D2B81" w14:textId="77777777" w:rsidR="00FC08CB" w:rsidRPr="00EF4710" w:rsidRDefault="00FC08CB" w:rsidP="00783BC1">
            <w:pPr>
              <w:spacing w:line="360" w:lineRule="auto"/>
              <w:ind w:firstLine="0"/>
            </w:pPr>
            <w:r w:rsidRPr="00EF4710">
              <w:t>ФИО</w:t>
            </w:r>
          </w:p>
        </w:tc>
        <w:tc>
          <w:tcPr>
            <w:tcW w:w="7338" w:type="dxa"/>
            <w:shd w:val="clear" w:color="auto" w:fill="auto"/>
          </w:tcPr>
          <w:p w14:paraId="42EABC18" w14:textId="77777777" w:rsidR="00FC08CB" w:rsidRPr="00EF4710" w:rsidRDefault="00FC08CB" w:rsidP="00783BC1">
            <w:pPr>
              <w:spacing w:line="360" w:lineRule="auto"/>
              <w:ind w:firstLine="0"/>
            </w:pPr>
            <w:r>
              <w:t>Ф</w:t>
            </w:r>
            <w:r w:rsidRPr="00EF4710">
              <w:t>амилия, имя, отчество</w:t>
            </w:r>
          </w:p>
        </w:tc>
      </w:tr>
      <w:tr w:rsidR="00FC08CB" w:rsidRPr="00EF4710" w14:paraId="15A3F704" w14:textId="77777777" w:rsidTr="008E326C">
        <w:tc>
          <w:tcPr>
            <w:tcW w:w="2007" w:type="dxa"/>
            <w:shd w:val="clear" w:color="auto" w:fill="auto"/>
          </w:tcPr>
          <w:p w14:paraId="7CB6BEE5" w14:textId="77777777" w:rsidR="00FC08CB" w:rsidRPr="00EF4710" w:rsidRDefault="00FC08CB" w:rsidP="00783BC1">
            <w:pPr>
              <w:spacing w:line="360" w:lineRule="auto"/>
              <w:ind w:firstLine="0"/>
            </w:pPr>
            <w:r w:rsidRPr="00EF4710">
              <w:t>ФОИВ</w:t>
            </w:r>
          </w:p>
        </w:tc>
        <w:tc>
          <w:tcPr>
            <w:tcW w:w="7338" w:type="dxa"/>
            <w:shd w:val="clear" w:color="auto" w:fill="auto"/>
          </w:tcPr>
          <w:p w14:paraId="09C64078" w14:textId="77777777" w:rsidR="00FC08CB" w:rsidRPr="00EF4710" w:rsidRDefault="00FC08CB" w:rsidP="00783BC1">
            <w:pPr>
              <w:spacing w:line="360" w:lineRule="auto"/>
              <w:ind w:firstLine="0"/>
            </w:pPr>
            <w:r>
              <w:t>Ф</w:t>
            </w:r>
            <w:r w:rsidRPr="00EF4710">
              <w:t>едеральный орган исполнительной власти</w:t>
            </w:r>
          </w:p>
        </w:tc>
      </w:tr>
      <w:tr w:rsidR="00FC08CB" w:rsidRPr="00EF4710" w14:paraId="16962C73" w14:textId="77777777" w:rsidTr="008E326C">
        <w:tc>
          <w:tcPr>
            <w:tcW w:w="2007" w:type="dxa"/>
            <w:shd w:val="clear" w:color="auto" w:fill="auto"/>
          </w:tcPr>
          <w:p w14:paraId="4E480980" w14:textId="77777777" w:rsidR="00FC08CB" w:rsidRPr="00EF4710" w:rsidRDefault="00FC08CB" w:rsidP="00783BC1">
            <w:pPr>
              <w:spacing w:line="360" w:lineRule="auto"/>
              <w:ind w:firstLine="0"/>
            </w:pPr>
            <w:r w:rsidRPr="00EF4710">
              <w:t>ЦТО</w:t>
            </w:r>
          </w:p>
        </w:tc>
        <w:tc>
          <w:tcPr>
            <w:tcW w:w="7338" w:type="dxa"/>
            <w:shd w:val="clear" w:color="auto" w:fill="auto"/>
          </w:tcPr>
          <w:p w14:paraId="3CA1646B" w14:textId="77777777" w:rsidR="00FC08CB" w:rsidRPr="00EF4710" w:rsidRDefault="00FC08CB" w:rsidP="00783BC1">
            <w:pPr>
              <w:spacing w:line="360" w:lineRule="auto"/>
              <w:ind w:firstLine="0"/>
            </w:pPr>
            <w:r>
              <w:t>Ц</w:t>
            </w:r>
            <w:r w:rsidRPr="00EF4710">
              <w:t>ентр телефонного обслуживания</w:t>
            </w:r>
          </w:p>
        </w:tc>
      </w:tr>
      <w:tr w:rsidR="00FC08CB" w:rsidRPr="00EF4710" w14:paraId="7E05915F" w14:textId="77777777" w:rsidTr="008E326C">
        <w:tc>
          <w:tcPr>
            <w:tcW w:w="2007" w:type="dxa"/>
            <w:shd w:val="clear" w:color="auto" w:fill="auto"/>
          </w:tcPr>
          <w:p w14:paraId="1A33E782" w14:textId="77777777" w:rsidR="00FC08CB" w:rsidRPr="00EF4710" w:rsidRDefault="00FC08CB" w:rsidP="00783BC1">
            <w:pPr>
              <w:spacing w:line="360" w:lineRule="auto"/>
              <w:ind w:firstLine="0"/>
              <w:rPr>
                <w:lang w:val="en-US"/>
              </w:rPr>
            </w:pPr>
            <w:r w:rsidRPr="00EF4710">
              <w:rPr>
                <w:lang w:val="en-US"/>
              </w:rPr>
              <w:t>URL</w:t>
            </w:r>
          </w:p>
        </w:tc>
        <w:tc>
          <w:tcPr>
            <w:tcW w:w="7338" w:type="dxa"/>
            <w:shd w:val="clear" w:color="auto" w:fill="auto"/>
          </w:tcPr>
          <w:p w14:paraId="544534C0" w14:textId="77777777" w:rsidR="00FC08CB" w:rsidRPr="00EF4710" w:rsidRDefault="00FC08CB" w:rsidP="00783BC1">
            <w:pPr>
              <w:spacing w:line="360" w:lineRule="auto"/>
              <w:ind w:firstLine="0"/>
            </w:pPr>
            <w:r>
              <w:t>А</w:t>
            </w:r>
            <w:r w:rsidRPr="00EF4710">
              <w:t xml:space="preserve">дрес сайта в сети Интернет (от англ. URL — </w:t>
            </w:r>
            <w:proofErr w:type="spellStart"/>
            <w:r w:rsidRPr="00EF4710">
              <w:t>Uniform</w:t>
            </w:r>
            <w:proofErr w:type="spellEnd"/>
            <w:r w:rsidRPr="00EF4710">
              <w:t xml:space="preserve"> </w:t>
            </w:r>
            <w:proofErr w:type="spellStart"/>
            <w:r w:rsidRPr="00EF4710">
              <w:t>Resource</w:t>
            </w:r>
            <w:proofErr w:type="spellEnd"/>
            <w:r w:rsidRPr="00EF4710">
              <w:t xml:space="preserve"> </w:t>
            </w:r>
            <w:proofErr w:type="spellStart"/>
            <w:r w:rsidRPr="00EF4710">
              <w:t>Locator</w:t>
            </w:r>
            <w:proofErr w:type="spellEnd"/>
            <w:r w:rsidRPr="00EF4710">
              <w:t>)</w:t>
            </w:r>
          </w:p>
        </w:tc>
      </w:tr>
      <w:tr w:rsidR="008E326C" w:rsidRPr="00EF4710" w14:paraId="68572CD0" w14:textId="77777777" w:rsidTr="008E326C">
        <w:tc>
          <w:tcPr>
            <w:tcW w:w="2007" w:type="dxa"/>
            <w:shd w:val="clear" w:color="auto" w:fill="auto"/>
          </w:tcPr>
          <w:p w14:paraId="03F0CB4F" w14:textId="1159A139" w:rsidR="008E326C" w:rsidRPr="00EF4710" w:rsidRDefault="008E326C" w:rsidP="008E326C">
            <w:pPr>
              <w:spacing w:line="360" w:lineRule="auto"/>
              <w:ind w:firstLine="0"/>
              <w:rPr>
                <w:lang w:val="en-US"/>
              </w:rPr>
            </w:pPr>
            <w:r>
              <w:t>XML</w:t>
            </w:r>
          </w:p>
        </w:tc>
        <w:tc>
          <w:tcPr>
            <w:tcW w:w="7338" w:type="dxa"/>
            <w:shd w:val="clear" w:color="auto" w:fill="auto"/>
          </w:tcPr>
          <w:p w14:paraId="47B43B63" w14:textId="1E956B18" w:rsidR="008E326C" w:rsidRDefault="008E326C" w:rsidP="0046275B">
            <w:pPr>
              <w:spacing w:line="360" w:lineRule="auto"/>
              <w:ind w:firstLine="0"/>
            </w:pPr>
            <w:proofErr w:type="spellStart"/>
            <w:r w:rsidRPr="009A6627">
              <w:rPr>
                <w:lang w:val="en-US"/>
              </w:rPr>
              <w:t>eXtensible</w:t>
            </w:r>
            <w:proofErr w:type="spellEnd"/>
            <w:r w:rsidRPr="004E6AD3">
              <w:t xml:space="preserve"> </w:t>
            </w:r>
            <w:r w:rsidRPr="009A6627">
              <w:rPr>
                <w:lang w:val="en-US"/>
              </w:rPr>
              <w:t>Markup</w:t>
            </w:r>
            <w:r w:rsidRPr="004E6AD3">
              <w:t xml:space="preserve"> </w:t>
            </w:r>
            <w:r w:rsidRPr="009A6627">
              <w:rPr>
                <w:lang w:val="en-US"/>
              </w:rPr>
              <w:t>Language</w:t>
            </w:r>
            <w:r w:rsidRPr="004E6AD3">
              <w:t xml:space="preserve">  —  </w:t>
            </w:r>
            <w:r>
              <w:t>расширяемый</w:t>
            </w:r>
            <w:r w:rsidRPr="004E6AD3">
              <w:t xml:space="preserve">  </w:t>
            </w:r>
            <w:r>
              <w:t>язык</w:t>
            </w:r>
            <w:r w:rsidRPr="004E6AD3">
              <w:t xml:space="preserve">  </w:t>
            </w:r>
            <w:r>
              <w:t>разметки</w:t>
            </w:r>
            <w:r w:rsidRPr="004E6AD3">
              <w:t xml:space="preserve">)  —  </w:t>
            </w:r>
            <w:r>
              <w:t>язык</w:t>
            </w:r>
            <w:r w:rsidRPr="004E6AD3">
              <w:t xml:space="preserve">  </w:t>
            </w:r>
            <w:r>
              <w:t>разметки</w:t>
            </w:r>
            <w:r w:rsidRPr="004E6AD3">
              <w:t xml:space="preserve">, </w:t>
            </w:r>
            <w:r>
              <w:t xml:space="preserve">рекомендованный  Консорциумом  Всемирной  паутины (W3C).  </w:t>
            </w:r>
            <w:r w:rsidR="0046275B">
              <w:t>Спецификация XML описывает</w:t>
            </w:r>
            <w:r>
              <w:t xml:space="preserve"> XML-</w:t>
            </w:r>
            <w:r w:rsidR="0046275B">
              <w:t>документы и частично описывает поведение</w:t>
            </w:r>
            <w:r>
              <w:t xml:space="preserve"> XML-процессоров (</w:t>
            </w:r>
            <w:r w:rsidR="0046275B">
              <w:t>программ, читающих</w:t>
            </w:r>
            <w:r>
              <w:t xml:space="preserve"> XML-документы и обеспечивающих доступ к их содержимому)</w:t>
            </w:r>
          </w:p>
        </w:tc>
      </w:tr>
    </w:tbl>
    <w:p w14:paraId="6B166D73" w14:textId="77777777" w:rsidR="00C17164" w:rsidRPr="00E87199" w:rsidRDefault="00C17164" w:rsidP="008C0A00"/>
    <w:p w14:paraId="3D947577" w14:textId="77777777" w:rsidR="00FC08CB" w:rsidRPr="00E87199" w:rsidRDefault="00FC08CB" w:rsidP="008C0A00">
      <w:pPr>
        <w:pStyle w:val="10"/>
        <w:tabs>
          <w:tab w:val="clear" w:pos="567"/>
        </w:tabs>
        <w:ind w:left="431" w:hanging="431"/>
      </w:pPr>
      <w:bookmarkStart w:id="28" w:name="_Toc373926588"/>
      <w:bookmarkStart w:id="29" w:name="_Toc373937566"/>
      <w:bookmarkStart w:id="30" w:name="_Toc373937893"/>
      <w:bookmarkStart w:id="31" w:name="_Toc373938876"/>
      <w:bookmarkStart w:id="32" w:name="_Toc373939630"/>
      <w:bookmarkStart w:id="33" w:name="_Toc373941215"/>
      <w:bookmarkStart w:id="34" w:name="_Toc468721203"/>
      <w:bookmarkStart w:id="35" w:name="_Toc348436247"/>
      <w:r w:rsidRPr="00E87199">
        <w:lastRenderedPageBreak/>
        <w:t>Общие положения</w:t>
      </w:r>
      <w:bookmarkEnd w:id="28"/>
      <w:bookmarkEnd w:id="29"/>
      <w:bookmarkEnd w:id="30"/>
      <w:bookmarkEnd w:id="31"/>
      <w:bookmarkEnd w:id="32"/>
      <w:bookmarkEnd w:id="33"/>
      <w:bookmarkEnd w:id="34"/>
    </w:p>
    <w:p w14:paraId="036B2A9B" w14:textId="23F1174E" w:rsidR="00FC08CB" w:rsidRPr="00DA002F" w:rsidRDefault="00FC08CB" w:rsidP="00155420">
      <w:pPr>
        <w:numPr>
          <w:ilvl w:val="0"/>
          <w:numId w:val="57"/>
        </w:numPr>
        <w:spacing w:line="360" w:lineRule="auto"/>
        <w:ind w:left="426" w:hanging="426"/>
      </w:pPr>
      <w:proofErr w:type="gramStart"/>
      <w:r w:rsidRPr="00DA002F">
        <w:t xml:space="preserve">Настоящие Методические рекомендации разработаны на основании и в соответствии с </w:t>
      </w:r>
      <w:r w:rsidRPr="00E94859">
        <w:t>Федеральн</w:t>
      </w:r>
      <w:r w:rsidRPr="00E34D53">
        <w:t>ым</w:t>
      </w:r>
      <w:r w:rsidRPr="00F30B0A">
        <w:t xml:space="preserve"> закон</w:t>
      </w:r>
      <w:r w:rsidRPr="00627C18">
        <w:t>ом</w:t>
      </w:r>
      <w:r w:rsidRPr="007E62B7">
        <w:t xml:space="preserve"> от 27 июля 2010 г. № 210-ФЗ «Об организации предоставления государственных и муниципальных услуг», </w:t>
      </w:r>
      <w:r w:rsidRPr="00D01A75">
        <w:t>Федеральн</w:t>
      </w:r>
      <w:r w:rsidRPr="00DA002F">
        <w:t>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24 октября 2011 г. N 861 «О</w:t>
      </w:r>
      <w:proofErr w:type="gramEnd"/>
      <w:r w:rsidRPr="00DA002F">
        <w:t xml:space="preserve"> </w:t>
      </w:r>
      <w:proofErr w:type="gramStart"/>
      <w:r w:rsidRPr="00DA002F">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РФ от 16 мая 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E326C">
        <w:t xml:space="preserve"> (функций)</w:t>
      </w:r>
      <w:r w:rsidRPr="00DA002F">
        <w:t>».</w:t>
      </w:r>
      <w:proofErr w:type="gramEnd"/>
    </w:p>
    <w:p w14:paraId="414E1DA7" w14:textId="5E16A06E" w:rsidR="00FC08CB" w:rsidRDefault="00FC08CB" w:rsidP="00155420">
      <w:pPr>
        <w:numPr>
          <w:ilvl w:val="0"/>
          <w:numId w:val="57"/>
        </w:numPr>
        <w:spacing w:line="360" w:lineRule="auto"/>
        <w:ind w:left="426" w:hanging="426"/>
      </w:pPr>
      <w:r w:rsidRPr="00DA002F">
        <w:t xml:space="preserve">Настоящие Методические рекомендации разъясняют порядок заполнения </w:t>
      </w:r>
      <w:r w:rsidR="00085FB7">
        <w:rPr>
          <w:lang w:eastAsia="x-none"/>
        </w:rPr>
        <w:t>РРГУ</w:t>
      </w:r>
      <w:r w:rsidRPr="00DA002F">
        <w:t>.</w:t>
      </w:r>
    </w:p>
    <w:p w14:paraId="6CD462FC" w14:textId="77777777" w:rsidR="00FC08CB" w:rsidRDefault="00FC08CB" w:rsidP="00155420">
      <w:pPr>
        <w:numPr>
          <w:ilvl w:val="0"/>
          <w:numId w:val="57"/>
        </w:numPr>
        <w:spacing w:line="360" w:lineRule="auto"/>
        <w:ind w:left="426" w:hanging="426"/>
      </w:pPr>
      <w:r w:rsidRPr="001322E0">
        <w:t>Настоящие Методические рекомендации</w:t>
      </w:r>
      <w:r>
        <w:t xml:space="preserve"> предназначены для использования руководителями и ответственными лицами </w:t>
      </w:r>
      <w:r w:rsidR="00CC436C">
        <w:t>региональных</w:t>
      </w:r>
      <w:r>
        <w:t xml:space="preserve"> органов исполнительной власти,</w:t>
      </w:r>
      <w:r w:rsidRPr="00EF4710">
        <w:t xml:space="preserve"> </w:t>
      </w:r>
      <w:r w:rsidR="00CC436C">
        <w:t xml:space="preserve">органов местного самоуправления, </w:t>
      </w:r>
      <w:r w:rsidRPr="00EF4710">
        <w:t>орган</w:t>
      </w:r>
      <w:r>
        <w:t>ов</w:t>
      </w:r>
      <w:r w:rsidRPr="00EF4710">
        <w:t xml:space="preserve"> государственных внебюджетных фондов</w:t>
      </w:r>
      <w:r>
        <w:t xml:space="preserve">, а также </w:t>
      </w:r>
      <w:r w:rsidRPr="00EF4710">
        <w:t>государственными учреждениями и иными организациями, в которых размещается государственное задание (заказ)</w:t>
      </w:r>
      <w:r w:rsidRPr="00DA002F">
        <w:t>.</w:t>
      </w:r>
    </w:p>
    <w:p w14:paraId="4C853A04" w14:textId="77777777" w:rsidR="00C01213" w:rsidRDefault="00C01213" w:rsidP="00C01213">
      <w:pPr>
        <w:spacing w:line="360" w:lineRule="auto"/>
        <w:ind w:left="426" w:firstLine="0"/>
      </w:pPr>
    </w:p>
    <w:p w14:paraId="34D1477F" w14:textId="0B0C0E64" w:rsidR="00C346E6" w:rsidRDefault="00C346E6" w:rsidP="00C346E6">
      <w:pPr>
        <w:pStyle w:val="10"/>
        <w:tabs>
          <w:tab w:val="clear" w:pos="567"/>
        </w:tabs>
        <w:ind w:left="431" w:hanging="431"/>
      </w:pPr>
      <w:bookmarkStart w:id="36" w:name="_Toc373937570"/>
      <w:bookmarkStart w:id="37" w:name="_Toc373937897"/>
      <w:bookmarkStart w:id="38" w:name="_Toc373938880"/>
      <w:bookmarkStart w:id="39" w:name="_Toc373939634"/>
      <w:bookmarkStart w:id="40" w:name="_Toc373941219"/>
      <w:bookmarkStart w:id="41" w:name="_Toc468721205"/>
      <w:bookmarkStart w:id="42" w:name="_Toc373926589"/>
      <w:bookmarkStart w:id="43" w:name="_Toc373937567"/>
      <w:bookmarkStart w:id="44" w:name="_Toc373937894"/>
      <w:bookmarkStart w:id="45" w:name="_Toc373938877"/>
      <w:bookmarkStart w:id="46" w:name="_Toc373939631"/>
      <w:bookmarkStart w:id="47" w:name="_Toc373941216"/>
      <w:bookmarkStart w:id="48" w:name="_Toc468721204"/>
      <w:r w:rsidRPr="00275851">
        <w:lastRenderedPageBreak/>
        <w:t xml:space="preserve">Формирование информационного ресурса </w:t>
      </w:r>
      <w:bookmarkEnd w:id="42"/>
      <w:bookmarkEnd w:id="43"/>
      <w:bookmarkEnd w:id="44"/>
      <w:bookmarkEnd w:id="45"/>
      <w:bookmarkEnd w:id="46"/>
      <w:bookmarkEnd w:id="47"/>
      <w:bookmarkEnd w:id="48"/>
      <w:r w:rsidR="00C1526D">
        <w:t>РРГУ</w:t>
      </w:r>
    </w:p>
    <w:p w14:paraId="6961DB9A" w14:textId="6F9E9C08" w:rsidR="006E0006" w:rsidRPr="006E0006" w:rsidRDefault="006E0006" w:rsidP="006E0006">
      <w:pPr>
        <w:keepNext/>
        <w:keepLines/>
        <w:numPr>
          <w:ilvl w:val="1"/>
          <w:numId w:val="122"/>
        </w:numPr>
        <w:tabs>
          <w:tab w:val="left" w:pos="426"/>
          <w:tab w:val="left" w:pos="1134"/>
        </w:tabs>
        <w:spacing w:before="240"/>
        <w:ind w:left="426" w:hanging="426"/>
        <w:outlineLvl w:val="1"/>
        <w:rPr>
          <w:rFonts w:eastAsia="Times New Roman"/>
          <w:bCs/>
          <w:sz w:val="28"/>
          <w:szCs w:val="28"/>
        </w:rPr>
      </w:pPr>
      <w:r w:rsidRPr="006E0006">
        <w:rPr>
          <w:rFonts w:eastAsia="Times New Roman"/>
          <w:b/>
          <w:bCs/>
          <w:sz w:val="28"/>
          <w:szCs w:val="28"/>
        </w:rPr>
        <w:t xml:space="preserve">Рекомендации по организационно-административному обеспечению формирования информационного ресурса </w:t>
      </w:r>
      <w:bookmarkEnd w:id="36"/>
      <w:bookmarkEnd w:id="37"/>
      <w:bookmarkEnd w:id="38"/>
      <w:bookmarkEnd w:id="39"/>
      <w:bookmarkEnd w:id="40"/>
      <w:bookmarkEnd w:id="41"/>
      <w:r w:rsidR="00906EC6">
        <w:rPr>
          <w:rFonts w:eastAsia="Times New Roman"/>
          <w:b/>
          <w:bCs/>
          <w:sz w:val="28"/>
          <w:szCs w:val="28"/>
        </w:rPr>
        <w:t>РРГУ</w:t>
      </w:r>
      <w:r w:rsidRPr="006E0006">
        <w:rPr>
          <w:rFonts w:eastAsia="Times New Roman"/>
          <w:b/>
          <w:bCs/>
          <w:sz w:val="28"/>
          <w:szCs w:val="28"/>
        </w:rPr>
        <w:t xml:space="preserve"> </w:t>
      </w:r>
    </w:p>
    <w:p w14:paraId="6A32A578" w14:textId="272A78D7" w:rsidR="006E0006" w:rsidRPr="006E0006" w:rsidRDefault="006E0006" w:rsidP="006E0006">
      <w:pPr>
        <w:numPr>
          <w:ilvl w:val="0"/>
          <w:numId w:val="103"/>
        </w:numPr>
        <w:spacing w:line="360" w:lineRule="auto"/>
        <w:ind w:left="426" w:hanging="426"/>
        <w:rPr>
          <w:rFonts w:eastAsia="Calibri"/>
        </w:rPr>
      </w:pPr>
      <w:r w:rsidRPr="006E0006">
        <w:rPr>
          <w:rFonts w:eastAsia="Calibri"/>
        </w:rPr>
        <w:t xml:space="preserve">Все сведения о государственных и муниципальных услугах и функциях, а также об органах власти и организациях, предоставляющих услуги (исполняющих функции), подлежат включению в информационный ресурс Федерального реестра. </w:t>
      </w:r>
      <w:proofErr w:type="gramStart"/>
      <w:r w:rsidRPr="006E0006">
        <w:rPr>
          <w:rFonts w:eastAsia="Calibri"/>
        </w:rPr>
        <w:t>В соответствии с Постановлением Правительства РФ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сведения о государственных и муниципальных услугах и функциях субъектов Российской Федерации (муниципальных образований), а также об органах власти и организациях субъектов Российской Федерации (муниципальных образований), предоставляющих услуги (исполняющих функции) подлежат включению</w:t>
      </w:r>
      <w:proofErr w:type="gramEnd"/>
      <w:r w:rsidRPr="006E0006">
        <w:rPr>
          <w:rFonts w:eastAsia="Calibri"/>
        </w:rPr>
        <w:t xml:space="preserve">  в Федеральный реестр путем заполнения электронных форм Федерального реестра или из </w:t>
      </w:r>
      <w:r>
        <w:rPr>
          <w:rFonts w:eastAsia="Calibri"/>
        </w:rPr>
        <w:t xml:space="preserve">региональных </w:t>
      </w:r>
      <w:r w:rsidRPr="006E0006">
        <w:rPr>
          <w:rFonts w:eastAsia="Calibri"/>
        </w:rPr>
        <w:t xml:space="preserve">реестров государственных </w:t>
      </w:r>
      <w:r>
        <w:rPr>
          <w:rFonts w:eastAsia="Calibri"/>
        </w:rPr>
        <w:t xml:space="preserve">и </w:t>
      </w:r>
      <w:proofErr w:type="spellStart"/>
      <w:r>
        <w:rPr>
          <w:rFonts w:eastAsia="Calibri"/>
        </w:rPr>
        <w:t>мцниципальных</w:t>
      </w:r>
      <w:proofErr w:type="spellEnd"/>
      <w:r>
        <w:rPr>
          <w:rFonts w:eastAsia="Calibri"/>
        </w:rPr>
        <w:t xml:space="preserve"> </w:t>
      </w:r>
      <w:r w:rsidRPr="006E0006">
        <w:rPr>
          <w:rFonts w:eastAsia="Calibri"/>
        </w:rPr>
        <w:t xml:space="preserve">услуг (функций). При этом определяется ответственность органов власти за полноту и достоверность сведений, размещаемых в </w:t>
      </w:r>
      <w:r w:rsidR="00906EC6">
        <w:rPr>
          <w:rFonts w:eastAsia="Calibri"/>
        </w:rPr>
        <w:t>РРГУ</w:t>
      </w:r>
      <w:r w:rsidRPr="006E0006">
        <w:rPr>
          <w:rFonts w:eastAsia="Calibri"/>
        </w:rPr>
        <w:t>.</w:t>
      </w:r>
    </w:p>
    <w:p w14:paraId="3C5F25DB" w14:textId="10127D18" w:rsidR="00906EC6" w:rsidRPr="00275851" w:rsidRDefault="00906EC6" w:rsidP="00906EC6">
      <w:pPr>
        <w:numPr>
          <w:ilvl w:val="0"/>
          <w:numId w:val="103"/>
        </w:numPr>
        <w:spacing w:line="360" w:lineRule="auto"/>
        <w:ind w:left="426" w:hanging="426"/>
      </w:pPr>
      <w:r w:rsidRPr="00275851">
        <w:t xml:space="preserve">В </w:t>
      </w:r>
      <w:proofErr w:type="gramStart"/>
      <w:r w:rsidRPr="00275851">
        <w:t>целях</w:t>
      </w:r>
      <w:proofErr w:type="gramEnd"/>
      <w:r w:rsidRPr="00275851">
        <w:t xml:space="preserve"> организационно-административного обеспечения формирования информационного ресурса </w:t>
      </w:r>
      <w:r>
        <w:t>РРГУ</w:t>
      </w:r>
      <w:r w:rsidRPr="00275851">
        <w:t xml:space="preserve"> в органах власти рекомендуется</w:t>
      </w:r>
      <w:r>
        <w:t xml:space="preserve"> назначить:</w:t>
      </w:r>
    </w:p>
    <w:p w14:paraId="3B57786D" w14:textId="3742F131" w:rsidR="00906EC6" w:rsidRPr="00275851" w:rsidRDefault="00906EC6" w:rsidP="00906EC6">
      <w:pPr>
        <w:numPr>
          <w:ilvl w:val="0"/>
          <w:numId w:val="59"/>
        </w:numPr>
        <w:spacing w:line="360" w:lineRule="auto"/>
        <w:ind w:left="1502" w:hanging="357"/>
      </w:pPr>
      <w:r w:rsidRPr="00275851">
        <w:t>Специалист</w:t>
      </w:r>
      <w:r>
        <w:t>ов</w:t>
      </w:r>
      <w:r w:rsidRPr="00275851">
        <w:t>, ответственны</w:t>
      </w:r>
      <w:r>
        <w:t>х</w:t>
      </w:r>
      <w:r w:rsidRPr="00275851">
        <w:t xml:space="preserve"> за формирование и предоставление к размещению сведений о государственных и муниципальных услугах</w:t>
      </w:r>
      <w:r>
        <w:t xml:space="preserve"> (</w:t>
      </w:r>
      <w:r w:rsidRPr="00275851">
        <w:t>функциях</w:t>
      </w:r>
      <w:r>
        <w:t>), органах власти, органах местного самоуправления и организациях, которые предоставляют эти услуги (исполняют функции)</w:t>
      </w:r>
      <w:r w:rsidRPr="00275851">
        <w:t>;</w:t>
      </w:r>
    </w:p>
    <w:p w14:paraId="25B3CF75" w14:textId="0D3242CA" w:rsidR="00906EC6" w:rsidRDefault="00906EC6" w:rsidP="00906EC6">
      <w:pPr>
        <w:numPr>
          <w:ilvl w:val="0"/>
          <w:numId w:val="59"/>
        </w:numPr>
        <w:spacing w:line="360" w:lineRule="auto"/>
        <w:ind w:left="1502" w:hanging="357"/>
      </w:pPr>
      <w:r w:rsidRPr="00275851">
        <w:t>Эксперт</w:t>
      </w:r>
      <w:r>
        <w:t>ов</w:t>
      </w:r>
      <w:r w:rsidRPr="00275851">
        <w:t>.</w:t>
      </w:r>
    </w:p>
    <w:p w14:paraId="0EDC93F4" w14:textId="4BECF2C5" w:rsidR="006E0006" w:rsidRPr="006E0006" w:rsidRDefault="006E0006" w:rsidP="006E0006">
      <w:pPr>
        <w:numPr>
          <w:ilvl w:val="0"/>
          <w:numId w:val="103"/>
        </w:numPr>
        <w:spacing w:line="360" w:lineRule="auto"/>
        <w:ind w:left="426" w:hanging="426"/>
        <w:rPr>
          <w:rFonts w:eastAsia="Calibri"/>
        </w:rPr>
      </w:pPr>
      <w:r w:rsidRPr="006E0006">
        <w:rPr>
          <w:rFonts w:eastAsia="Calibri"/>
        </w:rPr>
        <w:t xml:space="preserve">Специалисты, ответственные за формирование и предоставление к размещению сведений о государственных и муниципальных услугах и функциях, в установленные сроки вносят (актуализируют) сведения о государственных и муниципальных услугах и функциях в </w:t>
      </w:r>
      <w:r w:rsidR="00906EC6">
        <w:rPr>
          <w:rFonts w:eastAsia="Calibri"/>
        </w:rPr>
        <w:t>РРГУ</w:t>
      </w:r>
      <w:r w:rsidRPr="006E0006">
        <w:rPr>
          <w:rFonts w:eastAsia="Calibri"/>
        </w:rPr>
        <w:t xml:space="preserve"> в соответствии с настоящими методическими рекомендациями. </w:t>
      </w:r>
    </w:p>
    <w:p w14:paraId="3F24AEA3" w14:textId="77777777" w:rsidR="006E0006" w:rsidRPr="006E0006" w:rsidRDefault="006E0006" w:rsidP="006E0006">
      <w:pPr>
        <w:numPr>
          <w:ilvl w:val="0"/>
          <w:numId w:val="103"/>
        </w:numPr>
        <w:spacing w:line="360" w:lineRule="auto"/>
        <w:ind w:left="426" w:hanging="426"/>
        <w:rPr>
          <w:rFonts w:eastAsia="Calibri"/>
        </w:rPr>
      </w:pPr>
      <w:r w:rsidRPr="006E0006">
        <w:rPr>
          <w:rFonts w:eastAsia="Calibri"/>
        </w:rPr>
        <w:t>Специалисты также вносят (актуализируют) сведения об органах власти, органах местного самоуправления или организациях, предоставляющих эти услуги (исполняющих эти функции).</w:t>
      </w:r>
    </w:p>
    <w:p w14:paraId="7D4C897D" w14:textId="77777777" w:rsidR="006E0006" w:rsidRPr="006E0006" w:rsidRDefault="006E0006" w:rsidP="006E0006">
      <w:pPr>
        <w:numPr>
          <w:ilvl w:val="0"/>
          <w:numId w:val="103"/>
        </w:numPr>
        <w:spacing w:line="360" w:lineRule="auto"/>
        <w:ind w:left="426" w:hanging="426"/>
        <w:rPr>
          <w:rFonts w:eastAsia="Calibri"/>
        </w:rPr>
      </w:pPr>
      <w:r w:rsidRPr="006E0006">
        <w:rPr>
          <w:rFonts w:eastAsia="Calibri"/>
        </w:rPr>
        <w:lastRenderedPageBreak/>
        <w:t>Эксперты дают оценку полноты и достоверности (согласование) внесенных Специалистами сведений о государственных (муниципальных) услугах (функциях) и об органах власти, органах местного самоуправления или организациях, в том числе:</w:t>
      </w:r>
    </w:p>
    <w:p w14:paraId="7C437E49" w14:textId="77777777" w:rsidR="006E0006" w:rsidRPr="006E0006" w:rsidRDefault="006E0006" w:rsidP="006E0006">
      <w:pPr>
        <w:numPr>
          <w:ilvl w:val="0"/>
          <w:numId w:val="75"/>
        </w:numPr>
        <w:spacing w:line="360" w:lineRule="auto"/>
        <w:ind w:left="1502" w:hanging="357"/>
        <w:rPr>
          <w:rFonts w:eastAsia="Calibri"/>
        </w:rPr>
      </w:pPr>
      <w:r w:rsidRPr="006E0006">
        <w:rPr>
          <w:rFonts w:eastAsia="Calibri"/>
        </w:rPr>
        <w:t>оценку соответствия сведений об услуге (функции) тексту административного регламента или его проекта;</w:t>
      </w:r>
    </w:p>
    <w:p w14:paraId="4450BCB7" w14:textId="77777777" w:rsidR="006E0006" w:rsidRPr="006E0006" w:rsidRDefault="006E0006" w:rsidP="006E0006">
      <w:pPr>
        <w:numPr>
          <w:ilvl w:val="0"/>
          <w:numId w:val="75"/>
        </w:numPr>
        <w:spacing w:line="360" w:lineRule="auto"/>
        <w:ind w:left="1502" w:hanging="357"/>
        <w:rPr>
          <w:rFonts w:eastAsia="Calibri"/>
        </w:rPr>
      </w:pPr>
      <w:r w:rsidRPr="006E0006">
        <w:rPr>
          <w:rFonts w:eastAsia="Calibri"/>
        </w:rPr>
        <w:t>оценку соответствия сведений об услуге (функции) требованиям нормативных правовых актов, регулирующих предоставление государственных и муниципальных услуг (исполнение государственных функций);</w:t>
      </w:r>
    </w:p>
    <w:p w14:paraId="68649E9B" w14:textId="77777777" w:rsidR="006E0006" w:rsidRPr="006E0006" w:rsidRDefault="006E0006" w:rsidP="006E0006">
      <w:pPr>
        <w:numPr>
          <w:ilvl w:val="0"/>
          <w:numId w:val="75"/>
        </w:numPr>
        <w:spacing w:line="360" w:lineRule="auto"/>
        <w:ind w:left="1502" w:hanging="357"/>
        <w:rPr>
          <w:rFonts w:eastAsia="Calibri"/>
        </w:rPr>
      </w:pPr>
      <w:r w:rsidRPr="006E0006">
        <w:rPr>
          <w:rFonts w:eastAsia="Calibri"/>
        </w:rPr>
        <w:t>оценку полноты заполнения сведений об услуге (функции);</w:t>
      </w:r>
    </w:p>
    <w:p w14:paraId="77259040" w14:textId="77777777" w:rsidR="006E0006" w:rsidRPr="006E0006" w:rsidRDefault="006E0006" w:rsidP="006E0006">
      <w:pPr>
        <w:numPr>
          <w:ilvl w:val="0"/>
          <w:numId w:val="75"/>
        </w:numPr>
        <w:spacing w:line="360" w:lineRule="auto"/>
        <w:ind w:left="1502" w:hanging="357"/>
        <w:rPr>
          <w:rFonts w:eastAsia="Calibri"/>
        </w:rPr>
      </w:pPr>
      <w:r w:rsidRPr="006E0006">
        <w:rPr>
          <w:rFonts w:eastAsia="Calibri"/>
        </w:rPr>
        <w:t>оценку корректности использования справочников, классификаторов и реестров объектов, непосредственно связанных с предоставлением услуг (исполнением функций);</w:t>
      </w:r>
    </w:p>
    <w:p w14:paraId="771BCF53" w14:textId="77777777" w:rsidR="006E0006" w:rsidRPr="006E0006" w:rsidRDefault="006E0006" w:rsidP="006E0006">
      <w:pPr>
        <w:numPr>
          <w:ilvl w:val="0"/>
          <w:numId w:val="75"/>
        </w:numPr>
        <w:spacing w:line="360" w:lineRule="auto"/>
        <w:ind w:left="1502" w:hanging="357"/>
        <w:rPr>
          <w:rFonts w:eastAsia="Calibri"/>
        </w:rPr>
      </w:pPr>
      <w:r w:rsidRPr="006E0006">
        <w:rPr>
          <w:rFonts w:eastAsia="Calibri"/>
        </w:rPr>
        <w:t>оценку корректности и полноты заполнения сведений об органах власти, органах местного самоуправления или организациях.</w:t>
      </w:r>
    </w:p>
    <w:p w14:paraId="00ED8889" w14:textId="77777777" w:rsidR="006E0006" w:rsidRPr="006E0006" w:rsidRDefault="006E0006" w:rsidP="006E0006">
      <w:pPr>
        <w:spacing w:line="360" w:lineRule="auto"/>
        <w:ind w:left="426" w:firstLine="426"/>
        <w:rPr>
          <w:rFonts w:eastAsia="Calibri"/>
          <w:b/>
        </w:rPr>
      </w:pPr>
      <w:bookmarkStart w:id="49" w:name="_Toc373937571"/>
      <w:r w:rsidRPr="006E0006">
        <w:rPr>
          <w:rFonts w:eastAsia="Calibri"/>
        </w:rPr>
        <w:t>Также эксперты дают рекомендации по повышению качества (полноты и достоверности) внесенных Специалистами сведений</w:t>
      </w:r>
      <w:r w:rsidRPr="006E0006">
        <w:rPr>
          <w:rFonts w:eastAsia="Calibri"/>
          <w:b/>
        </w:rPr>
        <w:t>.</w:t>
      </w:r>
      <w:bookmarkEnd w:id="49"/>
    </w:p>
    <w:p w14:paraId="339B9A1B" w14:textId="337EA937" w:rsidR="006E0006" w:rsidRPr="006E0006" w:rsidRDefault="006E0006" w:rsidP="006E0006">
      <w:pPr>
        <w:spacing w:line="360" w:lineRule="auto"/>
        <w:ind w:left="426" w:firstLine="426"/>
        <w:rPr>
          <w:rFonts w:eastAsia="Calibri"/>
        </w:rPr>
      </w:pPr>
      <w:r w:rsidRPr="006E0006">
        <w:rPr>
          <w:rFonts w:eastAsia="Calibri"/>
        </w:rPr>
        <w:t xml:space="preserve">При удовлетворительной оценке сведений об органах власти, органах местного самоуправления или организациях, за которые они ответственны, Эксперты </w:t>
      </w:r>
      <w:r>
        <w:rPr>
          <w:rFonts w:eastAsia="Calibri"/>
        </w:rPr>
        <w:t xml:space="preserve">передают </w:t>
      </w:r>
      <w:r w:rsidRPr="006E0006">
        <w:rPr>
          <w:rFonts w:eastAsia="Calibri"/>
        </w:rPr>
        <w:t xml:space="preserve">эти сведения для отправки в информационный ресурс Федерального реестра (и последующей отправки из Федерального реестра на Единый портал государственных и муниципальных услуг (функций) (далее </w:t>
      </w:r>
      <w:r w:rsidRPr="006E0006">
        <w:rPr>
          <w:rFonts w:eastAsia="Calibri"/>
        </w:rPr>
        <w:softHyphen/>
        <w:t>– ЕПГУ)).</w:t>
      </w:r>
    </w:p>
    <w:p w14:paraId="7373C956" w14:textId="77777777" w:rsidR="006E0006" w:rsidRPr="006E0006" w:rsidRDefault="006E0006" w:rsidP="006E0006">
      <w:pPr>
        <w:numPr>
          <w:ilvl w:val="0"/>
          <w:numId w:val="103"/>
        </w:numPr>
        <w:spacing w:line="360" w:lineRule="auto"/>
        <w:ind w:left="426" w:hanging="426"/>
        <w:rPr>
          <w:rFonts w:eastAsia="Calibri"/>
        </w:rPr>
      </w:pPr>
      <w:r w:rsidRPr="006E0006">
        <w:rPr>
          <w:rFonts w:eastAsia="Calibri"/>
        </w:rPr>
        <w:t xml:space="preserve">Публикация и отправка сведений об услуге (функции) для размещения в информационном ресурсе Федерального реестра осуществляется ответственным исполнителем уполномоченного органа власти. </w:t>
      </w:r>
    </w:p>
    <w:p w14:paraId="6008A734" w14:textId="73D02A26" w:rsidR="006E0006" w:rsidRPr="006E0006" w:rsidRDefault="00906EC6" w:rsidP="006E0006">
      <w:pPr>
        <w:numPr>
          <w:ilvl w:val="0"/>
          <w:numId w:val="103"/>
        </w:numPr>
        <w:spacing w:line="360" w:lineRule="auto"/>
        <w:ind w:left="426" w:hanging="426"/>
        <w:rPr>
          <w:rFonts w:eastAsia="Calibri"/>
        </w:rPr>
      </w:pPr>
      <w:r>
        <w:rPr>
          <w:rFonts w:eastAsia="Calibri"/>
        </w:rPr>
        <w:t xml:space="preserve">Специалисты и Эксперты </w:t>
      </w:r>
      <w:r w:rsidR="006E0006" w:rsidRPr="006E0006">
        <w:rPr>
          <w:rFonts w:eastAsia="Calibri"/>
        </w:rPr>
        <w:t>получают личн</w:t>
      </w:r>
      <w:r>
        <w:rPr>
          <w:rFonts w:eastAsia="Calibri"/>
        </w:rPr>
        <w:t xml:space="preserve">ые регистрационные данные  (логин/пароль) и </w:t>
      </w:r>
      <w:r w:rsidR="006E0006" w:rsidRPr="006E0006">
        <w:rPr>
          <w:rFonts w:eastAsia="Calibri"/>
        </w:rPr>
        <w:t xml:space="preserve">используют </w:t>
      </w:r>
      <w:r>
        <w:rPr>
          <w:rFonts w:eastAsia="Calibri"/>
        </w:rPr>
        <w:t>их</w:t>
      </w:r>
      <w:r w:rsidR="006E0006" w:rsidRPr="006E0006">
        <w:rPr>
          <w:rFonts w:eastAsia="Calibri"/>
        </w:rPr>
        <w:t xml:space="preserve"> при формировании информационного ресурса </w:t>
      </w:r>
      <w:r>
        <w:rPr>
          <w:rFonts w:eastAsia="Calibri"/>
        </w:rPr>
        <w:t>РРГУ</w:t>
      </w:r>
      <w:r w:rsidR="006E0006" w:rsidRPr="006E0006">
        <w:rPr>
          <w:rFonts w:eastAsia="Calibri"/>
        </w:rPr>
        <w:t xml:space="preserve"> в рамках своих полномочий.</w:t>
      </w:r>
    </w:p>
    <w:p w14:paraId="47035965" w14:textId="2F052DFB" w:rsidR="006E0006" w:rsidRPr="006E0006" w:rsidRDefault="00ED2BB9" w:rsidP="006E0006">
      <w:pPr>
        <w:numPr>
          <w:ilvl w:val="0"/>
          <w:numId w:val="103"/>
        </w:numPr>
        <w:spacing w:line="360" w:lineRule="auto"/>
        <w:ind w:left="426" w:hanging="426"/>
        <w:rPr>
          <w:rFonts w:eastAsia="Calibri"/>
        </w:rPr>
      </w:pPr>
      <w:r>
        <w:rPr>
          <w:rFonts w:eastAsia="Calibri"/>
        </w:rPr>
        <w:t xml:space="preserve">Выделяются следующие </w:t>
      </w:r>
      <w:r w:rsidR="006E0006" w:rsidRPr="006E0006">
        <w:rPr>
          <w:rFonts w:eastAsia="Calibri"/>
        </w:rPr>
        <w:t xml:space="preserve">права доступа к программному обеспечению </w:t>
      </w:r>
      <w:r>
        <w:rPr>
          <w:rFonts w:eastAsia="Calibri"/>
        </w:rPr>
        <w:t>РРГУ</w:t>
      </w:r>
      <w:r w:rsidR="006E0006" w:rsidRPr="006E0006">
        <w:rPr>
          <w:rFonts w:eastAsia="Calibri"/>
        </w:rPr>
        <w:t>:</w:t>
      </w:r>
    </w:p>
    <w:p w14:paraId="668959EC" w14:textId="77777777" w:rsidR="006E0006" w:rsidRPr="006E0006" w:rsidRDefault="006E0006" w:rsidP="006E0006">
      <w:pPr>
        <w:numPr>
          <w:ilvl w:val="0"/>
          <w:numId w:val="104"/>
        </w:numPr>
        <w:spacing w:line="360" w:lineRule="auto"/>
        <w:ind w:left="1560"/>
        <w:rPr>
          <w:rFonts w:eastAsia="Calibri"/>
        </w:rPr>
      </w:pPr>
      <w:r w:rsidRPr="006E0006">
        <w:rPr>
          <w:rFonts w:eastAsia="Calibri"/>
        </w:rPr>
        <w:t>Ответственные исполнители уполномоченного органа власти - права Публикатора;</w:t>
      </w:r>
    </w:p>
    <w:p w14:paraId="3E4B9198" w14:textId="77777777" w:rsidR="006E0006" w:rsidRPr="006E0006" w:rsidRDefault="006E0006" w:rsidP="006E0006">
      <w:pPr>
        <w:numPr>
          <w:ilvl w:val="0"/>
          <w:numId w:val="104"/>
        </w:numPr>
        <w:spacing w:line="360" w:lineRule="auto"/>
        <w:ind w:left="1560"/>
        <w:rPr>
          <w:rFonts w:eastAsia="Calibri"/>
        </w:rPr>
      </w:pPr>
      <w:r w:rsidRPr="006E0006">
        <w:rPr>
          <w:rFonts w:eastAsia="Calibri"/>
        </w:rPr>
        <w:t>Специалисты - права Оператора;</w:t>
      </w:r>
    </w:p>
    <w:p w14:paraId="741D4C68" w14:textId="77777777" w:rsidR="006E0006" w:rsidRPr="006E0006" w:rsidRDefault="006E0006" w:rsidP="006E0006">
      <w:pPr>
        <w:numPr>
          <w:ilvl w:val="0"/>
          <w:numId w:val="104"/>
        </w:numPr>
        <w:spacing w:line="360" w:lineRule="auto"/>
        <w:ind w:left="1560"/>
        <w:rPr>
          <w:rFonts w:eastAsia="Calibri"/>
        </w:rPr>
      </w:pPr>
      <w:r w:rsidRPr="006E0006">
        <w:rPr>
          <w:rFonts w:eastAsia="Calibri"/>
        </w:rPr>
        <w:t>Эксперты – права Редактора.</w:t>
      </w:r>
    </w:p>
    <w:p w14:paraId="02217936" w14:textId="5ED9EEF8" w:rsidR="00FC08CB" w:rsidRPr="00275851" w:rsidRDefault="00FC08CB" w:rsidP="008C0A00">
      <w:pPr>
        <w:pStyle w:val="2"/>
        <w:tabs>
          <w:tab w:val="clear" w:pos="567"/>
          <w:tab w:val="left" w:pos="426"/>
        </w:tabs>
        <w:ind w:left="426" w:hanging="426"/>
      </w:pPr>
      <w:bookmarkStart w:id="50" w:name="_Toc373937572"/>
      <w:bookmarkStart w:id="51" w:name="_Toc373937714"/>
      <w:bookmarkStart w:id="52" w:name="_Toc373937898"/>
      <w:bookmarkStart w:id="53" w:name="_Toc373938764"/>
      <w:bookmarkStart w:id="54" w:name="_Toc373938881"/>
      <w:bookmarkStart w:id="55" w:name="_Toc373939635"/>
      <w:bookmarkStart w:id="56" w:name="_Toc373926590"/>
      <w:bookmarkStart w:id="57" w:name="_Toc373937573"/>
      <w:bookmarkStart w:id="58" w:name="_Toc373937899"/>
      <w:bookmarkStart w:id="59" w:name="_Toc373938882"/>
      <w:bookmarkStart w:id="60" w:name="_Toc373939636"/>
      <w:bookmarkStart w:id="61" w:name="_Toc373941220"/>
      <w:bookmarkStart w:id="62" w:name="_Toc468721206"/>
      <w:bookmarkEnd w:id="35"/>
      <w:bookmarkEnd w:id="50"/>
      <w:bookmarkEnd w:id="51"/>
      <w:bookmarkEnd w:id="52"/>
      <w:bookmarkEnd w:id="53"/>
      <w:bookmarkEnd w:id="54"/>
      <w:bookmarkEnd w:id="55"/>
      <w:r w:rsidRPr="008C0A00">
        <w:lastRenderedPageBreak/>
        <w:t xml:space="preserve">События, инициализирующие размещение (изменение) сведений об услугах (функциях) в </w:t>
      </w:r>
      <w:r w:rsidR="00085FB7">
        <w:t>РРГУ</w:t>
      </w:r>
      <w:r w:rsidRPr="008C0A00">
        <w:t xml:space="preserve"> государственных и муниципальных услуг (функций)</w:t>
      </w:r>
      <w:bookmarkStart w:id="63" w:name="_Toc373937574"/>
      <w:bookmarkStart w:id="64" w:name="_Toc373937900"/>
      <w:bookmarkStart w:id="65" w:name="_Toc373938883"/>
      <w:bookmarkStart w:id="66" w:name="_Toc373939637"/>
      <w:bookmarkEnd w:id="56"/>
      <w:bookmarkEnd w:id="57"/>
      <w:bookmarkEnd w:id="58"/>
      <w:bookmarkEnd w:id="59"/>
      <w:bookmarkEnd w:id="60"/>
      <w:bookmarkEnd w:id="61"/>
      <w:bookmarkEnd w:id="62"/>
      <w:bookmarkEnd w:id="63"/>
      <w:bookmarkEnd w:id="64"/>
      <w:bookmarkEnd w:id="65"/>
      <w:bookmarkEnd w:id="66"/>
    </w:p>
    <w:p w14:paraId="5933BC92" w14:textId="77777777" w:rsidR="00FC08CB" w:rsidRPr="009C2351" w:rsidRDefault="00FC08CB" w:rsidP="00DA5589">
      <w:pPr>
        <w:pStyle w:val="afffb"/>
        <w:numPr>
          <w:ilvl w:val="1"/>
          <w:numId w:val="103"/>
        </w:numPr>
        <w:spacing w:line="360" w:lineRule="auto"/>
        <w:contextualSpacing w:val="0"/>
        <w:rPr>
          <w:vanish/>
        </w:rPr>
      </w:pPr>
    </w:p>
    <w:p w14:paraId="30D61079" w14:textId="5848E613" w:rsidR="00FC08CB" w:rsidRDefault="00FC08CB" w:rsidP="00DA5589">
      <w:pPr>
        <w:numPr>
          <w:ilvl w:val="0"/>
          <w:numId w:val="105"/>
        </w:numPr>
        <w:spacing w:line="360" w:lineRule="auto"/>
      </w:pPr>
      <w:r w:rsidRPr="00470E6D">
        <w:t>Процесс</w:t>
      </w:r>
      <w:r w:rsidRPr="00E94859">
        <w:t xml:space="preserve"> </w:t>
      </w:r>
      <w:r w:rsidR="00843FF6">
        <w:t>внесения и публикации</w:t>
      </w:r>
      <w:r w:rsidR="00843FF6" w:rsidRPr="00E34D53">
        <w:t xml:space="preserve"> </w:t>
      </w:r>
      <w:r w:rsidRPr="00E34D53">
        <w:t>(изменения</w:t>
      </w:r>
      <w:r>
        <w:t>, удаления</w:t>
      </w:r>
      <w:r w:rsidRPr="00E94859">
        <w:t>) сведений</w:t>
      </w:r>
      <w:r w:rsidRPr="00E34D53">
        <w:t xml:space="preserve"> </w:t>
      </w:r>
      <w:r w:rsidRPr="0010641B">
        <w:t>об услуг</w:t>
      </w:r>
      <w:r>
        <w:t>е</w:t>
      </w:r>
      <w:r w:rsidRPr="00DA002F">
        <w:t xml:space="preserve"> </w:t>
      </w:r>
      <w:r w:rsidRPr="0010641B">
        <w:t>(функци</w:t>
      </w:r>
      <w:r>
        <w:t>и</w:t>
      </w:r>
      <w:r w:rsidRPr="00DA002F">
        <w:t xml:space="preserve">) в </w:t>
      </w:r>
      <w:r w:rsidR="00085FB7">
        <w:t>РРГУ</w:t>
      </w:r>
      <w:r w:rsidRPr="00DA002F">
        <w:t xml:space="preserve"> государственных и муниципальных услуг (функций)</w:t>
      </w:r>
      <w:r>
        <w:t xml:space="preserve"> инициализируется на основании событий, изменяющих существенные условия порядка и стандарта предоставления услуги</w:t>
      </w:r>
      <w:r w:rsidR="008E326C">
        <w:t xml:space="preserve"> (функции)</w:t>
      </w:r>
      <w:r>
        <w:t>, в том числе:</w:t>
      </w:r>
    </w:p>
    <w:p w14:paraId="1F42BDDD" w14:textId="77777777" w:rsidR="00FC08CB" w:rsidRDefault="00FC08CB" w:rsidP="00DA5589">
      <w:pPr>
        <w:numPr>
          <w:ilvl w:val="0"/>
          <w:numId w:val="76"/>
        </w:numPr>
        <w:spacing w:line="360" w:lineRule="auto"/>
        <w:ind w:left="1491" w:hanging="357"/>
      </w:pPr>
      <w:r>
        <w:t>изменение полномочий ведомства;</w:t>
      </w:r>
    </w:p>
    <w:p w14:paraId="5E7A7AD6" w14:textId="77777777" w:rsidR="00FC08CB" w:rsidRDefault="00FC08CB" w:rsidP="00DA5589">
      <w:pPr>
        <w:numPr>
          <w:ilvl w:val="0"/>
          <w:numId w:val="76"/>
        </w:numPr>
        <w:spacing w:line="360" w:lineRule="auto"/>
        <w:ind w:left="1491" w:hanging="357"/>
      </w:pPr>
      <w:r>
        <w:t>изменение нормативных правовых актов, определяющих прядок исполнения функций ведомства;</w:t>
      </w:r>
    </w:p>
    <w:p w14:paraId="1BC73C63" w14:textId="77777777" w:rsidR="00FC08CB" w:rsidRPr="00DA002F" w:rsidRDefault="00FC08CB" w:rsidP="00DA5589">
      <w:pPr>
        <w:numPr>
          <w:ilvl w:val="0"/>
          <w:numId w:val="76"/>
        </w:numPr>
        <w:spacing w:line="360" w:lineRule="auto"/>
        <w:ind w:left="1491" w:hanging="357"/>
      </w:pPr>
      <w:r>
        <w:t xml:space="preserve">создание или изменение нормативных правовых актов, регулирующих </w:t>
      </w:r>
      <w:r w:rsidRPr="00DA002F">
        <w:t xml:space="preserve">отношения, возникающие в связи с предоставлением государственных и муниципальных услуг и (или) </w:t>
      </w:r>
      <w:r w:rsidRPr="00182382">
        <w:t>осуществлени</w:t>
      </w:r>
      <w:r>
        <w:t>ем</w:t>
      </w:r>
      <w:r w:rsidRPr="00182382">
        <w:t xml:space="preserve"> государственного контроля (надзора) и муниципального контроля</w:t>
      </w:r>
      <w:r w:rsidRPr="00DA002F">
        <w:t>;</w:t>
      </w:r>
    </w:p>
    <w:p w14:paraId="456450DF" w14:textId="77777777" w:rsidR="00FC08CB" w:rsidRDefault="00FC08CB" w:rsidP="00DA5589">
      <w:pPr>
        <w:numPr>
          <w:ilvl w:val="0"/>
          <w:numId w:val="76"/>
        </w:numPr>
        <w:spacing w:line="360" w:lineRule="auto"/>
        <w:ind w:left="1491" w:hanging="357"/>
      </w:pPr>
      <w:r>
        <w:t>создание или изменение нормативного правового акта, непосредственно регулирующего предоставление услуги (исполнение функции) – административного регламента;</w:t>
      </w:r>
    </w:p>
    <w:p w14:paraId="347F499D" w14:textId="77777777" w:rsidR="00FC08CB" w:rsidRDefault="00FC08CB" w:rsidP="00DA5589">
      <w:pPr>
        <w:numPr>
          <w:ilvl w:val="0"/>
          <w:numId w:val="76"/>
        </w:numPr>
        <w:spacing w:line="360" w:lineRule="auto"/>
        <w:ind w:left="1491" w:hanging="357"/>
      </w:pPr>
      <w:r>
        <w:t xml:space="preserve">создание или изменение внутриведомственных административных документов, влияющих на отдельные аспекты предоставления услуги (исполнения функции), в том числе </w:t>
      </w:r>
      <w:proofErr w:type="gramStart"/>
      <w:r>
        <w:t>на</w:t>
      </w:r>
      <w:proofErr w:type="gramEnd"/>
      <w:r>
        <w:t>:</w:t>
      </w:r>
    </w:p>
    <w:p w14:paraId="1237D445" w14:textId="77777777" w:rsidR="00FC08CB" w:rsidRDefault="00FC08CB" w:rsidP="00DA5589">
      <w:pPr>
        <w:numPr>
          <w:ilvl w:val="1"/>
          <w:numId w:val="58"/>
        </w:numPr>
        <w:spacing w:line="360" w:lineRule="auto"/>
        <w:ind w:left="2058" w:hanging="357"/>
      </w:pPr>
      <w:r w:rsidRPr="00367D24">
        <w:t xml:space="preserve">места, в которых </w:t>
      </w:r>
      <w:r>
        <w:t>происходит взаимодействие с органом, предоставляющим услугу (исполняющим функцию);</w:t>
      </w:r>
    </w:p>
    <w:p w14:paraId="02D71271" w14:textId="77777777" w:rsidR="00FC08CB" w:rsidRDefault="00FC08CB" w:rsidP="00DA5589">
      <w:pPr>
        <w:numPr>
          <w:ilvl w:val="1"/>
          <w:numId w:val="58"/>
        </w:numPr>
        <w:spacing w:line="360" w:lineRule="auto"/>
        <w:ind w:left="2058" w:hanging="357"/>
      </w:pPr>
      <w:r>
        <w:t xml:space="preserve">контактную информацию должностных лиц, участвующих в предоставлении </w:t>
      </w:r>
      <w:r w:rsidRPr="00367D24">
        <w:t>услуги</w:t>
      </w:r>
      <w:r>
        <w:t xml:space="preserve"> (исполнении функции).</w:t>
      </w:r>
    </w:p>
    <w:p w14:paraId="0FEB3572" w14:textId="03BAAF06" w:rsidR="00FC08CB" w:rsidRPr="00DA002F" w:rsidRDefault="00FC08CB" w:rsidP="00DA5589">
      <w:pPr>
        <w:numPr>
          <w:ilvl w:val="0"/>
          <w:numId w:val="105"/>
        </w:numPr>
        <w:spacing w:line="360" w:lineRule="auto"/>
      </w:pPr>
      <w:proofErr w:type="gramStart"/>
      <w:r w:rsidRPr="00DA002F">
        <w:t xml:space="preserve">В целях обеспечения полноты и достоверности сведений об услугах (функциях), </w:t>
      </w:r>
      <w:r w:rsidR="00E87199">
        <w:t>размещенных</w:t>
      </w:r>
      <w:r w:rsidR="00EB0E07">
        <w:t xml:space="preserve"> (опубликованных)</w:t>
      </w:r>
      <w:r w:rsidRPr="00DA002F">
        <w:t xml:space="preserve"> в </w:t>
      </w:r>
      <w:r w:rsidR="00085FB7">
        <w:t>РРГУ</w:t>
      </w:r>
      <w:r w:rsidRPr="00DA002F">
        <w:t xml:space="preserve">, а также соблюдения порядка и сроков их представления, рекомендуется проводить регулярный мониторинг и анализ изменений нормативных правовых актов и внутриведомственных административных документов, </w:t>
      </w:r>
      <w:r>
        <w:t>изменяющих существенные условия порядка и стандарта предоставления услуги</w:t>
      </w:r>
      <w:r w:rsidRPr="00DA002F">
        <w:t xml:space="preserve"> </w:t>
      </w:r>
      <w:r w:rsidR="008E326C" w:rsidRPr="009A6627">
        <w:t>(исполнения функции)</w:t>
      </w:r>
      <w:r w:rsidRPr="00DA002F">
        <w:t>.</w:t>
      </w:r>
      <w:proofErr w:type="gramEnd"/>
    </w:p>
    <w:p w14:paraId="4D6E1954" w14:textId="77777777" w:rsidR="00FC08CB" w:rsidRPr="00275851" w:rsidRDefault="00FC08CB" w:rsidP="008C0A00">
      <w:pPr>
        <w:pStyle w:val="2"/>
        <w:tabs>
          <w:tab w:val="clear" w:pos="567"/>
          <w:tab w:val="left" w:pos="426"/>
        </w:tabs>
        <w:ind w:left="426" w:hanging="426"/>
      </w:pPr>
      <w:bookmarkStart w:id="67" w:name="_Toc373926591"/>
      <w:bookmarkStart w:id="68" w:name="_Toc373937575"/>
      <w:bookmarkStart w:id="69" w:name="_Toc373937901"/>
      <w:bookmarkStart w:id="70" w:name="_Toc373938884"/>
      <w:bookmarkStart w:id="71" w:name="_Toc373939638"/>
      <w:bookmarkStart w:id="72" w:name="_Toc373941221"/>
      <w:bookmarkStart w:id="73" w:name="_Toc468721207"/>
      <w:bookmarkStart w:id="74" w:name="_Toc348436248"/>
      <w:r w:rsidRPr="008C0A00">
        <w:t>Общий порядок формирования сведений об услугах (функциях)</w:t>
      </w:r>
      <w:bookmarkStart w:id="75" w:name="_Toc373937576"/>
      <w:bookmarkStart w:id="76" w:name="_Toc373937902"/>
      <w:bookmarkStart w:id="77" w:name="_Toc373938885"/>
      <w:bookmarkStart w:id="78" w:name="_Toc373939639"/>
      <w:bookmarkEnd w:id="67"/>
      <w:bookmarkEnd w:id="68"/>
      <w:bookmarkEnd w:id="69"/>
      <w:bookmarkEnd w:id="70"/>
      <w:bookmarkEnd w:id="71"/>
      <w:bookmarkEnd w:id="72"/>
      <w:bookmarkEnd w:id="73"/>
      <w:bookmarkEnd w:id="75"/>
      <w:bookmarkEnd w:id="76"/>
      <w:bookmarkEnd w:id="77"/>
      <w:bookmarkEnd w:id="78"/>
    </w:p>
    <w:p w14:paraId="13CE7DDD" w14:textId="77777777" w:rsidR="00FC08CB" w:rsidRPr="009C2351" w:rsidRDefault="00FC08CB" w:rsidP="00DA5589">
      <w:pPr>
        <w:pStyle w:val="afffb"/>
        <w:numPr>
          <w:ilvl w:val="1"/>
          <w:numId w:val="105"/>
        </w:numPr>
        <w:spacing w:line="360" w:lineRule="auto"/>
        <w:contextualSpacing w:val="0"/>
        <w:rPr>
          <w:vanish/>
        </w:rPr>
      </w:pPr>
    </w:p>
    <w:p w14:paraId="2DA589F7" w14:textId="72383C46" w:rsidR="00FC08CB" w:rsidRPr="00EF4710" w:rsidRDefault="00FC08CB" w:rsidP="00DA5589">
      <w:pPr>
        <w:numPr>
          <w:ilvl w:val="0"/>
          <w:numId w:val="106"/>
        </w:numPr>
        <w:spacing w:line="360" w:lineRule="auto"/>
      </w:pPr>
      <w:r w:rsidRPr="00EF4710">
        <w:t xml:space="preserve">Формирование сведений о </w:t>
      </w:r>
      <w:r>
        <w:t xml:space="preserve">государственных </w:t>
      </w:r>
      <w:r w:rsidR="00EB0E07">
        <w:t xml:space="preserve">и муниципальных </w:t>
      </w:r>
      <w:r>
        <w:t>услугах (функциях)</w:t>
      </w:r>
      <w:r w:rsidRPr="00EF4710">
        <w:t xml:space="preserve"> осуществляется с учетом следующих документов:</w:t>
      </w:r>
    </w:p>
    <w:p w14:paraId="42AA857F" w14:textId="77777777" w:rsidR="00FC08CB" w:rsidRPr="00DA002F" w:rsidRDefault="00FC08CB" w:rsidP="00DA5589">
      <w:pPr>
        <w:numPr>
          <w:ilvl w:val="0"/>
          <w:numId w:val="77"/>
        </w:numPr>
        <w:spacing w:line="360" w:lineRule="auto"/>
        <w:ind w:left="1491" w:hanging="357"/>
      </w:pPr>
      <w:r w:rsidRPr="00DA002F">
        <w:lastRenderedPageBreak/>
        <w:t>Федерального закона от 27 июля 2010 г. № 210-ФЗ «Об организации предоставления государственных и муниципальных услуг»;</w:t>
      </w:r>
    </w:p>
    <w:p w14:paraId="22D03EE4" w14:textId="77777777" w:rsidR="00FC08CB" w:rsidRPr="00DA002F" w:rsidRDefault="00FC08CB" w:rsidP="00DA5589">
      <w:pPr>
        <w:numPr>
          <w:ilvl w:val="0"/>
          <w:numId w:val="77"/>
        </w:numPr>
        <w:spacing w:line="360" w:lineRule="auto"/>
        <w:ind w:left="1491" w:hanging="357"/>
      </w:pPr>
      <w:r w:rsidRPr="00DA002F">
        <w:t xml:space="preserve">Федерального закона от 26 декабря 2008 г. № 294-ФЗ </w:t>
      </w:r>
      <w:r w:rsidRPr="00DA002F">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097DEE" w14:textId="77777777" w:rsidR="00FC08CB" w:rsidRPr="00EF4710" w:rsidRDefault="00FC08CB" w:rsidP="00DA5589">
      <w:pPr>
        <w:numPr>
          <w:ilvl w:val="0"/>
          <w:numId w:val="77"/>
        </w:numPr>
        <w:spacing w:line="360" w:lineRule="auto"/>
        <w:ind w:left="1491" w:hanging="357"/>
      </w:pPr>
      <w:r w:rsidRPr="00EF4710">
        <w:t>Постановлени</w:t>
      </w:r>
      <w:r>
        <w:t>я</w:t>
      </w:r>
      <w:r w:rsidRPr="00EF4710">
        <w:t xml:space="preserve"> Правительства РФ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930E9C7" w14:textId="77777777" w:rsidR="00FC08CB" w:rsidRDefault="00FC08CB" w:rsidP="00DA5589">
      <w:pPr>
        <w:numPr>
          <w:ilvl w:val="0"/>
          <w:numId w:val="77"/>
        </w:numPr>
        <w:spacing w:line="360" w:lineRule="auto"/>
        <w:ind w:left="1491" w:hanging="357"/>
      </w:pPr>
      <w:r w:rsidRPr="00EF4710">
        <w:t>Постановлени</w:t>
      </w:r>
      <w:r>
        <w:t>я</w:t>
      </w:r>
      <w:r w:rsidRPr="00EF4710">
        <w:t xml:space="preserve"> Правительства РФ от 16 мая 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p>
    <w:p w14:paraId="74855AB8" w14:textId="77777777" w:rsidR="00FC08CB" w:rsidRPr="00EF4710" w:rsidRDefault="00FC08CB" w:rsidP="00DA5589">
      <w:pPr>
        <w:numPr>
          <w:ilvl w:val="0"/>
          <w:numId w:val="77"/>
        </w:numPr>
        <w:spacing w:line="360" w:lineRule="auto"/>
        <w:ind w:left="1491" w:hanging="357"/>
      </w:pPr>
      <w:r w:rsidRPr="00244A3A">
        <w:t>А</w:t>
      </w:r>
      <w:r w:rsidRPr="00DA002F">
        <w:t>дминистративных</w:t>
      </w:r>
      <w:r>
        <w:t xml:space="preserve"> </w:t>
      </w:r>
      <w:r w:rsidRPr="00DA002F">
        <w:t>регламентов предоставления услуг (исполнения функций) и стандартов предоставления государственных и муниципальных услуг (</w:t>
      </w:r>
      <w:r>
        <w:t>в случае наличия утвержденного административного регламента</w:t>
      </w:r>
      <w:r w:rsidRPr="00DA002F">
        <w:t>)</w:t>
      </w:r>
      <w:r w:rsidRPr="00EF4710">
        <w:t>.</w:t>
      </w:r>
    </w:p>
    <w:p w14:paraId="3AF64678" w14:textId="135472A5" w:rsidR="00FC08CB" w:rsidRDefault="00FC08CB" w:rsidP="00DA5589">
      <w:pPr>
        <w:numPr>
          <w:ilvl w:val="0"/>
          <w:numId w:val="106"/>
        </w:numPr>
        <w:spacing w:line="360" w:lineRule="auto"/>
      </w:pPr>
      <w:r w:rsidRPr="00EF4710">
        <w:t xml:space="preserve">При разработке и утверждении сведений о </w:t>
      </w:r>
      <w:r w:rsidR="002105D1" w:rsidRPr="001322E0">
        <w:t>государственных (муниципальных) услугах</w:t>
      </w:r>
      <w:r w:rsidRPr="00EF4710">
        <w:t xml:space="preserve"> (</w:t>
      </w:r>
      <w:r w:rsidR="002105D1">
        <w:t>функциях</w:t>
      </w:r>
      <w:r w:rsidRPr="00EF4710">
        <w:t xml:space="preserve">) обеспечивается согласованность содержания сведений о </w:t>
      </w:r>
      <w:r w:rsidR="002105D1" w:rsidRPr="001322E0">
        <w:t>государственных (муниципальных) услугах</w:t>
      </w:r>
      <w:r w:rsidR="002105D1" w:rsidRPr="00EF4710">
        <w:t xml:space="preserve"> (</w:t>
      </w:r>
      <w:r w:rsidR="002105D1">
        <w:t>функциях</w:t>
      </w:r>
      <w:r w:rsidR="002105D1" w:rsidRPr="00EF4710">
        <w:t>)</w:t>
      </w:r>
      <w:r w:rsidR="00547C29">
        <w:t xml:space="preserve"> </w:t>
      </w:r>
      <w:r w:rsidRPr="00EF4710">
        <w:t>с положениями указанных выше нормативных правовых актов</w:t>
      </w:r>
      <w:r>
        <w:t>, а также других нормативных правовых актов (в том числе ведомственных), регулирующих предоставление услуги</w:t>
      </w:r>
      <w:r w:rsidR="00EB0E07">
        <w:t xml:space="preserve"> (исполнение функции)</w:t>
      </w:r>
      <w:r w:rsidRPr="00EF4710">
        <w:t>.</w:t>
      </w:r>
    </w:p>
    <w:p w14:paraId="14FA4CBA" w14:textId="4592FAB4" w:rsidR="00FC08CB" w:rsidRPr="001322E0" w:rsidRDefault="00FC08CB" w:rsidP="00DA5589">
      <w:pPr>
        <w:numPr>
          <w:ilvl w:val="0"/>
          <w:numId w:val="106"/>
        </w:numPr>
        <w:spacing w:line="360" w:lineRule="auto"/>
      </w:pPr>
      <w:bookmarkStart w:id="79" w:name="2508"/>
      <w:bookmarkStart w:id="80" w:name="4102"/>
      <w:bookmarkEnd w:id="79"/>
      <w:bookmarkEnd w:id="80"/>
      <w:r w:rsidRPr="00DB576C">
        <w:t>В</w:t>
      </w:r>
      <w:r>
        <w:t xml:space="preserve"> </w:t>
      </w:r>
      <w:r w:rsidR="00085FB7">
        <w:t>РРГУ</w:t>
      </w:r>
      <w:r w:rsidRPr="001322E0">
        <w:t xml:space="preserve"> вносятся сведения о государственных (муниципальных) услугах</w:t>
      </w:r>
      <w:r>
        <w:t xml:space="preserve"> в соответствии с </w:t>
      </w:r>
      <w:r w:rsidR="00547C29">
        <w:t>р</w:t>
      </w:r>
      <w:r w:rsidRPr="001322E0">
        <w:t>екомендуемы</w:t>
      </w:r>
      <w:r>
        <w:t xml:space="preserve">м </w:t>
      </w:r>
      <w:r w:rsidRPr="001322E0">
        <w:t>состав</w:t>
      </w:r>
      <w:r>
        <w:t>ом</w:t>
      </w:r>
      <w:r w:rsidRPr="001322E0">
        <w:t xml:space="preserve"> сведений о государственных (муниципальных) услугах, размещаемых в </w:t>
      </w:r>
      <w:r w:rsidR="00085FB7">
        <w:t>РРГУ</w:t>
      </w:r>
      <w:r>
        <w:t xml:space="preserve"> (ПРИЛОЖЕНИЕ 1 к настоящим Методическим рекомендациям).</w:t>
      </w:r>
    </w:p>
    <w:p w14:paraId="615E3AF5" w14:textId="0AC65AE3" w:rsidR="00FC08CB" w:rsidRDefault="00FC08CB" w:rsidP="00DA5589">
      <w:pPr>
        <w:numPr>
          <w:ilvl w:val="0"/>
          <w:numId w:val="106"/>
        </w:numPr>
        <w:spacing w:line="360" w:lineRule="auto"/>
      </w:pPr>
      <w:r w:rsidRPr="00DB576C">
        <w:t>В</w:t>
      </w:r>
      <w:r>
        <w:t xml:space="preserve"> </w:t>
      </w:r>
      <w:r w:rsidR="00085FB7">
        <w:t>РРГУ</w:t>
      </w:r>
      <w:r w:rsidRPr="001322E0">
        <w:t xml:space="preserve"> вносятся сведения о государственных (муниципальных) </w:t>
      </w:r>
      <w:r>
        <w:t xml:space="preserve">функциях в соответствии с </w:t>
      </w:r>
      <w:r w:rsidR="00547C29">
        <w:t>р</w:t>
      </w:r>
      <w:r w:rsidRPr="001322E0">
        <w:t>екомендуемы</w:t>
      </w:r>
      <w:r>
        <w:t xml:space="preserve">м </w:t>
      </w:r>
      <w:r w:rsidRPr="001322E0">
        <w:t>состав</w:t>
      </w:r>
      <w:r>
        <w:t>ом</w:t>
      </w:r>
      <w:r w:rsidRPr="001322E0">
        <w:t xml:space="preserve"> сведений о государственных (муниципальных) </w:t>
      </w:r>
      <w:r>
        <w:t>функциях</w:t>
      </w:r>
      <w:r w:rsidRPr="001322E0">
        <w:t xml:space="preserve">, размещаемых в </w:t>
      </w:r>
      <w:r w:rsidR="00085FB7">
        <w:t>РРГУ</w:t>
      </w:r>
      <w:r>
        <w:t xml:space="preserve"> (ПРИЛОЖЕНИЕ 2 к настоящим Методическим рекомендациям).</w:t>
      </w:r>
    </w:p>
    <w:p w14:paraId="7708BC77" w14:textId="7465AC88" w:rsidR="00FC08CB" w:rsidRPr="001322E0" w:rsidRDefault="00FC08CB" w:rsidP="00DA5589">
      <w:pPr>
        <w:numPr>
          <w:ilvl w:val="0"/>
          <w:numId w:val="106"/>
        </w:numPr>
        <w:spacing w:line="360" w:lineRule="auto"/>
      </w:pPr>
      <w:r w:rsidRPr="00DB576C">
        <w:t>В</w:t>
      </w:r>
      <w:r>
        <w:t xml:space="preserve"> </w:t>
      </w:r>
      <w:r w:rsidR="00085FB7">
        <w:t>РРГУ</w:t>
      </w:r>
      <w:r w:rsidRPr="001322E0">
        <w:t xml:space="preserve"> вносятся сведения </w:t>
      </w:r>
      <w:r w:rsidRPr="00DA002F">
        <w:t>об органах власти и организациях, предоставляющих услуги (исполняющих функции)</w:t>
      </w:r>
      <w:r>
        <w:t xml:space="preserve"> в соответствии с </w:t>
      </w:r>
      <w:r w:rsidR="00547C29">
        <w:t>р</w:t>
      </w:r>
      <w:r w:rsidRPr="001322E0">
        <w:t>екомендуемы</w:t>
      </w:r>
      <w:r>
        <w:t xml:space="preserve">м </w:t>
      </w:r>
      <w:r w:rsidRPr="001322E0">
        <w:t>состав</w:t>
      </w:r>
      <w:r>
        <w:t>ом</w:t>
      </w:r>
      <w:r w:rsidRPr="001322E0">
        <w:t xml:space="preserve"> сведений </w:t>
      </w:r>
      <w:r w:rsidRPr="00DA002F">
        <w:t>об органах власти и организациях, предоставляющих услуги (исполняющих функции)</w:t>
      </w:r>
      <w:r w:rsidRPr="001322E0">
        <w:t xml:space="preserve">, размещаемых в </w:t>
      </w:r>
      <w:r w:rsidR="00085FB7">
        <w:t>РРГУ</w:t>
      </w:r>
      <w:r>
        <w:t xml:space="preserve"> (ПРИЛОЖЕНИЕ</w:t>
      </w:r>
      <w:r w:rsidDel="009C2351">
        <w:t xml:space="preserve"> </w:t>
      </w:r>
      <w:r>
        <w:t>3 к настоящим Методическим рекомендациям).</w:t>
      </w:r>
    </w:p>
    <w:p w14:paraId="25331DEA" w14:textId="06288BA1" w:rsidR="00FC08CB" w:rsidRDefault="00FC08CB" w:rsidP="00DA5589">
      <w:pPr>
        <w:numPr>
          <w:ilvl w:val="0"/>
          <w:numId w:val="106"/>
        </w:numPr>
        <w:spacing w:line="360" w:lineRule="auto"/>
      </w:pPr>
      <w:r w:rsidRPr="00F30B0A">
        <w:lastRenderedPageBreak/>
        <w:t xml:space="preserve">Формирование сведений, вносимых в </w:t>
      </w:r>
      <w:r w:rsidR="00085FB7">
        <w:t>РРГУ</w:t>
      </w:r>
      <w:r>
        <w:t>,</w:t>
      </w:r>
      <w:r w:rsidRPr="00F30B0A">
        <w:t xml:space="preserve"> рекомендуется начинать с</w:t>
      </w:r>
      <w:r>
        <w:t>о</w:t>
      </w:r>
      <w:r w:rsidRPr="00F30B0A">
        <w:t xml:space="preserve"> сведений об органах власти и организациях, предоставляющих услуги (исполняющих функции).</w:t>
      </w:r>
      <w:r>
        <w:t xml:space="preserve"> </w:t>
      </w:r>
    </w:p>
    <w:p w14:paraId="350F5713" w14:textId="7932029B" w:rsidR="00FC08CB" w:rsidRDefault="00FC08CB" w:rsidP="00DA5589">
      <w:pPr>
        <w:numPr>
          <w:ilvl w:val="0"/>
          <w:numId w:val="106"/>
        </w:numPr>
        <w:spacing w:line="360" w:lineRule="auto"/>
      </w:pPr>
      <w:r>
        <w:t xml:space="preserve">Формирование </w:t>
      </w:r>
      <w:r w:rsidRPr="00E80D74">
        <w:t>сведений об органах власти и организациях, предоставляющих услуги (исполняющих функции)</w:t>
      </w:r>
      <w:r>
        <w:t xml:space="preserve"> производится на основании </w:t>
      </w:r>
      <w:r w:rsidRPr="00DA002F">
        <w:t xml:space="preserve">Положения о </w:t>
      </w:r>
      <w:r w:rsidR="00E85DCA">
        <w:t>региональном</w:t>
      </w:r>
      <w:r w:rsidRPr="00DA002F">
        <w:t xml:space="preserve"> органе исполнительной власти</w:t>
      </w:r>
      <w:r w:rsidR="00E85DCA">
        <w:t>, органе местного самоуправления</w:t>
      </w:r>
      <w:r w:rsidRPr="00DA002F">
        <w:t xml:space="preserve"> или органе государственного внебюджетного фонда,</w:t>
      </w:r>
      <w:r>
        <w:t xml:space="preserve"> внутриведомственных административных документов, влияющих на отдельные аспекты реализации полномочий органа власти в части предоставления услуги (исполнения функции), в том числе </w:t>
      </w:r>
      <w:proofErr w:type="gramStart"/>
      <w:r>
        <w:t>на</w:t>
      </w:r>
      <w:proofErr w:type="gramEnd"/>
      <w:r>
        <w:t>:</w:t>
      </w:r>
    </w:p>
    <w:p w14:paraId="288C4F2B" w14:textId="77777777" w:rsidR="00FC08CB" w:rsidRDefault="00FC08CB" w:rsidP="00DA5589">
      <w:pPr>
        <w:numPr>
          <w:ilvl w:val="0"/>
          <w:numId w:val="78"/>
        </w:numPr>
        <w:spacing w:line="360" w:lineRule="auto"/>
        <w:ind w:left="1491" w:hanging="357"/>
      </w:pPr>
      <w:r w:rsidRPr="00367D24">
        <w:t xml:space="preserve">места, в которых </w:t>
      </w:r>
      <w:r>
        <w:t>происходит взаимодействие с органом, предоставляющим услугу (исполняющим функцию);</w:t>
      </w:r>
    </w:p>
    <w:p w14:paraId="29C5E13D" w14:textId="77777777" w:rsidR="00FC08CB" w:rsidRPr="00DA002F" w:rsidRDefault="00FC08CB" w:rsidP="00DA5589">
      <w:pPr>
        <w:numPr>
          <w:ilvl w:val="0"/>
          <w:numId w:val="78"/>
        </w:numPr>
        <w:spacing w:line="360" w:lineRule="auto"/>
        <w:ind w:left="1491" w:hanging="357"/>
      </w:pPr>
      <w:r>
        <w:t xml:space="preserve">контактную информацию должностных лиц, участвующих в предоставлении </w:t>
      </w:r>
      <w:r w:rsidRPr="00367D24">
        <w:t>услуги</w:t>
      </w:r>
      <w:r>
        <w:t xml:space="preserve"> (исполнении функции).</w:t>
      </w:r>
    </w:p>
    <w:p w14:paraId="275EB8FA" w14:textId="1C118B33" w:rsidR="00FC08CB" w:rsidRDefault="00FC08CB" w:rsidP="00DA5589">
      <w:pPr>
        <w:numPr>
          <w:ilvl w:val="0"/>
          <w:numId w:val="106"/>
        </w:numPr>
        <w:spacing w:line="360" w:lineRule="auto"/>
      </w:pPr>
      <w:r>
        <w:t>При ф</w:t>
      </w:r>
      <w:r w:rsidRPr="00E80D74">
        <w:t>ормировани</w:t>
      </w:r>
      <w:r>
        <w:t>и</w:t>
      </w:r>
      <w:r w:rsidRPr="00E80D74">
        <w:t xml:space="preserve"> сведений об органах власти и организациях, предоставляющих услуги (исполняющих функции)</w:t>
      </w:r>
      <w:r>
        <w:t xml:space="preserve"> следует соблюдать различие между различными структурными и территориальными подразделениями органов власти: сведения о структурных подразделениях органов власти, полномочия которых разделяются по территориальному признаку, вносятся как сведения об отдельных органах власти с учетом иерархии органов власти; сведения о структурных подразделениях органов власти, полномочия которых разделяются по административным процедурам и действиям, осуществляемым в рамках предоставления услуг (исполнения функций), вносятся как сведения об отдельных органах власти</w:t>
      </w:r>
      <w:r w:rsidR="008C0A00" w:rsidRPr="008C0A00">
        <w:t xml:space="preserve"> (</w:t>
      </w:r>
      <w:r w:rsidR="008C0A00">
        <w:t xml:space="preserve">при условии, что структурные подразделения являются </w:t>
      </w:r>
      <w:r w:rsidR="008C0A00" w:rsidRPr="008C0A00">
        <w:rPr>
          <w:rFonts w:eastAsia="Times New Roman"/>
          <w:lang w:eastAsia="ru-RU"/>
        </w:rPr>
        <w:t>юридическими лицами</w:t>
      </w:r>
      <w:r w:rsidR="008C0A00">
        <w:rPr>
          <w:rFonts w:eastAsia="Times New Roman"/>
          <w:lang w:eastAsia="ru-RU"/>
        </w:rPr>
        <w:t xml:space="preserve">, иначе </w:t>
      </w:r>
      <w:r w:rsidR="008C0A00">
        <w:rPr>
          <w:rFonts w:eastAsia="Times New Roman"/>
          <w:lang w:eastAsia="ru-RU"/>
        </w:rPr>
        <w:softHyphen/>
        <w:t>– вносятся как сведения об офисах</w:t>
      </w:r>
      <w:r w:rsidR="008C0A00" w:rsidRPr="008C0A00">
        <w:t>)</w:t>
      </w:r>
      <w:r>
        <w:t>.</w:t>
      </w:r>
    </w:p>
    <w:p w14:paraId="77EB2429" w14:textId="6E75B76F" w:rsidR="00FC08CB" w:rsidRDefault="00FC08CB" w:rsidP="00DA5589">
      <w:pPr>
        <w:numPr>
          <w:ilvl w:val="0"/>
          <w:numId w:val="106"/>
        </w:numPr>
        <w:spacing w:line="360" w:lineRule="auto"/>
      </w:pPr>
      <w:r>
        <w:t>Ф</w:t>
      </w:r>
      <w:r w:rsidRPr="00E80D74">
        <w:t>ормировани</w:t>
      </w:r>
      <w:r>
        <w:t xml:space="preserve">е </w:t>
      </w:r>
      <w:r w:rsidRPr="00E80D74">
        <w:t>сведений об органах власти и организациях, предоставляющих услуги (исполняющих функции)</w:t>
      </w:r>
      <w:r>
        <w:t xml:space="preserve">, </w:t>
      </w:r>
      <w:r w:rsidR="006C392F">
        <w:t xml:space="preserve">в части построения структуры и выделения офисов </w:t>
      </w:r>
      <w:r>
        <w:t>производится в соответствии с ПРИЛОЖЕНИЕМ 4 к настоящим Методическим рекомендациям.</w:t>
      </w:r>
    </w:p>
    <w:p w14:paraId="12D734D4" w14:textId="77777777" w:rsidR="00FC08CB" w:rsidRPr="00EF4710" w:rsidRDefault="00FC08CB" w:rsidP="00DA5589">
      <w:pPr>
        <w:numPr>
          <w:ilvl w:val="0"/>
          <w:numId w:val="106"/>
        </w:numPr>
        <w:spacing w:line="360" w:lineRule="auto"/>
      </w:pPr>
      <w:r>
        <w:t>При формировании сведений об услуге производится выделение в рамках услуги целей обращения - отдельных сценариев ее предоставления, различающихся сроками предоставления, величиной и порядком оплаты, перечнем документов, необходимых для предоставления услуги, документами и юридически значимыми действиями, возникающими в результате предоставления услуги.</w:t>
      </w:r>
    </w:p>
    <w:p w14:paraId="65126D46" w14:textId="77777777" w:rsidR="00FC08CB" w:rsidRDefault="00FC08CB" w:rsidP="00DA5589">
      <w:pPr>
        <w:numPr>
          <w:ilvl w:val="0"/>
          <w:numId w:val="106"/>
        </w:numPr>
        <w:spacing w:line="360" w:lineRule="auto"/>
      </w:pPr>
      <w:r>
        <w:t xml:space="preserve">При формировании сведений об услуге производится группировка целей обращения </w:t>
      </w:r>
      <w:proofErr w:type="gramStart"/>
      <w:r>
        <w:t xml:space="preserve">в процедуры взаимодействия с заявителями по принципу общности оснований для </w:t>
      </w:r>
      <w:r>
        <w:lastRenderedPageBreak/>
        <w:t>отказа в предоставлении</w:t>
      </w:r>
      <w:proofErr w:type="gramEnd"/>
      <w:r>
        <w:t xml:space="preserve"> услуги или его приостановления, нормативных правовых актов, непосредственно регулирующих предоставление услуги, перечня административных процедур, выполняемых в рамках предоставления услуги.</w:t>
      </w:r>
    </w:p>
    <w:p w14:paraId="0EF7027B" w14:textId="77777777" w:rsidR="00FC08CB" w:rsidRPr="009177AF" w:rsidRDefault="00FC08CB" w:rsidP="00DA5589">
      <w:pPr>
        <w:numPr>
          <w:ilvl w:val="0"/>
          <w:numId w:val="106"/>
        </w:numPr>
        <w:spacing w:line="360" w:lineRule="auto"/>
      </w:pPr>
      <w:r>
        <w:t xml:space="preserve">Выделение целей обращения и их группировка производится в соответствии с </w:t>
      </w:r>
      <w:r w:rsidR="00547C29">
        <w:t>р</w:t>
      </w:r>
      <w:r w:rsidRPr="009177AF">
        <w:t>екомендациями по определению процедур взаимодействия с заявителями и целей обращения (</w:t>
      </w:r>
      <w:r w:rsidRPr="00E71F05">
        <w:t>ПРИЛОЖЕНИЕ</w:t>
      </w:r>
      <w:r w:rsidRPr="009177AF">
        <w:t xml:space="preserve"> </w:t>
      </w:r>
      <w:r>
        <w:t>7</w:t>
      </w:r>
      <w:r w:rsidRPr="009177AF">
        <w:t xml:space="preserve"> к настоящим Методическим рекомендациям)</w:t>
      </w:r>
    </w:p>
    <w:p w14:paraId="3526D950" w14:textId="77777777" w:rsidR="00FC08CB" w:rsidRDefault="00FC08CB" w:rsidP="00DA5589">
      <w:pPr>
        <w:numPr>
          <w:ilvl w:val="0"/>
          <w:numId w:val="106"/>
        </w:numPr>
        <w:spacing w:line="360" w:lineRule="auto"/>
      </w:pPr>
      <w:r>
        <w:t>Ф</w:t>
      </w:r>
      <w:r w:rsidRPr="00E80D74">
        <w:t>ормировани</w:t>
      </w:r>
      <w:r>
        <w:t xml:space="preserve">е </w:t>
      </w:r>
      <w:r w:rsidRPr="00E80D74">
        <w:t>сведений о</w:t>
      </w:r>
      <w:r>
        <w:t xml:space="preserve"> государственных </w:t>
      </w:r>
      <w:r w:rsidR="00E85DCA">
        <w:t xml:space="preserve">(муниципальных) </w:t>
      </w:r>
      <w:r>
        <w:t>услугах</w:t>
      </w:r>
      <w:r w:rsidRPr="00EF4710">
        <w:t xml:space="preserve"> </w:t>
      </w:r>
      <w:r>
        <w:t>производится в соответствии с ПРИЛОЖЕНИЕМ 5 к настоящим Методическим рекомендациям.</w:t>
      </w:r>
    </w:p>
    <w:p w14:paraId="2E6BA77B" w14:textId="0E9AF9E9" w:rsidR="00E71F05" w:rsidRDefault="00E71F05" w:rsidP="00DA5589">
      <w:pPr>
        <w:numPr>
          <w:ilvl w:val="0"/>
          <w:numId w:val="106"/>
        </w:numPr>
        <w:spacing w:line="360" w:lineRule="auto"/>
      </w:pPr>
      <w:r>
        <w:t xml:space="preserve">При формировании сведений о функции производится группировка целей </w:t>
      </w:r>
      <w:r w:rsidR="006C392F">
        <w:t xml:space="preserve">проведения проверок </w:t>
      </w:r>
      <w:r>
        <w:t>в процедуры проведения проверок по принципу общности сведений, выполняемых в рамках исполнения функции: оснований для приостановления исполнения функции, нормативных правовых актов, непосредственно регулирующих исполнение функции, перечня административных процедур.</w:t>
      </w:r>
    </w:p>
    <w:p w14:paraId="7304F638" w14:textId="35F052A6" w:rsidR="00FC08CB" w:rsidRPr="00EF4710" w:rsidRDefault="00FC08CB" w:rsidP="00DA5589">
      <w:pPr>
        <w:numPr>
          <w:ilvl w:val="0"/>
          <w:numId w:val="106"/>
        </w:numPr>
        <w:spacing w:line="360" w:lineRule="auto"/>
      </w:pPr>
      <w:r>
        <w:t xml:space="preserve">При формировании сведений о функции производится выделение в рамках отдельных </w:t>
      </w:r>
      <w:r w:rsidR="006C392F">
        <w:t>целей проведения проверок</w:t>
      </w:r>
      <w:r w:rsidR="006C392F" w:rsidDel="006C392F">
        <w:t xml:space="preserve"> </w:t>
      </w:r>
      <w:r>
        <w:t>сценариев ее исполнения, различающихся сроками исполнения, величиной и порядком оплаты, перечнем документов, необходимых для исполнения функции, документами и юридически значимыми действиями, возникающими в результате исполнения функции.</w:t>
      </w:r>
    </w:p>
    <w:p w14:paraId="2066A8B3" w14:textId="77777777" w:rsidR="00FC08CB" w:rsidRDefault="00FC08CB" w:rsidP="00DA5589">
      <w:pPr>
        <w:numPr>
          <w:ilvl w:val="0"/>
          <w:numId w:val="106"/>
        </w:numPr>
        <w:spacing w:line="360" w:lineRule="auto"/>
      </w:pPr>
      <w:r>
        <w:t>Ф</w:t>
      </w:r>
      <w:r w:rsidRPr="00E80D74">
        <w:t>ормировани</w:t>
      </w:r>
      <w:r>
        <w:t xml:space="preserve">е </w:t>
      </w:r>
      <w:r w:rsidRPr="00E80D74">
        <w:t>сведений о</w:t>
      </w:r>
      <w:r>
        <w:t xml:space="preserve"> государственных функциях</w:t>
      </w:r>
      <w:r w:rsidRPr="00EF4710">
        <w:t xml:space="preserve"> </w:t>
      </w:r>
      <w:r>
        <w:t>производится в соответствии с ПРИЛОЖЕНИЕМ 5 к настоящим Методическим рекомендациям.</w:t>
      </w:r>
    </w:p>
    <w:p w14:paraId="1D62934D" w14:textId="6D5EC27B" w:rsidR="00E71F05" w:rsidRDefault="006C392F" w:rsidP="00DA5589">
      <w:pPr>
        <w:numPr>
          <w:ilvl w:val="0"/>
          <w:numId w:val="106"/>
        </w:numPr>
        <w:spacing w:line="360" w:lineRule="auto"/>
      </w:pPr>
      <w:r>
        <w:t>Особенности ф</w:t>
      </w:r>
      <w:r w:rsidR="00E71F05">
        <w:t>ормировани</w:t>
      </w:r>
      <w:r>
        <w:t>я</w:t>
      </w:r>
      <w:r w:rsidR="00E71F05">
        <w:t xml:space="preserve"> сведений об услугах (функциях)</w:t>
      </w:r>
      <w:r>
        <w:t>,</w:t>
      </w:r>
      <w:r w:rsidR="00E71F05">
        <w:t xml:space="preserve"> </w:t>
      </w:r>
      <w:r>
        <w:t xml:space="preserve">предоставляемых (исполняемых) в рамках </w:t>
      </w:r>
      <w:r w:rsidR="00E71F05">
        <w:t>переданны</w:t>
      </w:r>
      <w:r>
        <w:t>х</w:t>
      </w:r>
      <w:r w:rsidR="00E71F05">
        <w:t xml:space="preserve"> </w:t>
      </w:r>
      <w:r>
        <w:t>полномочий, приведены в</w:t>
      </w:r>
      <w:r w:rsidR="00E71F05">
        <w:t xml:space="preserve"> ПРИЛОЖЕНИ</w:t>
      </w:r>
      <w:r>
        <w:t>И</w:t>
      </w:r>
      <w:r w:rsidR="00E71F05">
        <w:t xml:space="preserve"> 8</w:t>
      </w:r>
      <w:r w:rsidR="00E71F05" w:rsidRPr="00E71F05">
        <w:t xml:space="preserve"> </w:t>
      </w:r>
      <w:r w:rsidR="00E71F05">
        <w:t>к настоящим Методическим рекомендациям.</w:t>
      </w:r>
    </w:p>
    <w:p w14:paraId="69B9B442" w14:textId="08AED1AB" w:rsidR="00E71F05" w:rsidRDefault="00E71F05" w:rsidP="00DA5589">
      <w:pPr>
        <w:numPr>
          <w:ilvl w:val="0"/>
          <w:numId w:val="106"/>
        </w:numPr>
        <w:spacing w:line="360" w:lineRule="auto"/>
      </w:pPr>
      <w:r>
        <w:t>Формирование сведений об административны</w:t>
      </w:r>
      <w:r w:rsidR="0037657D">
        <w:t>х</w:t>
      </w:r>
      <w:r>
        <w:t xml:space="preserve"> процедура</w:t>
      </w:r>
      <w:r w:rsidR="0037657D">
        <w:t>х</w:t>
      </w:r>
      <w:r>
        <w:t xml:space="preserve"> (действия</w:t>
      </w:r>
      <w:r w:rsidR="0037657D">
        <w:t>х</w:t>
      </w:r>
      <w:r>
        <w:t xml:space="preserve">), </w:t>
      </w:r>
      <w:r w:rsidR="0037657D">
        <w:t xml:space="preserve">выполняемых (осуществляемых) согласно положениям </w:t>
      </w:r>
      <w:r>
        <w:t>административного регламента предоставления услуги (исполнения функции)</w:t>
      </w:r>
      <w:r w:rsidR="006C392F">
        <w:t>,</w:t>
      </w:r>
      <w:r>
        <w:t xml:space="preserve"> </w:t>
      </w:r>
      <w:r w:rsidR="0037657D">
        <w:t xml:space="preserve">производится </w:t>
      </w:r>
      <w:r>
        <w:t>в соответствии с ПРИЛОДЕНИЕМ 9 к настоящим Методическим рекомендациям.</w:t>
      </w:r>
    </w:p>
    <w:p w14:paraId="1445262A" w14:textId="6FE26589" w:rsidR="00FC08CB" w:rsidRPr="00275851" w:rsidRDefault="00FC08CB" w:rsidP="008C0A00">
      <w:pPr>
        <w:pStyle w:val="2"/>
        <w:tabs>
          <w:tab w:val="clear" w:pos="567"/>
          <w:tab w:val="left" w:pos="426"/>
        </w:tabs>
        <w:ind w:left="426" w:hanging="426"/>
      </w:pPr>
      <w:bookmarkStart w:id="81" w:name="_Toc373926592"/>
      <w:bookmarkStart w:id="82" w:name="_Toc373937577"/>
      <w:bookmarkStart w:id="83" w:name="_Toc373937903"/>
      <w:bookmarkStart w:id="84" w:name="_Toc373938886"/>
      <w:bookmarkStart w:id="85" w:name="_Toc373939640"/>
      <w:bookmarkStart w:id="86" w:name="_Toc373941222"/>
      <w:bookmarkStart w:id="87" w:name="_Toc468721208"/>
      <w:r w:rsidRPr="008C0A00">
        <w:t xml:space="preserve">Рекомендуемый порядок представления сведений об услугах (функциях) в </w:t>
      </w:r>
      <w:r w:rsidR="00E55B94">
        <w:t>Р</w:t>
      </w:r>
      <w:r w:rsidR="00085FB7">
        <w:t>РГУ</w:t>
      </w:r>
      <w:bookmarkStart w:id="88" w:name="_Toc373937578"/>
      <w:bookmarkStart w:id="89" w:name="_Toc373937904"/>
      <w:bookmarkStart w:id="90" w:name="_Toc373938887"/>
      <w:bookmarkStart w:id="91" w:name="_Toc373939641"/>
      <w:bookmarkEnd w:id="81"/>
      <w:bookmarkEnd w:id="82"/>
      <w:bookmarkEnd w:id="83"/>
      <w:bookmarkEnd w:id="84"/>
      <w:bookmarkEnd w:id="85"/>
      <w:bookmarkEnd w:id="86"/>
      <w:bookmarkEnd w:id="87"/>
      <w:bookmarkEnd w:id="88"/>
      <w:bookmarkEnd w:id="89"/>
      <w:bookmarkEnd w:id="90"/>
      <w:bookmarkEnd w:id="91"/>
    </w:p>
    <w:p w14:paraId="15F664A2" w14:textId="5B5E294F" w:rsidR="00FC08CB" w:rsidRPr="00EF4710" w:rsidRDefault="00FC08CB" w:rsidP="00DA5589">
      <w:pPr>
        <w:numPr>
          <w:ilvl w:val="0"/>
          <w:numId w:val="107"/>
        </w:numPr>
        <w:spacing w:line="360" w:lineRule="auto"/>
      </w:pPr>
      <w:r w:rsidRPr="00470E6D">
        <w:t>Предоставление</w:t>
      </w:r>
      <w:r w:rsidRPr="00DA002F">
        <w:t xml:space="preserve"> сведений об услугах (функциях) производится</w:t>
      </w:r>
      <w:bookmarkEnd w:id="74"/>
      <w:r w:rsidRPr="00EF4710">
        <w:t xml:space="preserve"> путем заполнения электронных форм </w:t>
      </w:r>
      <w:r w:rsidR="00085FB7">
        <w:t>РРГУ</w:t>
      </w:r>
      <w:r w:rsidRPr="00EF4710">
        <w:t>.</w:t>
      </w:r>
    </w:p>
    <w:p w14:paraId="287F5872" w14:textId="3EDD937B" w:rsidR="00FC08CB" w:rsidRPr="00085FB7" w:rsidRDefault="00FC08CB" w:rsidP="00E13669">
      <w:pPr>
        <w:numPr>
          <w:ilvl w:val="0"/>
          <w:numId w:val="107"/>
        </w:numPr>
        <w:spacing w:line="360" w:lineRule="auto"/>
        <w:rPr>
          <w:highlight w:val="yellow"/>
        </w:rPr>
      </w:pPr>
      <w:r w:rsidRPr="00085FB7">
        <w:rPr>
          <w:highlight w:val="yellow"/>
        </w:rPr>
        <w:t xml:space="preserve">Перед началом работы с </w:t>
      </w:r>
      <w:r w:rsidR="00085FB7" w:rsidRPr="00085FB7">
        <w:rPr>
          <w:highlight w:val="yellow"/>
        </w:rPr>
        <w:t>РРГУ</w:t>
      </w:r>
      <w:r w:rsidRPr="00085FB7">
        <w:rPr>
          <w:highlight w:val="yellow"/>
        </w:rPr>
        <w:t xml:space="preserve"> необходимо ознакомиться с документом «Система порталов и реестров государственных и муниципальных услуг. </w:t>
      </w:r>
      <w:r w:rsidR="00E13669" w:rsidRPr="00085FB7">
        <w:rPr>
          <w:highlight w:val="yellow"/>
        </w:rPr>
        <w:t>РЕГИОНАЛЬНЫЙ РЕЕСТР ГОСУДАРСТВЕННЫХ И МУНИЦИПАЛЬНЫХ УСЛУГ (ФУНКЦИЙ)</w:t>
      </w:r>
      <w:r w:rsidRPr="00085FB7">
        <w:rPr>
          <w:highlight w:val="yellow"/>
        </w:rPr>
        <w:t xml:space="preserve">. </w:t>
      </w:r>
      <w:r w:rsidRPr="00085FB7">
        <w:rPr>
          <w:highlight w:val="yellow"/>
        </w:rPr>
        <w:lastRenderedPageBreak/>
        <w:t xml:space="preserve">Руководство пользователя». Документ размещен на сайте технической поддержки </w:t>
      </w:r>
      <w:hyperlink r:id="rId13" w:history="1">
        <w:r w:rsidRPr="00085FB7">
          <w:rPr>
            <w:highlight w:val="yellow"/>
          </w:rPr>
          <w:t>http://www.pgu-support.ru/</w:t>
        </w:r>
      </w:hyperlink>
      <w:r w:rsidRPr="00085FB7">
        <w:rPr>
          <w:highlight w:val="yellow"/>
        </w:rPr>
        <w:t xml:space="preserve"> в разделе «СПГУ». </w:t>
      </w:r>
    </w:p>
    <w:p w14:paraId="3870CCBB" w14:textId="420458E2" w:rsidR="00FC08CB" w:rsidRPr="00DA002F" w:rsidRDefault="00FC08CB" w:rsidP="00DA5589">
      <w:pPr>
        <w:numPr>
          <w:ilvl w:val="0"/>
          <w:numId w:val="107"/>
        </w:numPr>
        <w:spacing w:line="360" w:lineRule="auto"/>
      </w:pPr>
      <w:r w:rsidRPr="00EF4710">
        <w:t xml:space="preserve">Заполнение электронных форм </w:t>
      </w:r>
      <w:r w:rsidR="00085FB7">
        <w:t>РРГУ</w:t>
      </w:r>
      <w:r w:rsidRPr="00EF4710">
        <w:t xml:space="preserve"> рекомендуется начинать с описания сведений </w:t>
      </w:r>
      <w:r w:rsidR="008E326C">
        <w:t xml:space="preserve">о региональных </w:t>
      </w:r>
      <w:r w:rsidR="00E13669" w:rsidRPr="00E80D74">
        <w:t>органах власти</w:t>
      </w:r>
      <w:r w:rsidR="008E326C">
        <w:t>, органах местного самоуправления</w:t>
      </w:r>
      <w:r w:rsidR="00E13669" w:rsidRPr="00E80D74">
        <w:t xml:space="preserve"> и организациях</w:t>
      </w:r>
      <w:r w:rsidRPr="00EF4710">
        <w:t>. Заполнение указанного раздела необходимо для последующего формирования связи между государственными</w:t>
      </w:r>
      <w:r w:rsidR="008E326C" w:rsidRPr="008E326C">
        <w:t xml:space="preserve"> </w:t>
      </w:r>
      <w:r w:rsidR="008E326C">
        <w:t xml:space="preserve">и муниципальными </w:t>
      </w:r>
      <w:r w:rsidRPr="00EF4710">
        <w:t xml:space="preserve">услугами (функциями) и предоставляющими (осуществляющими) их </w:t>
      </w:r>
      <w:r w:rsidR="00E13669" w:rsidRPr="00E80D74">
        <w:t>органа</w:t>
      </w:r>
      <w:r w:rsidR="00E13669">
        <w:t>ми</w:t>
      </w:r>
      <w:r w:rsidR="00E13669" w:rsidRPr="00E80D74">
        <w:t xml:space="preserve"> власти и организация</w:t>
      </w:r>
      <w:r w:rsidR="00E13669">
        <w:t>ми</w:t>
      </w:r>
      <w:r w:rsidRPr="00EF4710">
        <w:t xml:space="preserve">. После заполнения указанного раздела рекомендуется ввести сведения о государственных </w:t>
      </w:r>
      <w:r w:rsidR="008E326C">
        <w:t xml:space="preserve">и муниципальных </w:t>
      </w:r>
      <w:r w:rsidRPr="00EF4710">
        <w:t xml:space="preserve">услугах </w:t>
      </w:r>
      <w:r w:rsidR="008E326C">
        <w:t>(</w:t>
      </w:r>
      <w:r w:rsidRPr="00EF4710">
        <w:t>функциях</w:t>
      </w:r>
      <w:r w:rsidR="008E326C">
        <w:t>)</w:t>
      </w:r>
      <w:r w:rsidRPr="00EF4710">
        <w:t xml:space="preserve">. </w:t>
      </w:r>
    </w:p>
    <w:p w14:paraId="5A6AE811" w14:textId="1C474724" w:rsidR="00FC08CB" w:rsidRPr="00EF4710" w:rsidRDefault="00FC08CB" w:rsidP="00DA5589">
      <w:pPr>
        <w:numPr>
          <w:ilvl w:val="0"/>
          <w:numId w:val="107"/>
        </w:numPr>
        <w:spacing w:line="360" w:lineRule="auto"/>
      </w:pPr>
      <w:r w:rsidRPr="00EF4710">
        <w:t xml:space="preserve">Во всех текстовых полях </w:t>
      </w:r>
      <w:r w:rsidR="00085FB7">
        <w:t>РРГУ</w:t>
      </w:r>
      <w:r w:rsidRPr="00EF4710">
        <w:t xml:space="preserve"> рекомендуется применять сокращения в соответствии с ГОСТ 7.12-93 «СИБИД. Библиографическая запись. Сокращение слов на русском языке. Общие требования и правила».</w:t>
      </w:r>
    </w:p>
    <w:p w14:paraId="5255AE9D" w14:textId="003DE4C1" w:rsidR="00FC08CB" w:rsidRDefault="00FC08CB" w:rsidP="00DA5589">
      <w:pPr>
        <w:numPr>
          <w:ilvl w:val="0"/>
          <w:numId w:val="107"/>
        </w:numPr>
        <w:spacing w:line="360" w:lineRule="auto"/>
      </w:pPr>
      <w:r>
        <w:t xml:space="preserve">При заполнении электронных форм </w:t>
      </w:r>
      <w:r w:rsidR="00085FB7">
        <w:t>РРГУ</w:t>
      </w:r>
      <w:r>
        <w:t xml:space="preserve"> используются справочники и классификаторы </w:t>
      </w:r>
      <w:r w:rsidR="00085FB7">
        <w:t>РРГУ</w:t>
      </w:r>
      <w:r>
        <w:t xml:space="preserve">, приведенные в ПРИЛОЖЕНИИ </w:t>
      </w:r>
      <w:r w:rsidR="00E13669">
        <w:t xml:space="preserve">10 </w:t>
      </w:r>
      <w:r>
        <w:t>к настоящим Методическим рекомендациям.</w:t>
      </w:r>
    </w:p>
    <w:p w14:paraId="3C18A017" w14:textId="692A75F6" w:rsidR="00FC08CB" w:rsidRPr="00EF4710" w:rsidRDefault="00FC08CB" w:rsidP="00DA5589">
      <w:pPr>
        <w:numPr>
          <w:ilvl w:val="0"/>
          <w:numId w:val="107"/>
        </w:numPr>
        <w:spacing w:line="360" w:lineRule="auto"/>
      </w:pPr>
      <w:proofErr w:type="gramStart"/>
      <w:r>
        <w:t xml:space="preserve">При использовании </w:t>
      </w:r>
      <w:r w:rsidRPr="00367D24">
        <w:t xml:space="preserve">справочников и классификаторов, используемых </w:t>
      </w:r>
      <w:r>
        <w:t xml:space="preserve">при внесении сведений в </w:t>
      </w:r>
      <w:r w:rsidR="00085FB7">
        <w:t>РРГУ</w:t>
      </w:r>
      <w:r>
        <w:t xml:space="preserve">, а также </w:t>
      </w:r>
      <w:r w:rsidRPr="00367D24">
        <w:t>реестров объектов, непосредственно связанных с предоставлением услуг (исполнением функций)</w:t>
      </w:r>
      <w:r>
        <w:t xml:space="preserve">, следуют исключать дублирование вносимой информации – добавлять новые записи в </w:t>
      </w:r>
      <w:r w:rsidRPr="00367D24">
        <w:t>справочник</w:t>
      </w:r>
      <w:r>
        <w:t>и,</w:t>
      </w:r>
      <w:r w:rsidRPr="00367D24">
        <w:t xml:space="preserve"> классификатор</w:t>
      </w:r>
      <w:r>
        <w:t xml:space="preserve">ы и </w:t>
      </w:r>
      <w:r w:rsidRPr="00367D24">
        <w:t>реестр</w:t>
      </w:r>
      <w:r>
        <w:t>ы</w:t>
      </w:r>
      <w:r w:rsidRPr="00367D24">
        <w:t xml:space="preserve"> объектов, непосредственно связанных с предоставлением услуг (исполнением функций)</w:t>
      </w:r>
      <w:r>
        <w:t xml:space="preserve">, только после поиска необходимых элементов с отрицательным результатом (необходимые элементы справочников, </w:t>
      </w:r>
      <w:r w:rsidRPr="00367D24">
        <w:t>классификатор</w:t>
      </w:r>
      <w:r>
        <w:t xml:space="preserve">ов и </w:t>
      </w:r>
      <w:r w:rsidRPr="00367D24">
        <w:t>реестр</w:t>
      </w:r>
      <w:r>
        <w:t>ов</w:t>
      </w:r>
      <w:r w:rsidRPr="00367D24">
        <w:t xml:space="preserve"> объектов, непосредственно связанных</w:t>
      </w:r>
      <w:proofErr w:type="gramEnd"/>
      <w:r w:rsidRPr="00367D24">
        <w:t xml:space="preserve"> с предоставлением услуг (исполнением функций)</w:t>
      </w:r>
      <w:r>
        <w:t xml:space="preserve">, не </w:t>
      </w:r>
      <w:proofErr w:type="gramStart"/>
      <w:r>
        <w:t>найдены</w:t>
      </w:r>
      <w:proofErr w:type="gramEnd"/>
      <w:r>
        <w:t>).</w:t>
      </w:r>
    </w:p>
    <w:p w14:paraId="17C27124" w14:textId="46164453" w:rsidR="00FC08CB" w:rsidRDefault="00FC08CB" w:rsidP="008C0A00">
      <w:pPr>
        <w:pStyle w:val="2"/>
        <w:tabs>
          <w:tab w:val="clear" w:pos="567"/>
          <w:tab w:val="left" w:pos="426"/>
        </w:tabs>
        <w:ind w:left="426" w:hanging="426"/>
      </w:pPr>
      <w:bookmarkStart w:id="92" w:name="_Toc373926593"/>
      <w:bookmarkStart w:id="93" w:name="_Toc373937579"/>
      <w:bookmarkStart w:id="94" w:name="_Toc373937905"/>
      <w:bookmarkStart w:id="95" w:name="_Toc373938888"/>
      <w:bookmarkStart w:id="96" w:name="_Toc373939642"/>
      <w:bookmarkStart w:id="97" w:name="_Toc373941223"/>
      <w:bookmarkStart w:id="98" w:name="_Toc468721209"/>
      <w:r w:rsidRPr="008C0A00">
        <w:t xml:space="preserve">Рекомендуемый порядок </w:t>
      </w:r>
      <w:r w:rsidR="00637A28">
        <w:t>публикации</w:t>
      </w:r>
      <w:r w:rsidRPr="008C0A00">
        <w:t xml:space="preserve"> сведений об услугах (функциях) в </w:t>
      </w:r>
      <w:r w:rsidR="00637A28">
        <w:t>Ф</w:t>
      </w:r>
      <w:r w:rsidR="00085FB7">
        <w:t>РГУ</w:t>
      </w:r>
      <w:r w:rsidRPr="008C0A00">
        <w:t xml:space="preserve"> </w:t>
      </w:r>
      <w:bookmarkStart w:id="99" w:name="_Toc373937580"/>
      <w:bookmarkStart w:id="100" w:name="_Toc373937906"/>
      <w:bookmarkStart w:id="101" w:name="_Toc373938889"/>
      <w:bookmarkStart w:id="102" w:name="_Toc373939643"/>
      <w:bookmarkEnd w:id="92"/>
      <w:bookmarkEnd w:id="93"/>
      <w:bookmarkEnd w:id="94"/>
      <w:bookmarkEnd w:id="95"/>
      <w:bookmarkEnd w:id="96"/>
      <w:bookmarkEnd w:id="97"/>
      <w:bookmarkEnd w:id="98"/>
      <w:bookmarkEnd w:id="99"/>
      <w:bookmarkEnd w:id="100"/>
      <w:bookmarkEnd w:id="101"/>
      <w:bookmarkEnd w:id="102"/>
    </w:p>
    <w:p w14:paraId="6D038CFB" w14:textId="77777777" w:rsidR="00637A28" w:rsidRDefault="00637A28" w:rsidP="00637A28">
      <w:pPr>
        <w:numPr>
          <w:ilvl w:val="0"/>
          <w:numId w:val="108"/>
        </w:numPr>
        <w:spacing w:line="360" w:lineRule="auto"/>
      </w:pPr>
      <w:r w:rsidRPr="00470E6D">
        <w:t>Размещение</w:t>
      </w:r>
      <w:r>
        <w:t xml:space="preserve"> сведений </w:t>
      </w:r>
      <w:r w:rsidRPr="00DA002F">
        <w:t xml:space="preserve">об услугах (функциях) в </w:t>
      </w:r>
      <w:r>
        <w:t>Типовом</w:t>
      </w:r>
      <w:r w:rsidRPr="00DA002F">
        <w:t xml:space="preserve"> реестре</w:t>
      </w:r>
      <w:r w:rsidRPr="00EF4710">
        <w:t xml:space="preserve"> </w:t>
      </w:r>
      <w:r>
        <w:t>состоит из последовательно выполняемых процедур:</w:t>
      </w:r>
    </w:p>
    <w:p w14:paraId="3C446AC7" w14:textId="2B77E2DF" w:rsidR="00637A28" w:rsidRPr="00DA002F" w:rsidRDefault="00637A28" w:rsidP="00637A28">
      <w:pPr>
        <w:numPr>
          <w:ilvl w:val="0"/>
          <w:numId w:val="79"/>
        </w:numPr>
        <w:spacing w:line="360" w:lineRule="auto"/>
        <w:ind w:left="1491" w:hanging="357"/>
      </w:pPr>
      <w:r w:rsidRPr="00DA002F">
        <w:t xml:space="preserve">согласования представленных сведений об услугах (функциях). Ответственное лицо </w:t>
      </w:r>
      <w:r>
        <w:t xml:space="preserve">(Эксперт) </w:t>
      </w:r>
      <w:r w:rsidRPr="00DA002F">
        <w:t xml:space="preserve">осуществляет проверку полноты и </w:t>
      </w:r>
      <w:proofErr w:type="gramStart"/>
      <w:r w:rsidRPr="00DA002F">
        <w:t>достоверности</w:t>
      </w:r>
      <w:proofErr w:type="gramEnd"/>
      <w:r w:rsidRPr="00DA002F">
        <w:t xml:space="preserve"> представленных в электронном виде сведений о государственных </w:t>
      </w:r>
      <w:r>
        <w:t xml:space="preserve">(муниципальных) </w:t>
      </w:r>
      <w:r w:rsidRPr="00DA002F">
        <w:t>услугах (функциях) и согласовывает</w:t>
      </w:r>
      <w:r>
        <w:t xml:space="preserve"> их</w:t>
      </w:r>
      <w:r w:rsidRPr="00DA002F">
        <w:t xml:space="preserve">. </w:t>
      </w:r>
      <w:proofErr w:type="gramStart"/>
      <w:r w:rsidRPr="00DA002F">
        <w:t>В качестве ответственных лиц, согласующих представленные сведения об услугах (функциях), выступают</w:t>
      </w:r>
      <w:r>
        <w:t xml:space="preserve"> </w:t>
      </w:r>
      <w:r w:rsidRPr="008C0A00">
        <w:t xml:space="preserve">руководители и ответственные лица </w:t>
      </w:r>
      <w:r w:rsidRPr="008C0A00">
        <w:lastRenderedPageBreak/>
        <w:t>региональных органов исполнительной власти</w:t>
      </w:r>
      <w:r w:rsidRPr="00D301A3">
        <w:t xml:space="preserve"> (муниципальных органов влас</w:t>
      </w:r>
      <w:r>
        <w:t>ти)</w:t>
      </w:r>
      <w:r w:rsidRPr="00D301A3">
        <w:t>.</w:t>
      </w:r>
      <w:proofErr w:type="gramEnd"/>
    </w:p>
    <w:p w14:paraId="27C115DB" w14:textId="26F745CD" w:rsidR="00637A28" w:rsidRPr="00DA002F" w:rsidRDefault="00637A28" w:rsidP="00637A28">
      <w:pPr>
        <w:numPr>
          <w:ilvl w:val="0"/>
          <w:numId w:val="79"/>
        </w:numPr>
        <w:spacing w:line="360" w:lineRule="auto"/>
        <w:ind w:left="1491" w:hanging="357"/>
      </w:pPr>
      <w:bookmarkStart w:id="103" w:name="Par1"/>
      <w:bookmarkEnd w:id="103"/>
      <w:r>
        <w:t>публикации</w:t>
      </w:r>
      <w:r w:rsidRPr="00DB576C">
        <w:t xml:space="preserve"> в </w:t>
      </w:r>
      <w:r w:rsidR="00E35CA3">
        <w:t>РРГУ и в ФРГУ</w:t>
      </w:r>
      <w:r w:rsidRPr="00DB576C">
        <w:t xml:space="preserve"> поступивших от участников информационного взаимодействия сведений об услугах (функциях) после проверки их содержания на предмет полноты и достоверности</w:t>
      </w:r>
      <w:r w:rsidR="00E35CA3">
        <w:t xml:space="preserve"> Экспертом</w:t>
      </w:r>
      <w:r w:rsidRPr="00DB576C">
        <w:t xml:space="preserve">. </w:t>
      </w:r>
      <w:r w:rsidRPr="00DA002F">
        <w:t xml:space="preserve">В </w:t>
      </w:r>
      <w:proofErr w:type="gramStart"/>
      <w:r w:rsidRPr="00DA002F">
        <w:t>качестве</w:t>
      </w:r>
      <w:proofErr w:type="gramEnd"/>
      <w:r w:rsidRPr="00DA002F">
        <w:t xml:space="preserve"> ответственных лиц, </w:t>
      </w:r>
      <w:r>
        <w:t>публикующих</w:t>
      </w:r>
      <w:r w:rsidRPr="00DA002F">
        <w:t xml:space="preserve"> сведения об услугах (функциях), выступают ответственные лица </w:t>
      </w:r>
      <w:r>
        <w:t>уполномоченного исполнительного органа государственной власти субъекта РФ</w:t>
      </w:r>
      <w:r w:rsidRPr="00DA002F">
        <w:t>.</w:t>
      </w:r>
    </w:p>
    <w:p w14:paraId="7CBBCC83" w14:textId="77777777" w:rsidR="00637A28" w:rsidRPr="00637A28" w:rsidRDefault="00637A28" w:rsidP="00637A28"/>
    <w:p w14:paraId="197B434E" w14:textId="77777777" w:rsidR="00FC08CB" w:rsidRPr="00E3340B" w:rsidRDefault="00FC08CB" w:rsidP="00DA5589">
      <w:pPr>
        <w:pStyle w:val="afffb"/>
        <w:numPr>
          <w:ilvl w:val="1"/>
          <w:numId w:val="107"/>
        </w:numPr>
        <w:spacing w:line="360" w:lineRule="auto"/>
        <w:contextualSpacing w:val="0"/>
        <w:rPr>
          <w:vanish/>
        </w:rPr>
      </w:pPr>
    </w:p>
    <w:p w14:paraId="354FCDDA" w14:textId="198A68D2" w:rsidR="00297BCB" w:rsidRDefault="00297BCB" w:rsidP="008C0A00">
      <w:pPr>
        <w:numPr>
          <w:ilvl w:val="0"/>
          <w:numId w:val="108"/>
        </w:numPr>
        <w:spacing w:line="360" w:lineRule="auto"/>
      </w:pPr>
      <w:r>
        <w:t>Размещение</w:t>
      </w:r>
      <w:r w:rsidR="00150EB8">
        <w:t xml:space="preserve"> (публикация)</w:t>
      </w:r>
      <w:r>
        <w:t xml:space="preserve"> в Федеральном реестре сведений</w:t>
      </w:r>
      <w:r w:rsidR="007C4901">
        <w:t>,</w:t>
      </w:r>
      <w:r>
        <w:t xml:space="preserve"> </w:t>
      </w:r>
      <w:r w:rsidR="00637A28">
        <w:t>размещенных</w:t>
      </w:r>
      <w:r w:rsidR="007C4901">
        <w:t xml:space="preserve"> в </w:t>
      </w:r>
      <w:r w:rsidR="00085FB7">
        <w:t>РРГУ</w:t>
      </w:r>
      <w:r w:rsidR="007C4901">
        <w:t>,</w:t>
      </w:r>
      <w:r>
        <w:t xml:space="preserve"> осуществляется в автоматическом режиме с помощью механизма информационного обмена. </w:t>
      </w:r>
      <w:proofErr w:type="gramStart"/>
      <w:r>
        <w:t>При размещении</w:t>
      </w:r>
      <w:r w:rsidR="00150EB8">
        <w:t xml:space="preserve"> (публикации)</w:t>
      </w:r>
      <w:r>
        <w:t xml:space="preserve"> производится форматно-логический контроль в соответствии с ПРИЛОЖЕНИИ 1</w:t>
      </w:r>
      <w:r w:rsidR="00FE46E3">
        <w:t>2</w:t>
      </w:r>
      <w:r>
        <w:t xml:space="preserve"> к настоящим Методическим рекомендациям.</w:t>
      </w:r>
      <w:proofErr w:type="gramEnd"/>
    </w:p>
    <w:p w14:paraId="39854820" w14:textId="33696346" w:rsidR="00297BCB" w:rsidRPr="00B446D5" w:rsidRDefault="007C4901" w:rsidP="008C0A00">
      <w:pPr>
        <w:numPr>
          <w:ilvl w:val="0"/>
          <w:numId w:val="108"/>
        </w:numPr>
        <w:spacing w:line="360" w:lineRule="auto"/>
      </w:pPr>
      <w:r>
        <w:t>После размещения (публикации) сведений</w:t>
      </w:r>
      <w:r w:rsidR="00297BCB">
        <w:t xml:space="preserve"> в Федеральном реестре </w:t>
      </w:r>
      <w:r w:rsidR="00150EB8">
        <w:t xml:space="preserve">в автоматическом режиме с помощью механизма информационного обмена (между Федеральным реестром и ЕПГУ) </w:t>
      </w:r>
      <w:r w:rsidR="00297BCB">
        <w:t xml:space="preserve">в течение </w:t>
      </w:r>
      <w:r w:rsidR="00297BCB" w:rsidRPr="00297BCB">
        <w:t>1 календарного дня</w:t>
      </w:r>
      <w:r w:rsidR="00297BCB">
        <w:t xml:space="preserve"> осуществляется их публикация </w:t>
      </w:r>
      <w:r w:rsidR="00792562">
        <w:t>на ЕПГУ</w:t>
      </w:r>
      <w:r w:rsidR="00297BCB">
        <w:t>.</w:t>
      </w:r>
    </w:p>
    <w:p w14:paraId="5DF03E86" w14:textId="53172807" w:rsidR="00FC08CB" w:rsidRDefault="00FC08CB" w:rsidP="00DA5589">
      <w:pPr>
        <w:numPr>
          <w:ilvl w:val="0"/>
          <w:numId w:val="108"/>
        </w:numPr>
        <w:spacing w:line="360" w:lineRule="auto"/>
      </w:pPr>
      <w:r>
        <w:t xml:space="preserve">При размещении в </w:t>
      </w:r>
      <w:r w:rsidR="00D931A2">
        <w:t>ФРГУ</w:t>
      </w:r>
      <w:r>
        <w:t xml:space="preserve"> сведений </w:t>
      </w:r>
      <w:r w:rsidRPr="00367D24">
        <w:t>об органах власти и организациях, предоставляющих государственные (муниципальные) услуги (исполняющи</w:t>
      </w:r>
      <w:r w:rsidR="00D301A3">
        <w:t>х</w:t>
      </w:r>
      <w:r w:rsidRPr="00367D24">
        <w:t xml:space="preserve"> государственные (муниципальные) функции)</w:t>
      </w:r>
      <w:r>
        <w:t xml:space="preserve">, </w:t>
      </w:r>
      <w:r w:rsidRPr="00DA002F">
        <w:t>провер</w:t>
      </w:r>
      <w:r>
        <w:t xml:space="preserve">ка </w:t>
      </w:r>
      <w:r w:rsidRPr="00DA002F">
        <w:t>полнот</w:t>
      </w:r>
      <w:r>
        <w:t>ы</w:t>
      </w:r>
      <w:r w:rsidRPr="00DA002F">
        <w:t xml:space="preserve"> и достоверност</w:t>
      </w:r>
      <w:r>
        <w:t>и</w:t>
      </w:r>
      <w:r w:rsidRPr="00DA002F">
        <w:t xml:space="preserve"> </w:t>
      </w:r>
      <w:r>
        <w:t xml:space="preserve">предоставленных сведений ответственным лицом </w:t>
      </w:r>
      <w:r w:rsidR="00384259">
        <w:t xml:space="preserve">Уполномоченного исполнительного органа государственной власти субъекта </w:t>
      </w:r>
      <w:r w:rsidR="00D301A3">
        <w:t>Российской Федерации</w:t>
      </w:r>
      <w:r w:rsidR="00384259" w:rsidRPr="00DA002F" w:rsidDel="00384259">
        <w:t xml:space="preserve"> </w:t>
      </w:r>
      <w:r w:rsidRPr="00D931A2">
        <w:rPr>
          <w:u w:val="single"/>
        </w:rPr>
        <w:t>не производится</w:t>
      </w:r>
      <w:r>
        <w:t>.</w:t>
      </w:r>
    </w:p>
    <w:p w14:paraId="649B9077" w14:textId="6DC37F23" w:rsidR="00FC08CB" w:rsidRDefault="00FC08CB" w:rsidP="00DA5589">
      <w:pPr>
        <w:numPr>
          <w:ilvl w:val="0"/>
          <w:numId w:val="108"/>
        </w:numPr>
        <w:spacing w:line="360" w:lineRule="auto"/>
      </w:pPr>
      <w:r w:rsidRPr="00E94859">
        <w:t xml:space="preserve">Согласование и </w:t>
      </w:r>
      <w:r w:rsidR="00384259">
        <w:t>публикация</w:t>
      </w:r>
      <w:r w:rsidR="00384259" w:rsidRPr="00E94859">
        <w:t xml:space="preserve"> </w:t>
      </w:r>
      <w:r w:rsidR="00384259">
        <w:t>внесенных</w:t>
      </w:r>
      <w:r w:rsidR="00384259" w:rsidRPr="00E34D53">
        <w:t xml:space="preserve"> </w:t>
      </w:r>
      <w:r w:rsidRPr="00E34D53">
        <w:t>сведений об услугах (функциях)</w:t>
      </w:r>
      <w:r w:rsidRPr="00DA002F">
        <w:t xml:space="preserve"> в </w:t>
      </w:r>
      <w:r w:rsidR="00085FB7">
        <w:t>РРГУ</w:t>
      </w:r>
      <w:r w:rsidRPr="00DA002F">
        <w:t xml:space="preserve"> государственных и муниципальных услуг (функций) осуществляется путем смены статусов описания объектов </w:t>
      </w:r>
      <w:r w:rsidR="00085FB7">
        <w:t>РРГУ</w:t>
      </w:r>
      <w:r w:rsidRPr="000709BE">
        <w:t xml:space="preserve"> </w:t>
      </w:r>
      <w:r w:rsidRPr="00EF4710">
        <w:t>в соответствии с назначенными им ролями (полномочиями)</w:t>
      </w:r>
      <w:r>
        <w:t>.</w:t>
      </w:r>
    </w:p>
    <w:p w14:paraId="3F0213C0" w14:textId="41A9B5BF" w:rsidR="00FC08CB" w:rsidRDefault="00FC08CB" w:rsidP="00DA5589">
      <w:pPr>
        <w:numPr>
          <w:ilvl w:val="0"/>
          <w:numId w:val="108"/>
        </w:numPr>
        <w:spacing w:line="360" w:lineRule="auto"/>
      </w:pPr>
      <w:r>
        <w:t xml:space="preserve">При размещении сведений </w:t>
      </w:r>
      <w:r w:rsidRPr="00DA002F">
        <w:t xml:space="preserve">об услугах (функциях) в </w:t>
      </w:r>
      <w:r w:rsidR="00085FB7">
        <w:t>РРГУ</w:t>
      </w:r>
      <w:r>
        <w:t xml:space="preserve"> рекомендуется осуществлять следующие проверки полноты и достоверности сведений, предоставленных к размещению:</w:t>
      </w:r>
    </w:p>
    <w:p w14:paraId="4DBC8384" w14:textId="77777777" w:rsidR="00FC08CB" w:rsidRDefault="00FC08CB" w:rsidP="00DA5589">
      <w:pPr>
        <w:numPr>
          <w:ilvl w:val="0"/>
          <w:numId w:val="80"/>
        </w:numPr>
        <w:spacing w:line="360" w:lineRule="auto"/>
        <w:ind w:left="1491" w:hanging="357"/>
      </w:pPr>
      <w:r>
        <w:t xml:space="preserve">Проверку соответствия сведений </w:t>
      </w:r>
      <w:r w:rsidRPr="00DA002F">
        <w:t>об услуг</w:t>
      </w:r>
      <w:r>
        <w:t>е</w:t>
      </w:r>
      <w:r w:rsidRPr="00DA002F">
        <w:t xml:space="preserve"> (функци</w:t>
      </w:r>
      <w:r>
        <w:t>и</w:t>
      </w:r>
      <w:r w:rsidRPr="00DA002F">
        <w:t>)</w:t>
      </w:r>
      <w:r>
        <w:t xml:space="preserve"> тексту административного регламента или его проекта;</w:t>
      </w:r>
    </w:p>
    <w:p w14:paraId="540E45D4" w14:textId="74CD703B" w:rsidR="00FC08CB" w:rsidRDefault="00FC08CB" w:rsidP="00DA5589">
      <w:pPr>
        <w:numPr>
          <w:ilvl w:val="0"/>
          <w:numId w:val="80"/>
        </w:numPr>
        <w:spacing w:line="360" w:lineRule="auto"/>
        <w:ind w:left="1491" w:hanging="357"/>
      </w:pPr>
      <w:r>
        <w:t xml:space="preserve">Проверку соответствия сведений </w:t>
      </w:r>
      <w:r w:rsidRPr="00DA002F">
        <w:t>об услуг</w:t>
      </w:r>
      <w:r>
        <w:t>е</w:t>
      </w:r>
      <w:r w:rsidRPr="00DA002F">
        <w:t xml:space="preserve"> (функци</w:t>
      </w:r>
      <w:r>
        <w:t>и</w:t>
      </w:r>
      <w:r w:rsidRPr="00DA002F">
        <w:t>)</w:t>
      </w:r>
      <w:r>
        <w:t xml:space="preserve"> требованиям нормативных правовых актов, регулирующих предоставление </w:t>
      </w:r>
      <w:r>
        <w:lastRenderedPageBreak/>
        <w:t>государственных</w:t>
      </w:r>
      <w:r w:rsidR="00297BCB">
        <w:t xml:space="preserve"> и муниципальных</w:t>
      </w:r>
      <w:r>
        <w:t xml:space="preserve"> услуг (исполнение государственных</w:t>
      </w:r>
      <w:r w:rsidR="00297BCB">
        <w:t xml:space="preserve"> и муниципальных</w:t>
      </w:r>
      <w:r>
        <w:t xml:space="preserve"> функций);</w:t>
      </w:r>
    </w:p>
    <w:p w14:paraId="4299BEEA" w14:textId="2A8F70CB" w:rsidR="00FC08CB" w:rsidRDefault="00FC08CB" w:rsidP="00DA5589">
      <w:pPr>
        <w:numPr>
          <w:ilvl w:val="0"/>
          <w:numId w:val="80"/>
        </w:numPr>
        <w:spacing w:line="360" w:lineRule="auto"/>
        <w:ind w:left="1491" w:hanging="357"/>
      </w:pPr>
      <w:r>
        <w:t>Проверку на полноту заполнения сведений об услуге</w:t>
      </w:r>
      <w:r w:rsidR="00107D92">
        <w:t xml:space="preserve"> (функции)</w:t>
      </w:r>
      <w:r>
        <w:t>;</w:t>
      </w:r>
    </w:p>
    <w:p w14:paraId="1F3DFC3D" w14:textId="77777777" w:rsidR="00FC08CB" w:rsidRDefault="00FC08CB" w:rsidP="00DA5589">
      <w:pPr>
        <w:numPr>
          <w:ilvl w:val="0"/>
          <w:numId w:val="80"/>
        </w:numPr>
        <w:spacing w:line="360" w:lineRule="auto"/>
        <w:ind w:left="1491" w:hanging="357"/>
      </w:pPr>
      <w:r>
        <w:t xml:space="preserve">Проверку на корректное использование справочников, </w:t>
      </w:r>
      <w:r w:rsidRPr="00367D24">
        <w:t>классификатор</w:t>
      </w:r>
      <w:r>
        <w:t xml:space="preserve">ов и </w:t>
      </w:r>
      <w:r w:rsidRPr="00367D24">
        <w:t>реестр</w:t>
      </w:r>
      <w:r>
        <w:t>ов</w:t>
      </w:r>
      <w:r w:rsidRPr="00367D24">
        <w:t xml:space="preserve"> объектов, непосредственно связанных с предоставлением услуг (исполнением функций)</w:t>
      </w:r>
      <w:r>
        <w:t>, в том числе на отсутствие дублирующих записей.</w:t>
      </w:r>
    </w:p>
    <w:p w14:paraId="280272D9" w14:textId="05A90CFD" w:rsidR="00FC08CB" w:rsidRDefault="00FC08CB" w:rsidP="00DA5589">
      <w:pPr>
        <w:numPr>
          <w:ilvl w:val="0"/>
          <w:numId w:val="108"/>
        </w:numPr>
        <w:spacing w:line="360" w:lineRule="auto"/>
      </w:pPr>
      <w:bookmarkStart w:id="104" w:name="_Toc312051886"/>
      <w:bookmarkStart w:id="105" w:name="_Toc312058613"/>
      <w:bookmarkStart w:id="106" w:name="_Toc312058744"/>
      <w:bookmarkStart w:id="107" w:name="_Toc312061436"/>
      <w:bookmarkStart w:id="108" w:name="_Toc311464065"/>
      <w:bookmarkStart w:id="109" w:name="_Toc311464066"/>
      <w:bookmarkStart w:id="110" w:name="_Toc308783233"/>
      <w:bookmarkStart w:id="111" w:name="_Toc308786757"/>
      <w:bookmarkEnd w:id="104"/>
      <w:bookmarkEnd w:id="105"/>
      <w:bookmarkEnd w:id="106"/>
      <w:bookmarkEnd w:id="107"/>
      <w:bookmarkEnd w:id="108"/>
      <w:bookmarkEnd w:id="109"/>
      <w:bookmarkEnd w:id="110"/>
      <w:bookmarkEnd w:id="111"/>
      <w:proofErr w:type="gramStart"/>
      <w:r>
        <w:t xml:space="preserve">Для обеспечения проверки соответствия сведений </w:t>
      </w:r>
      <w:r w:rsidRPr="00DA002F">
        <w:t>об услуг</w:t>
      </w:r>
      <w:r>
        <w:t>е</w:t>
      </w:r>
      <w:r w:rsidRPr="00DA002F">
        <w:t xml:space="preserve"> (функци</w:t>
      </w:r>
      <w:r>
        <w:t>и</w:t>
      </w:r>
      <w:r w:rsidRPr="00DA002F">
        <w:t>)</w:t>
      </w:r>
      <w:r>
        <w:t xml:space="preserve"> тексту административного регламента или его проекта</w:t>
      </w:r>
      <w:r w:rsidR="00107D92">
        <w:t xml:space="preserve"> (если структура административного регламента или его проекта, непосредственно регулирующего предоставление услуги (исполнение функции), соответствует </w:t>
      </w:r>
      <w:r w:rsidR="00107D92" w:rsidRPr="00F4012A">
        <w:t>373-ПП</w:t>
      </w:r>
      <w:r w:rsidR="00107D92">
        <w:t xml:space="preserve">), </w:t>
      </w:r>
      <w:r>
        <w:t xml:space="preserve"> текст</w:t>
      </w:r>
      <w:r w:rsidR="00107D92">
        <w:t>ы</w:t>
      </w:r>
      <w:r>
        <w:t xml:space="preserve"> административн</w:t>
      </w:r>
      <w:r w:rsidR="00107D92">
        <w:t>ых</w:t>
      </w:r>
      <w:r>
        <w:t xml:space="preserve"> регламент</w:t>
      </w:r>
      <w:r w:rsidR="00107D92">
        <w:t>ов</w:t>
      </w:r>
      <w:r>
        <w:t xml:space="preserve"> в структуре, определенной </w:t>
      </w:r>
      <w:r w:rsidRPr="00E94859">
        <w:t>Федеральн</w:t>
      </w:r>
      <w:r w:rsidRPr="00E34D53">
        <w:t>ым</w:t>
      </w:r>
      <w:r w:rsidRPr="00F30B0A">
        <w:t xml:space="preserve"> закон</w:t>
      </w:r>
      <w:r w:rsidRPr="00627C18">
        <w:t>ом</w:t>
      </w:r>
      <w:r w:rsidRPr="007E62B7">
        <w:t xml:space="preserve"> от 27 июля 2010 г. № 210-ФЗ «Об организации предоставления государственных и муниципальных услуг», </w:t>
      </w:r>
      <w:r w:rsidRPr="00D01A75">
        <w:t>Федеральн</w:t>
      </w:r>
      <w:r w:rsidRPr="00DA002F">
        <w:t>ым законом от 26 декабря 2008 г. № 294-ФЗ «О защите</w:t>
      </w:r>
      <w:proofErr w:type="gramEnd"/>
      <w:r w:rsidRPr="00DA002F">
        <w:t xml:space="preserve"> </w:t>
      </w:r>
      <w:proofErr w:type="gramStart"/>
      <w:r w:rsidRPr="00DA002F">
        <w:t>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РФ от 16 мая 2011г. №373 «О разработке и утверждении административных регламентов исполнения государственных функций и административных регламентов</w:t>
      </w:r>
      <w:proofErr w:type="gramEnd"/>
      <w:r w:rsidRPr="00DA002F">
        <w:t xml:space="preserve"> предоставления государственных услуг»</w:t>
      </w:r>
      <w:r>
        <w:t xml:space="preserve">, размещаются в электронной форме в </w:t>
      </w:r>
      <w:r w:rsidR="00085FB7">
        <w:t>РРГУ</w:t>
      </w:r>
      <w:r>
        <w:t>.</w:t>
      </w:r>
    </w:p>
    <w:p w14:paraId="00FCBBA3" w14:textId="13DCB13B" w:rsidR="00FC08CB" w:rsidRDefault="00107D92" w:rsidP="00DA5589">
      <w:pPr>
        <w:numPr>
          <w:ilvl w:val="0"/>
          <w:numId w:val="108"/>
        </w:numPr>
        <w:spacing w:line="360" w:lineRule="auto"/>
      </w:pPr>
      <w:r>
        <w:t xml:space="preserve">Если структура административного регламента, непосредственно регулирующего предоставление услуги (исполнение функции), соответствует </w:t>
      </w:r>
      <w:r w:rsidRPr="00F4012A">
        <w:t>373-ПП</w:t>
      </w:r>
      <w:r>
        <w:t xml:space="preserve">, то для </w:t>
      </w:r>
      <w:r w:rsidR="00FC08CB">
        <w:t xml:space="preserve">обеспечения проверки соответствия сведений </w:t>
      </w:r>
      <w:r w:rsidR="00FC08CB" w:rsidRPr="00DA002F">
        <w:t>об услуг</w:t>
      </w:r>
      <w:r w:rsidR="00FC08CB">
        <w:t>е</w:t>
      </w:r>
      <w:r w:rsidR="00FC08CB" w:rsidRPr="00DA002F">
        <w:t xml:space="preserve"> (функци</w:t>
      </w:r>
      <w:r w:rsidR="00FC08CB">
        <w:t>и</w:t>
      </w:r>
      <w:r w:rsidR="00FC08CB" w:rsidRPr="00DA002F">
        <w:t>)</w:t>
      </w:r>
      <w:r w:rsidR="00FC08CB">
        <w:t xml:space="preserve"> тексту административного регламента или его проекта следует руководствоваться </w:t>
      </w:r>
      <w:r w:rsidR="006F36AA">
        <w:t>р</w:t>
      </w:r>
      <w:r w:rsidR="00FC08CB">
        <w:t xml:space="preserve">екомендациями </w:t>
      </w:r>
      <w:r w:rsidR="00FC08CB" w:rsidRPr="00FD690C">
        <w:t xml:space="preserve">по проверке соответствия сведений, внесенных в </w:t>
      </w:r>
      <w:r w:rsidR="00085FB7">
        <w:t>РРГУ</w:t>
      </w:r>
      <w:r>
        <w:t>,</w:t>
      </w:r>
      <w:r w:rsidR="00FC08CB" w:rsidRPr="00FD690C">
        <w:t xml:space="preserve"> тексту административного регламента (</w:t>
      </w:r>
      <w:r w:rsidR="00FC08CB">
        <w:t>ПРИЛОЖЕНИЕ</w:t>
      </w:r>
      <w:r w:rsidR="00FC08CB" w:rsidRPr="00FD690C">
        <w:t xml:space="preserve"> </w:t>
      </w:r>
      <w:r w:rsidR="00D301A3">
        <w:t>11</w:t>
      </w:r>
      <w:r w:rsidR="00D301A3" w:rsidRPr="00FD690C">
        <w:t xml:space="preserve"> </w:t>
      </w:r>
      <w:r w:rsidR="00FC08CB" w:rsidRPr="00FD690C">
        <w:t>к настоящим Методическим рекомендациям)</w:t>
      </w:r>
    </w:p>
    <w:p w14:paraId="7AB716A8" w14:textId="5FB8B9D3" w:rsidR="00FC08CB" w:rsidRDefault="00FC08CB" w:rsidP="00DA5589">
      <w:pPr>
        <w:numPr>
          <w:ilvl w:val="0"/>
          <w:numId w:val="108"/>
        </w:numPr>
        <w:spacing w:line="360" w:lineRule="auto"/>
      </w:pPr>
      <w:r>
        <w:t xml:space="preserve">Для обеспечения соответствия сведений </w:t>
      </w:r>
      <w:r w:rsidRPr="00DA002F">
        <w:t>об услуг</w:t>
      </w:r>
      <w:r>
        <w:t>е</w:t>
      </w:r>
      <w:r w:rsidRPr="00DA002F">
        <w:t xml:space="preserve"> (функци</w:t>
      </w:r>
      <w:r>
        <w:t>и</w:t>
      </w:r>
      <w:r w:rsidRPr="00DA002F">
        <w:t>)</w:t>
      </w:r>
      <w:r>
        <w:t xml:space="preserve"> проекту текста административного регламента рекомендуется формировать текст административного регламента в электронной форме на основе сведений, вносимых в </w:t>
      </w:r>
      <w:r w:rsidR="00D301A3">
        <w:t xml:space="preserve">электронных формах </w:t>
      </w:r>
      <w:r w:rsidR="00085FB7">
        <w:t>РРГУ</w:t>
      </w:r>
      <w:r>
        <w:t>, в автоматизированном режиме.</w:t>
      </w:r>
    </w:p>
    <w:p w14:paraId="42C3C321" w14:textId="71202F14" w:rsidR="00FC08CB" w:rsidRDefault="00FC08CB" w:rsidP="00184662">
      <w:pPr>
        <w:numPr>
          <w:ilvl w:val="0"/>
          <w:numId w:val="108"/>
        </w:numPr>
        <w:spacing w:after="200" w:line="360" w:lineRule="auto"/>
      </w:pPr>
      <w:r>
        <w:t xml:space="preserve">Все этапы согласования и утверждения административного регламента фиксируются в </w:t>
      </w:r>
      <w:r w:rsidR="00085FB7">
        <w:t>РРГУ</w:t>
      </w:r>
      <w:r>
        <w:t xml:space="preserve"> путем смены статусов административного регламента. Документы, </w:t>
      </w:r>
      <w:r>
        <w:lastRenderedPageBreak/>
        <w:t xml:space="preserve">возникающие в ходе согласования и утверждения административного регламента, (в том числе поступившие замечания и пояснительные записки) сохраняются в </w:t>
      </w:r>
      <w:r w:rsidR="00085FB7">
        <w:t>РРГУ</w:t>
      </w:r>
      <w:r>
        <w:t xml:space="preserve"> в виде электронного документа.</w:t>
      </w:r>
    </w:p>
    <w:p w14:paraId="6B2192F1" w14:textId="77777777" w:rsidR="00184662" w:rsidRPr="00275851" w:rsidRDefault="00184662" w:rsidP="008C0A00">
      <w:pPr>
        <w:pStyle w:val="10"/>
        <w:numPr>
          <w:ilvl w:val="0"/>
          <w:numId w:val="0"/>
        </w:numPr>
        <w:jc w:val="right"/>
      </w:pPr>
      <w:bookmarkStart w:id="112" w:name="_Toc468721210"/>
      <w:r w:rsidRPr="007C1CE6">
        <w:lastRenderedPageBreak/>
        <w:t>ПРИЛОЖЕНИЕ 1</w:t>
      </w:r>
      <w:bookmarkEnd w:id="13"/>
      <w:bookmarkEnd w:id="14"/>
      <w:bookmarkEnd w:id="15"/>
      <w:bookmarkEnd w:id="16"/>
      <w:bookmarkEnd w:id="17"/>
      <w:bookmarkEnd w:id="18"/>
      <w:bookmarkEnd w:id="112"/>
    </w:p>
    <w:p w14:paraId="020F0C1C" w14:textId="3F4C9C97" w:rsidR="00184662" w:rsidRPr="00275851" w:rsidRDefault="00184662" w:rsidP="008C0A00">
      <w:pPr>
        <w:ind w:firstLine="0"/>
        <w:jc w:val="center"/>
        <w:rPr>
          <w:b/>
          <w:sz w:val="32"/>
          <w:szCs w:val="32"/>
        </w:rPr>
      </w:pPr>
      <w:r w:rsidRPr="00275851">
        <w:rPr>
          <w:b/>
          <w:sz w:val="32"/>
          <w:szCs w:val="32"/>
        </w:rPr>
        <w:t xml:space="preserve">Рекомендуемый состав сведений о государственных (муниципальных) услугах, размещаемых в </w:t>
      </w:r>
      <w:r w:rsidR="00085FB7">
        <w:rPr>
          <w:b/>
          <w:sz w:val="32"/>
          <w:szCs w:val="32"/>
        </w:rPr>
        <w:t>РРГУ</w:t>
      </w:r>
    </w:p>
    <w:p w14:paraId="165038A9" w14:textId="77777777" w:rsidR="00184662" w:rsidRPr="005901E8" w:rsidRDefault="00184662" w:rsidP="00184662">
      <w:pPr>
        <w:jc w:val="center"/>
        <w:rPr>
          <w:b/>
          <w:sz w:val="36"/>
          <w:szCs w:val="36"/>
        </w:rPr>
      </w:pPr>
    </w:p>
    <w:p w14:paraId="1E9A5E80" w14:textId="77777777" w:rsidR="00184662" w:rsidRDefault="00184662" w:rsidP="00DA5589">
      <w:pPr>
        <w:pStyle w:val="afffb"/>
        <w:numPr>
          <w:ilvl w:val="0"/>
          <w:numId w:val="44"/>
        </w:numPr>
        <w:spacing w:line="360" w:lineRule="auto"/>
      </w:pPr>
      <w:r>
        <w:t>Н</w:t>
      </w:r>
      <w:r w:rsidRPr="00367D24">
        <w:t>аименование услуги</w:t>
      </w:r>
      <w:r>
        <w:t>:</w:t>
      </w:r>
    </w:p>
    <w:p w14:paraId="23281A56" w14:textId="77777777" w:rsidR="00184662" w:rsidRPr="00B446D5" w:rsidRDefault="00012FC7" w:rsidP="008C0A00">
      <w:pPr>
        <w:numPr>
          <w:ilvl w:val="1"/>
          <w:numId w:val="44"/>
        </w:numPr>
        <w:spacing w:line="360" w:lineRule="auto"/>
        <w:ind w:left="1134" w:hanging="708"/>
      </w:pPr>
      <w:r>
        <w:t>п</w:t>
      </w:r>
      <w:r w:rsidR="00184662" w:rsidRPr="001322E0">
        <w:t>олное наименование</w:t>
      </w:r>
      <w:r w:rsidR="00184662">
        <w:t>;</w:t>
      </w:r>
    </w:p>
    <w:p w14:paraId="548713CE" w14:textId="77777777" w:rsidR="00184662" w:rsidRDefault="00012FC7" w:rsidP="008C0A00">
      <w:pPr>
        <w:numPr>
          <w:ilvl w:val="1"/>
          <w:numId w:val="44"/>
        </w:numPr>
        <w:spacing w:line="360" w:lineRule="auto"/>
        <w:ind w:left="1134" w:hanging="708"/>
      </w:pPr>
      <w:r>
        <w:t>к</w:t>
      </w:r>
      <w:r w:rsidR="00184662" w:rsidRPr="001322E0">
        <w:t>раткое наименование</w:t>
      </w:r>
      <w:r w:rsidR="00184662">
        <w:t>;</w:t>
      </w:r>
    </w:p>
    <w:p w14:paraId="5D0FB960" w14:textId="77777777" w:rsidR="00184662" w:rsidRPr="00FC5D79" w:rsidRDefault="00012FC7" w:rsidP="008C0A00">
      <w:pPr>
        <w:numPr>
          <w:ilvl w:val="1"/>
          <w:numId w:val="44"/>
        </w:numPr>
        <w:spacing w:line="360" w:lineRule="auto"/>
        <w:ind w:left="1134" w:hanging="708"/>
      </w:pPr>
      <w:r>
        <w:t>с</w:t>
      </w:r>
      <w:r w:rsidR="00184662" w:rsidRPr="001322E0">
        <w:t>окращённое наименование</w:t>
      </w:r>
      <w:r w:rsidR="00184662">
        <w:t>;</w:t>
      </w:r>
    </w:p>
    <w:p w14:paraId="3F477529" w14:textId="77777777" w:rsidR="00184662" w:rsidRDefault="00184662" w:rsidP="00DA5589">
      <w:pPr>
        <w:pStyle w:val="afffb"/>
        <w:numPr>
          <w:ilvl w:val="0"/>
          <w:numId w:val="44"/>
        </w:numPr>
        <w:spacing w:line="360" w:lineRule="auto"/>
      </w:pPr>
      <w:r w:rsidRPr="00367D24">
        <w:t>Уникальный реестровый номер услуги</w:t>
      </w:r>
      <w:r>
        <w:t>;</w:t>
      </w:r>
    </w:p>
    <w:p w14:paraId="33668534" w14:textId="3037925C" w:rsidR="00184662" w:rsidRPr="00367D24" w:rsidRDefault="00184662" w:rsidP="00DA5589">
      <w:pPr>
        <w:pStyle w:val="afffb"/>
        <w:numPr>
          <w:ilvl w:val="0"/>
          <w:numId w:val="44"/>
        </w:numPr>
        <w:spacing w:line="360" w:lineRule="auto"/>
      </w:pPr>
      <w:r w:rsidRPr="00367D24">
        <w:t>Дата размещения сведений о</w:t>
      </w:r>
      <w:r>
        <w:t>б</w:t>
      </w:r>
      <w:r w:rsidRPr="00367D24">
        <w:t xml:space="preserve"> услуг</w:t>
      </w:r>
      <w:r>
        <w:t>е</w:t>
      </w:r>
      <w:r w:rsidRPr="00367D24">
        <w:t xml:space="preserve"> в </w:t>
      </w:r>
      <w:r w:rsidR="005109FA">
        <w:t>Реестре</w:t>
      </w:r>
      <w:r w:rsidRPr="00367D24">
        <w:t>;</w:t>
      </w:r>
    </w:p>
    <w:p w14:paraId="7F10F786" w14:textId="452F3793" w:rsidR="00184662" w:rsidRDefault="00184662" w:rsidP="00DA5589">
      <w:pPr>
        <w:pStyle w:val="afffb"/>
        <w:numPr>
          <w:ilvl w:val="0"/>
          <w:numId w:val="44"/>
        </w:numPr>
        <w:spacing w:line="360" w:lineRule="auto"/>
      </w:pPr>
      <w:r w:rsidRPr="00367D24">
        <w:t xml:space="preserve">Наименование исполнительного органа государственной власти субъекта Российской Федерации, органа местного самоуправления или учреждения (организации), </w:t>
      </w:r>
      <w:r w:rsidR="007A588D">
        <w:t xml:space="preserve">ответственного за </w:t>
      </w:r>
      <w:r w:rsidRPr="00367D24">
        <w:t>предоставл</w:t>
      </w:r>
      <w:r w:rsidR="007A588D">
        <w:t>ение</w:t>
      </w:r>
      <w:r w:rsidRPr="00367D24">
        <w:t xml:space="preserve"> услуг</w:t>
      </w:r>
      <w:r w:rsidR="007A588D">
        <w:t>и</w:t>
      </w:r>
      <w:r>
        <w:t>:</w:t>
      </w:r>
    </w:p>
    <w:p w14:paraId="48F4D580" w14:textId="3F73DCEB" w:rsidR="00184662" w:rsidRPr="00A36ED6" w:rsidRDefault="00012FC7" w:rsidP="008C0A00">
      <w:pPr>
        <w:numPr>
          <w:ilvl w:val="1"/>
          <w:numId w:val="44"/>
        </w:numPr>
        <w:spacing w:line="360" w:lineRule="auto"/>
        <w:ind w:left="1134" w:hanging="708"/>
      </w:pPr>
      <w:r>
        <w:t>а</w:t>
      </w:r>
      <w:r w:rsidR="00184662" w:rsidRPr="001322E0">
        <w:t>дминистративный уровень</w:t>
      </w:r>
      <w:r w:rsidR="00184662">
        <w:t xml:space="preserve"> услуги (региональная, муниципальная);</w:t>
      </w:r>
    </w:p>
    <w:p w14:paraId="73AF7939" w14:textId="77777777" w:rsidR="00184662" w:rsidRPr="00A67C91" w:rsidRDefault="00012FC7" w:rsidP="008C0A00">
      <w:pPr>
        <w:numPr>
          <w:ilvl w:val="1"/>
          <w:numId w:val="44"/>
        </w:numPr>
        <w:spacing w:line="360" w:lineRule="auto"/>
        <w:ind w:left="1134" w:hanging="708"/>
      </w:pPr>
      <w:r>
        <w:t>н</w:t>
      </w:r>
      <w:r w:rsidR="00184662" w:rsidRPr="00367D24">
        <w:t xml:space="preserve">аименование </w:t>
      </w:r>
      <w:r w:rsidR="00184662" w:rsidRPr="001322E0">
        <w:t>орган</w:t>
      </w:r>
      <w:r w:rsidR="00184662">
        <w:t xml:space="preserve">а, </w:t>
      </w:r>
      <w:r w:rsidR="007A588D">
        <w:t xml:space="preserve">ответственного за </w:t>
      </w:r>
      <w:r w:rsidR="00184662">
        <w:t>предоставл</w:t>
      </w:r>
      <w:r w:rsidR="007A588D">
        <w:t>ение</w:t>
      </w:r>
      <w:r w:rsidR="00184662">
        <w:t xml:space="preserve"> услуг</w:t>
      </w:r>
      <w:r w:rsidR="007A588D">
        <w:t>и</w:t>
      </w:r>
      <w:r w:rsidR="00184662">
        <w:t>;</w:t>
      </w:r>
    </w:p>
    <w:p w14:paraId="2DCA64DD" w14:textId="77777777" w:rsidR="00184662" w:rsidRPr="00367D24" w:rsidRDefault="00012FC7" w:rsidP="008C0A00">
      <w:pPr>
        <w:numPr>
          <w:ilvl w:val="1"/>
          <w:numId w:val="44"/>
        </w:numPr>
        <w:spacing w:line="360" w:lineRule="auto"/>
        <w:ind w:left="1134" w:hanging="708"/>
      </w:pPr>
      <w:r>
        <w:t>н</w:t>
      </w:r>
      <w:r w:rsidR="00184662">
        <w:t xml:space="preserve">аименование </w:t>
      </w:r>
      <w:r w:rsidR="00184662" w:rsidRPr="00367D24">
        <w:t xml:space="preserve">учреждения (организации), </w:t>
      </w:r>
      <w:r w:rsidR="007A588D">
        <w:t xml:space="preserve">ответственной за </w:t>
      </w:r>
      <w:r w:rsidR="00184662" w:rsidRPr="00367D24">
        <w:t>предоставл</w:t>
      </w:r>
      <w:r w:rsidR="007A588D">
        <w:t>ение</w:t>
      </w:r>
      <w:r w:rsidR="00184662" w:rsidRPr="00367D24">
        <w:t xml:space="preserve"> услуг</w:t>
      </w:r>
      <w:r w:rsidR="007A588D">
        <w:t>и</w:t>
      </w:r>
      <w:r w:rsidR="00184662">
        <w:t>;</w:t>
      </w:r>
    </w:p>
    <w:p w14:paraId="488C2E27" w14:textId="77777777" w:rsidR="00184662" w:rsidRPr="00184662" w:rsidRDefault="00184662" w:rsidP="00DA5589">
      <w:pPr>
        <w:numPr>
          <w:ilvl w:val="0"/>
          <w:numId w:val="44"/>
        </w:numPr>
        <w:spacing w:line="360" w:lineRule="auto"/>
        <w:ind w:left="426" w:hanging="357"/>
      </w:pPr>
      <w:r>
        <w:t>Типы межведомственного взаимодействия, присутствующего в услуге;</w:t>
      </w:r>
    </w:p>
    <w:p w14:paraId="44D36D07" w14:textId="217592D7" w:rsidR="00184662" w:rsidRPr="00367D24" w:rsidRDefault="00184662" w:rsidP="00DA5589">
      <w:pPr>
        <w:numPr>
          <w:ilvl w:val="0"/>
          <w:numId w:val="44"/>
        </w:numPr>
        <w:spacing w:line="360" w:lineRule="auto"/>
        <w:ind w:left="426" w:hanging="357"/>
      </w:pPr>
      <w:r w:rsidRPr="00012FC7">
        <w:t>Наименования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r w:rsidRPr="00367D24">
        <w:t>;</w:t>
      </w:r>
    </w:p>
    <w:p w14:paraId="7E0A7DBB" w14:textId="77777777" w:rsidR="00184662" w:rsidRDefault="00012FC7" w:rsidP="008C0A00">
      <w:pPr>
        <w:numPr>
          <w:ilvl w:val="1"/>
          <w:numId w:val="44"/>
        </w:numPr>
        <w:spacing w:line="360" w:lineRule="auto"/>
        <w:ind w:left="1134" w:hanging="708"/>
      </w:pPr>
      <w:r>
        <w:t>т</w:t>
      </w:r>
      <w:r w:rsidR="00184662">
        <w:t>ипы участия в предоставлении услуги</w:t>
      </w:r>
      <w:r w:rsidR="002753D6">
        <w:t xml:space="preserve"> для каждого органа</w:t>
      </w:r>
      <w:r w:rsidR="00184662">
        <w:t>;</w:t>
      </w:r>
    </w:p>
    <w:p w14:paraId="7386671E" w14:textId="77777777" w:rsidR="00184662" w:rsidRDefault="00184662" w:rsidP="00DA5589">
      <w:pPr>
        <w:pStyle w:val="afffb"/>
        <w:numPr>
          <w:ilvl w:val="0"/>
          <w:numId w:val="44"/>
        </w:numPr>
        <w:spacing w:line="360" w:lineRule="auto"/>
      </w:pPr>
      <w:r w:rsidRPr="00367D24">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67D24">
        <w:t>кст пр</w:t>
      </w:r>
      <w:proofErr w:type="gramEnd"/>
      <w:r w:rsidRPr="00367D24">
        <w:t>оекта ад</w:t>
      </w:r>
      <w:r>
        <w:t>министративного регламента):</w:t>
      </w:r>
    </w:p>
    <w:p w14:paraId="062ED13A" w14:textId="77777777" w:rsidR="00184662" w:rsidRDefault="00184662" w:rsidP="008C0A00">
      <w:pPr>
        <w:numPr>
          <w:ilvl w:val="1"/>
          <w:numId w:val="44"/>
        </w:numPr>
        <w:spacing w:line="360" w:lineRule="auto"/>
        <w:ind w:left="1134" w:hanging="708"/>
      </w:pPr>
      <w:r>
        <w:t>НПА:</w:t>
      </w:r>
    </w:p>
    <w:p w14:paraId="4D1D6421" w14:textId="77777777" w:rsidR="00184662" w:rsidRDefault="00012FC7" w:rsidP="00612EAA">
      <w:pPr>
        <w:pStyle w:val="afffb"/>
        <w:numPr>
          <w:ilvl w:val="2"/>
          <w:numId w:val="44"/>
        </w:numPr>
        <w:spacing w:line="360" w:lineRule="auto"/>
        <w:ind w:left="1843" w:hanging="709"/>
      </w:pPr>
      <w:r>
        <w:t>н</w:t>
      </w:r>
      <w:r w:rsidR="00184662">
        <w:t>аименование НПА;</w:t>
      </w:r>
    </w:p>
    <w:p w14:paraId="7B971975" w14:textId="77777777" w:rsidR="00184662" w:rsidRDefault="00012FC7" w:rsidP="00612EAA">
      <w:pPr>
        <w:pStyle w:val="afffb"/>
        <w:numPr>
          <w:ilvl w:val="2"/>
          <w:numId w:val="44"/>
        </w:numPr>
        <w:spacing w:line="360" w:lineRule="auto"/>
        <w:ind w:left="1843" w:hanging="709"/>
      </w:pPr>
      <w:r>
        <w:t>д</w:t>
      </w:r>
      <w:r w:rsidR="00184662">
        <w:t>ата утверждения;</w:t>
      </w:r>
    </w:p>
    <w:p w14:paraId="6EB884AD" w14:textId="3058A72A" w:rsidR="00184662" w:rsidRDefault="00D11140" w:rsidP="00612EAA">
      <w:pPr>
        <w:pStyle w:val="afffb"/>
        <w:numPr>
          <w:ilvl w:val="2"/>
          <w:numId w:val="44"/>
        </w:numPr>
        <w:spacing w:line="360" w:lineRule="auto"/>
        <w:ind w:left="1843" w:hanging="709"/>
      </w:pPr>
      <w:r>
        <w:t xml:space="preserve">вид акта (НПА) </w:t>
      </w:r>
      <w:r w:rsidR="00184662">
        <w:t>и класс НПА;</w:t>
      </w:r>
    </w:p>
    <w:p w14:paraId="37C6E5B2" w14:textId="3CD4CD3B" w:rsidR="00184662" w:rsidRDefault="00012FC7" w:rsidP="00612EAA">
      <w:pPr>
        <w:pStyle w:val="afffb"/>
        <w:numPr>
          <w:ilvl w:val="2"/>
          <w:numId w:val="44"/>
        </w:numPr>
        <w:spacing w:line="360" w:lineRule="auto"/>
        <w:ind w:left="1843" w:hanging="709"/>
      </w:pPr>
      <w:r>
        <w:lastRenderedPageBreak/>
        <w:t>т</w:t>
      </w:r>
      <w:r w:rsidR="00184662">
        <w:t>екст НПА</w:t>
      </w:r>
      <w:r w:rsidR="009F24CF">
        <w:t xml:space="preserve"> или ссылка на источник публикации в сети Интернет текста НПА</w:t>
      </w:r>
      <w:r w:rsidR="00184662">
        <w:t>;</w:t>
      </w:r>
    </w:p>
    <w:p w14:paraId="6466B973" w14:textId="77777777" w:rsidR="00184662" w:rsidRDefault="00012FC7" w:rsidP="00612EAA">
      <w:pPr>
        <w:pStyle w:val="afffb"/>
        <w:numPr>
          <w:ilvl w:val="2"/>
          <w:numId w:val="44"/>
        </w:numPr>
        <w:spacing w:line="360" w:lineRule="auto"/>
        <w:ind w:left="1843" w:hanging="709"/>
      </w:pPr>
      <w:r>
        <w:t>у</w:t>
      </w:r>
      <w:r w:rsidR="00184662">
        <w:t>полномоченный орган;</w:t>
      </w:r>
    </w:p>
    <w:p w14:paraId="53E55E2C" w14:textId="77777777" w:rsidR="00184662" w:rsidRDefault="00012FC7" w:rsidP="00612EAA">
      <w:pPr>
        <w:pStyle w:val="afffb"/>
        <w:numPr>
          <w:ilvl w:val="2"/>
          <w:numId w:val="44"/>
        </w:numPr>
        <w:spacing w:line="360" w:lineRule="auto"/>
        <w:ind w:left="1843" w:hanging="709"/>
      </w:pPr>
      <w:r>
        <w:t>и</w:t>
      </w:r>
      <w:r w:rsidR="00184662">
        <w:t>сточник официального опубликования;</w:t>
      </w:r>
    </w:p>
    <w:p w14:paraId="215A9F52" w14:textId="77777777" w:rsidR="00184662" w:rsidRDefault="00184662" w:rsidP="008C0A00">
      <w:pPr>
        <w:numPr>
          <w:ilvl w:val="1"/>
          <w:numId w:val="44"/>
        </w:numPr>
        <w:spacing w:line="360" w:lineRule="auto"/>
        <w:ind w:left="1134" w:hanging="708"/>
      </w:pPr>
      <w:r>
        <w:t>Административный регламент, регулирующий предоставление услуги:</w:t>
      </w:r>
    </w:p>
    <w:p w14:paraId="2C9EBE65" w14:textId="77777777" w:rsidR="00184662" w:rsidRDefault="00012FC7" w:rsidP="008C0A00">
      <w:pPr>
        <w:pStyle w:val="afffb"/>
        <w:numPr>
          <w:ilvl w:val="2"/>
          <w:numId w:val="44"/>
        </w:numPr>
        <w:spacing w:line="360" w:lineRule="auto"/>
        <w:ind w:left="1843" w:hanging="709"/>
      </w:pPr>
      <w:r>
        <w:t>н</w:t>
      </w:r>
      <w:r w:rsidR="00184662" w:rsidRPr="00367D24">
        <w:t>аименование административного регламента</w:t>
      </w:r>
      <w:r w:rsidR="00184662">
        <w:t xml:space="preserve"> или </w:t>
      </w:r>
      <w:r w:rsidR="00184662" w:rsidRPr="00367D24">
        <w:t>проекта ад</w:t>
      </w:r>
      <w:r w:rsidR="00184662">
        <w:t>министративного регламента;</w:t>
      </w:r>
    </w:p>
    <w:p w14:paraId="60FAE59B" w14:textId="2846C789" w:rsidR="00184662" w:rsidRDefault="00012FC7" w:rsidP="008C0A00">
      <w:pPr>
        <w:pStyle w:val="afffb"/>
        <w:numPr>
          <w:ilvl w:val="2"/>
          <w:numId w:val="44"/>
        </w:numPr>
        <w:spacing w:line="360" w:lineRule="auto"/>
        <w:ind w:left="1843" w:hanging="709"/>
      </w:pPr>
      <w:r>
        <w:t>т</w:t>
      </w:r>
      <w:r w:rsidR="00184662" w:rsidRPr="00367D24">
        <w:t>екст административного регламента</w:t>
      </w:r>
      <w:r w:rsidR="00184662">
        <w:t xml:space="preserve"> </w:t>
      </w:r>
      <w:r w:rsidR="00D11140">
        <w:t>(</w:t>
      </w:r>
      <w:r w:rsidR="00184662">
        <w:t>или</w:t>
      </w:r>
      <w:r w:rsidR="00184662" w:rsidRPr="007628D5">
        <w:t xml:space="preserve"> </w:t>
      </w:r>
      <w:r w:rsidR="00184662" w:rsidRPr="00367D24">
        <w:t>проекта</w:t>
      </w:r>
      <w:r w:rsidR="00D11140">
        <w:t>)</w:t>
      </w:r>
      <w:r w:rsidR="00184662" w:rsidRPr="00367D24">
        <w:t xml:space="preserve"> </w:t>
      </w:r>
      <w:r w:rsidR="00D11140">
        <w:t xml:space="preserve">или ссылка на источник публикации в сети Интернет </w:t>
      </w:r>
      <w:r w:rsidR="00184662" w:rsidRPr="00367D24">
        <w:t>ад</w:t>
      </w:r>
      <w:r w:rsidR="00184662">
        <w:t>министративного регламента;</w:t>
      </w:r>
    </w:p>
    <w:p w14:paraId="14475F00" w14:textId="77777777" w:rsidR="00184662" w:rsidRDefault="00012FC7" w:rsidP="008C0A00">
      <w:pPr>
        <w:pStyle w:val="afffb"/>
        <w:numPr>
          <w:ilvl w:val="2"/>
          <w:numId w:val="44"/>
        </w:numPr>
        <w:spacing w:line="360" w:lineRule="auto"/>
        <w:ind w:left="1843" w:hanging="709"/>
      </w:pPr>
      <w:r>
        <w:t>н</w:t>
      </w:r>
      <w:r w:rsidR="00184662">
        <w:t xml:space="preserve">аименование НПА, </w:t>
      </w:r>
      <w:proofErr w:type="gramStart"/>
      <w:r w:rsidR="00184662">
        <w:t>утвердившего</w:t>
      </w:r>
      <w:proofErr w:type="gramEnd"/>
      <w:r w:rsidR="00184662">
        <w:t xml:space="preserve"> административный регламент;</w:t>
      </w:r>
    </w:p>
    <w:p w14:paraId="111447DD" w14:textId="77777777" w:rsidR="00184662" w:rsidRDefault="00012FC7" w:rsidP="008C0A00">
      <w:pPr>
        <w:pStyle w:val="afffb"/>
        <w:numPr>
          <w:ilvl w:val="2"/>
          <w:numId w:val="44"/>
        </w:numPr>
        <w:spacing w:line="360" w:lineRule="auto"/>
        <w:ind w:left="1843" w:hanging="709"/>
      </w:pPr>
      <w:r>
        <w:t>д</w:t>
      </w:r>
      <w:r w:rsidR="00184662">
        <w:t>ата утверждения НПА, утвердившего административный регламент;</w:t>
      </w:r>
    </w:p>
    <w:p w14:paraId="521599FD" w14:textId="33669661" w:rsidR="00184662" w:rsidRDefault="009F24CF" w:rsidP="008C0A00">
      <w:pPr>
        <w:pStyle w:val="afffb"/>
        <w:numPr>
          <w:ilvl w:val="2"/>
          <w:numId w:val="44"/>
        </w:numPr>
        <w:spacing w:line="360" w:lineRule="auto"/>
        <w:ind w:left="1843" w:hanging="709"/>
      </w:pPr>
      <w:r>
        <w:t>вид акта (НПА) и</w:t>
      </w:r>
      <w:r w:rsidR="00184662">
        <w:t xml:space="preserve"> класс НПА, утвердившего административный регламент;</w:t>
      </w:r>
    </w:p>
    <w:p w14:paraId="21C15B4D" w14:textId="77777777" w:rsidR="00184662" w:rsidRDefault="00012FC7" w:rsidP="008C0A00">
      <w:pPr>
        <w:pStyle w:val="afffb"/>
        <w:numPr>
          <w:ilvl w:val="2"/>
          <w:numId w:val="44"/>
        </w:numPr>
        <w:spacing w:line="360" w:lineRule="auto"/>
        <w:ind w:left="1843" w:hanging="709"/>
      </w:pPr>
      <w:r>
        <w:t>у</w:t>
      </w:r>
      <w:r w:rsidR="00184662">
        <w:t>полномоченный орган, утвердивший административный регламент;</w:t>
      </w:r>
    </w:p>
    <w:p w14:paraId="11D84B07" w14:textId="77777777" w:rsidR="00184662" w:rsidRDefault="00012FC7" w:rsidP="008C0A00">
      <w:pPr>
        <w:pStyle w:val="afffb"/>
        <w:numPr>
          <w:ilvl w:val="2"/>
          <w:numId w:val="44"/>
        </w:numPr>
        <w:spacing w:line="360" w:lineRule="auto"/>
        <w:ind w:left="1843" w:hanging="709"/>
      </w:pPr>
      <w:r>
        <w:t>и</w:t>
      </w:r>
      <w:r w:rsidR="00184662">
        <w:t>сточник официального опубликования</w:t>
      </w:r>
      <w:r w:rsidR="00184662" w:rsidRPr="007628D5">
        <w:t xml:space="preserve"> </w:t>
      </w:r>
      <w:r w:rsidR="00184662">
        <w:t>НПА, утвердившего административный регламент;</w:t>
      </w:r>
    </w:p>
    <w:p w14:paraId="31C30BE8" w14:textId="77777777" w:rsidR="00184662" w:rsidRPr="001322E0" w:rsidRDefault="00184662" w:rsidP="00DA5589">
      <w:pPr>
        <w:pStyle w:val="afffb"/>
        <w:numPr>
          <w:ilvl w:val="0"/>
          <w:numId w:val="44"/>
        </w:numPr>
        <w:spacing w:line="360" w:lineRule="auto"/>
      </w:pPr>
      <w:r w:rsidRPr="00367D24">
        <w:t>Способы предоставления услуги</w:t>
      </w:r>
      <w:r w:rsidRPr="001322E0">
        <w:t>:</w:t>
      </w:r>
    </w:p>
    <w:p w14:paraId="22AC9E3F" w14:textId="77777777" w:rsidR="00184662" w:rsidRDefault="00012FC7" w:rsidP="008C0A00">
      <w:pPr>
        <w:numPr>
          <w:ilvl w:val="1"/>
          <w:numId w:val="44"/>
        </w:numPr>
        <w:spacing w:line="360" w:lineRule="auto"/>
        <w:ind w:left="1134" w:hanging="708"/>
      </w:pPr>
      <w:r>
        <w:t>с</w:t>
      </w:r>
      <w:r w:rsidR="00184662" w:rsidRPr="001322E0">
        <w:t>пособы обращения</w:t>
      </w:r>
      <w:r w:rsidR="00184662">
        <w:t xml:space="preserve"> за предоставлением услуги;</w:t>
      </w:r>
    </w:p>
    <w:p w14:paraId="533F9DFE" w14:textId="77777777" w:rsidR="00184662" w:rsidRPr="00367D24" w:rsidRDefault="00012FC7" w:rsidP="008C0A00">
      <w:pPr>
        <w:numPr>
          <w:ilvl w:val="1"/>
          <w:numId w:val="44"/>
        </w:numPr>
        <w:spacing w:line="360" w:lineRule="auto"/>
        <w:ind w:left="1134" w:hanging="708"/>
      </w:pPr>
      <w:r>
        <w:t>с</w:t>
      </w:r>
      <w:r w:rsidR="00184662" w:rsidRPr="001322E0">
        <w:t>пособы получения результата</w:t>
      </w:r>
      <w:r w:rsidR="00184662">
        <w:t xml:space="preserve"> предоставления услуги.</w:t>
      </w:r>
    </w:p>
    <w:p w14:paraId="4A9D0193" w14:textId="77777777" w:rsidR="00184662" w:rsidRDefault="00184662" w:rsidP="00DA5589">
      <w:pPr>
        <w:pStyle w:val="afffb"/>
        <w:numPr>
          <w:ilvl w:val="0"/>
          <w:numId w:val="44"/>
        </w:numPr>
        <w:spacing w:line="360" w:lineRule="auto"/>
      </w:pPr>
      <w:r w:rsidRPr="00367D24">
        <w:t>Описание результата предоставления услуги</w:t>
      </w:r>
      <w:r>
        <w:t>:</w:t>
      </w:r>
    </w:p>
    <w:p w14:paraId="04523840" w14:textId="77777777" w:rsidR="00184662" w:rsidRDefault="00012FC7" w:rsidP="008C0A00">
      <w:pPr>
        <w:numPr>
          <w:ilvl w:val="1"/>
          <w:numId w:val="44"/>
        </w:numPr>
        <w:spacing w:line="360" w:lineRule="auto"/>
        <w:ind w:left="1134" w:hanging="708"/>
      </w:pPr>
      <w:r>
        <w:t>д</w:t>
      </w:r>
      <w:r w:rsidR="00184662">
        <w:t>окументы, выдаваемые в результате предоставления услуги;</w:t>
      </w:r>
    </w:p>
    <w:p w14:paraId="6144AC8A" w14:textId="77777777" w:rsidR="00184662" w:rsidRDefault="00012FC7" w:rsidP="008C0A00">
      <w:pPr>
        <w:numPr>
          <w:ilvl w:val="1"/>
          <w:numId w:val="44"/>
        </w:numPr>
        <w:spacing w:line="360" w:lineRule="auto"/>
        <w:ind w:left="1134" w:hanging="708"/>
      </w:pPr>
      <w:r>
        <w:t>к</w:t>
      </w:r>
      <w:r w:rsidR="00184662">
        <w:t>оличество копий документов, выдаваемых в результате предоставления услуги</w:t>
      </w:r>
    </w:p>
    <w:p w14:paraId="229C1A4D" w14:textId="77777777" w:rsidR="00184662" w:rsidRDefault="00012FC7" w:rsidP="008C0A00">
      <w:pPr>
        <w:numPr>
          <w:ilvl w:val="1"/>
          <w:numId w:val="44"/>
        </w:numPr>
        <w:spacing w:line="360" w:lineRule="auto"/>
        <w:ind w:left="1134" w:hanging="708"/>
      </w:pPr>
      <w:r>
        <w:t>в</w:t>
      </w:r>
      <w:r w:rsidR="00184662">
        <w:t>арианты выдачи документов относительно времени предоставления услуги;</w:t>
      </w:r>
    </w:p>
    <w:p w14:paraId="01A3C3DC" w14:textId="1AF66CBD" w:rsidR="009F24CF" w:rsidRDefault="009F24CF" w:rsidP="008C0A00">
      <w:pPr>
        <w:numPr>
          <w:ilvl w:val="1"/>
          <w:numId w:val="44"/>
        </w:numPr>
        <w:spacing w:line="360" w:lineRule="auto"/>
        <w:ind w:left="1134" w:hanging="708"/>
      </w:pPr>
      <w:r>
        <w:t>срок, в который документ можно получить по завершению оказания услуги;</w:t>
      </w:r>
    </w:p>
    <w:p w14:paraId="59A9D297" w14:textId="77777777" w:rsidR="00184662" w:rsidRDefault="00012FC7" w:rsidP="008C0A00">
      <w:pPr>
        <w:numPr>
          <w:ilvl w:val="1"/>
          <w:numId w:val="44"/>
        </w:numPr>
        <w:spacing w:line="360" w:lineRule="auto"/>
        <w:ind w:left="1134" w:hanging="708"/>
      </w:pPr>
      <w:r>
        <w:t>ю</w:t>
      </w:r>
      <w:r w:rsidR="00184662">
        <w:t>ридически значимые действия, осуществляемые в результате предоставления услуги;</w:t>
      </w:r>
    </w:p>
    <w:p w14:paraId="6300C3CB" w14:textId="77777777" w:rsidR="00184662" w:rsidRPr="00367D24" w:rsidRDefault="00184662" w:rsidP="00DA5589">
      <w:pPr>
        <w:pStyle w:val="afffb"/>
        <w:numPr>
          <w:ilvl w:val="0"/>
          <w:numId w:val="44"/>
        </w:numPr>
        <w:spacing w:line="360" w:lineRule="auto"/>
      </w:pPr>
      <w:r w:rsidRPr="00367D24">
        <w:t>Категори</w:t>
      </w:r>
      <w:r>
        <w:t>и</w:t>
      </w:r>
      <w:r w:rsidRPr="00367D24">
        <w:t xml:space="preserve"> заявителей, которым предоставляется услуга;</w:t>
      </w:r>
    </w:p>
    <w:p w14:paraId="2F6433E4" w14:textId="77777777" w:rsidR="00184662" w:rsidRDefault="00184662" w:rsidP="00DA5589">
      <w:pPr>
        <w:pStyle w:val="afffb"/>
        <w:numPr>
          <w:ilvl w:val="0"/>
          <w:numId w:val="44"/>
        </w:numPr>
        <w:spacing w:line="360" w:lineRule="auto"/>
      </w:pPr>
      <w:r w:rsidRPr="00367D24">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r>
        <w:t>:</w:t>
      </w:r>
    </w:p>
    <w:p w14:paraId="32276FF2" w14:textId="77777777" w:rsidR="00184662" w:rsidRPr="00A36ED6" w:rsidRDefault="00012FC7" w:rsidP="008C0A00">
      <w:pPr>
        <w:numPr>
          <w:ilvl w:val="1"/>
          <w:numId w:val="44"/>
        </w:numPr>
        <w:spacing w:line="360" w:lineRule="auto"/>
        <w:ind w:left="1134" w:hanging="708"/>
      </w:pPr>
      <w:r>
        <w:t>а</w:t>
      </w:r>
      <w:r w:rsidR="00184662" w:rsidRPr="001322E0">
        <w:t>дрес электронной почты</w:t>
      </w:r>
      <w:r w:rsidR="00184662">
        <w:t>;</w:t>
      </w:r>
    </w:p>
    <w:p w14:paraId="2DFE60A5" w14:textId="77777777" w:rsidR="00184662" w:rsidRDefault="00012FC7" w:rsidP="008C0A00">
      <w:pPr>
        <w:numPr>
          <w:ilvl w:val="1"/>
          <w:numId w:val="44"/>
        </w:numPr>
        <w:spacing w:line="360" w:lineRule="auto"/>
        <w:ind w:left="1134" w:hanging="708"/>
      </w:pPr>
      <w:r>
        <w:t>н</w:t>
      </w:r>
      <w:r w:rsidR="00184662">
        <w:t>омер телефона ц</w:t>
      </w:r>
      <w:r w:rsidR="00184662" w:rsidRPr="001322E0">
        <w:t>ентр</w:t>
      </w:r>
      <w:r w:rsidR="00184662">
        <w:t>а</w:t>
      </w:r>
      <w:r w:rsidR="00184662" w:rsidRPr="001322E0">
        <w:t xml:space="preserve"> телефонного обслуживания</w:t>
      </w:r>
      <w:r w:rsidR="00184662">
        <w:t>;</w:t>
      </w:r>
    </w:p>
    <w:p w14:paraId="12CE6998" w14:textId="77777777" w:rsidR="00184662" w:rsidRPr="00321961" w:rsidRDefault="00012FC7" w:rsidP="008C0A00">
      <w:pPr>
        <w:numPr>
          <w:ilvl w:val="1"/>
          <w:numId w:val="44"/>
        </w:numPr>
        <w:spacing w:line="360" w:lineRule="auto"/>
        <w:ind w:left="1134" w:hanging="708"/>
      </w:pPr>
      <w:r>
        <w:lastRenderedPageBreak/>
        <w:t>а</w:t>
      </w:r>
      <w:r w:rsidR="00184662">
        <w:t>дреса</w:t>
      </w:r>
      <w:r w:rsidR="00184662" w:rsidRPr="00DB576C">
        <w:t xml:space="preserve"> </w:t>
      </w:r>
      <w:r w:rsidR="00184662" w:rsidRPr="00367D24">
        <w:t>мест, в которых можно получить информацию о правилах предоставления услуги</w:t>
      </w:r>
      <w:r w:rsidR="00184662">
        <w:t>;</w:t>
      </w:r>
    </w:p>
    <w:p w14:paraId="13B5A2EB" w14:textId="77777777" w:rsidR="00184662" w:rsidRDefault="00012FC7" w:rsidP="008C0A00">
      <w:pPr>
        <w:numPr>
          <w:ilvl w:val="1"/>
          <w:numId w:val="44"/>
        </w:numPr>
        <w:spacing w:line="360" w:lineRule="auto"/>
        <w:ind w:left="1134" w:hanging="708"/>
      </w:pPr>
      <w:r>
        <w:t>п</w:t>
      </w:r>
      <w:r w:rsidR="00184662">
        <w:t xml:space="preserve">еречень офисов органа, предоставляющего услугу, </w:t>
      </w:r>
      <w:r w:rsidR="00184662" w:rsidRPr="00367D24">
        <w:t>в которых можно получить информацию о правилах предоставления услуги</w:t>
      </w:r>
      <w:r w:rsidR="00184662">
        <w:t>;</w:t>
      </w:r>
    </w:p>
    <w:p w14:paraId="3A37DBC7" w14:textId="77777777" w:rsidR="00184662" w:rsidRPr="00367D24" w:rsidRDefault="00184662" w:rsidP="00DA5589">
      <w:pPr>
        <w:pStyle w:val="afffb"/>
        <w:numPr>
          <w:ilvl w:val="0"/>
          <w:numId w:val="44"/>
        </w:numPr>
        <w:spacing w:line="360" w:lineRule="auto"/>
      </w:pPr>
      <w:r w:rsidRPr="00367D24">
        <w:t>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14:paraId="0BF722EF" w14:textId="77777777" w:rsidR="00184662" w:rsidRPr="00367D24" w:rsidRDefault="00184662" w:rsidP="00DA5589">
      <w:pPr>
        <w:pStyle w:val="afffb"/>
        <w:numPr>
          <w:ilvl w:val="0"/>
          <w:numId w:val="44"/>
        </w:numPr>
        <w:spacing w:line="360" w:lineRule="auto"/>
      </w:pPr>
      <w:r w:rsidRPr="00367D24">
        <w:t>Срок, в течение которого заявление о предоставлении услуги должно быть зарегистрировано;</w:t>
      </w:r>
    </w:p>
    <w:p w14:paraId="2303E2CC" w14:textId="77777777" w:rsidR="00184662" w:rsidRPr="00367D24" w:rsidRDefault="00184662" w:rsidP="00DA5589">
      <w:pPr>
        <w:pStyle w:val="afffb"/>
        <w:numPr>
          <w:ilvl w:val="0"/>
          <w:numId w:val="44"/>
        </w:numPr>
        <w:spacing w:line="360" w:lineRule="auto"/>
      </w:pPr>
      <w:r w:rsidRPr="00367D24">
        <w:t>Максимальный срок ожидания в очереди при подаче заявления о предоставлении услуги лично;</w:t>
      </w:r>
    </w:p>
    <w:p w14:paraId="672079E2" w14:textId="1F0D7C6A" w:rsidR="00184662" w:rsidRDefault="00184662" w:rsidP="00DA5589">
      <w:pPr>
        <w:pStyle w:val="afffb"/>
        <w:numPr>
          <w:ilvl w:val="0"/>
          <w:numId w:val="44"/>
        </w:numPr>
        <w:spacing w:line="360" w:lineRule="auto"/>
      </w:pPr>
      <w:r w:rsidRPr="00367D24">
        <w:t xml:space="preserve">Основания для приостановления предоставления либо отказа в предоставлении услуги (если возможность </w:t>
      </w:r>
      <w:r w:rsidR="0046275B" w:rsidRPr="00367D24">
        <w:t>приостановления,</w:t>
      </w:r>
      <w:r w:rsidRPr="00367D24">
        <w:t xml:space="preserve"> либо отказа в предоставлении услуги предусмотрена законодательством Российской Федерации)</w:t>
      </w:r>
      <w:r>
        <w:t>:</w:t>
      </w:r>
    </w:p>
    <w:p w14:paraId="63F0C1C5" w14:textId="77777777" w:rsidR="00184662" w:rsidRDefault="00012FC7" w:rsidP="008C0A00">
      <w:pPr>
        <w:numPr>
          <w:ilvl w:val="1"/>
          <w:numId w:val="44"/>
        </w:numPr>
        <w:spacing w:line="360" w:lineRule="auto"/>
        <w:ind w:left="1134" w:hanging="708"/>
      </w:pPr>
      <w:r>
        <w:t>о</w:t>
      </w:r>
      <w:r w:rsidR="00184662" w:rsidRPr="00367D24">
        <w:t>снования для приостановления предоставления либо отказа в предоставлении услуги</w:t>
      </w:r>
      <w:r w:rsidR="00184662">
        <w:t>;</w:t>
      </w:r>
    </w:p>
    <w:p w14:paraId="26468746" w14:textId="77777777" w:rsidR="00184662" w:rsidRDefault="00012FC7" w:rsidP="008C0A00">
      <w:pPr>
        <w:numPr>
          <w:ilvl w:val="1"/>
          <w:numId w:val="44"/>
        </w:numPr>
        <w:spacing w:line="360" w:lineRule="auto"/>
        <w:ind w:left="1134" w:hanging="708"/>
      </w:pPr>
      <w:r>
        <w:t>с</w:t>
      </w:r>
      <w:r w:rsidR="00184662" w:rsidRPr="001322E0">
        <w:t>рок приостановления</w:t>
      </w:r>
      <w:r w:rsidR="00184662">
        <w:t xml:space="preserve"> </w:t>
      </w:r>
      <w:r w:rsidR="00184662" w:rsidRPr="00367D24">
        <w:t>предоставлени</w:t>
      </w:r>
      <w:r w:rsidR="00184662">
        <w:t>я</w:t>
      </w:r>
      <w:r w:rsidR="00184662" w:rsidRPr="00367D24">
        <w:t xml:space="preserve"> услуги</w:t>
      </w:r>
      <w:r w:rsidR="00184662">
        <w:t>;</w:t>
      </w:r>
    </w:p>
    <w:p w14:paraId="7AC040B3" w14:textId="77777777" w:rsidR="00184662" w:rsidRDefault="00184662" w:rsidP="00DA5589">
      <w:pPr>
        <w:pStyle w:val="afffb"/>
        <w:numPr>
          <w:ilvl w:val="0"/>
          <w:numId w:val="44"/>
        </w:numPr>
        <w:spacing w:line="360" w:lineRule="auto"/>
      </w:pPr>
      <w:r>
        <w:t>Перечень документов</w:t>
      </w:r>
      <w:r w:rsidRPr="00367D24">
        <w:t>, необходимы</w:t>
      </w:r>
      <w:r>
        <w:t>х</w:t>
      </w:r>
      <w:r w:rsidRPr="00367D24">
        <w:t xml:space="preserve"> для предоставления услуги</w:t>
      </w:r>
      <w:r>
        <w:t>:</w:t>
      </w:r>
    </w:p>
    <w:p w14:paraId="3C7EFCAD" w14:textId="77777777" w:rsidR="00184662" w:rsidRDefault="00012FC7" w:rsidP="008C0A00">
      <w:pPr>
        <w:numPr>
          <w:ilvl w:val="1"/>
          <w:numId w:val="44"/>
        </w:numPr>
        <w:spacing w:line="360" w:lineRule="auto"/>
        <w:ind w:left="1134" w:hanging="708"/>
      </w:pPr>
      <w:r>
        <w:t>д</w:t>
      </w:r>
      <w:r w:rsidR="00184662" w:rsidRPr="00367D24">
        <w:t xml:space="preserve">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w:t>
      </w:r>
    </w:p>
    <w:p w14:paraId="6EB0572E" w14:textId="77777777" w:rsidR="00184662" w:rsidRDefault="00012FC7" w:rsidP="008C0A00">
      <w:pPr>
        <w:numPr>
          <w:ilvl w:val="1"/>
          <w:numId w:val="44"/>
        </w:numPr>
        <w:spacing w:line="360" w:lineRule="auto"/>
        <w:ind w:left="1134" w:hanging="708"/>
      </w:pPr>
      <w:r>
        <w:t>д</w:t>
      </w:r>
      <w:r w:rsidR="00184662" w:rsidRPr="00367D24">
        <w:t>окументы, подлежащие обязательному представлению заявителем для получения услуги</w:t>
      </w:r>
      <w:r w:rsidR="00184662">
        <w:t>;</w:t>
      </w:r>
    </w:p>
    <w:p w14:paraId="7E0D73D9" w14:textId="77777777" w:rsidR="00184662" w:rsidRDefault="00012FC7" w:rsidP="008C0A00">
      <w:pPr>
        <w:numPr>
          <w:ilvl w:val="1"/>
          <w:numId w:val="44"/>
        </w:numPr>
        <w:spacing w:line="360" w:lineRule="auto"/>
        <w:ind w:left="1134" w:hanging="708"/>
      </w:pPr>
      <w:r>
        <w:t>с</w:t>
      </w:r>
      <w:r w:rsidR="00184662" w:rsidRPr="00367D24">
        <w:t xml:space="preserve">пособы получения </w:t>
      </w:r>
      <w:r w:rsidR="00184662">
        <w:t>документов</w:t>
      </w:r>
      <w:r w:rsidR="00184662" w:rsidRPr="00367D24">
        <w:t>, необходимы</w:t>
      </w:r>
      <w:r w:rsidR="00184662">
        <w:t>х</w:t>
      </w:r>
      <w:r w:rsidR="00184662" w:rsidRPr="00367D24">
        <w:t xml:space="preserve"> для предоставления услуги</w:t>
      </w:r>
      <w:r w:rsidR="00184662">
        <w:t>,</w:t>
      </w:r>
      <w:r w:rsidR="00184662" w:rsidRPr="00367D24">
        <w:t xml:space="preserve"> заявителем </w:t>
      </w:r>
    </w:p>
    <w:p w14:paraId="65223AA6" w14:textId="77777777" w:rsidR="00184662" w:rsidRDefault="00012FC7" w:rsidP="008C0A00">
      <w:pPr>
        <w:numPr>
          <w:ilvl w:val="1"/>
          <w:numId w:val="44"/>
        </w:numPr>
        <w:spacing w:line="360" w:lineRule="auto"/>
        <w:ind w:left="1134" w:hanging="708"/>
      </w:pPr>
      <w:r>
        <w:t>п</w:t>
      </w:r>
      <w:r w:rsidR="00184662" w:rsidRPr="00367D24">
        <w:t>орядок представления</w:t>
      </w:r>
      <w:r w:rsidR="00184662" w:rsidRPr="00443455">
        <w:t xml:space="preserve"> </w:t>
      </w:r>
      <w:r w:rsidR="00184662">
        <w:t>документов</w:t>
      </w:r>
      <w:r w:rsidR="00184662" w:rsidRPr="00367D24">
        <w:t>, необходимы</w:t>
      </w:r>
      <w:r w:rsidR="00184662">
        <w:t>х</w:t>
      </w:r>
      <w:r w:rsidR="00184662" w:rsidRPr="00367D24">
        <w:t xml:space="preserve"> для предоставления услуги</w:t>
      </w:r>
      <w:r w:rsidR="00184662">
        <w:t>;</w:t>
      </w:r>
    </w:p>
    <w:p w14:paraId="6D30E504" w14:textId="77777777" w:rsidR="00184662" w:rsidRPr="00367D24" w:rsidRDefault="00012FC7" w:rsidP="008C0A00">
      <w:pPr>
        <w:numPr>
          <w:ilvl w:val="1"/>
          <w:numId w:val="44"/>
        </w:numPr>
        <w:spacing w:line="360" w:lineRule="auto"/>
        <w:ind w:left="1134" w:hanging="708"/>
      </w:pPr>
      <w:r>
        <w:t>у</w:t>
      </w:r>
      <w:r w:rsidR="00184662" w:rsidRPr="00367D24">
        <w:t>слуг</w:t>
      </w:r>
      <w:r w:rsidR="00184662">
        <w:t>и</w:t>
      </w:r>
      <w:r w:rsidR="00184662" w:rsidRPr="00367D24">
        <w:t>, в результате предоставления которых могут быть получены документы, необходимы</w:t>
      </w:r>
      <w:r w:rsidR="00184662">
        <w:t>е</w:t>
      </w:r>
      <w:r w:rsidR="00184662" w:rsidRPr="00367D24">
        <w:t xml:space="preserve"> для предоставления услуги;</w:t>
      </w:r>
    </w:p>
    <w:p w14:paraId="07CECE2E" w14:textId="77777777" w:rsidR="00184662" w:rsidRDefault="00184662" w:rsidP="00DA5589">
      <w:pPr>
        <w:pStyle w:val="afffb"/>
        <w:numPr>
          <w:ilvl w:val="0"/>
          <w:numId w:val="44"/>
        </w:numPr>
        <w:spacing w:line="360" w:lineRule="auto"/>
      </w:pPr>
      <w:r w:rsidRPr="00367D24">
        <w:t>Заявлени</w:t>
      </w:r>
      <w:r>
        <w:t>я</w:t>
      </w:r>
      <w:r w:rsidRPr="00367D24">
        <w:t xml:space="preserve"> о предоставлении услуг и иных документов, заполнение которых заявителем необходимо для обращения за получением услуги в электронной форме</w:t>
      </w:r>
      <w:r>
        <w:t>:</w:t>
      </w:r>
    </w:p>
    <w:p w14:paraId="23C87AC7" w14:textId="77777777" w:rsidR="00184662" w:rsidRDefault="00012FC7" w:rsidP="008C0A00">
      <w:pPr>
        <w:numPr>
          <w:ilvl w:val="1"/>
          <w:numId w:val="44"/>
        </w:numPr>
        <w:spacing w:line="360" w:lineRule="auto"/>
        <w:ind w:left="1134" w:hanging="708"/>
      </w:pPr>
      <w:r>
        <w:t>ф</w:t>
      </w:r>
      <w:r w:rsidR="00184662">
        <w:t>ормы заявлений;</w:t>
      </w:r>
    </w:p>
    <w:p w14:paraId="5D1AE362" w14:textId="77777777" w:rsidR="00184662" w:rsidRPr="00367D24" w:rsidRDefault="00012FC7" w:rsidP="008C0A00">
      <w:pPr>
        <w:numPr>
          <w:ilvl w:val="1"/>
          <w:numId w:val="44"/>
        </w:numPr>
        <w:spacing w:line="360" w:lineRule="auto"/>
        <w:ind w:left="1134" w:hanging="708"/>
      </w:pPr>
      <w:r>
        <w:t>п</w:t>
      </w:r>
      <w:r w:rsidR="00184662">
        <w:t>римеры заполнения форм заявлений</w:t>
      </w:r>
      <w:r w:rsidR="00184662" w:rsidRPr="00367D24">
        <w:t>;</w:t>
      </w:r>
    </w:p>
    <w:p w14:paraId="6B91FE31" w14:textId="77777777" w:rsidR="00184662" w:rsidRDefault="00184662" w:rsidP="00DA5589">
      <w:pPr>
        <w:pStyle w:val="afffb"/>
        <w:numPr>
          <w:ilvl w:val="0"/>
          <w:numId w:val="44"/>
        </w:numPr>
        <w:spacing w:line="360" w:lineRule="auto"/>
      </w:pPr>
      <w:r w:rsidRPr="00367D24">
        <w:t xml:space="preserve">Сведения о </w:t>
      </w:r>
      <w:proofErr w:type="spellStart"/>
      <w:r w:rsidRPr="00367D24">
        <w:t>возмездности</w:t>
      </w:r>
      <w:proofErr w:type="spellEnd"/>
      <w:r w:rsidRPr="00367D24">
        <w:t xml:space="preserve"> (безвозмездности) предоставления услуги</w:t>
      </w:r>
      <w:r>
        <w:t>:</w:t>
      </w:r>
    </w:p>
    <w:p w14:paraId="5AD1849A" w14:textId="2D18BC90" w:rsidR="00184662" w:rsidRDefault="00184662" w:rsidP="008C0A00">
      <w:pPr>
        <w:numPr>
          <w:ilvl w:val="1"/>
          <w:numId w:val="44"/>
        </w:numPr>
        <w:spacing w:line="360" w:lineRule="auto"/>
        <w:ind w:left="1134" w:hanging="708"/>
      </w:pPr>
      <w:r w:rsidRPr="00367D24">
        <w:t>методик</w:t>
      </w:r>
      <w:r>
        <w:t>а</w:t>
      </w:r>
      <w:r w:rsidRPr="00367D24">
        <w:t xml:space="preserve"> расчета платы за предоставление услуги</w:t>
      </w:r>
      <w:r>
        <w:t>;</w:t>
      </w:r>
    </w:p>
    <w:p w14:paraId="32D8E9E1" w14:textId="77777777" w:rsidR="00184662" w:rsidRDefault="00012FC7" w:rsidP="008C0A00">
      <w:pPr>
        <w:numPr>
          <w:ilvl w:val="1"/>
          <w:numId w:val="44"/>
        </w:numPr>
        <w:spacing w:line="360" w:lineRule="auto"/>
        <w:ind w:left="1134" w:hanging="708"/>
      </w:pPr>
      <w:r>
        <w:lastRenderedPageBreak/>
        <w:t>п</w:t>
      </w:r>
      <w:r w:rsidR="00184662" w:rsidRPr="00367D24">
        <w:t>равовы</w:t>
      </w:r>
      <w:r w:rsidR="00184662">
        <w:t>е</w:t>
      </w:r>
      <w:r w:rsidR="00184662" w:rsidRPr="00367D24">
        <w:t xml:space="preserve"> основания платы, взимаемой с заявителя (если услуга предоставляется на возмездной основе)</w:t>
      </w:r>
      <w:r w:rsidR="00184662">
        <w:t>;</w:t>
      </w:r>
      <w:r w:rsidR="00184662" w:rsidRPr="00367D24">
        <w:t xml:space="preserve"> </w:t>
      </w:r>
    </w:p>
    <w:p w14:paraId="46911FB9" w14:textId="77777777" w:rsidR="00184662" w:rsidRDefault="00012FC7" w:rsidP="008C0A00">
      <w:pPr>
        <w:numPr>
          <w:ilvl w:val="1"/>
          <w:numId w:val="44"/>
        </w:numPr>
        <w:spacing w:line="360" w:lineRule="auto"/>
        <w:ind w:left="1134" w:hanging="708"/>
      </w:pPr>
      <w:r>
        <w:t>р</w:t>
      </w:r>
      <w:r w:rsidR="00184662" w:rsidRPr="00367D24">
        <w:t>азмер</w:t>
      </w:r>
      <w:r w:rsidR="00184662">
        <w:t>ы</w:t>
      </w:r>
      <w:r w:rsidR="00184662" w:rsidRPr="00367D24">
        <w:t xml:space="preserve"> платы, взимаемой с заявителя (если услуга предоставляется на возмездной основе)</w:t>
      </w:r>
      <w:r w:rsidR="00184662">
        <w:t>;</w:t>
      </w:r>
    </w:p>
    <w:p w14:paraId="487AE4E2" w14:textId="77777777" w:rsidR="00184662" w:rsidRPr="00367D24" w:rsidRDefault="00012FC7" w:rsidP="008C0A00">
      <w:pPr>
        <w:numPr>
          <w:ilvl w:val="1"/>
          <w:numId w:val="44"/>
        </w:numPr>
        <w:spacing w:line="360" w:lineRule="auto"/>
        <w:ind w:left="1134" w:hanging="708"/>
      </w:pPr>
      <w:r>
        <w:t>н</w:t>
      </w:r>
      <w:r w:rsidR="00184662" w:rsidRPr="00367D24">
        <w:t>ормативн</w:t>
      </w:r>
      <w:r w:rsidR="00184662">
        <w:t xml:space="preserve">ый </w:t>
      </w:r>
      <w:r w:rsidR="00184662" w:rsidRPr="00367D24">
        <w:t>правово</w:t>
      </w:r>
      <w:r w:rsidR="00184662">
        <w:t>й</w:t>
      </w:r>
      <w:r w:rsidR="00184662" w:rsidRPr="00367D24">
        <w:t xml:space="preserve"> акт, которым утверждена</w:t>
      </w:r>
      <w:r w:rsidR="00184662">
        <w:t xml:space="preserve"> </w:t>
      </w:r>
      <w:r w:rsidR="00184662" w:rsidRPr="00367D24">
        <w:t>методика</w:t>
      </w:r>
      <w:r w:rsidR="00184662" w:rsidRPr="00CC7B06">
        <w:t xml:space="preserve"> </w:t>
      </w:r>
      <w:r w:rsidR="00184662" w:rsidRPr="00367D24">
        <w:t>расчета платы за предоставление услуги;</w:t>
      </w:r>
    </w:p>
    <w:p w14:paraId="2DAB826D" w14:textId="77777777" w:rsidR="00184662" w:rsidRDefault="00184662" w:rsidP="00DA5589">
      <w:pPr>
        <w:pStyle w:val="afffb"/>
        <w:numPr>
          <w:ilvl w:val="0"/>
          <w:numId w:val="44"/>
        </w:numPr>
        <w:spacing w:line="360" w:lineRule="auto"/>
      </w:pPr>
      <w:r w:rsidRPr="00367D24">
        <w:t>Показатели доступности и качества услуги</w:t>
      </w:r>
      <w:r>
        <w:t>:</w:t>
      </w:r>
    </w:p>
    <w:p w14:paraId="27B75EA6" w14:textId="77777777" w:rsidR="00184662" w:rsidRPr="0046724C" w:rsidRDefault="00012FC7" w:rsidP="008C0A00">
      <w:pPr>
        <w:numPr>
          <w:ilvl w:val="1"/>
          <w:numId w:val="44"/>
        </w:numPr>
        <w:spacing w:line="360" w:lineRule="auto"/>
        <w:ind w:left="1134" w:hanging="708"/>
      </w:pPr>
      <w:r>
        <w:t>к</w:t>
      </w:r>
      <w:r w:rsidR="00184662" w:rsidRPr="0046724C">
        <w:t>оличество взаимодействий заявителя с должностными лицами при предоставлении государственной услуги</w:t>
      </w:r>
      <w:r w:rsidR="00184662" w:rsidRPr="00A949AA">
        <w:t>;</w:t>
      </w:r>
    </w:p>
    <w:p w14:paraId="40B6D1FC" w14:textId="77777777" w:rsidR="00184662" w:rsidRPr="00612EAA" w:rsidRDefault="00012FC7" w:rsidP="008C0A00">
      <w:pPr>
        <w:numPr>
          <w:ilvl w:val="1"/>
          <w:numId w:val="44"/>
        </w:numPr>
        <w:spacing w:line="360" w:lineRule="auto"/>
        <w:ind w:left="1134" w:hanging="708"/>
      </w:pPr>
      <w:r w:rsidRPr="008C0A00">
        <w:t>в</w:t>
      </w:r>
      <w:r w:rsidR="00184662" w:rsidRPr="008C0A00">
        <w:t>озможность получения государственной услуги в многофункциональном центре предоставления государственных и муниципальных</w:t>
      </w:r>
      <w:r w:rsidR="00184662" w:rsidRPr="00612EAA">
        <w:t xml:space="preserve"> услуг;</w:t>
      </w:r>
    </w:p>
    <w:p w14:paraId="40A2758E" w14:textId="77777777" w:rsidR="00184662" w:rsidRDefault="00012FC7" w:rsidP="008C0A00">
      <w:pPr>
        <w:numPr>
          <w:ilvl w:val="1"/>
          <w:numId w:val="44"/>
        </w:numPr>
        <w:spacing w:line="360" w:lineRule="auto"/>
        <w:ind w:left="1134" w:hanging="708"/>
      </w:pPr>
      <w:r>
        <w:t>т</w:t>
      </w:r>
      <w:r w:rsidR="00184662">
        <w:t>ребования к м</w:t>
      </w:r>
      <w:r w:rsidR="00184662" w:rsidRPr="001322E0">
        <w:t>еста</w:t>
      </w:r>
      <w:r w:rsidR="00184662">
        <w:t>м</w:t>
      </w:r>
      <w:r w:rsidR="00184662" w:rsidRPr="001322E0">
        <w:t xml:space="preserve"> для информирования заявителей, получения информации и заполнения необходимых документов</w:t>
      </w:r>
      <w:r w:rsidR="00184662">
        <w:t>;</w:t>
      </w:r>
    </w:p>
    <w:p w14:paraId="3384AD97" w14:textId="77777777" w:rsidR="00184662" w:rsidRPr="00E31584" w:rsidRDefault="00012FC7" w:rsidP="008C0A00">
      <w:pPr>
        <w:numPr>
          <w:ilvl w:val="1"/>
          <w:numId w:val="44"/>
        </w:numPr>
        <w:spacing w:line="360" w:lineRule="auto"/>
        <w:ind w:left="1134" w:hanging="708"/>
      </w:pPr>
      <w:r>
        <w:t>т</w:t>
      </w:r>
      <w:r w:rsidR="00184662">
        <w:t>ребования к о</w:t>
      </w:r>
      <w:r w:rsidR="00184662" w:rsidRPr="001322E0">
        <w:t>борудовани</w:t>
      </w:r>
      <w:r w:rsidR="00184662">
        <w:t>ю</w:t>
      </w:r>
      <w:r w:rsidR="00184662" w:rsidRPr="001322E0">
        <w:t xml:space="preserve"> мест ожидания</w:t>
      </w:r>
      <w:r w:rsidR="00184662">
        <w:t>;</w:t>
      </w:r>
    </w:p>
    <w:p w14:paraId="04044E01" w14:textId="77777777" w:rsidR="00184662" w:rsidRDefault="00012FC7" w:rsidP="008C0A00">
      <w:pPr>
        <w:numPr>
          <w:ilvl w:val="1"/>
          <w:numId w:val="44"/>
        </w:numPr>
        <w:spacing w:line="360" w:lineRule="auto"/>
        <w:ind w:left="1134" w:hanging="708"/>
      </w:pPr>
      <w:r>
        <w:t>о</w:t>
      </w:r>
      <w:r w:rsidR="00184662" w:rsidRPr="001322E0">
        <w:t>бязанности должностных лиц при ответе на обращения граждан (письменные, устные, по почте, телефону и т.д.)</w:t>
      </w:r>
      <w:r w:rsidR="00184662">
        <w:t>;</w:t>
      </w:r>
    </w:p>
    <w:p w14:paraId="34312F2A" w14:textId="77777777" w:rsidR="00184662" w:rsidRDefault="00012FC7" w:rsidP="008C0A00">
      <w:pPr>
        <w:numPr>
          <w:ilvl w:val="1"/>
          <w:numId w:val="44"/>
        </w:numPr>
        <w:spacing w:line="360" w:lineRule="auto"/>
        <w:ind w:left="1134" w:hanging="708"/>
      </w:pPr>
      <w:r>
        <w:t>т</w:t>
      </w:r>
      <w:r w:rsidR="00184662">
        <w:t>ребования к о</w:t>
      </w:r>
      <w:r w:rsidR="00184662" w:rsidRPr="001322E0">
        <w:t>формлени</w:t>
      </w:r>
      <w:r w:rsidR="00184662">
        <w:t>ю</w:t>
      </w:r>
      <w:r w:rsidR="00184662" w:rsidRPr="001322E0">
        <w:t xml:space="preserve"> входа в здание</w:t>
      </w:r>
      <w:r w:rsidR="00184662">
        <w:t>;</w:t>
      </w:r>
    </w:p>
    <w:p w14:paraId="5DEB3DF1" w14:textId="77777777" w:rsidR="00184662" w:rsidRDefault="00012FC7" w:rsidP="008C0A00">
      <w:pPr>
        <w:numPr>
          <w:ilvl w:val="1"/>
          <w:numId w:val="44"/>
        </w:numPr>
        <w:spacing w:line="360" w:lineRule="auto"/>
        <w:ind w:left="1134" w:hanging="708"/>
      </w:pPr>
      <w:r>
        <w:t>т</w:t>
      </w:r>
      <w:r w:rsidR="00184662">
        <w:t>ребования к п</w:t>
      </w:r>
      <w:r w:rsidR="00184662" w:rsidRPr="001322E0">
        <w:t>арковочны</w:t>
      </w:r>
      <w:r w:rsidR="00184662">
        <w:t>м</w:t>
      </w:r>
      <w:r w:rsidR="00184662" w:rsidRPr="001322E0">
        <w:t xml:space="preserve"> места</w:t>
      </w:r>
      <w:r w:rsidR="00184662">
        <w:t>м;</w:t>
      </w:r>
    </w:p>
    <w:p w14:paraId="24B41EAB" w14:textId="77777777" w:rsidR="00184662" w:rsidRDefault="00012FC7" w:rsidP="008C0A00">
      <w:pPr>
        <w:numPr>
          <w:ilvl w:val="1"/>
          <w:numId w:val="44"/>
        </w:numPr>
        <w:spacing w:line="360" w:lineRule="auto"/>
        <w:ind w:left="1134" w:hanging="708"/>
      </w:pPr>
      <w:r>
        <w:t>т</w:t>
      </w:r>
      <w:r w:rsidR="00184662">
        <w:t>ребования к р</w:t>
      </w:r>
      <w:r w:rsidR="00184662" w:rsidRPr="001322E0">
        <w:t>азмещени</w:t>
      </w:r>
      <w:r w:rsidR="00184662">
        <w:t>ю</w:t>
      </w:r>
      <w:r w:rsidR="00184662" w:rsidRPr="001322E0">
        <w:t xml:space="preserve"> и оформлени</w:t>
      </w:r>
      <w:r w:rsidR="00184662">
        <w:t>ю</w:t>
      </w:r>
      <w:r w:rsidR="00184662" w:rsidRPr="001322E0">
        <w:t xml:space="preserve"> визуальной, текстовой и мультимедийной информации</w:t>
      </w:r>
      <w:r w:rsidR="00184662">
        <w:t>;</w:t>
      </w:r>
    </w:p>
    <w:p w14:paraId="2D0950FA" w14:textId="77777777" w:rsidR="00184662" w:rsidRPr="00325471" w:rsidRDefault="00012FC7" w:rsidP="008C0A00">
      <w:pPr>
        <w:numPr>
          <w:ilvl w:val="1"/>
          <w:numId w:val="44"/>
        </w:numPr>
        <w:spacing w:line="360" w:lineRule="auto"/>
        <w:ind w:left="1134" w:hanging="708"/>
      </w:pPr>
      <w:r>
        <w:t>т</w:t>
      </w:r>
      <w:r w:rsidR="00184662">
        <w:t>ребования к р</w:t>
      </w:r>
      <w:r w:rsidR="00184662" w:rsidRPr="00266907">
        <w:t>азмещени</w:t>
      </w:r>
      <w:r w:rsidR="00184662">
        <w:t>ю</w:t>
      </w:r>
      <w:r w:rsidR="00184662" w:rsidRPr="00266907">
        <w:t xml:space="preserve"> и оформлени</w:t>
      </w:r>
      <w:r w:rsidR="00184662">
        <w:t>ю</w:t>
      </w:r>
      <w:r w:rsidR="00184662" w:rsidRPr="00266907">
        <w:t xml:space="preserve"> </w:t>
      </w:r>
      <w:r w:rsidR="00184662" w:rsidRPr="001322E0">
        <w:t>помещений</w:t>
      </w:r>
      <w:r w:rsidR="00184662">
        <w:t>;</w:t>
      </w:r>
    </w:p>
    <w:p w14:paraId="59744BE7" w14:textId="77777777" w:rsidR="00184662" w:rsidRPr="00325471" w:rsidRDefault="00012FC7" w:rsidP="008C0A00">
      <w:pPr>
        <w:numPr>
          <w:ilvl w:val="1"/>
          <w:numId w:val="44"/>
        </w:numPr>
        <w:spacing w:line="360" w:lineRule="auto"/>
        <w:ind w:left="1134" w:hanging="708"/>
      </w:pPr>
      <w:r>
        <w:t>т</w:t>
      </w:r>
      <w:r w:rsidR="00184662">
        <w:t xml:space="preserve">ребования к </w:t>
      </w:r>
      <w:r w:rsidR="00184662" w:rsidRPr="001322E0">
        <w:t>сведениям о материалах, размещаемых в сети Интернет</w:t>
      </w:r>
      <w:r w:rsidR="00184662">
        <w:t>;</w:t>
      </w:r>
    </w:p>
    <w:p w14:paraId="5D90C8E3" w14:textId="77777777" w:rsidR="00184662" w:rsidRPr="00325471" w:rsidRDefault="00012FC7" w:rsidP="008C0A00">
      <w:pPr>
        <w:numPr>
          <w:ilvl w:val="1"/>
          <w:numId w:val="44"/>
        </w:numPr>
        <w:spacing w:line="360" w:lineRule="auto"/>
        <w:ind w:left="1134" w:hanging="708"/>
      </w:pPr>
      <w:r>
        <w:t>т</w:t>
      </w:r>
      <w:r w:rsidR="00184662">
        <w:t xml:space="preserve">ребования к </w:t>
      </w:r>
      <w:r w:rsidR="00184662" w:rsidRPr="001322E0">
        <w:t>сведениям о материалах, размещаемых в специальных изд</w:t>
      </w:r>
      <w:r w:rsidR="00184662">
        <w:t>а</w:t>
      </w:r>
      <w:r w:rsidR="00184662" w:rsidRPr="001322E0">
        <w:t>ниях и информ</w:t>
      </w:r>
      <w:r w:rsidR="00184662">
        <w:t xml:space="preserve">ационных </w:t>
      </w:r>
      <w:r w:rsidR="00184662" w:rsidRPr="001322E0">
        <w:t>системах</w:t>
      </w:r>
      <w:r w:rsidR="00184662">
        <w:t>;</w:t>
      </w:r>
    </w:p>
    <w:p w14:paraId="1677A2DB" w14:textId="77777777" w:rsidR="00184662" w:rsidRPr="00325471" w:rsidRDefault="00012FC7" w:rsidP="008C0A00">
      <w:pPr>
        <w:numPr>
          <w:ilvl w:val="1"/>
          <w:numId w:val="44"/>
        </w:numPr>
        <w:spacing w:line="360" w:lineRule="auto"/>
        <w:ind w:left="1134" w:hanging="708"/>
      </w:pPr>
      <w:r>
        <w:t>т</w:t>
      </w:r>
      <w:r w:rsidR="00184662">
        <w:t xml:space="preserve">ребования к </w:t>
      </w:r>
      <w:r w:rsidR="00184662" w:rsidRPr="001322E0">
        <w:t>сведениям о материалах, размещаемых на стендах в местах предоставления</w:t>
      </w:r>
      <w:r w:rsidR="00184662">
        <w:t>;</w:t>
      </w:r>
    </w:p>
    <w:p w14:paraId="06AF5EBD" w14:textId="77777777" w:rsidR="00184662" w:rsidRPr="00325471" w:rsidRDefault="00012FC7" w:rsidP="008C0A00">
      <w:pPr>
        <w:numPr>
          <w:ilvl w:val="1"/>
          <w:numId w:val="44"/>
        </w:numPr>
        <w:spacing w:line="360" w:lineRule="auto"/>
        <w:ind w:left="1134" w:hanging="708"/>
      </w:pPr>
      <w:r>
        <w:t>т</w:t>
      </w:r>
      <w:r w:rsidR="00184662">
        <w:t xml:space="preserve">ребования к </w:t>
      </w:r>
      <w:r w:rsidR="00184662" w:rsidRPr="001322E0">
        <w:t>удобству и комфорту мест ожидания</w:t>
      </w:r>
      <w:r w:rsidR="00184662">
        <w:t>;</w:t>
      </w:r>
    </w:p>
    <w:p w14:paraId="10D22E76" w14:textId="77777777" w:rsidR="00184662" w:rsidRDefault="00012FC7" w:rsidP="008C0A00">
      <w:pPr>
        <w:numPr>
          <w:ilvl w:val="1"/>
          <w:numId w:val="44"/>
        </w:numPr>
        <w:spacing w:line="360" w:lineRule="auto"/>
        <w:ind w:left="1134" w:hanging="708"/>
      </w:pPr>
      <w:r>
        <w:t>т</w:t>
      </w:r>
      <w:r w:rsidR="00184662">
        <w:t xml:space="preserve">ребования к </w:t>
      </w:r>
      <w:r w:rsidR="00184662" w:rsidRPr="001322E0">
        <w:t>удобству и комфорту мест предоставления</w:t>
      </w:r>
      <w:r w:rsidR="00184662">
        <w:t>;</w:t>
      </w:r>
    </w:p>
    <w:p w14:paraId="6A4D2860" w14:textId="77777777" w:rsidR="00184662" w:rsidRDefault="00184662" w:rsidP="00DA5589">
      <w:pPr>
        <w:pStyle w:val="afffb"/>
        <w:numPr>
          <w:ilvl w:val="0"/>
          <w:numId w:val="44"/>
        </w:numPr>
        <w:spacing w:line="360" w:lineRule="auto"/>
      </w:pPr>
      <w:r w:rsidRPr="00367D24">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r>
        <w:t>:</w:t>
      </w:r>
    </w:p>
    <w:p w14:paraId="2D12DDF7" w14:textId="77777777" w:rsidR="00184662" w:rsidRDefault="00012FC7" w:rsidP="008C0A00">
      <w:pPr>
        <w:numPr>
          <w:ilvl w:val="1"/>
          <w:numId w:val="44"/>
        </w:numPr>
        <w:spacing w:line="360" w:lineRule="auto"/>
        <w:ind w:left="1134" w:hanging="708"/>
      </w:pPr>
      <w:r>
        <w:t>п</w:t>
      </w:r>
      <w:r w:rsidR="00184662">
        <w:t>еречень административных процедур;</w:t>
      </w:r>
    </w:p>
    <w:p w14:paraId="47DA2692" w14:textId="77777777" w:rsidR="00184662" w:rsidRDefault="00012FC7" w:rsidP="008C0A00">
      <w:pPr>
        <w:numPr>
          <w:ilvl w:val="1"/>
          <w:numId w:val="44"/>
        </w:numPr>
        <w:spacing w:line="360" w:lineRule="auto"/>
        <w:ind w:left="1134" w:hanging="708"/>
      </w:pPr>
      <w:r>
        <w:lastRenderedPageBreak/>
        <w:t>к</w:t>
      </w:r>
      <w:r w:rsidR="00184662">
        <w:t xml:space="preserve">валификация административной процедуры как </w:t>
      </w:r>
      <w:r w:rsidR="00184662" w:rsidRPr="00367D24">
        <w:t>внутриведомственн</w:t>
      </w:r>
      <w:r w:rsidR="00184662">
        <w:t>ой или</w:t>
      </w:r>
      <w:r w:rsidR="00184662" w:rsidRPr="00367D24">
        <w:t xml:space="preserve"> межведомственн</w:t>
      </w:r>
      <w:r w:rsidR="00184662">
        <w:t>ой;</w:t>
      </w:r>
    </w:p>
    <w:p w14:paraId="170680B7" w14:textId="77777777" w:rsidR="00184662" w:rsidRDefault="00012FC7" w:rsidP="008C0A00">
      <w:pPr>
        <w:numPr>
          <w:ilvl w:val="1"/>
          <w:numId w:val="44"/>
        </w:numPr>
        <w:spacing w:line="360" w:lineRule="auto"/>
        <w:ind w:left="1134" w:hanging="708"/>
      </w:pPr>
      <w:r>
        <w:t>о</w:t>
      </w:r>
      <w:r w:rsidR="00184662" w:rsidRPr="001322E0">
        <w:t>снования для начала</w:t>
      </w:r>
      <w:r w:rsidR="00184662">
        <w:t xml:space="preserve"> административной процедуры;</w:t>
      </w:r>
    </w:p>
    <w:p w14:paraId="6F849F81" w14:textId="77777777" w:rsidR="00184662" w:rsidRDefault="00012FC7" w:rsidP="008C0A00">
      <w:pPr>
        <w:numPr>
          <w:ilvl w:val="1"/>
          <w:numId w:val="44"/>
        </w:numPr>
        <w:spacing w:line="360" w:lineRule="auto"/>
        <w:ind w:left="1134" w:hanging="708"/>
      </w:pPr>
      <w:r>
        <w:t>р</w:t>
      </w:r>
      <w:r w:rsidR="00184662" w:rsidRPr="001322E0">
        <w:t>езультат</w:t>
      </w:r>
      <w:r w:rsidR="00184662">
        <w:t xml:space="preserve"> административной процедуры;</w:t>
      </w:r>
    </w:p>
    <w:p w14:paraId="4DE80C74" w14:textId="77777777" w:rsidR="00184662" w:rsidRDefault="00012FC7" w:rsidP="008C0A00">
      <w:pPr>
        <w:numPr>
          <w:ilvl w:val="1"/>
          <w:numId w:val="44"/>
        </w:numPr>
        <w:spacing w:line="360" w:lineRule="auto"/>
        <w:ind w:left="1134" w:hanging="708"/>
      </w:pPr>
      <w:r>
        <w:t>п</w:t>
      </w:r>
      <w:r w:rsidR="00184662" w:rsidRPr="001322E0">
        <w:t xml:space="preserve">орядок передачи результата </w:t>
      </w:r>
      <w:r w:rsidR="00184662">
        <w:t>административной процедуры;</w:t>
      </w:r>
    </w:p>
    <w:p w14:paraId="5A3289E4" w14:textId="77777777" w:rsidR="00184662" w:rsidRDefault="00012FC7" w:rsidP="008C0A00">
      <w:pPr>
        <w:numPr>
          <w:ilvl w:val="1"/>
          <w:numId w:val="44"/>
        </w:numPr>
        <w:spacing w:line="360" w:lineRule="auto"/>
        <w:ind w:left="1134" w:hanging="708"/>
      </w:pPr>
      <w:r>
        <w:t>к</w:t>
      </w:r>
      <w:r w:rsidR="00184662" w:rsidRPr="00C105B5">
        <w:t>ритерии принятия</w:t>
      </w:r>
      <w:r w:rsidR="00184662">
        <w:t xml:space="preserve"> решения при выполнении административной процедуры;</w:t>
      </w:r>
    </w:p>
    <w:p w14:paraId="5FE0E22B" w14:textId="77777777" w:rsidR="00184662" w:rsidRDefault="00012FC7" w:rsidP="008C0A00">
      <w:pPr>
        <w:numPr>
          <w:ilvl w:val="1"/>
          <w:numId w:val="44"/>
        </w:numPr>
        <w:spacing w:line="360" w:lineRule="auto"/>
        <w:ind w:left="1134" w:hanging="708"/>
      </w:pPr>
      <w:r>
        <w:t>п</w:t>
      </w:r>
      <w:r w:rsidR="00184662">
        <w:t>еречень административных действий;</w:t>
      </w:r>
    </w:p>
    <w:p w14:paraId="51516C81" w14:textId="77777777" w:rsidR="00184662" w:rsidRDefault="00012FC7" w:rsidP="008C0A00">
      <w:pPr>
        <w:numPr>
          <w:ilvl w:val="1"/>
          <w:numId w:val="44"/>
        </w:numPr>
        <w:spacing w:line="360" w:lineRule="auto"/>
        <w:ind w:left="1134" w:hanging="708"/>
      </w:pPr>
      <w:r>
        <w:t>м</w:t>
      </w:r>
      <w:r w:rsidR="00184662" w:rsidRPr="001322E0">
        <w:t>аксимальный срок выполнения</w:t>
      </w:r>
      <w:r w:rsidR="00184662">
        <w:t xml:space="preserve"> административного действия;</w:t>
      </w:r>
    </w:p>
    <w:p w14:paraId="3BBC6562" w14:textId="77777777" w:rsidR="00184662" w:rsidRDefault="00012FC7" w:rsidP="008C0A00">
      <w:pPr>
        <w:numPr>
          <w:ilvl w:val="1"/>
          <w:numId w:val="44"/>
        </w:numPr>
        <w:spacing w:line="360" w:lineRule="auto"/>
        <w:ind w:left="1134" w:hanging="708"/>
      </w:pPr>
      <w:r>
        <w:t>о</w:t>
      </w:r>
      <w:r w:rsidR="00184662" w:rsidRPr="001322E0">
        <w:t>тветственное должностное лицо</w:t>
      </w:r>
      <w:r w:rsidR="00184662">
        <w:t>;</w:t>
      </w:r>
    </w:p>
    <w:p w14:paraId="458A363F" w14:textId="77777777" w:rsidR="00184662" w:rsidRPr="00367D24" w:rsidRDefault="00012FC7" w:rsidP="008C0A00">
      <w:pPr>
        <w:numPr>
          <w:ilvl w:val="1"/>
          <w:numId w:val="44"/>
        </w:numPr>
        <w:spacing w:line="360" w:lineRule="auto"/>
        <w:ind w:left="1134" w:hanging="708"/>
      </w:pPr>
      <w:r>
        <w:t>к</w:t>
      </w:r>
      <w:r w:rsidR="00184662">
        <w:t xml:space="preserve">валификация административного действия как </w:t>
      </w:r>
      <w:r w:rsidR="00184662" w:rsidRPr="001322E0">
        <w:t>взаимодействи</w:t>
      </w:r>
      <w:r w:rsidR="00184662">
        <w:t>я</w:t>
      </w:r>
      <w:r w:rsidR="00184662" w:rsidRPr="001322E0">
        <w:t xml:space="preserve"> заявителя с должностными лицами</w:t>
      </w:r>
      <w:r w:rsidR="00184662">
        <w:t>;</w:t>
      </w:r>
    </w:p>
    <w:p w14:paraId="624FD9F7" w14:textId="77777777" w:rsidR="00184662" w:rsidRPr="00367D24" w:rsidRDefault="00184662" w:rsidP="00DA5589">
      <w:pPr>
        <w:pStyle w:val="afffb"/>
        <w:numPr>
          <w:ilvl w:val="0"/>
          <w:numId w:val="44"/>
        </w:numPr>
        <w:spacing w:line="360" w:lineRule="auto"/>
      </w:pPr>
      <w:proofErr w:type="gramStart"/>
      <w:r w:rsidRPr="00367D24">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14:paraId="2C69B2B9" w14:textId="5FF53DCB" w:rsidR="00184662" w:rsidRDefault="00184662" w:rsidP="00DA5589">
      <w:pPr>
        <w:pStyle w:val="afffb"/>
        <w:numPr>
          <w:ilvl w:val="0"/>
          <w:numId w:val="44"/>
        </w:numPr>
        <w:spacing w:line="360" w:lineRule="auto"/>
      </w:pPr>
      <w:r w:rsidRPr="00367D24">
        <w:t>Дата и основания внесения изменений в сведения об услуге, содержаще</w:t>
      </w:r>
      <w:r w:rsidR="00124C93">
        <w:t>й</w:t>
      </w:r>
      <w:r w:rsidRPr="00367D24">
        <w:t xml:space="preserve">ся в </w:t>
      </w:r>
      <w:r w:rsidR="00085FB7">
        <w:t>РРГУ</w:t>
      </w:r>
      <w:r>
        <w:t>:</w:t>
      </w:r>
    </w:p>
    <w:p w14:paraId="6DFA1C73" w14:textId="77777777" w:rsidR="00184662" w:rsidRDefault="00012FC7" w:rsidP="008C0A00">
      <w:pPr>
        <w:numPr>
          <w:ilvl w:val="1"/>
          <w:numId w:val="44"/>
        </w:numPr>
        <w:spacing w:line="360" w:lineRule="auto"/>
        <w:ind w:left="1134" w:hanging="708"/>
      </w:pPr>
      <w:r>
        <w:t>д</w:t>
      </w:r>
      <w:r w:rsidR="00184662">
        <w:t xml:space="preserve">ата внесения </w:t>
      </w:r>
      <w:r w:rsidR="00184662" w:rsidRPr="00367D24">
        <w:t>изменений в сведения об услуге;</w:t>
      </w:r>
    </w:p>
    <w:p w14:paraId="2F225F4A" w14:textId="77777777" w:rsidR="00184662" w:rsidRPr="00367D24" w:rsidRDefault="00012FC7" w:rsidP="008C0A00">
      <w:pPr>
        <w:numPr>
          <w:ilvl w:val="1"/>
          <w:numId w:val="44"/>
        </w:numPr>
        <w:spacing w:line="360" w:lineRule="auto"/>
        <w:ind w:left="1134" w:hanging="708"/>
      </w:pPr>
      <w:r>
        <w:t>о</w:t>
      </w:r>
      <w:r w:rsidR="00184662" w:rsidRPr="00367D24">
        <w:t>снования внесения изменений в сведения об услуге</w:t>
      </w:r>
      <w:r w:rsidR="00184662">
        <w:t>;</w:t>
      </w:r>
    </w:p>
    <w:p w14:paraId="54AE68EE" w14:textId="77777777" w:rsidR="00184662" w:rsidRDefault="00184662" w:rsidP="00DA5589">
      <w:pPr>
        <w:pStyle w:val="afffb"/>
        <w:numPr>
          <w:ilvl w:val="0"/>
          <w:numId w:val="44"/>
        </w:numPr>
        <w:spacing w:line="360" w:lineRule="auto"/>
      </w:pPr>
      <w:r w:rsidRPr="00367D24">
        <w:t xml:space="preserve">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w:t>
      </w:r>
      <w:r>
        <w:t>участвующими в оказании услуги):</w:t>
      </w:r>
    </w:p>
    <w:p w14:paraId="41FC6481" w14:textId="77777777" w:rsidR="00184662" w:rsidRPr="00266907" w:rsidRDefault="00012FC7" w:rsidP="008C0A00">
      <w:pPr>
        <w:numPr>
          <w:ilvl w:val="1"/>
          <w:numId w:val="44"/>
        </w:numPr>
        <w:spacing w:line="360" w:lineRule="auto"/>
        <w:ind w:left="1134" w:hanging="708"/>
      </w:pPr>
      <w:r>
        <w:t>д</w:t>
      </w:r>
      <w:r w:rsidR="00184662" w:rsidRPr="001322E0">
        <w:t xml:space="preserve">окумент, утвердивший </w:t>
      </w:r>
      <w:r w:rsidR="00184662" w:rsidRPr="00367D24">
        <w:t>технологическ</w:t>
      </w:r>
      <w:r w:rsidR="00184662">
        <w:t>ую</w:t>
      </w:r>
      <w:r w:rsidR="00184662" w:rsidRPr="00367D24">
        <w:t xml:space="preserve"> карт</w:t>
      </w:r>
      <w:r w:rsidR="00184662">
        <w:t>у</w:t>
      </w:r>
      <w:r w:rsidR="00184662" w:rsidRPr="00367D24">
        <w:t xml:space="preserve"> межведомственного взаимодействия</w:t>
      </w:r>
      <w:r w:rsidR="00184662">
        <w:t>;</w:t>
      </w:r>
    </w:p>
    <w:p w14:paraId="0AA86DE0" w14:textId="77777777" w:rsidR="00184662" w:rsidRDefault="00012FC7" w:rsidP="008C0A00">
      <w:pPr>
        <w:numPr>
          <w:ilvl w:val="1"/>
          <w:numId w:val="44"/>
        </w:numPr>
        <w:spacing w:line="360" w:lineRule="auto"/>
        <w:ind w:left="1134" w:hanging="708"/>
      </w:pPr>
      <w:r>
        <w:t>т</w:t>
      </w:r>
      <w:r w:rsidR="00184662" w:rsidRPr="00367D24">
        <w:t>ехнологическая карта межведомственного взаимодействия</w:t>
      </w:r>
      <w:r w:rsidR="00184662">
        <w:t xml:space="preserve"> в электронной форме.</w:t>
      </w:r>
    </w:p>
    <w:p w14:paraId="7A8BE903" w14:textId="77777777" w:rsidR="00184662" w:rsidRDefault="00184662" w:rsidP="00DA5589">
      <w:pPr>
        <w:pStyle w:val="afffb"/>
        <w:numPr>
          <w:ilvl w:val="0"/>
          <w:numId w:val="44"/>
        </w:numPr>
        <w:spacing w:line="360" w:lineRule="auto"/>
        <w:jc w:val="left"/>
      </w:pPr>
      <w:r>
        <w:t xml:space="preserve">Сведения, касающиеся форм </w:t>
      </w:r>
      <w:proofErr w:type="gramStart"/>
      <w:r>
        <w:t>контроля за</w:t>
      </w:r>
      <w:proofErr w:type="gramEnd"/>
      <w:r>
        <w:t xml:space="preserve"> предоставлением государственной услуги, состоит из следующих подразделов:</w:t>
      </w:r>
    </w:p>
    <w:p w14:paraId="64771299" w14:textId="77777777" w:rsidR="00184662" w:rsidRDefault="00184662" w:rsidP="008C0A00">
      <w:pPr>
        <w:numPr>
          <w:ilvl w:val="1"/>
          <w:numId w:val="44"/>
        </w:numPr>
        <w:spacing w:line="360" w:lineRule="auto"/>
        <w:ind w:left="1134" w:hanging="708"/>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требования к порядку и форме контроля, периодичность проведения;</w:t>
      </w:r>
    </w:p>
    <w:p w14:paraId="471150D2" w14:textId="77777777" w:rsidR="00184662" w:rsidRDefault="00184662" w:rsidP="008C0A00">
      <w:pPr>
        <w:numPr>
          <w:ilvl w:val="1"/>
          <w:numId w:val="44"/>
        </w:numPr>
        <w:spacing w:line="360" w:lineRule="auto"/>
        <w:ind w:left="1134" w:hanging="708"/>
      </w:pPr>
      <w:r>
        <w:lastRenderedPageBreak/>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 требования к порядку и форме контроля, периодичность проведения;</w:t>
      </w:r>
    </w:p>
    <w:p w14:paraId="7E566EF0" w14:textId="77777777" w:rsidR="00184662" w:rsidRDefault="00184662" w:rsidP="008C0A00">
      <w:pPr>
        <w:numPr>
          <w:ilvl w:val="1"/>
          <w:numId w:val="44"/>
        </w:numPr>
        <w:spacing w:line="360" w:lineRule="auto"/>
        <w:ind w:left="1134" w:hanging="708"/>
      </w:pPr>
      <w:r>
        <w:t>нормативные правовые акты, регулирующие проверку;</w:t>
      </w:r>
    </w:p>
    <w:p w14:paraId="54EAE78B" w14:textId="77777777" w:rsidR="00184662" w:rsidRPr="008A4398" w:rsidRDefault="00184662" w:rsidP="008C0A00">
      <w:pPr>
        <w:numPr>
          <w:ilvl w:val="1"/>
          <w:numId w:val="44"/>
        </w:numPr>
        <w:spacing w:line="360" w:lineRule="auto"/>
        <w:ind w:left="1134" w:hanging="708"/>
      </w:pPr>
      <w:r>
        <w:t>ответственность должностных лиц органа исполнительной власти и органа государственного внебюджетного фонда за решения и действия (бездействие), принимаемые (осуществляемые) ими в ходе предоставления государственной услуги.</w:t>
      </w:r>
    </w:p>
    <w:p w14:paraId="52C1B129" w14:textId="5183A193" w:rsidR="00184662" w:rsidRPr="00573F87" w:rsidRDefault="00184662" w:rsidP="00184662">
      <w:r w:rsidRPr="00275851">
        <w:rPr>
          <w:b/>
          <w:i/>
        </w:rPr>
        <w:t>Примечание</w:t>
      </w:r>
      <w:r w:rsidRPr="00573F87">
        <w:rPr>
          <w:b/>
        </w:rPr>
        <w:t>:</w:t>
      </w:r>
      <w:r>
        <w:t xml:space="preserve"> </w:t>
      </w:r>
      <w:r w:rsidRPr="00573F87">
        <w:t xml:space="preserve">В </w:t>
      </w:r>
      <w:proofErr w:type="gramStart"/>
      <w:r>
        <w:t>ПРИЛОЖЕНИИ</w:t>
      </w:r>
      <w:proofErr w:type="gramEnd"/>
      <w:r w:rsidRPr="00573F87">
        <w:t xml:space="preserve"> 6</w:t>
      </w:r>
      <w:r w:rsidRPr="009511BC">
        <w:t xml:space="preserve"> приведена таблица соответст</w:t>
      </w:r>
      <w:r w:rsidRPr="009D663A">
        <w:t>вия указанн</w:t>
      </w:r>
      <w:r>
        <w:t>ого</w:t>
      </w:r>
      <w:r w:rsidRPr="00275851">
        <w:t xml:space="preserve"> выше рекомендуемого</w:t>
      </w:r>
      <w:r w:rsidRPr="00573F87">
        <w:t xml:space="preserve"> </w:t>
      </w:r>
      <w:r w:rsidRPr="00275851">
        <w:t xml:space="preserve">состава сведений о государственных (муниципальных) услугах, размещаемых в </w:t>
      </w:r>
      <w:r w:rsidR="00085FB7">
        <w:t>РРГУ</w:t>
      </w:r>
      <w:r>
        <w:t xml:space="preserve">, полям электронных форм </w:t>
      </w:r>
      <w:r w:rsidR="00085FB7">
        <w:t>РРГУ</w:t>
      </w:r>
      <w:r>
        <w:t>, порядок заполнения которых приведен в ПРИЛОЖЕНИИ 5.</w:t>
      </w:r>
    </w:p>
    <w:p w14:paraId="6BB660C9" w14:textId="77777777" w:rsidR="00184662" w:rsidRDefault="00184662" w:rsidP="002E7D97">
      <w:pPr>
        <w:jc w:val="center"/>
        <w:rPr>
          <w:b/>
          <w:sz w:val="32"/>
          <w:szCs w:val="32"/>
        </w:rPr>
      </w:pPr>
    </w:p>
    <w:p w14:paraId="4EABF8A1" w14:textId="77777777" w:rsidR="00184662" w:rsidRDefault="00184662" w:rsidP="002E7D97">
      <w:pPr>
        <w:jc w:val="center"/>
        <w:rPr>
          <w:b/>
          <w:sz w:val="32"/>
          <w:szCs w:val="32"/>
        </w:rPr>
      </w:pPr>
    </w:p>
    <w:p w14:paraId="366E0AD6" w14:textId="77777777" w:rsidR="00184662" w:rsidRDefault="00184662" w:rsidP="002E7D97">
      <w:pPr>
        <w:jc w:val="center"/>
        <w:rPr>
          <w:b/>
          <w:sz w:val="32"/>
          <w:szCs w:val="32"/>
        </w:rPr>
      </w:pPr>
    </w:p>
    <w:p w14:paraId="36A27F1F" w14:textId="77777777" w:rsidR="0059558C" w:rsidRPr="00275851" w:rsidRDefault="0059558C" w:rsidP="008C0A00">
      <w:pPr>
        <w:pStyle w:val="10"/>
        <w:numPr>
          <w:ilvl w:val="0"/>
          <w:numId w:val="0"/>
        </w:numPr>
        <w:ind w:left="432" w:hanging="432"/>
        <w:jc w:val="right"/>
      </w:pPr>
      <w:bookmarkStart w:id="113" w:name="_Toc373926595"/>
      <w:bookmarkStart w:id="114" w:name="_Toc373937582"/>
      <w:bookmarkStart w:id="115" w:name="_Toc373937908"/>
      <w:bookmarkStart w:id="116" w:name="_Toc373938891"/>
      <w:bookmarkStart w:id="117" w:name="_Toc373939645"/>
      <w:bookmarkStart w:id="118" w:name="_Toc373941225"/>
      <w:bookmarkStart w:id="119" w:name="_Toc468721211"/>
      <w:r w:rsidRPr="007C1CE6">
        <w:lastRenderedPageBreak/>
        <w:t>ПРИЛОЖЕНИЕ 2</w:t>
      </w:r>
      <w:bookmarkEnd w:id="113"/>
      <w:bookmarkEnd w:id="114"/>
      <w:bookmarkEnd w:id="115"/>
      <w:bookmarkEnd w:id="116"/>
      <w:bookmarkEnd w:id="117"/>
      <w:bookmarkEnd w:id="118"/>
      <w:bookmarkEnd w:id="119"/>
    </w:p>
    <w:p w14:paraId="12F397C4" w14:textId="70E587A0" w:rsidR="0059558C" w:rsidRPr="00275851" w:rsidRDefault="0059558C" w:rsidP="0046275B">
      <w:pPr>
        <w:spacing w:after="120"/>
        <w:ind w:firstLine="0"/>
        <w:jc w:val="center"/>
        <w:rPr>
          <w:b/>
          <w:sz w:val="32"/>
          <w:szCs w:val="32"/>
        </w:rPr>
      </w:pPr>
      <w:r w:rsidRPr="00275851">
        <w:rPr>
          <w:b/>
          <w:sz w:val="32"/>
          <w:szCs w:val="32"/>
        </w:rPr>
        <w:t xml:space="preserve">Рекомендуемый состав сведений о государственных (муниципальных) функциях, размещаемых в </w:t>
      </w:r>
      <w:r w:rsidR="00085FB7">
        <w:rPr>
          <w:b/>
          <w:sz w:val="32"/>
          <w:szCs w:val="32"/>
        </w:rPr>
        <w:t>РРГУ</w:t>
      </w:r>
    </w:p>
    <w:p w14:paraId="2611E2F7" w14:textId="77777777" w:rsidR="0059558C" w:rsidRDefault="0059558C" w:rsidP="008C0A00">
      <w:pPr>
        <w:pStyle w:val="afffb"/>
        <w:numPr>
          <w:ilvl w:val="0"/>
          <w:numId w:val="134"/>
        </w:numPr>
        <w:spacing w:line="360" w:lineRule="auto"/>
        <w:jc w:val="left"/>
      </w:pPr>
      <w:r>
        <w:t>Наименование функции:</w:t>
      </w:r>
    </w:p>
    <w:p w14:paraId="173CF061" w14:textId="77777777" w:rsidR="0059558C" w:rsidRPr="00B446D5" w:rsidRDefault="00791C53" w:rsidP="008C0A00">
      <w:pPr>
        <w:numPr>
          <w:ilvl w:val="1"/>
          <w:numId w:val="134"/>
        </w:numPr>
        <w:spacing w:line="360" w:lineRule="auto"/>
        <w:ind w:left="1134" w:hanging="708"/>
      </w:pPr>
      <w:r>
        <w:t>п</w:t>
      </w:r>
      <w:r w:rsidR="0059558C" w:rsidRPr="00266907">
        <w:t>олное наименование</w:t>
      </w:r>
      <w:r w:rsidR="0059558C">
        <w:t>;</w:t>
      </w:r>
    </w:p>
    <w:p w14:paraId="17DE7A21" w14:textId="77777777" w:rsidR="0059558C" w:rsidRDefault="00791C53" w:rsidP="008C0A00">
      <w:pPr>
        <w:numPr>
          <w:ilvl w:val="1"/>
          <w:numId w:val="134"/>
        </w:numPr>
        <w:spacing w:line="360" w:lineRule="auto"/>
        <w:ind w:left="1134" w:hanging="708"/>
      </w:pPr>
      <w:r>
        <w:t>к</w:t>
      </w:r>
      <w:r w:rsidR="0059558C" w:rsidRPr="00266907">
        <w:t>раткое наименование</w:t>
      </w:r>
      <w:r w:rsidR="0059558C">
        <w:t>;</w:t>
      </w:r>
    </w:p>
    <w:p w14:paraId="4D000301" w14:textId="77777777" w:rsidR="0059558C" w:rsidRPr="00FC5D79" w:rsidRDefault="00791C53" w:rsidP="008C0A00">
      <w:pPr>
        <w:numPr>
          <w:ilvl w:val="1"/>
          <w:numId w:val="134"/>
        </w:numPr>
        <w:spacing w:line="360" w:lineRule="auto"/>
        <w:ind w:left="1134" w:hanging="708"/>
      </w:pPr>
      <w:r>
        <w:t>с</w:t>
      </w:r>
      <w:r w:rsidR="0059558C" w:rsidRPr="00266907">
        <w:t>окращённое наименование</w:t>
      </w:r>
      <w:r w:rsidR="0059558C">
        <w:t>;</w:t>
      </w:r>
    </w:p>
    <w:p w14:paraId="14800DFD" w14:textId="2906ABB1" w:rsidR="0059558C" w:rsidRPr="00367D24" w:rsidRDefault="0059558C" w:rsidP="008C0A00">
      <w:pPr>
        <w:pStyle w:val="afffb"/>
        <w:numPr>
          <w:ilvl w:val="0"/>
          <w:numId w:val="134"/>
        </w:numPr>
        <w:spacing w:line="360" w:lineRule="auto"/>
      </w:pPr>
      <w:r>
        <w:t>Н</w:t>
      </w:r>
      <w:r w:rsidRPr="00367D24">
        <w:t>аименование исполнительного органа государственной власти субъекта Российской Федерации или органа местного само</w:t>
      </w:r>
      <w:r>
        <w:t xml:space="preserve">управления, </w:t>
      </w:r>
      <w:r w:rsidR="002753D6">
        <w:t xml:space="preserve">ответственного за </w:t>
      </w:r>
      <w:r>
        <w:t>исполн</w:t>
      </w:r>
      <w:r w:rsidR="002753D6">
        <w:t>ение</w:t>
      </w:r>
      <w:r>
        <w:t xml:space="preserve"> функци</w:t>
      </w:r>
      <w:r w:rsidR="002753D6">
        <w:t>и</w:t>
      </w:r>
      <w:r>
        <w:t>:</w:t>
      </w:r>
    </w:p>
    <w:p w14:paraId="0FA56779" w14:textId="7FF574CC" w:rsidR="0059558C" w:rsidRPr="00A36ED6" w:rsidRDefault="00791C53" w:rsidP="008C0A00">
      <w:pPr>
        <w:numPr>
          <w:ilvl w:val="1"/>
          <w:numId w:val="134"/>
        </w:numPr>
        <w:spacing w:line="360" w:lineRule="auto"/>
        <w:ind w:left="1134" w:hanging="708"/>
      </w:pPr>
      <w:r>
        <w:t>а</w:t>
      </w:r>
      <w:r w:rsidR="0059558C" w:rsidRPr="00266907">
        <w:t>дминистративный уровень</w:t>
      </w:r>
      <w:r w:rsidR="0059558C">
        <w:t xml:space="preserve"> функции (региональная, муниципальная);</w:t>
      </w:r>
    </w:p>
    <w:p w14:paraId="577F4826" w14:textId="77777777" w:rsidR="0059558C" w:rsidRPr="00A67C91" w:rsidRDefault="00791C53" w:rsidP="008C0A00">
      <w:pPr>
        <w:numPr>
          <w:ilvl w:val="1"/>
          <w:numId w:val="134"/>
        </w:numPr>
        <w:spacing w:line="360" w:lineRule="auto"/>
        <w:ind w:left="1134" w:hanging="708"/>
      </w:pPr>
      <w:r>
        <w:t>н</w:t>
      </w:r>
      <w:r w:rsidR="0059558C" w:rsidRPr="00367D24">
        <w:t xml:space="preserve">аименование </w:t>
      </w:r>
      <w:r w:rsidR="0059558C" w:rsidRPr="00266907">
        <w:t>орган</w:t>
      </w:r>
      <w:r w:rsidR="0059558C">
        <w:t xml:space="preserve">а, </w:t>
      </w:r>
      <w:r w:rsidR="001E613A">
        <w:t>ответственного за исполнение функции</w:t>
      </w:r>
      <w:r w:rsidR="0059558C">
        <w:t>;</w:t>
      </w:r>
    </w:p>
    <w:p w14:paraId="48FFC6AD" w14:textId="068EAB9A" w:rsidR="00791C53" w:rsidRPr="00184662" w:rsidRDefault="00791C53" w:rsidP="008C0A00">
      <w:pPr>
        <w:numPr>
          <w:ilvl w:val="0"/>
          <w:numId w:val="134"/>
        </w:numPr>
        <w:spacing w:line="360" w:lineRule="auto"/>
      </w:pPr>
      <w:r>
        <w:t xml:space="preserve">Типы межведомственного взаимодействия, присутствующего в </w:t>
      </w:r>
      <w:r w:rsidR="006D517B">
        <w:t>функции</w:t>
      </w:r>
      <w:r>
        <w:t>;</w:t>
      </w:r>
    </w:p>
    <w:p w14:paraId="1775B1C4" w14:textId="77777777" w:rsidR="0059558C" w:rsidRPr="00367D24" w:rsidRDefault="0059558C" w:rsidP="008C0A00">
      <w:pPr>
        <w:numPr>
          <w:ilvl w:val="0"/>
          <w:numId w:val="134"/>
        </w:numPr>
        <w:spacing w:line="360" w:lineRule="auto"/>
      </w:pPr>
      <w:r w:rsidRPr="00367D24">
        <w:t>Наименования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w:t>
      </w:r>
      <w:r>
        <w:t>действие при исполнении функции:</w:t>
      </w:r>
    </w:p>
    <w:p w14:paraId="19317AA8" w14:textId="77777777" w:rsidR="0059558C" w:rsidRPr="00266907" w:rsidRDefault="00791C53" w:rsidP="008C0A00">
      <w:pPr>
        <w:numPr>
          <w:ilvl w:val="1"/>
          <w:numId w:val="134"/>
        </w:numPr>
        <w:spacing w:line="360" w:lineRule="auto"/>
      </w:pPr>
      <w:r>
        <w:t>т</w:t>
      </w:r>
      <w:r w:rsidR="0059558C">
        <w:t>ип</w:t>
      </w:r>
      <w:r>
        <w:t>ы</w:t>
      </w:r>
      <w:r w:rsidR="0059558C">
        <w:t xml:space="preserve"> участия в </w:t>
      </w:r>
      <w:r w:rsidR="0059558C" w:rsidRPr="00367D24">
        <w:t>исполнени</w:t>
      </w:r>
      <w:r>
        <w:t>и</w:t>
      </w:r>
      <w:r w:rsidR="0059558C" w:rsidRPr="00367D24">
        <w:t xml:space="preserve"> функции</w:t>
      </w:r>
      <w:r w:rsidR="0059558C">
        <w:t>;</w:t>
      </w:r>
    </w:p>
    <w:p w14:paraId="1A3B3954" w14:textId="77777777" w:rsidR="0059558C" w:rsidRPr="00367D24" w:rsidRDefault="0059558C" w:rsidP="008C0A00">
      <w:pPr>
        <w:numPr>
          <w:ilvl w:val="0"/>
          <w:numId w:val="134"/>
        </w:numPr>
        <w:spacing w:line="360" w:lineRule="auto"/>
      </w:pPr>
      <w:r>
        <w:t xml:space="preserve">Перечень </w:t>
      </w:r>
      <w:r w:rsidRPr="00367D24">
        <w:t>и тексты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67D24">
        <w:t>кст пр</w:t>
      </w:r>
      <w:proofErr w:type="gramEnd"/>
      <w:r w:rsidRPr="00367D24">
        <w:t>оект</w:t>
      </w:r>
      <w:r>
        <w:t>а административного регламента):</w:t>
      </w:r>
    </w:p>
    <w:p w14:paraId="6D130B21" w14:textId="77777777" w:rsidR="00340BDE" w:rsidRDefault="00340BDE" w:rsidP="008C0A00">
      <w:pPr>
        <w:numPr>
          <w:ilvl w:val="1"/>
          <w:numId w:val="134"/>
        </w:numPr>
        <w:spacing w:line="360" w:lineRule="auto"/>
        <w:ind w:left="1134" w:hanging="708"/>
      </w:pPr>
      <w:r>
        <w:t>НПА:</w:t>
      </w:r>
    </w:p>
    <w:p w14:paraId="0E9ED2FF" w14:textId="77777777" w:rsidR="0059558C" w:rsidRDefault="00791C53" w:rsidP="008C0A00">
      <w:pPr>
        <w:pStyle w:val="afffb"/>
        <w:numPr>
          <w:ilvl w:val="2"/>
          <w:numId w:val="134"/>
        </w:numPr>
        <w:spacing w:line="360" w:lineRule="auto"/>
        <w:ind w:left="1843" w:hanging="709"/>
      </w:pPr>
      <w:r>
        <w:t>н</w:t>
      </w:r>
      <w:r w:rsidR="0059558C">
        <w:t>аименование НПА;</w:t>
      </w:r>
    </w:p>
    <w:p w14:paraId="7E114A96" w14:textId="77777777" w:rsidR="0059558C" w:rsidRDefault="00791C53" w:rsidP="008C0A00">
      <w:pPr>
        <w:pStyle w:val="afffb"/>
        <w:numPr>
          <w:ilvl w:val="2"/>
          <w:numId w:val="134"/>
        </w:numPr>
        <w:spacing w:line="360" w:lineRule="auto"/>
        <w:ind w:left="1843" w:hanging="709"/>
      </w:pPr>
      <w:r>
        <w:t>д</w:t>
      </w:r>
      <w:r w:rsidR="0059558C">
        <w:t>ата утверждения;</w:t>
      </w:r>
    </w:p>
    <w:p w14:paraId="78676768" w14:textId="48AB94CD" w:rsidR="0059558C" w:rsidRDefault="00D11140" w:rsidP="008C0A00">
      <w:pPr>
        <w:pStyle w:val="afffb"/>
        <w:numPr>
          <w:ilvl w:val="2"/>
          <w:numId w:val="134"/>
        </w:numPr>
        <w:spacing w:line="360" w:lineRule="auto"/>
        <w:ind w:left="1843" w:hanging="709"/>
      </w:pPr>
      <w:r>
        <w:t xml:space="preserve">вид акта (НПА) </w:t>
      </w:r>
      <w:r w:rsidR="0059558C">
        <w:t>и класс НПА;</w:t>
      </w:r>
    </w:p>
    <w:p w14:paraId="31F6F7FE" w14:textId="77777777" w:rsidR="0059558C" w:rsidRDefault="00791C53" w:rsidP="008C0A00">
      <w:pPr>
        <w:pStyle w:val="afffb"/>
        <w:numPr>
          <w:ilvl w:val="2"/>
          <w:numId w:val="134"/>
        </w:numPr>
        <w:spacing w:line="360" w:lineRule="auto"/>
        <w:ind w:left="1843" w:hanging="709"/>
      </w:pPr>
      <w:r>
        <w:t>т</w:t>
      </w:r>
      <w:r w:rsidR="0059558C">
        <w:t>екст НПА;</w:t>
      </w:r>
    </w:p>
    <w:p w14:paraId="6A94A4CF" w14:textId="77777777" w:rsidR="0059558C" w:rsidRDefault="00791C53" w:rsidP="008C0A00">
      <w:pPr>
        <w:pStyle w:val="afffb"/>
        <w:numPr>
          <w:ilvl w:val="2"/>
          <w:numId w:val="134"/>
        </w:numPr>
        <w:spacing w:line="360" w:lineRule="auto"/>
        <w:ind w:left="1843" w:hanging="709"/>
      </w:pPr>
      <w:r>
        <w:t>у</w:t>
      </w:r>
      <w:r w:rsidR="0059558C">
        <w:t>полномоченный орган;</w:t>
      </w:r>
    </w:p>
    <w:p w14:paraId="63839BB9" w14:textId="77777777" w:rsidR="0059558C" w:rsidRDefault="00791C53" w:rsidP="008C0A00">
      <w:pPr>
        <w:pStyle w:val="afffb"/>
        <w:numPr>
          <w:ilvl w:val="2"/>
          <w:numId w:val="134"/>
        </w:numPr>
        <w:spacing w:line="360" w:lineRule="auto"/>
        <w:ind w:left="1843" w:hanging="709"/>
      </w:pPr>
      <w:r>
        <w:t>и</w:t>
      </w:r>
      <w:r w:rsidR="0059558C">
        <w:t>сточник официального опубликования;</w:t>
      </w:r>
    </w:p>
    <w:p w14:paraId="4AF9F215" w14:textId="77777777" w:rsidR="00340BDE" w:rsidRDefault="00340BDE" w:rsidP="008C0A00">
      <w:pPr>
        <w:numPr>
          <w:ilvl w:val="1"/>
          <w:numId w:val="134"/>
        </w:numPr>
        <w:spacing w:line="360" w:lineRule="auto"/>
        <w:ind w:left="1134" w:hanging="708"/>
      </w:pPr>
      <w:r>
        <w:t>административный регламент, регулирующий исполнение функции:</w:t>
      </w:r>
    </w:p>
    <w:p w14:paraId="71C8DC5A" w14:textId="77777777" w:rsidR="0059558C" w:rsidRDefault="00791C53" w:rsidP="008C0A00">
      <w:pPr>
        <w:pStyle w:val="afffb"/>
        <w:numPr>
          <w:ilvl w:val="2"/>
          <w:numId w:val="134"/>
        </w:numPr>
        <w:spacing w:line="360" w:lineRule="auto"/>
        <w:ind w:left="1843" w:hanging="709"/>
      </w:pPr>
      <w:r>
        <w:lastRenderedPageBreak/>
        <w:t>н</w:t>
      </w:r>
      <w:r w:rsidR="0059558C">
        <w:t>аименование</w:t>
      </w:r>
      <w:r w:rsidR="0059558C" w:rsidRPr="00367D24">
        <w:t xml:space="preserve"> административного регламента</w:t>
      </w:r>
      <w:r w:rsidR="0059558C">
        <w:t xml:space="preserve"> или </w:t>
      </w:r>
      <w:r w:rsidR="0059558C" w:rsidRPr="00367D24">
        <w:t>проекта ад</w:t>
      </w:r>
      <w:r w:rsidR="0059558C">
        <w:t>министративного регламента;</w:t>
      </w:r>
    </w:p>
    <w:p w14:paraId="41BA68E6" w14:textId="77777777" w:rsidR="0059558C" w:rsidRDefault="0059558C" w:rsidP="008C0A00">
      <w:pPr>
        <w:pStyle w:val="afffb"/>
        <w:numPr>
          <w:ilvl w:val="2"/>
          <w:numId w:val="134"/>
        </w:numPr>
        <w:spacing w:line="360" w:lineRule="auto"/>
        <w:ind w:left="1843" w:hanging="709"/>
      </w:pPr>
      <w:r w:rsidRPr="00367D24">
        <w:t>текст административного регламента</w:t>
      </w:r>
      <w:r>
        <w:t xml:space="preserve"> или</w:t>
      </w:r>
      <w:r w:rsidRPr="007628D5">
        <w:t xml:space="preserve"> </w:t>
      </w:r>
      <w:r w:rsidRPr="00367D24">
        <w:t>проекта ад</w:t>
      </w:r>
      <w:r>
        <w:t>министративного регламента;</w:t>
      </w:r>
    </w:p>
    <w:p w14:paraId="2757114E" w14:textId="77777777" w:rsidR="0059558C" w:rsidRDefault="00791C53" w:rsidP="008C0A00">
      <w:pPr>
        <w:pStyle w:val="afffb"/>
        <w:numPr>
          <w:ilvl w:val="2"/>
          <w:numId w:val="134"/>
        </w:numPr>
        <w:spacing w:line="360" w:lineRule="auto"/>
        <w:ind w:left="1843" w:hanging="709"/>
      </w:pPr>
      <w:r>
        <w:t>н</w:t>
      </w:r>
      <w:r w:rsidR="0059558C">
        <w:t xml:space="preserve">аименование НПА, </w:t>
      </w:r>
      <w:proofErr w:type="gramStart"/>
      <w:r w:rsidR="0059558C">
        <w:t>утвердившего</w:t>
      </w:r>
      <w:proofErr w:type="gramEnd"/>
      <w:r w:rsidR="0059558C">
        <w:t xml:space="preserve"> административный регламент;</w:t>
      </w:r>
    </w:p>
    <w:p w14:paraId="523F9754" w14:textId="77777777" w:rsidR="0059558C" w:rsidRDefault="00791C53" w:rsidP="008C0A00">
      <w:pPr>
        <w:pStyle w:val="afffb"/>
        <w:numPr>
          <w:ilvl w:val="2"/>
          <w:numId w:val="134"/>
        </w:numPr>
        <w:spacing w:line="360" w:lineRule="auto"/>
        <w:ind w:left="1843" w:hanging="709"/>
      </w:pPr>
      <w:r>
        <w:t>д</w:t>
      </w:r>
      <w:r w:rsidR="0059558C">
        <w:t>ата утверждения НПА, утвердившего административный регламент;</w:t>
      </w:r>
    </w:p>
    <w:p w14:paraId="6C9D61FB" w14:textId="168044AA" w:rsidR="0059558C" w:rsidRDefault="00D11140" w:rsidP="008C0A00">
      <w:pPr>
        <w:pStyle w:val="afffb"/>
        <w:numPr>
          <w:ilvl w:val="2"/>
          <w:numId w:val="134"/>
        </w:numPr>
        <w:spacing w:line="360" w:lineRule="auto"/>
        <w:ind w:left="1843" w:hanging="709"/>
      </w:pPr>
      <w:r>
        <w:t xml:space="preserve">вид акта (НПА) </w:t>
      </w:r>
      <w:r w:rsidR="0059558C">
        <w:t>и класс НПА, утвердившего административный регламент;</w:t>
      </w:r>
    </w:p>
    <w:p w14:paraId="6CC4CCAC" w14:textId="2A59DF3B" w:rsidR="0059558C" w:rsidRDefault="00791C53" w:rsidP="008C0A00">
      <w:pPr>
        <w:pStyle w:val="afffb"/>
        <w:numPr>
          <w:ilvl w:val="2"/>
          <w:numId w:val="134"/>
        </w:numPr>
        <w:spacing w:line="360" w:lineRule="auto"/>
        <w:ind w:left="1843" w:hanging="709"/>
      </w:pPr>
      <w:r>
        <w:t>у</w:t>
      </w:r>
      <w:r w:rsidR="0059558C">
        <w:t>полномоченный орган, утвердивший административный регламент;</w:t>
      </w:r>
    </w:p>
    <w:p w14:paraId="54ECD14D" w14:textId="77777777" w:rsidR="0059558C" w:rsidRDefault="00791C53" w:rsidP="008C0A00">
      <w:pPr>
        <w:pStyle w:val="afffb"/>
        <w:numPr>
          <w:ilvl w:val="2"/>
          <w:numId w:val="134"/>
        </w:numPr>
        <w:spacing w:line="360" w:lineRule="auto"/>
        <w:ind w:left="1843" w:hanging="709"/>
      </w:pPr>
      <w:r>
        <w:t>и</w:t>
      </w:r>
      <w:r w:rsidR="0059558C">
        <w:t>сточник официального опубликования</w:t>
      </w:r>
      <w:r w:rsidR="0059558C" w:rsidRPr="007628D5">
        <w:t xml:space="preserve"> </w:t>
      </w:r>
      <w:r w:rsidR="0059558C">
        <w:t>НПА, утвердившего административный регламент;</w:t>
      </w:r>
    </w:p>
    <w:p w14:paraId="1C2669B1" w14:textId="77777777" w:rsidR="0059558C" w:rsidRPr="00367D24" w:rsidRDefault="0059558C" w:rsidP="008C0A00">
      <w:pPr>
        <w:pStyle w:val="afffb"/>
        <w:numPr>
          <w:ilvl w:val="0"/>
          <w:numId w:val="134"/>
        </w:numPr>
        <w:spacing w:line="360" w:lineRule="auto"/>
      </w:pPr>
      <w:r>
        <w:t>Предмет</w:t>
      </w:r>
      <w:r w:rsidRPr="00367D24">
        <w:t xml:space="preserve"> государственного контроля (надзора) и муниципального контроля;</w:t>
      </w:r>
    </w:p>
    <w:p w14:paraId="08B1624D" w14:textId="77777777" w:rsidR="0059558C" w:rsidRPr="00367D24" w:rsidRDefault="0059558C" w:rsidP="008C0A00">
      <w:pPr>
        <w:pStyle w:val="afffb"/>
        <w:numPr>
          <w:ilvl w:val="0"/>
          <w:numId w:val="134"/>
        </w:numPr>
        <w:spacing w:line="360" w:lineRule="auto"/>
      </w:pPr>
      <w:r>
        <w:t>Права</w:t>
      </w:r>
      <w:r w:rsidRPr="00367D24">
        <w:t xml:space="preserve"> и обязанности должностных лиц при осуществлении контроля (надзора);</w:t>
      </w:r>
    </w:p>
    <w:p w14:paraId="1814E3E4" w14:textId="77777777" w:rsidR="0059558C" w:rsidRPr="00367D24" w:rsidRDefault="0059558C" w:rsidP="008C0A00">
      <w:pPr>
        <w:pStyle w:val="afffb"/>
        <w:numPr>
          <w:ilvl w:val="0"/>
          <w:numId w:val="134"/>
        </w:numPr>
        <w:spacing w:line="360" w:lineRule="auto"/>
      </w:pPr>
      <w:r>
        <w:t>Права</w:t>
      </w:r>
      <w:r w:rsidRPr="00367D24">
        <w:t xml:space="preserve"> и обязанности лиц, в отношении которых осуществляются ме</w:t>
      </w:r>
      <w:r>
        <w:t>роприятия по контролю (надзору):</w:t>
      </w:r>
    </w:p>
    <w:p w14:paraId="747752FA" w14:textId="77777777" w:rsidR="0059558C" w:rsidRPr="00367D24" w:rsidRDefault="0059558C" w:rsidP="008C0A00">
      <w:pPr>
        <w:pStyle w:val="afffb"/>
        <w:numPr>
          <w:ilvl w:val="0"/>
          <w:numId w:val="134"/>
        </w:numPr>
        <w:spacing w:line="360" w:lineRule="auto"/>
      </w:pPr>
      <w:r>
        <w:t>Описание</w:t>
      </w:r>
      <w:r w:rsidRPr="00367D24">
        <w:t xml:space="preserve"> результата исполнения функции</w:t>
      </w:r>
      <w:r w:rsidR="00791C53">
        <w:t>:</w:t>
      </w:r>
    </w:p>
    <w:p w14:paraId="20B74705" w14:textId="77777777" w:rsidR="0059558C" w:rsidRDefault="00791C53" w:rsidP="008C0A00">
      <w:pPr>
        <w:numPr>
          <w:ilvl w:val="1"/>
          <w:numId w:val="134"/>
        </w:numPr>
        <w:spacing w:line="360" w:lineRule="auto"/>
      </w:pPr>
      <w:r>
        <w:t>д</w:t>
      </w:r>
      <w:r w:rsidR="0059558C">
        <w:t xml:space="preserve">окументы, выдаваемые в результате </w:t>
      </w:r>
      <w:r w:rsidR="0059558C" w:rsidRPr="00367D24">
        <w:t>исполнения функции</w:t>
      </w:r>
      <w:r w:rsidR="0059558C">
        <w:t>;</w:t>
      </w:r>
    </w:p>
    <w:p w14:paraId="322C4A95" w14:textId="77777777" w:rsidR="0059558C" w:rsidRDefault="00791C53" w:rsidP="008C0A00">
      <w:pPr>
        <w:numPr>
          <w:ilvl w:val="1"/>
          <w:numId w:val="134"/>
        </w:numPr>
        <w:spacing w:line="360" w:lineRule="auto"/>
      </w:pPr>
      <w:r>
        <w:t>к</w:t>
      </w:r>
      <w:r w:rsidR="0059558C">
        <w:t xml:space="preserve">оличество копий документов, выдаваемых в результате </w:t>
      </w:r>
      <w:r w:rsidR="0059558C" w:rsidRPr="00367D24">
        <w:t>исполнения функции</w:t>
      </w:r>
      <w:r w:rsidR="0059558C">
        <w:t>;</w:t>
      </w:r>
    </w:p>
    <w:p w14:paraId="6835FFB5" w14:textId="77777777" w:rsidR="0059558C" w:rsidRDefault="00791C53" w:rsidP="008C0A00">
      <w:pPr>
        <w:numPr>
          <w:ilvl w:val="1"/>
          <w:numId w:val="134"/>
        </w:numPr>
        <w:spacing w:line="360" w:lineRule="auto"/>
      </w:pPr>
      <w:r>
        <w:t>в</w:t>
      </w:r>
      <w:r w:rsidR="0059558C">
        <w:t xml:space="preserve">арианты выдачи документов относительно времени </w:t>
      </w:r>
      <w:r w:rsidR="0059558C" w:rsidRPr="00367D24">
        <w:t>исполнения функции</w:t>
      </w:r>
      <w:r w:rsidR="0059558C">
        <w:t>;</w:t>
      </w:r>
    </w:p>
    <w:p w14:paraId="7A9FAAD3" w14:textId="77777777" w:rsidR="0059558C" w:rsidRDefault="00791C53" w:rsidP="008C0A00">
      <w:pPr>
        <w:numPr>
          <w:ilvl w:val="1"/>
          <w:numId w:val="134"/>
        </w:numPr>
        <w:spacing w:line="360" w:lineRule="auto"/>
      </w:pPr>
      <w:r>
        <w:t>ю</w:t>
      </w:r>
      <w:r w:rsidR="0059558C">
        <w:t xml:space="preserve">ридически значимые действия, осуществляемые в результате </w:t>
      </w:r>
      <w:r w:rsidR="0059558C" w:rsidRPr="00367D24">
        <w:t>исполнения функции</w:t>
      </w:r>
      <w:r w:rsidR="0059558C">
        <w:t>;</w:t>
      </w:r>
    </w:p>
    <w:p w14:paraId="5A696C51" w14:textId="77777777" w:rsidR="0059558C" w:rsidRPr="00367D24" w:rsidRDefault="0059558C" w:rsidP="008C0A00">
      <w:pPr>
        <w:numPr>
          <w:ilvl w:val="0"/>
          <w:numId w:val="134"/>
        </w:numPr>
        <w:spacing w:line="360" w:lineRule="auto"/>
      </w:pPr>
      <w:r>
        <w:t xml:space="preserve">Категории </w:t>
      </w:r>
      <w:r w:rsidRPr="00367D24">
        <w:t>лиц, в отношении которых проводятся мероприятия по контролю (надзору);</w:t>
      </w:r>
    </w:p>
    <w:p w14:paraId="196D4F72" w14:textId="77777777" w:rsidR="0059558C" w:rsidRPr="00367D24" w:rsidRDefault="0059558C" w:rsidP="008C0A00">
      <w:pPr>
        <w:numPr>
          <w:ilvl w:val="0"/>
          <w:numId w:val="134"/>
        </w:numPr>
        <w:spacing w:line="360" w:lineRule="auto"/>
      </w:pPr>
      <w:r>
        <w:t>Сведения</w:t>
      </w:r>
      <w:r w:rsidRPr="00367D24">
        <w:t xml:space="preserve"> о местах, в которых можно получить информацию о порядке исполнения функции, в том числе телефоны центра телефонного обс</w:t>
      </w:r>
      <w:r>
        <w:t>луживания граждан и организаций:</w:t>
      </w:r>
    </w:p>
    <w:p w14:paraId="118D9119" w14:textId="77777777" w:rsidR="0059558C" w:rsidRPr="00A36ED6" w:rsidRDefault="00791C53" w:rsidP="008C0A00">
      <w:pPr>
        <w:numPr>
          <w:ilvl w:val="1"/>
          <w:numId w:val="134"/>
        </w:numPr>
        <w:spacing w:line="360" w:lineRule="auto"/>
        <w:ind w:left="1134" w:hanging="708"/>
      </w:pPr>
      <w:r>
        <w:t>а</w:t>
      </w:r>
      <w:r w:rsidR="0059558C" w:rsidRPr="00266907">
        <w:t>дрес электронной почты</w:t>
      </w:r>
      <w:r w:rsidR="0059558C">
        <w:t>;</w:t>
      </w:r>
    </w:p>
    <w:p w14:paraId="7F0426E6" w14:textId="77777777" w:rsidR="0059558C" w:rsidRDefault="00791C53" w:rsidP="008C0A00">
      <w:pPr>
        <w:numPr>
          <w:ilvl w:val="1"/>
          <w:numId w:val="134"/>
        </w:numPr>
        <w:spacing w:line="360" w:lineRule="auto"/>
        <w:ind w:left="1134" w:hanging="708"/>
      </w:pPr>
      <w:r>
        <w:t>н</w:t>
      </w:r>
      <w:r w:rsidR="0059558C">
        <w:t>омер телефона ц</w:t>
      </w:r>
      <w:r w:rsidR="0059558C" w:rsidRPr="00266907">
        <w:t>ентр</w:t>
      </w:r>
      <w:r w:rsidR="0059558C">
        <w:t>а</w:t>
      </w:r>
      <w:r w:rsidR="0059558C" w:rsidRPr="00266907">
        <w:t xml:space="preserve"> телефонного обслуживания</w:t>
      </w:r>
      <w:r w:rsidR="0059558C">
        <w:t>;</w:t>
      </w:r>
    </w:p>
    <w:p w14:paraId="5D5535F2" w14:textId="77777777" w:rsidR="0059558C" w:rsidRPr="00321961" w:rsidRDefault="00791C53" w:rsidP="008C0A00">
      <w:pPr>
        <w:numPr>
          <w:ilvl w:val="1"/>
          <w:numId w:val="134"/>
        </w:numPr>
        <w:spacing w:line="360" w:lineRule="auto"/>
        <w:ind w:left="1134" w:hanging="708"/>
      </w:pPr>
      <w:r>
        <w:t>а</w:t>
      </w:r>
      <w:r w:rsidR="0059558C">
        <w:t>дреса</w:t>
      </w:r>
      <w:r w:rsidR="0059558C" w:rsidRPr="00DB576C">
        <w:t xml:space="preserve"> </w:t>
      </w:r>
      <w:r w:rsidR="0059558C" w:rsidRPr="00367D24">
        <w:t>мест, в которых можно получить информацию о порядке исполнения функции</w:t>
      </w:r>
      <w:r w:rsidR="0059558C">
        <w:t>;</w:t>
      </w:r>
    </w:p>
    <w:p w14:paraId="29037070" w14:textId="77777777" w:rsidR="0059558C" w:rsidRDefault="00791C53" w:rsidP="008C0A00">
      <w:pPr>
        <w:numPr>
          <w:ilvl w:val="1"/>
          <w:numId w:val="134"/>
        </w:numPr>
        <w:spacing w:line="360" w:lineRule="auto"/>
        <w:ind w:left="1134" w:hanging="708"/>
      </w:pPr>
      <w:r>
        <w:t>п</w:t>
      </w:r>
      <w:r w:rsidR="0059558C">
        <w:t xml:space="preserve">еречень офисов органа, исполняющего функцию, </w:t>
      </w:r>
      <w:r w:rsidR="0059558C" w:rsidRPr="00367D24">
        <w:t>в которых можно получить информацию о порядке исполнения функции</w:t>
      </w:r>
      <w:r w:rsidR="0059558C">
        <w:t>;</w:t>
      </w:r>
    </w:p>
    <w:p w14:paraId="03FD4545" w14:textId="77777777" w:rsidR="0059558C" w:rsidRPr="00367D24" w:rsidRDefault="0059558C" w:rsidP="008C0A00">
      <w:pPr>
        <w:pStyle w:val="afffb"/>
        <w:numPr>
          <w:ilvl w:val="0"/>
          <w:numId w:val="134"/>
        </w:numPr>
        <w:spacing w:line="360" w:lineRule="auto"/>
      </w:pPr>
      <w:r>
        <w:t>Срок</w:t>
      </w:r>
      <w:r w:rsidRPr="00367D24">
        <w:t xml:space="preserve"> исполнения функции (в том числе с учетом необходимости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w:t>
      </w:r>
      <w:r w:rsidRPr="00367D24">
        <w:lastRenderedPageBreak/>
        <w:t>субъектов Российской Федерации, органами местного самоуправления, учреждениями (организациями));</w:t>
      </w:r>
    </w:p>
    <w:p w14:paraId="26570D9B" w14:textId="77777777" w:rsidR="0059558C" w:rsidRPr="00367D24" w:rsidRDefault="0059558C" w:rsidP="008C0A00">
      <w:pPr>
        <w:numPr>
          <w:ilvl w:val="0"/>
          <w:numId w:val="134"/>
        </w:numPr>
        <w:spacing w:line="360" w:lineRule="auto"/>
      </w:pPr>
      <w:r>
        <w:t>Основания</w:t>
      </w:r>
      <w:r w:rsidRPr="00367D24">
        <w:t xml:space="preserve">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w:t>
      </w:r>
      <w:r>
        <w:t>тельством Российской Федерации):</w:t>
      </w:r>
    </w:p>
    <w:p w14:paraId="74B1CD38" w14:textId="77777777" w:rsidR="0059558C" w:rsidRDefault="0059558C" w:rsidP="008C0A00">
      <w:pPr>
        <w:numPr>
          <w:ilvl w:val="1"/>
          <w:numId w:val="134"/>
        </w:numPr>
        <w:spacing w:line="360" w:lineRule="auto"/>
        <w:ind w:left="1134" w:hanging="708"/>
      </w:pPr>
      <w:r>
        <w:t>Основания</w:t>
      </w:r>
      <w:r w:rsidRPr="00367D24">
        <w:t xml:space="preserve"> для приостановления проведения контрольного (надзорного) мероприятия (действия) в рамках исполнения функции</w:t>
      </w:r>
      <w:r>
        <w:t>;</w:t>
      </w:r>
    </w:p>
    <w:p w14:paraId="641ADC58" w14:textId="3F3FAAF9" w:rsidR="0059558C" w:rsidRDefault="0059558C" w:rsidP="008C0A00">
      <w:pPr>
        <w:numPr>
          <w:ilvl w:val="1"/>
          <w:numId w:val="134"/>
        </w:numPr>
        <w:spacing w:line="360" w:lineRule="auto"/>
        <w:ind w:left="1134" w:hanging="708"/>
      </w:pPr>
      <w:r>
        <w:t>Предельно</w:t>
      </w:r>
      <w:r w:rsidRPr="00367D24">
        <w:t xml:space="preserve"> допустимая продолжительность</w:t>
      </w:r>
      <w:r w:rsidRPr="00266907">
        <w:t xml:space="preserve"> </w:t>
      </w:r>
      <w:r w:rsidR="006D517B">
        <w:t xml:space="preserve">приостановления </w:t>
      </w:r>
      <w:r w:rsidRPr="00367D24">
        <w:t>проведения контрольного (надзорного) мероприятия (действия) в рамках исполнения функции</w:t>
      </w:r>
      <w:r>
        <w:t>;</w:t>
      </w:r>
    </w:p>
    <w:p w14:paraId="758417AC" w14:textId="77777777" w:rsidR="0059558C" w:rsidRPr="00367D24" w:rsidRDefault="0059558C" w:rsidP="008C0A00">
      <w:pPr>
        <w:numPr>
          <w:ilvl w:val="0"/>
          <w:numId w:val="134"/>
        </w:numPr>
        <w:spacing w:line="360" w:lineRule="auto"/>
      </w:pPr>
      <w:r>
        <w:t>Информация</w:t>
      </w:r>
      <w:r w:rsidRPr="00367D24">
        <w:t xml:space="preserve"> о внутриведомственных и межведомственных административных процедурах, подлежащих выполнению федеральным органом исполнительной власти,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r>
        <w:t>:</w:t>
      </w:r>
    </w:p>
    <w:p w14:paraId="678D1D6A" w14:textId="77777777" w:rsidR="0059558C" w:rsidRDefault="0059558C" w:rsidP="008C0A00">
      <w:pPr>
        <w:numPr>
          <w:ilvl w:val="1"/>
          <w:numId w:val="134"/>
        </w:numPr>
        <w:spacing w:line="360" w:lineRule="auto"/>
        <w:ind w:left="1134" w:hanging="708"/>
      </w:pPr>
      <w:r>
        <w:t>Перечень административных процедур;</w:t>
      </w:r>
    </w:p>
    <w:p w14:paraId="2BAE5622" w14:textId="77777777" w:rsidR="0059558C" w:rsidRDefault="0059558C" w:rsidP="008C0A00">
      <w:pPr>
        <w:numPr>
          <w:ilvl w:val="1"/>
          <w:numId w:val="134"/>
        </w:numPr>
        <w:spacing w:line="360" w:lineRule="auto"/>
        <w:ind w:left="1134" w:hanging="708"/>
      </w:pPr>
      <w:r>
        <w:t xml:space="preserve">Квалификация административной процедуры как </w:t>
      </w:r>
      <w:r w:rsidRPr="00367D24">
        <w:t>внутриведомственн</w:t>
      </w:r>
      <w:r>
        <w:t>ой или</w:t>
      </w:r>
      <w:r w:rsidRPr="00367D24">
        <w:t xml:space="preserve"> межведомственн</w:t>
      </w:r>
      <w:r>
        <w:t>ой;</w:t>
      </w:r>
    </w:p>
    <w:p w14:paraId="5A2B1C09" w14:textId="77777777" w:rsidR="0059558C" w:rsidRDefault="0059558C" w:rsidP="008C0A00">
      <w:pPr>
        <w:numPr>
          <w:ilvl w:val="1"/>
          <w:numId w:val="134"/>
        </w:numPr>
        <w:spacing w:line="360" w:lineRule="auto"/>
        <w:ind w:left="1134" w:hanging="708"/>
      </w:pPr>
      <w:r w:rsidRPr="00266907">
        <w:t>Основания для начала</w:t>
      </w:r>
      <w:r>
        <w:t xml:space="preserve"> административной процедуры;</w:t>
      </w:r>
    </w:p>
    <w:p w14:paraId="42DF5C43" w14:textId="77777777" w:rsidR="0059558C" w:rsidRDefault="0059558C" w:rsidP="008C0A00">
      <w:pPr>
        <w:numPr>
          <w:ilvl w:val="1"/>
          <w:numId w:val="134"/>
        </w:numPr>
        <w:spacing w:line="360" w:lineRule="auto"/>
        <w:ind w:left="1134" w:hanging="708"/>
      </w:pPr>
      <w:r w:rsidRPr="00266907">
        <w:t>Результат</w:t>
      </w:r>
      <w:r>
        <w:t xml:space="preserve"> административной процедуры;</w:t>
      </w:r>
    </w:p>
    <w:p w14:paraId="0DE34BC3" w14:textId="77777777" w:rsidR="0059558C" w:rsidRDefault="0059558C" w:rsidP="008C0A00">
      <w:pPr>
        <w:numPr>
          <w:ilvl w:val="1"/>
          <w:numId w:val="134"/>
        </w:numPr>
        <w:spacing w:line="360" w:lineRule="auto"/>
        <w:ind w:left="1134" w:hanging="708"/>
      </w:pPr>
      <w:r w:rsidRPr="00266907">
        <w:t xml:space="preserve">Порядок передачи результата </w:t>
      </w:r>
      <w:r>
        <w:t>административной процедуры;</w:t>
      </w:r>
    </w:p>
    <w:p w14:paraId="63DE2E03" w14:textId="77777777" w:rsidR="0059558C" w:rsidRDefault="0059558C" w:rsidP="008C0A00">
      <w:pPr>
        <w:numPr>
          <w:ilvl w:val="1"/>
          <w:numId w:val="134"/>
        </w:numPr>
        <w:spacing w:line="360" w:lineRule="auto"/>
        <w:ind w:left="1134" w:hanging="708"/>
      </w:pPr>
      <w:r w:rsidRPr="00C105B5">
        <w:t>Критерии принятия</w:t>
      </w:r>
      <w:r>
        <w:t xml:space="preserve"> решения при выполнении административной процедуры;</w:t>
      </w:r>
    </w:p>
    <w:p w14:paraId="5D980F71" w14:textId="77777777" w:rsidR="0059558C" w:rsidRDefault="0059558C" w:rsidP="008C0A00">
      <w:pPr>
        <w:numPr>
          <w:ilvl w:val="1"/>
          <w:numId w:val="134"/>
        </w:numPr>
        <w:spacing w:line="360" w:lineRule="auto"/>
        <w:ind w:left="1134" w:hanging="708"/>
      </w:pPr>
      <w:r>
        <w:t>Перечень административных действий;</w:t>
      </w:r>
    </w:p>
    <w:p w14:paraId="2D954089" w14:textId="77777777" w:rsidR="0059558C" w:rsidRDefault="0059558C" w:rsidP="008C0A00">
      <w:pPr>
        <w:numPr>
          <w:ilvl w:val="1"/>
          <w:numId w:val="134"/>
        </w:numPr>
        <w:spacing w:line="360" w:lineRule="auto"/>
        <w:ind w:left="1134" w:hanging="708"/>
      </w:pPr>
      <w:r w:rsidRPr="00266907">
        <w:t>Максимальный срок выполнения</w:t>
      </w:r>
      <w:r>
        <w:t xml:space="preserve"> административного действия;</w:t>
      </w:r>
    </w:p>
    <w:p w14:paraId="51D9A37B" w14:textId="77777777" w:rsidR="0059558C" w:rsidRDefault="0059558C" w:rsidP="008C0A00">
      <w:pPr>
        <w:numPr>
          <w:ilvl w:val="1"/>
          <w:numId w:val="134"/>
        </w:numPr>
        <w:spacing w:line="360" w:lineRule="auto"/>
        <w:ind w:left="1134" w:hanging="708"/>
      </w:pPr>
      <w:r w:rsidRPr="00266907">
        <w:t>Ответственное должностное лицо</w:t>
      </w:r>
      <w:r>
        <w:t>;</w:t>
      </w:r>
    </w:p>
    <w:p w14:paraId="25618C1D" w14:textId="77777777" w:rsidR="0059558C" w:rsidRPr="00367D24" w:rsidRDefault="0059558C" w:rsidP="008C0A00">
      <w:pPr>
        <w:numPr>
          <w:ilvl w:val="1"/>
          <w:numId w:val="134"/>
        </w:numPr>
        <w:spacing w:line="360" w:lineRule="auto"/>
        <w:ind w:left="1134" w:hanging="708"/>
      </w:pPr>
      <w:r>
        <w:t xml:space="preserve">Квалификация административного действия как </w:t>
      </w:r>
      <w:r w:rsidRPr="00266907">
        <w:t>взаимодействи</w:t>
      </w:r>
      <w:r>
        <w:t>я</w:t>
      </w:r>
      <w:r w:rsidRPr="00266907">
        <w:t xml:space="preserve"> заявителя с должностными лицами</w:t>
      </w:r>
      <w:r>
        <w:t>;</w:t>
      </w:r>
    </w:p>
    <w:p w14:paraId="2A48F3A0" w14:textId="77777777" w:rsidR="0059558C" w:rsidRPr="00367D24" w:rsidRDefault="0059558C" w:rsidP="008C0A00">
      <w:pPr>
        <w:numPr>
          <w:ilvl w:val="0"/>
          <w:numId w:val="134"/>
        </w:numPr>
        <w:spacing w:line="360" w:lineRule="auto"/>
      </w:pPr>
      <w:r>
        <w:t>Сведения</w:t>
      </w:r>
      <w:r w:rsidRPr="00367D24">
        <w:t xml:space="preserve"> о допустимости (возможности) и порядке досудебного (внесудебного) обжалования решений и действий (бездействия) органа, исполняющего функцию;</w:t>
      </w:r>
    </w:p>
    <w:p w14:paraId="4BB718B7" w14:textId="77777777" w:rsidR="0059558C" w:rsidRDefault="0059558C" w:rsidP="008C0A00">
      <w:pPr>
        <w:numPr>
          <w:ilvl w:val="0"/>
          <w:numId w:val="134"/>
        </w:numPr>
        <w:spacing w:line="360" w:lineRule="auto"/>
      </w:pPr>
      <w:r>
        <w:t>Технологическая</w:t>
      </w:r>
      <w:r w:rsidRPr="00367D24">
        <w:t xml:space="preserve"> карта межведомственного взаимодействия (при наличии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w:t>
      </w:r>
      <w:r w:rsidRPr="00367D24">
        <w:lastRenderedPageBreak/>
        <w:t>Российской Федерации, органами местного самоуправления, учреждениями (организаци</w:t>
      </w:r>
      <w:r>
        <w:t>ями) при исполнении функции):</w:t>
      </w:r>
    </w:p>
    <w:p w14:paraId="4A3C0B48" w14:textId="77777777" w:rsidR="0059558C" w:rsidRPr="00266907" w:rsidRDefault="0059558C" w:rsidP="008C0A00">
      <w:pPr>
        <w:numPr>
          <w:ilvl w:val="1"/>
          <w:numId w:val="134"/>
        </w:numPr>
        <w:spacing w:line="360" w:lineRule="auto"/>
        <w:ind w:left="1134" w:hanging="708"/>
      </w:pPr>
      <w:r w:rsidRPr="00266907">
        <w:t xml:space="preserve">Документ, утвердивший </w:t>
      </w:r>
      <w:r w:rsidRPr="00367D24">
        <w:t>технологическ</w:t>
      </w:r>
      <w:r>
        <w:t>ую</w:t>
      </w:r>
      <w:r w:rsidRPr="00367D24">
        <w:t xml:space="preserve"> карт</w:t>
      </w:r>
      <w:r>
        <w:t>у</w:t>
      </w:r>
      <w:r w:rsidRPr="00367D24">
        <w:t xml:space="preserve"> межведомственного взаимодействия</w:t>
      </w:r>
      <w:r>
        <w:t>;</w:t>
      </w:r>
    </w:p>
    <w:p w14:paraId="7C89AB16" w14:textId="77777777" w:rsidR="0059558C" w:rsidRDefault="0059558C" w:rsidP="008C0A00">
      <w:pPr>
        <w:numPr>
          <w:ilvl w:val="1"/>
          <w:numId w:val="134"/>
        </w:numPr>
        <w:spacing w:line="360" w:lineRule="auto"/>
        <w:ind w:left="1134" w:hanging="708"/>
      </w:pPr>
      <w:r>
        <w:t>Технологическая</w:t>
      </w:r>
      <w:r w:rsidRPr="00367D24">
        <w:t xml:space="preserve"> карта межведомственного взаимодействия</w:t>
      </w:r>
      <w:r>
        <w:t xml:space="preserve"> в электронной форме.</w:t>
      </w:r>
    </w:p>
    <w:p w14:paraId="0633C271" w14:textId="43A65A5F" w:rsidR="0059558C" w:rsidRPr="00FA3B9C" w:rsidRDefault="0059558C" w:rsidP="0059558C">
      <w:r w:rsidRPr="003F0148">
        <w:rPr>
          <w:b/>
          <w:i/>
        </w:rPr>
        <w:t>Примечание</w:t>
      </w:r>
      <w:r w:rsidRPr="00573F87">
        <w:rPr>
          <w:b/>
        </w:rPr>
        <w:t>:</w:t>
      </w:r>
      <w:r>
        <w:t xml:space="preserve"> </w:t>
      </w:r>
      <w:r w:rsidRPr="00573F87">
        <w:t xml:space="preserve">В </w:t>
      </w:r>
      <w:proofErr w:type="gramStart"/>
      <w:r>
        <w:t>ПРИЛОЖЕНИИ</w:t>
      </w:r>
      <w:proofErr w:type="gramEnd"/>
      <w:r w:rsidRPr="00573F87">
        <w:t xml:space="preserve"> 6</w:t>
      </w:r>
      <w:r w:rsidRPr="009511BC">
        <w:t xml:space="preserve"> приведена таблица соответст</w:t>
      </w:r>
      <w:r w:rsidRPr="009D663A">
        <w:t>вия указанн</w:t>
      </w:r>
      <w:r>
        <w:t>ого</w:t>
      </w:r>
      <w:r w:rsidRPr="003F0148">
        <w:t xml:space="preserve"> выше рекомендуемого</w:t>
      </w:r>
      <w:r w:rsidRPr="00573F87">
        <w:t xml:space="preserve"> </w:t>
      </w:r>
      <w:r w:rsidRPr="003F0148">
        <w:t xml:space="preserve">состава сведений о государственных (муниципальных) </w:t>
      </w:r>
      <w:r>
        <w:t>функциях</w:t>
      </w:r>
      <w:r w:rsidRPr="003F0148">
        <w:t xml:space="preserve">, размещаемых в </w:t>
      </w:r>
      <w:r w:rsidR="00085FB7">
        <w:t>РРГУ</w:t>
      </w:r>
      <w:r>
        <w:t xml:space="preserve">, полям электронных форм </w:t>
      </w:r>
      <w:r w:rsidR="00085FB7">
        <w:t>РРГУ</w:t>
      </w:r>
      <w:r>
        <w:t>, порядок заполнения которых приведен в ПРИЛОЖЕНИИ 5.</w:t>
      </w:r>
    </w:p>
    <w:p w14:paraId="0AB720BA" w14:textId="77777777" w:rsidR="00975B5A" w:rsidRPr="00275851" w:rsidRDefault="00975B5A" w:rsidP="008C0A00">
      <w:pPr>
        <w:pStyle w:val="10"/>
        <w:numPr>
          <w:ilvl w:val="0"/>
          <w:numId w:val="0"/>
        </w:numPr>
        <w:jc w:val="right"/>
      </w:pPr>
      <w:bookmarkStart w:id="120" w:name="_Toc373926596"/>
      <w:bookmarkStart w:id="121" w:name="_Toc373937583"/>
      <w:bookmarkStart w:id="122" w:name="_Toc373937909"/>
      <w:bookmarkStart w:id="123" w:name="_Toc373938892"/>
      <w:bookmarkStart w:id="124" w:name="_Toc373939646"/>
      <w:bookmarkStart w:id="125" w:name="_Toc373941226"/>
      <w:bookmarkStart w:id="126" w:name="_Toc468721212"/>
      <w:r w:rsidRPr="007C1CE6">
        <w:lastRenderedPageBreak/>
        <w:t>ПРИЛОЖЕНИЕ 3</w:t>
      </w:r>
      <w:bookmarkEnd w:id="120"/>
      <w:bookmarkEnd w:id="121"/>
      <w:bookmarkEnd w:id="122"/>
      <w:bookmarkEnd w:id="123"/>
      <w:bookmarkEnd w:id="124"/>
      <w:bookmarkEnd w:id="125"/>
      <w:bookmarkEnd w:id="126"/>
    </w:p>
    <w:p w14:paraId="2E6F3179" w14:textId="3DD7BDC6" w:rsidR="00975B5A" w:rsidRPr="00275851" w:rsidRDefault="00975B5A" w:rsidP="008C0A00">
      <w:pPr>
        <w:ind w:firstLine="0"/>
        <w:jc w:val="center"/>
        <w:rPr>
          <w:b/>
          <w:sz w:val="32"/>
          <w:szCs w:val="32"/>
        </w:rPr>
      </w:pPr>
      <w:r w:rsidRPr="00275851">
        <w:rPr>
          <w:b/>
          <w:sz w:val="32"/>
          <w:szCs w:val="32"/>
        </w:rPr>
        <w:t>Рекомендуемый состав сведений об органах власти и организациях, предоставляющих услуги</w:t>
      </w:r>
    </w:p>
    <w:p w14:paraId="7AC9C7BE" w14:textId="77777777" w:rsidR="00975B5A" w:rsidRDefault="00975B5A" w:rsidP="00DA5589">
      <w:pPr>
        <w:numPr>
          <w:ilvl w:val="0"/>
          <w:numId w:val="46"/>
        </w:numPr>
        <w:spacing w:line="360" w:lineRule="auto"/>
      </w:pPr>
      <w:r>
        <w:t>Наименование органа власти:</w:t>
      </w:r>
    </w:p>
    <w:p w14:paraId="2A00CD98" w14:textId="77777777" w:rsidR="00975B5A" w:rsidRDefault="0077171D" w:rsidP="008C0A00">
      <w:pPr>
        <w:numPr>
          <w:ilvl w:val="1"/>
          <w:numId w:val="135"/>
        </w:numPr>
        <w:spacing w:line="360" w:lineRule="auto"/>
      </w:pPr>
      <w:r>
        <w:t>п</w:t>
      </w:r>
      <w:r w:rsidR="00975B5A">
        <w:t>олное наименование</w:t>
      </w:r>
      <w:r>
        <w:t>;</w:t>
      </w:r>
    </w:p>
    <w:p w14:paraId="7BDC0693" w14:textId="77777777" w:rsidR="00975B5A" w:rsidRDefault="0077171D" w:rsidP="008C0A00">
      <w:pPr>
        <w:numPr>
          <w:ilvl w:val="1"/>
          <w:numId w:val="135"/>
        </w:numPr>
        <w:spacing w:line="360" w:lineRule="auto"/>
      </w:pPr>
      <w:r>
        <w:t>к</w:t>
      </w:r>
      <w:r w:rsidR="00975B5A">
        <w:t>раткое наименование</w:t>
      </w:r>
      <w:r>
        <w:t>;</w:t>
      </w:r>
    </w:p>
    <w:p w14:paraId="42F524BF" w14:textId="77777777" w:rsidR="00975B5A" w:rsidRDefault="00975B5A" w:rsidP="00DA5589">
      <w:pPr>
        <w:numPr>
          <w:ilvl w:val="0"/>
          <w:numId w:val="46"/>
        </w:numPr>
        <w:spacing w:line="360" w:lineRule="auto"/>
      </w:pPr>
      <w:r>
        <w:t>Положение в иерархии органов власти:</w:t>
      </w:r>
    </w:p>
    <w:p w14:paraId="518F8A3A" w14:textId="272CD7F9" w:rsidR="00975B5A" w:rsidRDefault="0077171D" w:rsidP="008C0A00">
      <w:pPr>
        <w:numPr>
          <w:ilvl w:val="1"/>
          <w:numId w:val="46"/>
        </w:numPr>
        <w:spacing w:line="360" w:lineRule="auto"/>
        <w:ind w:left="1134" w:hanging="708"/>
      </w:pPr>
      <w:r>
        <w:t>а</w:t>
      </w:r>
      <w:r w:rsidR="00975B5A" w:rsidRPr="00720D81">
        <w:t>дминистративный уровень</w:t>
      </w:r>
      <w:r w:rsidR="00975B5A">
        <w:t xml:space="preserve"> (региональный, муниципальный);</w:t>
      </w:r>
    </w:p>
    <w:p w14:paraId="0AB6C0EB" w14:textId="77777777" w:rsidR="00975B5A" w:rsidRDefault="0077171D" w:rsidP="008C0A00">
      <w:pPr>
        <w:numPr>
          <w:ilvl w:val="1"/>
          <w:numId w:val="46"/>
        </w:numPr>
        <w:spacing w:line="360" w:lineRule="auto"/>
        <w:ind w:left="1134" w:hanging="708"/>
      </w:pPr>
      <w:r>
        <w:t>т</w:t>
      </w:r>
      <w:r w:rsidR="00975B5A" w:rsidRPr="00FD1EC1">
        <w:t>ип органа власти</w:t>
      </w:r>
      <w:r w:rsidR="00975B5A">
        <w:t>;</w:t>
      </w:r>
    </w:p>
    <w:p w14:paraId="2013B5CA" w14:textId="77777777" w:rsidR="003D21D8" w:rsidRDefault="003D21D8" w:rsidP="008C0A00">
      <w:pPr>
        <w:numPr>
          <w:ilvl w:val="1"/>
          <w:numId w:val="46"/>
        </w:numPr>
        <w:spacing w:line="360" w:lineRule="auto"/>
        <w:ind w:left="1134" w:hanging="708"/>
      </w:pPr>
      <w:r>
        <w:t>тип подчинения;</w:t>
      </w:r>
    </w:p>
    <w:p w14:paraId="2F31C5A0" w14:textId="77777777" w:rsidR="00975B5A" w:rsidRPr="00FD1EC1" w:rsidRDefault="0077171D" w:rsidP="008C0A00">
      <w:pPr>
        <w:numPr>
          <w:ilvl w:val="1"/>
          <w:numId w:val="46"/>
        </w:numPr>
        <w:spacing w:line="360" w:lineRule="auto"/>
        <w:ind w:left="1134" w:hanging="708"/>
      </w:pPr>
      <w:r>
        <w:t>в</w:t>
      </w:r>
      <w:r w:rsidR="00975B5A" w:rsidRPr="00FD1EC1">
        <w:t>ышестоящий орган</w:t>
      </w:r>
      <w:r w:rsidR="00975B5A">
        <w:t xml:space="preserve"> власти;</w:t>
      </w:r>
    </w:p>
    <w:p w14:paraId="23774A4B" w14:textId="77777777" w:rsidR="00975B5A" w:rsidRDefault="00975B5A" w:rsidP="008C0A00">
      <w:pPr>
        <w:numPr>
          <w:ilvl w:val="1"/>
          <w:numId w:val="46"/>
        </w:numPr>
        <w:spacing w:line="360" w:lineRule="auto"/>
        <w:ind w:left="1134" w:hanging="708"/>
      </w:pPr>
      <w:r w:rsidRPr="00FD1EC1">
        <w:t>орган власти</w:t>
      </w:r>
      <w:r>
        <w:t>, согласующий сведения об услугах;</w:t>
      </w:r>
    </w:p>
    <w:p w14:paraId="3269D772" w14:textId="77777777" w:rsidR="00975B5A" w:rsidRPr="00FD1EC1" w:rsidRDefault="0077171D" w:rsidP="008C0A00">
      <w:pPr>
        <w:numPr>
          <w:ilvl w:val="1"/>
          <w:numId w:val="46"/>
        </w:numPr>
        <w:spacing w:line="360" w:lineRule="auto"/>
        <w:ind w:left="1134" w:hanging="708"/>
      </w:pPr>
      <w:r>
        <w:t>т</w:t>
      </w:r>
      <w:r w:rsidR="00975B5A">
        <w:t>ерритория обслуживания органа власти;</w:t>
      </w:r>
    </w:p>
    <w:p w14:paraId="217AECBC" w14:textId="77777777" w:rsidR="008575DB" w:rsidRDefault="008575DB" w:rsidP="00DA5589">
      <w:pPr>
        <w:numPr>
          <w:ilvl w:val="0"/>
          <w:numId w:val="46"/>
        </w:numPr>
        <w:spacing w:line="360" w:lineRule="auto"/>
      </w:pPr>
      <w:r>
        <w:t>Реквизиты органа власти:</w:t>
      </w:r>
    </w:p>
    <w:p w14:paraId="03D8A43E" w14:textId="77777777" w:rsidR="008575DB" w:rsidRDefault="008575DB" w:rsidP="008C0A00">
      <w:pPr>
        <w:numPr>
          <w:ilvl w:val="1"/>
          <w:numId w:val="46"/>
        </w:numPr>
        <w:spacing w:line="360" w:lineRule="auto"/>
        <w:ind w:left="1134" w:hanging="708"/>
      </w:pPr>
      <w:r>
        <w:t>ИНН органа власти;</w:t>
      </w:r>
    </w:p>
    <w:p w14:paraId="29219DFD" w14:textId="77777777" w:rsidR="008575DB" w:rsidRDefault="008575DB" w:rsidP="008C0A00">
      <w:pPr>
        <w:numPr>
          <w:ilvl w:val="1"/>
          <w:numId w:val="46"/>
        </w:numPr>
        <w:spacing w:line="360" w:lineRule="auto"/>
        <w:ind w:left="1134" w:hanging="708"/>
      </w:pPr>
      <w:r>
        <w:t>ОГРН органа власти;</w:t>
      </w:r>
    </w:p>
    <w:p w14:paraId="09B6C6FC" w14:textId="77777777" w:rsidR="00975B5A" w:rsidRPr="00367D24" w:rsidRDefault="0077171D" w:rsidP="00DA5589">
      <w:pPr>
        <w:numPr>
          <w:ilvl w:val="0"/>
          <w:numId w:val="46"/>
        </w:numPr>
        <w:spacing w:line="360" w:lineRule="auto"/>
      </w:pPr>
      <w:r>
        <w:t>П</w:t>
      </w:r>
      <w:r w:rsidR="00975B5A" w:rsidRPr="00367D24">
        <w:t>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14:paraId="43FC5D61" w14:textId="0A1DF7D2" w:rsidR="00975B5A" w:rsidRDefault="0077171D" w:rsidP="00DA5589">
      <w:pPr>
        <w:numPr>
          <w:ilvl w:val="0"/>
          <w:numId w:val="46"/>
        </w:numPr>
        <w:spacing w:line="360" w:lineRule="auto"/>
      </w:pPr>
      <w:r>
        <w:t>С</w:t>
      </w:r>
      <w:r w:rsidR="00975B5A" w:rsidRPr="00367D24">
        <w:t xml:space="preserve">ведения о структурных подразделениях </w:t>
      </w:r>
      <w:r>
        <w:t xml:space="preserve">в составе </w:t>
      </w:r>
      <w:r w:rsidR="00975B5A" w:rsidRPr="00367D24">
        <w:t>органов, предоставляющих услугу (исполняющих функцию), и их руководителях, ответственных за предоставление государственной (муниципальной) услуги</w:t>
      </w:r>
      <w:r w:rsidR="00975B5A">
        <w:t>:</w:t>
      </w:r>
    </w:p>
    <w:p w14:paraId="4397360B" w14:textId="77777777" w:rsidR="00975B5A" w:rsidRDefault="00975B5A" w:rsidP="008C0A00">
      <w:pPr>
        <w:numPr>
          <w:ilvl w:val="1"/>
          <w:numId w:val="46"/>
        </w:numPr>
        <w:spacing w:line="360" w:lineRule="auto"/>
        <w:ind w:left="1134" w:hanging="708"/>
      </w:pPr>
      <w:r>
        <w:t xml:space="preserve">перечень </w:t>
      </w:r>
      <w:r w:rsidRPr="00367D24">
        <w:t>структурных подразделени</w:t>
      </w:r>
      <w:r>
        <w:t>й</w:t>
      </w:r>
      <w:r w:rsidR="0077171D">
        <w:t xml:space="preserve"> (офисов)</w:t>
      </w:r>
      <w:r>
        <w:t>;</w:t>
      </w:r>
    </w:p>
    <w:p w14:paraId="1B011BBD" w14:textId="77777777" w:rsidR="00975B5A" w:rsidRPr="00FD1EC1" w:rsidRDefault="0077171D" w:rsidP="008C0A00">
      <w:pPr>
        <w:pStyle w:val="afffb"/>
        <w:numPr>
          <w:ilvl w:val="2"/>
          <w:numId w:val="46"/>
        </w:numPr>
        <w:spacing w:line="360" w:lineRule="auto"/>
        <w:ind w:left="1843" w:hanging="709"/>
      </w:pPr>
      <w:r>
        <w:t>ф</w:t>
      </w:r>
      <w:r w:rsidR="00975B5A">
        <w:t xml:space="preserve">актический адрес </w:t>
      </w:r>
      <w:r w:rsidR="00975B5A" w:rsidRPr="00367D24">
        <w:t>структурн</w:t>
      </w:r>
      <w:r w:rsidR="00975B5A">
        <w:t>ого</w:t>
      </w:r>
      <w:r w:rsidR="00975B5A" w:rsidRPr="00367D24">
        <w:t xml:space="preserve"> подразделени</w:t>
      </w:r>
      <w:r w:rsidR="00975B5A">
        <w:t>я;</w:t>
      </w:r>
    </w:p>
    <w:p w14:paraId="1491F00A" w14:textId="77777777" w:rsidR="00975B5A" w:rsidRDefault="0077171D" w:rsidP="008C0A00">
      <w:pPr>
        <w:pStyle w:val="afffb"/>
        <w:numPr>
          <w:ilvl w:val="2"/>
          <w:numId w:val="46"/>
        </w:numPr>
        <w:spacing w:line="360" w:lineRule="auto"/>
        <w:ind w:left="1843" w:hanging="709"/>
      </w:pPr>
      <w:r>
        <w:t>п</w:t>
      </w:r>
      <w:r w:rsidR="00975B5A">
        <w:t xml:space="preserve">очтовый адрес </w:t>
      </w:r>
      <w:r w:rsidR="00975B5A" w:rsidRPr="00367D24">
        <w:t>структурн</w:t>
      </w:r>
      <w:r w:rsidR="00975B5A">
        <w:t>ого</w:t>
      </w:r>
      <w:r w:rsidR="00975B5A" w:rsidRPr="00367D24">
        <w:t xml:space="preserve"> подразделени</w:t>
      </w:r>
      <w:r w:rsidR="00975B5A">
        <w:t>я;</w:t>
      </w:r>
    </w:p>
    <w:p w14:paraId="3DB262F6" w14:textId="77777777" w:rsidR="00975B5A" w:rsidRPr="00FD1EC1" w:rsidRDefault="0077171D" w:rsidP="008C0A00">
      <w:pPr>
        <w:pStyle w:val="afffb"/>
        <w:numPr>
          <w:ilvl w:val="2"/>
          <w:numId w:val="46"/>
        </w:numPr>
        <w:spacing w:line="360" w:lineRule="auto"/>
        <w:ind w:left="1843" w:hanging="709"/>
      </w:pPr>
      <w:r>
        <w:t>т</w:t>
      </w:r>
      <w:r w:rsidR="00975B5A">
        <w:t xml:space="preserve">елефон </w:t>
      </w:r>
      <w:r w:rsidR="00975B5A" w:rsidRPr="00367D24">
        <w:t>структурн</w:t>
      </w:r>
      <w:r w:rsidR="00975B5A">
        <w:t>ого</w:t>
      </w:r>
      <w:r w:rsidR="00975B5A" w:rsidRPr="00367D24">
        <w:t xml:space="preserve"> подразделени</w:t>
      </w:r>
      <w:r w:rsidR="00975B5A">
        <w:t>я;</w:t>
      </w:r>
    </w:p>
    <w:p w14:paraId="7F8B3B19" w14:textId="77777777" w:rsidR="00975B5A" w:rsidRPr="00FD1EC1" w:rsidRDefault="0077171D" w:rsidP="008C0A00">
      <w:pPr>
        <w:pStyle w:val="afffb"/>
        <w:numPr>
          <w:ilvl w:val="2"/>
          <w:numId w:val="46"/>
        </w:numPr>
        <w:spacing w:line="360" w:lineRule="auto"/>
        <w:ind w:left="1843" w:hanging="709"/>
      </w:pPr>
      <w:r>
        <w:t>ф</w:t>
      </w:r>
      <w:r w:rsidR="00975B5A">
        <w:t>а</w:t>
      </w:r>
      <w:proofErr w:type="gramStart"/>
      <w:r w:rsidR="00975B5A">
        <w:t xml:space="preserve">кс </w:t>
      </w:r>
      <w:r w:rsidR="00975B5A" w:rsidRPr="00367D24">
        <w:t>стр</w:t>
      </w:r>
      <w:proofErr w:type="gramEnd"/>
      <w:r w:rsidR="00975B5A" w:rsidRPr="00367D24">
        <w:t>уктурн</w:t>
      </w:r>
      <w:r w:rsidR="00975B5A">
        <w:t>ого</w:t>
      </w:r>
      <w:r w:rsidR="00975B5A" w:rsidRPr="00367D24">
        <w:t xml:space="preserve"> подразделени</w:t>
      </w:r>
      <w:r w:rsidR="00975B5A">
        <w:t>я;</w:t>
      </w:r>
    </w:p>
    <w:p w14:paraId="1B673614" w14:textId="77777777" w:rsidR="00975B5A" w:rsidRPr="00FD1EC1" w:rsidRDefault="00975B5A" w:rsidP="008C0A00">
      <w:pPr>
        <w:pStyle w:val="afffb"/>
        <w:numPr>
          <w:ilvl w:val="2"/>
          <w:numId w:val="46"/>
        </w:numPr>
        <w:spacing w:line="360" w:lineRule="auto"/>
        <w:ind w:left="1843" w:hanging="709"/>
      </w:pPr>
      <w:r>
        <w:t>адрес электронной почты</w:t>
      </w:r>
      <w:r w:rsidRPr="000D3E75">
        <w:t xml:space="preserve"> </w:t>
      </w:r>
      <w:r w:rsidRPr="00367D24">
        <w:t>структурн</w:t>
      </w:r>
      <w:r>
        <w:t>ого</w:t>
      </w:r>
      <w:r w:rsidRPr="00367D24">
        <w:t xml:space="preserve"> подразделени</w:t>
      </w:r>
      <w:r>
        <w:t>я;</w:t>
      </w:r>
    </w:p>
    <w:p w14:paraId="61926AD1" w14:textId="77777777" w:rsidR="00975B5A" w:rsidRDefault="0077171D" w:rsidP="008C0A00">
      <w:pPr>
        <w:pStyle w:val="afffb"/>
        <w:numPr>
          <w:ilvl w:val="2"/>
          <w:numId w:val="46"/>
        </w:numPr>
        <w:spacing w:line="360" w:lineRule="auto"/>
        <w:ind w:left="1843" w:hanging="709"/>
      </w:pPr>
      <w:r>
        <w:t>р</w:t>
      </w:r>
      <w:r w:rsidR="00975B5A">
        <w:t>ежим работы</w:t>
      </w:r>
      <w:r w:rsidR="00975B5A" w:rsidRPr="000D3E75">
        <w:t xml:space="preserve"> </w:t>
      </w:r>
      <w:r w:rsidR="00975B5A" w:rsidRPr="00367D24">
        <w:t>структурн</w:t>
      </w:r>
      <w:r w:rsidR="00975B5A">
        <w:t>ого</w:t>
      </w:r>
      <w:r w:rsidR="00975B5A" w:rsidRPr="00367D24">
        <w:t xml:space="preserve"> подразделени</w:t>
      </w:r>
      <w:r w:rsidR="00975B5A">
        <w:t>я;</w:t>
      </w:r>
    </w:p>
    <w:p w14:paraId="4918ADB1" w14:textId="77777777" w:rsidR="00975B5A" w:rsidRDefault="0077171D" w:rsidP="008C0A00">
      <w:pPr>
        <w:pStyle w:val="afffb"/>
        <w:numPr>
          <w:ilvl w:val="2"/>
          <w:numId w:val="46"/>
        </w:numPr>
        <w:spacing w:line="360" w:lineRule="auto"/>
        <w:ind w:left="1843" w:hanging="709"/>
      </w:pPr>
      <w:r>
        <w:t>в</w:t>
      </w:r>
      <w:r w:rsidR="00975B5A" w:rsidRPr="009D5BA8">
        <w:t xml:space="preserve">ремя </w:t>
      </w:r>
      <w:r w:rsidR="00975B5A">
        <w:t xml:space="preserve">приема почтовых отправлений </w:t>
      </w:r>
      <w:r w:rsidR="00975B5A" w:rsidRPr="00367D24">
        <w:t>структурн</w:t>
      </w:r>
      <w:r w:rsidR="00975B5A">
        <w:t>ым</w:t>
      </w:r>
      <w:r w:rsidR="00975B5A" w:rsidRPr="00367D24">
        <w:t xml:space="preserve"> подразделени</w:t>
      </w:r>
      <w:r w:rsidR="00975B5A">
        <w:t>ем;</w:t>
      </w:r>
    </w:p>
    <w:p w14:paraId="52CC2A01" w14:textId="77777777" w:rsidR="00975B5A" w:rsidRPr="00FD1EC1" w:rsidRDefault="0077171D" w:rsidP="008C0A00">
      <w:pPr>
        <w:pStyle w:val="afffb"/>
        <w:numPr>
          <w:ilvl w:val="2"/>
          <w:numId w:val="46"/>
        </w:numPr>
        <w:spacing w:line="360" w:lineRule="auto"/>
        <w:ind w:left="1843" w:hanging="709"/>
      </w:pPr>
      <w:r>
        <w:t>у</w:t>
      </w:r>
      <w:r w:rsidR="00975B5A">
        <w:t>слуги, предоставляемые в структурном подразделении;</w:t>
      </w:r>
    </w:p>
    <w:p w14:paraId="7D7445DF" w14:textId="099E4917" w:rsidR="00975B5A" w:rsidRPr="00367D24" w:rsidRDefault="0077171D" w:rsidP="00DA5589">
      <w:pPr>
        <w:numPr>
          <w:ilvl w:val="0"/>
          <w:numId w:val="46"/>
        </w:numPr>
        <w:spacing w:line="360" w:lineRule="auto"/>
      </w:pPr>
      <w:r>
        <w:lastRenderedPageBreak/>
        <w:t>С</w:t>
      </w:r>
      <w:r w:rsidR="00975B5A" w:rsidRPr="00367D24">
        <w:t>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14:paraId="70A97039" w14:textId="6459C947" w:rsidR="00975B5A" w:rsidRDefault="0077171D" w:rsidP="00DA5589">
      <w:pPr>
        <w:numPr>
          <w:ilvl w:val="0"/>
          <w:numId w:val="46"/>
        </w:numPr>
        <w:spacing w:line="360" w:lineRule="auto"/>
      </w:pPr>
      <w:r>
        <w:t>Н</w:t>
      </w:r>
      <w:r w:rsidR="00975B5A" w:rsidRPr="00367D24">
        <w:t>омера справочных телефонов, факсов, адреса официальных сайтов в сети Интернет, адреса электронной почты, графики работы органов, предоставляющих услуги, в том числе их территориальных органов, а также учреждений (организаций), предоставляющих услуги</w:t>
      </w:r>
      <w:r w:rsidR="00975B5A">
        <w:t>:</w:t>
      </w:r>
    </w:p>
    <w:p w14:paraId="2F43306C" w14:textId="77777777" w:rsidR="00975B5A" w:rsidRPr="009D5BA8" w:rsidRDefault="00975B5A" w:rsidP="008C0A00">
      <w:pPr>
        <w:numPr>
          <w:ilvl w:val="1"/>
          <w:numId w:val="46"/>
        </w:numPr>
        <w:spacing w:line="360" w:lineRule="auto"/>
        <w:ind w:left="1134" w:hanging="708"/>
      </w:pPr>
      <w:r w:rsidRPr="009D5BA8">
        <w:t>Веб-сайт</w:t>
      </w:r>
      <w:r>
        <w:t xml:space="preserve"> органа власти;</w:t>
      </w:r>
    </w:p>
    <w:p w14:paraId="3FA5607F" w14:textId="77777777" w:rsidR="00975B5A" w:rsidRPr="003B5972" w:rsidRDefault="00975B5A" w:rsidP="008C0A00">
      <w:pPr>
        <w:numPr>
          <w:ilvl w:val="1"/>
          <w:numId w:val="46"/>
        </w:numPr>
        <w:spacing w:line="360" w:lineRule="auto"/>
        <w:ind w:left="1134" w:hanging="708"/>
      </w:pPr>
      <w:r w:rsidRPr="003B5972">
        <w:t>Центр телефонного обслуживания</w:t>
      </w:r>
      <w:r w:rsidRPr="001E1D0E">
        <w:t xml:space="preserve"> </w:t>
      </w:r>
      <w:r>
        <w:t>органа власти;</w:t>
      </w:r>
    </w:p>
    <w:p w14:paraId="4673C9FE" w14:textId="77777777" w:rsidR="00975B5A" w:rsidRPr="009D5BA8" w:rsidRDefault="00975B5A" w:rsidP="008C0A00">
      <w:pPr>
        <w:numPr>
          <w:ilvl w:val="1"/>
          <w:numId w:val="46"/>
        </w:numPr>
        <w:spacing w:line="360" w:lineRule="auto"/>
        <w:ind w:left="1134" w:hanging="708"/>
      </w:pPr>
      <w:r w:rsidRPr="009D5BA8">
        <w:t>Электронная почта</w:t>
      </w:r>
      <w:r w:rsidRPr="001E1D0E">
        <w:t xml:space="preserve"> </w:t>
      </w:r>
      <w:r>
        <w:t>органа власти;</w:t>
      </w:r>
    </w:p>
    <w:p w14:paraId="6318F7A7" w14:textId="77777777" w:rsidR="00975B5A" w:rsidRPr="009D5BA8" w:rsidRDefault="00975B5A" w:rsidP="008C0A00">
      <w:pPr>
        <w:numPr>
          <w:ilvl w:val="1"/>
          <w:numId w:val="46"/>
        </w:numPr>
        <w:spacing w:line="360" w:lineRule="auto"/>
        <w:ind w:left="1134" w:hanging="708"/>
      </w:pPr>
      <w:r>
        <w:t>Режим работы</w:t>
      </w:r>
      <w:r w:rsidRPr="001E1D0E">
        <w:t xml:space="preserve"> </w:t>
      </w:r>
      <w:r>
        <w:t>органа власти;</w:t>
      </w:r>
    </w:p>
    <w:p w14:paraId="4FE1AE77" w14:textId="301F1897" w:rsidR="00975B5A" w:rsidRPr="009D5BA8" w:rsidRDefault="00975B5A" w:rsidP="008C0A00">
      <w:pPr>
        <w:numPr>
          <w:ilvl w:val="1"/>
          <w:numId w:val="46"/>
        </w:numPr>
        <w:spacing w:line="360" w:lineRule="auto"/>
        <w:ind w:left="1134" w:hanging="708"/>
      </w:pPr>
      <w:r w:rsidRPr="009D5BA8">
        <w:t xml:space="preserve">Время </w:t>
      </w:r>
      <w:r w:rsidR="0077171D">
        <w:t>работы экспедиции</w:t>
      </w:r>
      <w:r>
        <w:t xml:space="preserve"> </w:t>
      </w:r>
      <w:r w:rsidR="00EF636E">
        <w:t xml:space="preserve">органа </w:t>
      </w:r>
      <w:r>
        <w:t>власти;</w:t>
      </w:r>
    </w:p>
    <w:p w14:paraId="1FEEDB2E" w14:textId="77777777" w:rsidR="00975B5A" w:rsidRDefault="00975B5A" w:rsidP="008C0A00">
      <w:pPr>
        <w:numPr>
          <w:ilvl w:val="1"/>
          <w:numId w:val="46"/>
        </w:numPr>
        <w:spacing w:line="360" w:lineRule="auto"/>
        <w:ind w:left="1134" w:hanging="708"/>
      </w:pPr>
      <w:r w:rsidRPr="003B5972">
        <w:t>Почтовый адрес органа власти</w:t>
      </w:r>
      <w:r>
        <w:t>;</w:t>
      </w:r>
    </w:p>
    <w:p w14:paraId="295B4649" w14:textId="77777777" w:rsidR="00975B5A" w:rsidRPr="00FD1EC1" w:rsidRDefault="00975B5A" w:rsidP="008C0A00">
      <w:pPr>
        <w:numPr>
          <w:ilvl w:val="1"/>
          <w:numId w:val="46"/>
        </w:numPr>
        <w:spacing w:line="360" w:lineRule="auto"/>
        <w:ind w:left="1134" w:hanging="708"/>
      </w:pPr>
      <w:r>
        <w:t>Карта проезда до структурных подразделений;</w:t>
      </w:r>
    </w:p>
    <w:p w14:paraId="2DA41871" w14:textId="77777777" w:rsidR="00975B5A" w:rsidRDefault="00975B5A" w:rsidP="008C0A00">
      <w:pPr>
        <w:numPr>
          <w:ilvl w:val="1"/>
          <w:numId w:val="46"/>
        </w:numPr>
        <w:spacing w:line="360" w:lineRule="auto"/>
        <w:ind w:left="1134" w:hanging="708"/>
      </w:pPr>
      <w:r>
        <w:t>Географические координаты структурных подразделений;</w:t>
      </w:r>
    </w:p>
    <w:p w14:paraId="0B4A6A31" w14:textId="7A672F49" w:rsidR="00975B5A" w:rsidRDefault="00975B5A" w:rsidP="008C0A00">
      <w:pPr>
        <w:numPr>
          <w:ilvl w:val="1"/>
          <w:numId w:val="46"/>
        </w:numPr>
        <w:spacing w:line="360" w:lineRule="auto"/>
        <w:ind w:left="1134" w:hanging="708"/>
      </w:pPr>
      <w:r>
        <w:t>Контактная информация для обращений по отдельным вопросам предоставления услуг;</w:t>
      </w:r>
    </w:p>
    <w:p w14:paraId="40D883B0" w14:textId="77777777" w:rsidR="00975B5A" w:rsidRDefault="00975B5A" w:rsidP="008C0A00">
      <w:pPr>
        <w:pStyle w:val="afffb"/>
        <w:numPr>
          <w:ilvl w:val="2"/>
          <w:numId w:val="46"/>
        </w:numPr>
        <w:spacing w:line="360" w:lineRule="auto"/>
        <w:ind w:left="1843" w:hanging="709"/>
      </w:pPr>
      <w:r>
        <w:t>Сфера компетенции контактного лица;</w:t>
      </w:r>
    </w:p>
    <w:p w14:paraId="4D40BF05" w14:textId="77777777" w:rsidR="00975B5A" w:rsidRDefault="00975B5A" w:rsidP="008C0A00">
      <w:pPr>
        <w:pStyle w:val="afffb"/>
        <w:numPr>
          <w:ilvl w:val="2"/>
          <w:numId w:val="46"/>
        </w:numPr>
        <w:spacing w:line="360" w:lineRule="auto"/>
        <w:ind w:left="1843" w:hanging="709"/>
      </w:pPr>
      <w:r>
        <w:t>Фамилия, имя, отчество контактного лица;</w:t>
      </w:r>
    </w:p>
    <w:p w14:paraId="47ECF29D" w14:textId="77777777" w:rsidR="00975B5A" w:rsidRDefault="00975B5A" w:rsidP="008C0A00">
      <w:pPr>
        <w:pStyle w:val="afffb"/>
        <w:numPr>
          <w:ilvl w:val="2"/>
          <w:numId w:val="46"/>
        </w:numPr>
        <w:spacing w:line="360" w:lineRule="auto"/>
        <w:ind w:left="1843" w:hanging="709"/>
      </w:pPr>
      <w:r>
        <w:t>Электронная почта</w:t>
      </w:r>
      <w:r w:rsidRPr="00B066DE">
        <w:t xml:space="preserve"> </w:t>
      </w:r>
      <w:r>
        <w:t>контактного лица;</w:t>
      </w:r>
    </w:p>
    <w:p w14:paraId="68245C08" w14:textId="77777777" w:rsidR="00975B5A" w:rsidRDefault="00975B5A" w:rsidP="008C0A00">
      <w:pPr>
        <w:pStyle w:val="afffb"/>
        <w:numPr>
          <w:ilvl w:val="2"/>
          <w:numId w:val="46"/>
        </w:numPr>
        <w:spacing w:line="360" w:lineRule="auto"/>
        <w:ind w:left="1843" w:hanging="709"/>
      </w:pPr>
      <w:r>
        <w:t>Телефон</w:t>
      </w:r>
      <w:r w:rsidRPr="00B066DE">
        <w:t xml:space="preserve"> </w:t>
      </w:r>
      <w:r>
        <w:t>контактного лица;</w:t>
      </w:r>
    </w:p>
    <w:p w14:paraId="55EB876E" w14:textId="77777777" w:rsidR="00975B5A" w:rsidRDefault="00975B5A" w:rsidP="008C0A00">
      <w:pPr>
        <w:pStyle w:val="afffb"/>
        <w:numPr>
          <w:ilvl w:val="2"/>
          <w:numId w:val="46"/>
        </w:numPr>
        <w:spacing w:line="360" w:lineRule="auto"/>
        <w:ind w:left="1843" w:hanging="709"/>
      </w:pPr>
      <w:r>
        <w:t>Факс</w:t>
      </w:r>
      <w:r w:rsidRPr="00B066DE">
        <w:t xml:space="preserve"> </w:t>
      </w:r>
      <w:r>
        <w:t>контактного лица;</w:t>
      </w:r>
    </w:p>
    <w:p w14:paraId="47B76FB6" w14:textId="77777777" w:rsidR="00975B5A" w:rsidRDefault="00975B5A" w:rsidP="008C0A00">
      <w:pPr>
        <w:pStyle w:val="afffb"/>
        <w:numPr>
          <w:ilvl w:val="2"/>
          <w:numId w:val="46"/>
        </w:numPr>
        <w:spacing w:line="360" w:lineRule="auto"/>
        <w:ind w:left="1843" w:hanging="709"/>
      </w:pPr>
      <w:r>
        <w:t>Должность</w:t>
      </w:r>
      <w:r w:rsidRPr="00B066DE">
        <w:t xml:space="preserve"> </w:t>
      </w:r>
      <w:r>
        <w:t>контактного лица;</w:t>
      </w:r>
    </w:p>
    <w:p w14:paraId="63457068" w14:textId="77777777" w:rsidR="00975B5A" w:rsidRDefault="00975B5A" w:rsidP="008C0A00">
      <w:pPr>
        <w:pStyle w:val="afffb"/>
        <w:numPr>
          <w:ilvl w:val="2"/>
          <w:numId w:val="46"/>
        </w:numPr>
        <w:spacing w:line="360" w:lineRule="auto"/>
        <w:ind w:left="1843" w:hanging="709"/>
      </w:pPr>
      <w:r>
        <w:t>Структурное подразделение, в котором принимаются обращения;</w:t>
      </w:r>
    </w:p>
    <w:p w14:paraId="79F63712" w14:textId="77777777" w:rsidR="00975B5A" w:rsidRDefault="00975B5A" w:rsidP="008C0A00">
      <w:pPr>
        <w:pStyle w:val="afffb"/>
        <w:numPr>
          <w:ilvl w:val="2"/>
          <w:numId w:val="46"/>
        </w:numPr>
        <w:spacing w:line="360" w:lineRule="auto"/>
        <w:ind w:left="1843" w:hanging="709"/>
      </w:pPr>
      <w:r>
        <w:t>График работы контактного лица;</w:t>
      </w:r>
    </w:p>
    <w:p w14:paraId="75AB9FF4" w14:textId="77777777" w:rsidR="00975B5A" w:rsidRDefault="0077171D" w:rsidP="00DA5589">
      <w:pPr>
        <w:numPr>
          <w:ilvl w:val="0"/>
          <w:numId w:val="46"/>
        </w:numPr>
        <w:spacing w:line="360" w:lineRule="auto"/>
      </w:pPr>
      <w:r>
        <w:t>С</w:t>
      </w:r>
      <w:r w:rsidR="00975B5A" w:rsidRPr="00367D24">
        <w:t>ведения о платежных реквизитах органов и учреждений (организаций), предоставляю</w:t>
      </w:r>
      <w:r w:rsidR="00975B5A">
        <w:t>щих платные (возмездные) услуги:</w:t>
      </w:r>
    </w:p>
    <w:p w14:paraId="54243B91" w14:textId="77777777" w:rsidR="00975B5A" w:rsidRDefault="008575DB" w:rsidP="008C0A00">
      <w:pPr>
        <w:numPr>
          <w:ilvl w:val="1"/>
          <w:numId w:val="46"/>
        </w:numPr>
        <w:spacing w:line="360" w:lineRule="auto"/>
        <w:ind w:left="1134" w:hanging="708"/>
      </w:pPr>
      <w:r>
        <w:t>п</w:t>
      </w:r>
      <w:r w:rsidR="00975B5A">
        <w:t>олное наименование получателя;</w:t>
      </w:r>
    </w:p>
    <w:p w14:paraId="0D0E011F" w14:textId="77777777" w:rsidR="00975B5A" w:rsidRDefault="008575DB" w:rsidP="008C0A00">
      <w:pPr>
        <w:numPr>
          <w:ilvl w:val="1"/>
          <w:numId w:val="46"/>
        </w:numPr>
        <w:spacing w:line="360" w:lineRule="auto"/>
        <w:ind w:left="1134" w:hanging="708"/>
      </w:pPr>
      <w:r>
        <w:t>к</w:t>
      </w:r>
      <w:r w:rsidR="00975B5A">
        <w:t>раткое наименование получателя;</w:t>
      </w:r>
    </w:p>
    <w:p w14:paraId="6D4DB4C3" w14:textId="77777777" w:rsidR="00975B5A" w:rsidRDefault="00975B5A" w:rsidP="008C0A00">
      <w:pPr>
        <w:numPr>
          <w:ilvl w:val="1"/>
          <w:numId w:val="46"/>
        </w:numPr>
        <w:spacing w:line="360" w:lineRule="auto"/>
        <w:ind w:left="1134" w:hanging="708"/>
      </w:pPr>
      <w:r>
        <w:t>ИНН получателя;</w:t>
      </w:r>
    </w:p>
    <w:p w14:paraId="591C8703" w14:textId="77777777" w:rsidR="00975B5A" w:rsidRDefault="00975B5A" w:rsidP="008C0A00">
      <w:pPr>
        <w:numPr>
          <w:ilvl w:val="1"/>
          <w:numId w:val="46"/>
        </w:numPr>
        <w:spacing w:line="360" w:lineRule="auto"/>
        <w:ind w:left="1134" w:hanging="708"/>
      </w:pPr>
      <w:r>
        <w:t>КПП получателя;</w:t>
      </w:r>
    </w:p>
    <w:p w14:paraId="367466C4" w14:textId="77777777" w:rsidR="00975B5A" w:rsidRDefault="008575DB" w:rsidP="008C0A00">
      <w:pPr>
        <w:numPr>
          <w:ilvl w:val="1"/>
          <w:numId w:val="46"/>
        </w:numPr>
        <w:spacing w:line="360" w:lineRule="auto"/>
        <w:ind w:left="1134" w:hanging="708"/>
      </w:pPr>
      <w:r>
        <w:t>н</w:t>
      </w:r>
      <w:r w:rsidR="00975B5A">
        <w:t>аименование банка получателя;</w:t>
      </w:r>
    </w:p>
    <w:p w14:paraId="2A973D87" w14:textId="77777777" w:rsidR="00975B5A" w:rsidRDefault="00975B5A" w:rsidP="008C0A00">
      <w:pPr>
        <w:numPr>
          <w:ilvl w:val="1"/>
          <w:numId w:val="46"/>
        </w:numPr>
        <w:spacing w:line="360" w:lineRule="auto"/>
        <w:ind w:left="1134" w:hanging="708"/>
      </w:pPr>
      <w:r>
        <w:t>БИК банка получателя;</w:t>
      </w:r>
    </w:p>
    <w:p w14:paraId="07203319" w14:textId="77777777" w:rsidR="00975B5A" w:rsidRDefault="008575DB" w:rsidP="008C0A00">
      <w:pPr>
        <w:numPr>
          <w:ilvl w:val="1"/>
          <w:numId w:val="46"/>
        </w:numPr>
        <w:spacing w:line="360" w:lineRule="auto"/>
        <w:ind w:left="1134" w:hanging="708"/>
      </w:pPr>
      <w:proofErr w:type="spellStart"/>
      <w:r>
        <w:t>к</w:t>
      </w:r>
      <w:r w:rsidR="00975B5A">
        <w:t>орр</w:t>
      </w:r>
      <w:proofErr w:type="gramStart"/>
      <w:r w:rsidR="00975B5A">
        <w:t>.с</w:t>
      </w:r>
      <w:proofErr w:type="gramEnd"/>
      <w:r w:rsidR="00975B5A">
        <w:t>чет</w:t>
      </w:r>
      <w:proofErr w:type="spellEnd"/>
      <w:r w:rsidR="00975B5A">
        <w:t xml:space="preserve"> банка получателя;</w:t>
      </w:r>
    </w:p>
    <w:p w14:paraId="7954EB65" w14:textId="77777777" w:rsidR="00975B5A" w:rsidRDefault="00975B5A" w:rsidP="008C0A00">
      <w:pPr>
        <w:numPr>
          <w:ilvl w:val="1"/>
          <w:numId w:val="46"/>
        </w:numPr>
        <w:spacing w:line="360" w:lineRule="auto"/>
        <w:ind w:left="1134" w:hanging="708"/>
      </w:pPr>
      <w:r>
        <w:lastRenderedPageBreak/>
        <w:t>№ счета получателя;</w:t>
      </w:r>
    </w:p>
    <w:p w14:paraId="49D76D10" w14:textId="77777777" w:rsidR="008575DB" w:rsidRDefault="008575DB" w:rsidP="008C0A00">
      <w:pPr>
        <w:numPr>
          <w:ilvl w:val="1"/>
          <w:numId w:val="46"/>
        </w:numPr>
        <w:spacing w:line="360" w:lineRule="auto"/>
        <w:ind w:left="1134" w:hanging="708"/>
      </w:pPr>
      <w:r>
        <w:t>лицевой счет;</w:t>
      </w:r>
    </w:p>
    <w:p w14:paraId="687FE3E3" w14:textId="77777777" w:rsidR="00975B5A" w:rsidRDefault="00975B5A" w:rsidP="008C0A00">
      <w:pPr>
        <w:numPr>
          <w:ilvl w:val="1"/>
          <w:numId w:val="46"/>
        </w:numPr>
        <w:spacing w:line="360" w:lineRule="auto"/>
        <w:ind w:left="1134" w:hanging="708"/>
      </w:pPr>
      <w:r>
        <w:t>ОКАТО;</w:t>
      </w:r>
    </w:p>
    <w:p w14:paraId="25420754" w14:textId="2EB0F9B8" w:rsidR="00EF636E" w:rsidRDefault="00EF636E" w:rsidP="008C0A00">
      <w:pPr>
        <w:numPr>
          <w:ilvl w:val="1"/>
          <w:numId w:val="46"/>
        </w:numPr>
        <w:spacing w:line="360" w:lineRule="auto"/>
        <w:ind w:left="1134" w:hanging="708"/>
      </w:pPr>
      <w:r>
        <w:t>ОКТМО;</w:t>
      </w:r>
    </w:p>
    <w:p w14:paraId="0D567CF2" w14:textId="5418396C" w:rsidR="008575DB" w:rsidRDefault="008575DB" w:rsidP="00DA5589">
      <w:pPr>
        <w:numPr>
          <w:ilvl w:val="0"/>
          <w:numId w:val="46"/>
        </w:numPr>
        <w:spacing w:line="360" w:lineRule="auto"/>
      </w:pPr>
      <w:r>
        <w:t>Услуги (функции), предоставляемые</w:t>
      </w:r>
      <w:r w:rsidR="00DE1A48">
        <w:t xml:space="preserve"> </w:t>
      </w:r>
      <w:r>
        <w:t>(исполняемые) органом власти, его структурными подразделениями</w:t>
      </w:r>
      <w:r w:rsidR="00DE1A48">
        <w:t xml:space="preserve"> в составе органа</w:t>
      </w:r>
      <w:r>
        <w:t xml:space="preserve"> со всеми типами у</w:t>
      </w:r>
      <w:r w:rsidR="00477FA6">
        <w:t>частия в предоставлении услуги</w:t>
      </w:r>
      <w:r>
        <w:t>, с указанием платежных реквизитов в случае возмездного предоставления и особых территорий обслуживания.</w:t>
      </w:r>
    </w:p>
    <w:p w14:paraId="4A03FE98" w14:textId="341EB966" w:rsidR="007504A2" w:rsidRDefault="007504A2" w:rsidP="008C0A00">
      <w:pPr>
        <w:pStyle w:val="10"/>
        <w:numPr>
          <w:ilvl w:val="0"/>
          <w:numId w:val="0"/>
        </w:numPr>
        <w:jc w:val="right"/>
      </w:pPr>
      <w:bookmarkStart w:id="127" w:name="_Toc468721213"/>
      <w:r>
        <w:lastRenderedPageBreak/>
        <w:t>ПРИЛОЖЕНИЕ 4</w:t>
      </w:r>
      <w:bookmarkEnd w:id="127"/>
    </w:p>
    <w:p w14:paraId="164AED48" w14:textId="367B8B84" w:rsidR="007504A2" w:rsidRDefault="007504A2" w:rsidP="008C0A00">
      <w:pPr>
        <w:ind w:firstLine="0"/>
        <w:jc w:val="center"/>
        <w:rPr>
          <w:b/>
          <w:sz w:val="32"/>
          <w:szCs w:val="32"/>
        </w:rPr>
      </w:pPr>
      <w:r w:rsidRPr="00275851">
        <w:rPr>
          <w:b/>
          <w:sz w:val="32"/>
          <w:szCs w:val="32"/>
        </w:rPr>
        <w:t xml:space="preserve">Формирование сведений о </w:t>
      </w:r>
      <w:r w:rsidRPr="0086433C">
        <w:rPr>
          <w:b/>
          <w:sz w:val="32"/>
          <w:szCs w:val="32"/>
        </w:rPr>
        <w:t>региональных</w:t>
      </w:r>
      <w:r w:rsidRPr="00275851">
        <w:rPr>
          <w:b/>
          <w:sz w:val="32"/>
          <w:szCs w:val="32"/>
        </w:rPr>
        <w:t xml:space="preserve"> органах исполнительной власти</w:t>
      </w:r>
      <w:r w:rsidR="003C242E">
        <w:rPr>
          <w:b/>
          <w:sz w:val="32"/>
          <w:szCs w:val="32"/>
        </w:rPr>
        <w:t>,</w:t>
      </w:r>
      <w:r w:rsidRPr="00275851">
        <w:rPr>
          <w:b/>
          <w:sz w:val="32"/>
          <w:szCs w:val="32"/>
        </w:rPr>
        <w:t xml:space="preserve"> органах государственных внебюджетных фондов, </w:t>
      </w:r>
      <w:r w:rsidR="003C242E">
        <w:rPr>
          <w:b/>
          <w:sz w:val="32"/>
          <w:szCs w:val="32"/>
        </w:rPr>
        <w:t xml:space="preserve">органах местного самоуправления, </w:t>
      </w:r>
      <w:r w:rsidRPr="00275851">
        <w:rPr>
          <w:b/>
          <w:sz w:val="32"/>
          <w:szCs w:val="32"/>
        </w:rPr>
        <w:t>уполномоченных на предоставление услуг (исполнение функций)</w:t>
      </w:r>
    </w:p>
    <w:p w14:paraId="133F5F94" w14:textId="0B5E2C3A" w:rsidR="007504A2" w:rsidRPr="00C639FE" w:rsidRDefault="007504A2" w:rsidP="008C0A00">
      <w:pPr>
        <w:keepNext/>
        <w:keepLines/>
        <w:numPr>
          <w:ilvl w:val="0"/>
          <w:numId w:val="19"/>
        </w:numPr>
        <w:spacing w:before="240" w:after="240"/>
        <w:outlineLvl w:val="1"/>
        <w:rPr>
          <w:b/>
          <w:sz w:val="32"/>
          <w:szCs w:val="32"/>
          <w:lang w:val="x-none" w:eastAsia="x-none"/>
        </w:rPr>
      </w:pPr>
      <w:bookmarkStart w:id="128" w:name="_Toc460963727"/>
      <w:bookmarkStart w:id="129" w:name="_Toc468721214"/>
      <w:bookmarkEnd w:id="128"/>
      <w:r w:rsidRPr="00C639FE">
        <w:rPr>
          <w:b/>
          <w:bCs/>
          <w:sz w:val="32"/>
          <w:szCs w:val="32"/>
          <w:lang w:val="x-none" w:eastAsia="x-none"/>
        </w:rPr>
        <w:t xml:space="preserve">Общие принципы построения структуры органов власти в </w:t>
      </w:r>
      <w:r w:rsidR="00085FB7">
        <w:rPr>
          <w:b/>
          <w:bCs/>
          <w:sz w:val="32"/>
          <w:szCs w:val="32"/>
          <w:lang w:val="x-none" w:eastAsia="x-none"/>
        </w:rPr>
        <w:t>РРГУ</w:t>
      </w:r>
      <w:bookmarkEnd w:id="129"/>
    </w:p>
    <w:p w14:paraId="4E0EC81D" w14:textId="35D79C83" w:rsidR="00F335F5" w:rsidRPr="008C0A00" w:rsidRDefault="00F335F5" w:rsidP="008C0A00">
      <w:pPr>
        <w:pStyle w:val="ConsPlusNormal"/>
        <w:widowControl/>
        <w:spacing w:line="360" w:lineRule="auto"/>
        <w:ind w:firstLine="851"/>
      </w:pPr>
      <w:r>
        <w:rPr>
          <w:rFonts w:ascii="Times New Roman" w:hAnsi="Times New Roman" w:cs="Times New Roman"/>
        </w:rPr>
        <w:t>С</w:t>
      </w:r>
      <w:r w:rsidRPr="00F335F5">
        <w:rPr>
          <w:rFonts w:ascii="Times New Roman" w:hAnsi="Times New Roman" w:cs="Times New Roman"/>
        </w:rPr>
        <w:t>ведения</w:t>
      </w:r>
      <w:r w:rsidRPr="008C0A00">
        <w:rPr>
          <w:rFonts w:ascii="Times New Roman" w:hAnsi="Times New Roman" w:cs="Times New Roman"/>
        </w:rPr>
        <w:t xml:space="preserve"> о региональных органах исполнительной власти, органах государственных внебюджетных фондов, органах местного самоуправления, уполномоченных на предоставление услуг (исполнение функций)</w:t>
      </w:r>
      <w:r>
        <w:rPr>
          <w:rFonts w:ascii="Times New Roman" w:hAnsi="Times New Roman" w:cs="Times New Roman"/>
        </w:rPr>
        <w:t xml:space="preserve"> или участвующих в предоставлении услуг (исполнении функций), ведется в специализированном справочнике органов власти </w:t>
      </w:r>
      <w:r w:rsidR="00085FB7">
        <w:rPr>
          <w:rFonts w:ascii="Times New Roman" w:hAnsi="Times New Roman" w:cs="Times New Roman"/>
        </w:rPr>
        <w:t>РРГУ</w:t>
      </w:r>
      <w:r>
        <w:rPr>
          <w:rFonts w:ascii="Times New Roman" w:hAnsi="Times New Roman" w:cs="Times New Roman"/>
        </w:rPr>
        <w:t>.</w:t>
      </w:r>
    </w:p>
    <w:p w14:paraId="2ADF96EC" w14:textId="20F7B4C1" w:rsidR="007614D2" w:rsidRDefault="007504A2" w:rsidP="008C0A00">
      <w:pPr>
        <w:pStyle w:val="ConsPlusNormal"/>
        <w:widowControl/>
        <w:spacing w:line="360" w:lineRule="auto"/>
        <w:ind w:firstLine="851"/>
      </w:pPr>
      <w:r w:rsidRPr="008C0A00">
        <w:rPr>
          <w:rFonts w:ascii="Times New Roman" w:hAnsi="Times New Roman" w:cs="Times New Roman"/>
        </w:rPr>
        <w:t xml:space="preserve">Справочник органов власти </w:t>
      </w:r>
      <w:r w:rsidR="00085FB7">
        <w:rPr>
          <w:rFonts w:ascii="Times New Roman" w:hAnsi="Times New Roman" w:cs="Times New Roman"/>
        </w:rPr>
        <w:t>РРГУ</w:t>
      </w:r>
      <w:r w:rsidR="007614D2">
        <w:rPr>
          <w:rFonts w:ascii="Times New Roman" w:hAnsi="Times New Roman" w:cs="Times New Roman"/>
        </w:rPr>
        <w:t xml:space="preserve"> представляет</w:t>
      </w:r>
      <w:r w:rsidR="00F335F5">
        <w:rPr>
          <w:rFonts w:ascii="Times New Roman" w:hAnsi="Times New Roman" w:cs="Times New Roman"/>
        </w:rPr>
        <w:t xml:space="preserve"> собой </w:t>
      </w:r>
      <w:r w:rsidR="007614D2" w:rsidRPr="007614D2">
        <w:rPr>
          <w:rFonts w:ascii="Times New Roman" w:hAnsi="Times New Roman" w:cs="Times New Roman"/>
        </w:rPr>
        <w:t>иерархически</w:t>
      </w:r>
      <w:r w:rsidR="007614D2">
        <w:rPr>
          <w:rFonts w:ascii="Times New Roman" w:hAnsi="Times New Roman" w:cs="Times New Roman"/>
        </w:rPr>
        <w:t>е</w:t>
      </w:r>
      <w:r w:rsidR="007614D2" w:rsidRPr="007614D2">
        <w:rPr>
          <w:rFonts w:ascii="Times New Roman" w:hAnsi="Times New Roman" w:cs="Times New Roman"/>
        </w:rPr>
        <w:t xml:space="preserve"> деревья органов власти (</w:t>
      </w:r>
      <w:r w:rsidR="007614D2" w:rsidRPr="009A6627">
        <w:rPr>
          <w:rFonts w:ascii="Times New Roman" w:hAnsi="Times New Roman" w:cs="Times New Roman"/>
        </w:rPr>
        <w:t>учреждений и организаций</w:t>
      </w:r>
      <w:r w:rsidR="00F335F5" w:rsidRPr="008C0A00">
        <w:rPr>
          <w:rFonts w:ascii="Times New Roman" w:hAnsi="Times New Roman" w:cs="Times New Roman"/>
        </w:rPr>
        <w:t>)</w:t>
      </w:r>
      <w:r w:rsidR="007614D2">
        <w:rPr>
          <w:rStyle w:val="affff"/>
          <w:rFonts w:ascii="Times New Roman" w:hAnsi="Times New Roman" w:cs="Times New Roman"/>
        </w:rPr>
        <w:footnoteReference w:id="1"/>
      </w:r>
      <w:r w:rsidR="007614D2" w:rsidRPr="007614D2">
        <w:rPr>
          <w:rFonts w:ascii="Times New Roman" w:hAnsi="Times New Roman" w:cs="Times New Roman"/>
        </w:rPr>
        <w:t>,</w:t>
      </w:r>
      <w:r w:rsidR="007614D2">
        <w:rPr>
          <w:rFonts w:ascii="Times New Roman" w:hAnsi="Times New Roman" w:cs="Times New Roman"/>
        </w:rPr>
        <w:t xml:space="preserve"> а именно в рамках одного субъекта</w:t>
      </w:r>
      <w:r w:rsidR="007614D2" w:rsidRPr="007614D2">
        <w:rPr>
          <w:rFonts w:ascii="Times New Roman" w:hAnsi="Times New Roman" w:cs="Times New Roman"/>
        </w:rPr>
        <w:t xml:space="preserve"> </w:t>
      </w:r>
      <w:r w:rsidR="007614D2" w:rsidRPr="009A6627">
        <w:rPr>
          <w:rFonts w:ascii="Times New Roman" w:hAnsi="Times New Roman" w:cs="Times New Roman"/>
        </w:rPr>
        <w:t>Российской Федерации</w:t>
      </w:r>
      <w:r w:rsidR="007614D2">
        <w:rPr>
          <w:rFonts w:ascii="Times New Roman" w:hAnsi="Times New Roman" w:cs="Times New Roman"/>
        </w:rPr>
        <w:t xml:space="preserve"> выстраиваются два невзаимосвязанных</w:t>
      </w:r>
      <w:r w:rsidR="002E69FB">
        <w:rPr>
          <w:rFonts w:ascii="Times New Roman" w:hAnsi="Times New Roman" w:cs="Times New Roman"/>
        </w:rPr>
        <w:t xml:space="preserve"> (с точки зрения подчиненности)</w:t>
      </w:r>
      <w:r w:rsidR="007614D2">
        <w:rPr>
          <w:rFonts w:ascii="Times New Roman" w:hAnsi="Times New Roman" w:cs="Times New Roman"/>
        </w:rPr>
        <w:t xml:space="preserve"> иерархических дерева органов власти:</w:t>
      </w:r>
    </w:p>
    <w:p w14:paraId="378ED808" w14:textId="4752D6AA" w:rsidR="007614D2" w:rsidRDefault="002E69FB" w:rsidP="008C0A00">
      <w:pPr>
        <w:numPr>
          <w:ilvl w:val="0"/>
          <w:numId w:val="55"/>
        </w:numPr>
        <w:spacing w:before="120" w:line="360" w:lineRule="auto"/>
        <w:ind w:left="1069"/>
      </w:pPr>
      <w:r>
        <w:t>и</w:t>
      </w:r>
      <w:r w:rsidR="007614D2">
        <w:t>ерархическое дерево органов власти регионального уровня;</w:t>
      </w:r>
    </w:p>
    <w:p w14:paraId="0F275412" w14:textId="57AFF1E6" w:rsidR="007614D2" w:rsidRDefault="002E69FB" w:rsidP="008C0A00">
      <w:pPr>
        <w:numPr>
          <w:ilvl w:val="0"/>
          <w:numId w:val="55"/>
        </w:numPr>
        <w:spacing w:before="120" w:line="360" w:lineRule="auto"/>
        <w:ind w:left="1069"/>
      </w:pPr>
      <w:r>
        <w:t>и</w:t>
      </w:r>
      <w:r w:rsidR="007614D2">
        <w:t xml:space="preserve">ерархическое дерево органов </w:t>
      </w:r>
      <w:r>
        <w:t xml:space="preserve">муниципального уровня (органы </w:t>
      </w:r>
      <w:r w:rsidR="007614D2">
        <w:t>мест</w:t>
      </w:r>
      <w:r>
        <w:t>н</w:t>
      </w:r>
      <w:r w:rsidR="007614D2">
        <w:t>ого само</w:t>
      </w:r>
      <w:r>
        <w:t xml:space="preserve">управления </w:t>
      </w:r>
      <w:r w:rsidRPr="008C0A00">
        <w:t>субъекта Российской Федерации</w:t>
      </w:r>
      <w:r>
        <w:t xml:space="preserve">).  </w:t>
      </w:r>
    </w:p>
    <w:p w14:paraId="6DF7CE91" w14:textId="5DD050B0" w:rsidR="007504A2" w:rsidRPr="009F1348" w:rsidRDefault="001076D7" w:rsidP="008C0A00">
      <w:pPr>
        <w:pStyle w:val="ConsPlusNormal"/>
        <w:widowControl/>
        <w:spacing w:line="360" w:lineRule="auto"/>
        <w:ind w:firstLine="851"/>
      </w:pPr>
      <w:r>
        <w:rPr>
          <w:rFonts w:ascii="Times New Roman" w:hAnsi="Times New Roman" w:cs="Times New Roman"/>
        </w:rPr>
        <w:t>Выстраивание</w:t>
      </w:r>
      <w:r w:rsidR="007504A2" w:rsidRPr="008C0A00">
        <w:rPr>
          <w:rFonts w:ascii="Times New Roman" w:hAnsi="Times New Roman" w:cs="Times New Roman"/>
        </w:rPr>
        <w:t xml:space="preserve"> структуры подчинения органов власти, соответствующей действительности в рамках каждого </w:t>
      </w:r>
      <w:r w:rsidR="00D22ED8" w:rsidRPr="008C0A00">
        <w:rPr>
          <w:rFonts w:ascii="Times New Roman" w:hAnsi="Times New Roman" w:cs="Times New Roman"/>
        </w:rPr>
        <w:t>субъекта</w:t>
      </w:r>
      <w:r w:rsidR="007504A2" w:rsidRPr="008C0A00">
        <w:rPr>
          <w:rFonts w:ascii="Times New Roman" w:hAnsi="Times New Roman" w:cs="Times New Roman"/>
        </w:rPr>
        <w:t xml:space="preserve"> Российской Федерации </w:t>
      </w:r>
      <w:r w:rsidR="002E69FB">
        <w:rPr>
          <w:rFonts w:ascii="Times New Roman" w:hAnsi="Times New Roman" w:cs="Times New Roman"/>
        </w:rPr>
        <w:t>в рамках каждого административного уровня</w:t>
      </w:r>
      <w:r>
        <w:rPr>
          <w:rFonts w:ascii="Times New Roman" w:hAnsi="Times New Roman" w:cs="Times New Roman"/>
        </w:rPr>
        <w:t>, обеспечит как достоверность сведений во внешних информационных системах (</w:t>
      </w:r>
      <w:r w:rsidR="00364C1F">
        <w:rPr>
          <w:rFonts w:ascii="Times New Roman" w:hAnsi="Times New Roman" w:cs="Times New Roman"/>
        </w:rPr>
        <w:t>ЕПГУ</w:t>
      </w:r>
      <w:r w:rsidR="00906EC6">
        <w:rPr>
          <w:rFonts w:ascii="Times New Roman" w:hAnsi="Times New Roman" w:cs="Times New Roman"/>
        </w:rPr>
        <w:t>, ГАСУ и др</w:t>
      </w:r>
      <w:r w:rsidR="00364C1F">
        <w:rPr>
          <w:rFonts w:ascii="Times New Roman" w:hAnsi="Times New Roman" w:cs="Times New Roman"/>
        </w:rPr>
        <w:t>.</w:t>
      </w:r>
      <w:r>
        <w:rPr>
          <w:rFonts w:ascii="Times New Roman" w:hAnsi="Times New Roman" w:cs="Times New Roman"/>
        </w:rPr>
        <w:t>)</w:t>
      </w:r>
      <w:r w:rsidR="00364C1F">
        <w:rPr>
          <w:rFonts w:ascii="Times New Roman" w:hAnsi="Times New Roman" w:cs="Times New Roman"/>
        </w:rPr>
        <w:t>, так и отсутствие сложностей, при внесении сведений об услугах (функциях)</w:t>
      </w:r>
      <w:r w:rsidR="007504A2" w:rsidRPr="008C0A00">
        <w:rPr>
          <w:rFonts w:ascii="Times New Roman" w:hAnsi="Times New Roman" w:cs="Times New Roman"/>
        </w:rPr>
        <w:t xml:space="preserve">. Каждый орган власти должен быть внесен в структуру </w:t>
      </w:r>
      <w:r w:rsidR="00B6556F" w:rsidRPr="008C0A00">
        <w:rPr>
          <w:rFonts w:ascii="Times New Roman" w:hAnsi="Times New Roman" w:cs="Times New Roman"/>
        </w:rPr>
        <w:t xml:space="preserve">органов власти справочника </w:t>
      </w:r>
      <w:r w:rsidR="007504A2" w:rsidRPr="008C0A00">
        <w:rPr>
          <w:rFonts w:ascii="Times New Roman" w:hAnsi="Times New Roman" w:cs="Times New Roman"/>
        </w:rPr>
        <w:t>исходя исключительно из действующего положения об органе</w:t>
      </w:r>
      <w:r w:rsidR="00364C1F">
        <w:rPr>
          <w:rFonts w:ascii="Times New Roman" w:hAnsi="Times New Roman" w:cs="Times New Roman"/>
        </w:rPr>
        <w:t xml:space="preserve"> </w:t>
      </w:r>
      <w:r w:rsidR="002E69FB">
        <w:rPr>
          <w:rFonts w:ascii="Times New Roman" w:hAnsi="Times New Roman" w:cs="Times New Roman"/>
        </w:rPr>
        <w:t>власти</w:t>
      </w:r>
      <w:r w:rsidR="007504A2" w:rsidRPr="008C0A00">
        <w:rPr>
          <w:rFonts w:ascii="Times New Roman" w:hAnsi="Times New Roman" w:cs="Times New Roman"/>
        </w:rPr>
        <w:t xml:space="preserve">. Структура </w:t>
      </w:r>
      <w:r w:rsidR="00364C1F">
        <w:rPr>
          <w:rFonts w:ascii="Times New Roman" w:hAnsi="Times New Roman" w:cs="Times New Roman"/>
        </w:rPr>
        <w:t xml:space="preserve">подчинения в справочнике </w:t>
      </w:r>
      <w:r w:rsidR="007504A2" w:rsidRPr="008C0A00">
        <w:rPr>
          <w:rFonts w:ascii="Times New Roman" w:hAnsi="Times New Roman" w:cs="Times New Roman"/>
        </w:rPr>
        <w:t xml:space="preserve">органов </w:t>
      </w:r>
      <w:r w:rsidR="00364C1F">
        <w:rPr>
          <w:rFonts w:ascii="Times New Roman" w:hAnsi="Times New Roman" w:cs="Times New Roman"/>
        </w:rPr>
        <w:t xml:space="preserve">власти </w:t>
      </w:r>
      <w:r w:rsidR="007504A2" w:rsidRPr="008C0A00">
        <w:rPr>
          <w:rFonts w:ascii="Times New Roman" w:hAnsi="Times New Roman" w:cs="Times New Roman"/>
        </w:rPr>
        <w:t>не допускает внесение несуществующих в реальности органов власти</w:t>
      </w:r>
      <w:r w:rsidR="007614D2">
        <w:rPr>
          <w:rFonts w:ascii="Times New Roman" w:hAnsi="Times New Roman" w:cs="Times New Roman"/>
        </w:rPr>
        <w:t xml:space="preserve"> </w:t>
      </w:r>
      <w:r w:rsidR="007504A2" w:rsidRPr="008C0A00">
        <w:rPr>
          <w:rFonts w:ascii="Times New Roman" w:hAnsi="Times New Roman" w:cs="Times New Roman"/>
        </w:rPr>
        <w:t xml:space="preserve">для достижения цели группировки органов по какому-либо принципу. Допустимым исключением могут быть только группирующие элементы структуры, утвержденные Министерством </w:t>
      </w:r>
      <w:r w:rsidR="007504A2" w:rsidRPr="008C0A00">
        <w:rPr>
          <w:rFonts w:ascii="Times New Roman" w:hAnsi="Times New Roman" w:cs="Times New Roman"/>
        </w:rPr>
        <w:lastRenderedPageBreak/>
        <w:t xml:space="preserve">экономического развития </w:t>
      </w:r>
      <w:r w:rsidR="007A2CB4" w:rsidRPr="008C0A00">
        <w:rPr>
          <w:rFonts w:ascii="Times New Roman" w:hAnsi="Times New Roman" w:cs="Times New Roman"/>
        </w:rPr>
        <w:t xml:space="preserve">Российской Федерации </w:t>
      </w:r>
      <w:r w:rsidR="007504A2" w:rsidRPr="008C0A00">
        <w:rPr>
          <w:rFonts w:ascii="Times New Roman" w:hAnsi="Times New Roman" w:cs="Times New Roman"/>
        </w:rPr>
        <w:t xml:space="preserve">с априори описанными параметрами, интегрированные в структуры органов всех </w:t>
      </w:r>
      <w:r w:rsidR="007A2CB4" w:rsidRPr="008C0A00">
        <w:rPr>
          <w:rFonts w:ascii="Times New Roman" w:hAnsi="Times New Roman" w:cs="Times New Roman"/>
        </w:rPr>
        <w:t>субъектов Российской Федерации</w:t>
      </w:r>
      <w:r w:rsidR="007504A2" w:rsidRPr="008C0A00">
        <w:rPr>
          <w:rFonts w:ascii="Times New Roman" w:hAnsi="Times New Roman" w:cs="Times New Roman"/>
        </w:rPr>
        <w:t xml:space="preserve">. </w:t>
      </w:r>
    </w:p>
    <w:p w14:paraId="56BC9320" w14:textId="5607D763" w:rsidR="007504A2" w:rsidRPr="009F1348" w:rsidRDefault="007504A2" w:rsidP="008C0A00">
      <w:pPr>
        <w:pStyle w:val="ConsPlusNormal"/>
        <w:widowControl/>
        <w:spacing w:line="360" w:lineRule="auto"/>
        <w:ind w:firstLine="851"/>
      </w:pPr>
      <w:r w:rsidRPr="008C0A00">
        <w:rPr>
          <w:rFonts w:ascii="Times New Roman" w:hAnsi="Times New Roman" w:cs="Times New Roman"/>
        </w:rPr>
        <w:t xml:space="preserve">В </w:t>
      </w:r>
      <w:r w:rsidR="00364C1F" w:rsidRPr="009A6627">
        <w:rPr>
          <w:rFonts w:ascii="Times New Roman" w:hAnsi="Times New Roman" w:cs="Times New Roman"/>
        </w:rPr>
        <w:t>иерархическо</w:t>
      </w:r>
      <w:r w:rsidR="00364C1F">
        <w:rPr>
          <w:rFonts w:ascii="Times New Roman" w:hAnsi="Times New Roman" w:cs="Times New Roman"/>
        </w:rPr>
        <w:t>м</w:t>
      </w:r>
      <w:r w:rsidR="00364C1F" w:rsidRPr="009A6627">
        <w:rPr>
          <w:rFonts w:ascii="Times New Roman" w:hAnsi="Times New Roman" w:cs="Times New Roman"/>
        </w:rPr>
        <w:t xml:space="preserve"> </w:t>
      </w:r>
      <w:proofErr w:type="gramStart"/>
      <w:r w:rsidR="00364C1F" w:rsidRPr="009A6627">
        <w:rPr>
          <w:rFonts w:ascii="Times New Roman" w:hAnsi="Times New Roman" w:cs="Times New Roman"/>
        </w:rPr>
        <w:t>дерев</w:t>
      </w:r>
      <w:r w:rsidR="00364C1F">
        <w:rPr>
          <w:rFonts w:ascii="Times New Roman" w:hAnsi="Times New Roman" w:cs="Times New Roman"/>
        </w:rPr>
        <w:t>е</w:t>
      </w:r>
      <w:proofErr w:type="gramEnd"/>
      <w:r w:rsidR="00364C1F" w:rsidRPr="009A6627">
        <w:rPr>
          <w:rFonts w:ascii="Times New Roman" w:hAnsi="Times New Roman" w:cs="Times New Roman"/>
        </w:rPr>
        <w:t xml:space="preserve"> </w:t>
      </w:r>
      <w:r w:rsidR="002E69FB" w:rsidRPr="009A6627">
        <w:rPr>
          <w:rFonts w:ascii="Times New Roman" w:hAnsi="Times New Roman" w:cs="Times New Roman"/>
        </w:rPr>
        <w:t xml:space="preserve">региональных </w:t>
      </w:r>
      <w:r w:rsidR="00364C1F" w:rsidRPr="009A6627">
        <w:rPr>
          <w:rFonts w:ascii="Times New Roman" w:hAnsi="Times New Roman" w:cs="Times New Roman"/>
        </w:rPr>
        <w:t>органов власти</w:t>
      </w:r>
      <w:r w:rsidR="00364C1F" w:rsidRPr="00364C1F" w:rsidDel="00364C1F">
        <w:rPr>
          <w:rFonts w:ascii="Times New Roman" w:hAnsi="Times New Roman" w:cs="Times New Roman"/>
        </w:rPr>
        <w:t xml:space="preserve"> </w:t>
      </w:r>
      <w:r w:rsidR="00812012" w:rsidRPr="008C0A00">
        <w:rPr>
          <w:rFonts w:ascii="Times New Roman" w:hAnsi="Times New Roman" w:cs="Times New Roman"/>
        </w:rPr>
        <w:t xml:space="preserve">вышестоящим для всех </w:t>
      </w:r>
      <w:r w:rsidRPr="008C0A00">
        <w:rPr>
          <w:rFonts w:ascii="Times New Roman" w:hAnsi="Times New Roman" w:cs="Times New Roman"/>
        </w:rPr>
        <w:t xml:space="preserve">является Правительство субъекта </w:t>
      </w:r>
      <w:r w:rsidR="00812012" w:rsidRPr="008C0A00">
        <w:rPr>
          <w:rFonts w:ascii="Times New Roman" w:hAnsi="Times New Roman" w:cs="Times New Roman"/>
        </w:rPr>
        <w:t>Российской Федерации</w:t>
      </w:r>
      <w:r w:rsidRPr="008C0A00">
        <w:rPr>
          <w:rFonts w:ascii="Times New Roman" w:hAnsi="Times New Roman" w:cs="Times New Roman"/>
        </w:rPr>
        <w:t xml:space="preserve">. </w:t>
      </w:r>
    </w:p>
    <w:p w14:paraId="13C095EF" w14:textId="77777777" w:rsidR="00716970" w:rsidRPr="009F1348" w:rsidRDefault="00716970" w:rsidP="00716970">
      <w:pPr>
        <w:pStyle w:val="ConsPlusNormal"/>
        <w:widowControl/>
        <w:spacing w:line="360" w:lineRule="auto"/>
        <w:ind w:firstLine="851"/>
      </w:pPr>
      <w:r w:rsidRPr="008C0A00">
        <w:rPr>
          <w:rFonts w:ascii="Times New Roman" w:hAnsi="Times New Roman" w:cs="Times New Roman"/>
        </w:rPr>
        <w:t xml:space="preserve">В </w:t>
      </w:r>
      <w:r w:rsidRPr="009A6627">
        <w:rPr>
          <w:rFonts w:ascii="Times New Roman" w:hAnsi="Times New Roman" w:cs="Times New Roman"/>
        </w:rPr>
        <w:t>иерархическо</w:t>
      </w:r>
      <w:r>
        <w:rPr>
          <w:rFonts w:ascii="Times New Roman" w:hAnsi="Times New Roman" w:cs="Times New Roman"/>
        </w:rPr>
        <w:t>м</w:t>
      </w:r>
      <w:r w:rsidRPr="009A6627">
        <w:rPr>
          <w:rFonts w:ascii="Times New Roman" w:hAnsi="Times New Roman" w:cs="Times New Roman"/>
        </w:rPr>
        <w:t xml:space="preserve"> </w:t>
      </w:r>
      <w:proofErr w:type="gramStart"/>
      <w:r w:rsidRPr="009A6627">
        <w:rPr>
          <w:rFonts w:ascii="Times New Roman" w:hAnsi="Times New Roman" w:cs="Times New Roman"/>
        </w:rPr>
        <w:t>дерев</w:t>
      </w:r>
      <w:r>
        <w:rPr>
          <w:rFonts w:ascii="Times New Roman" w:hAnsi="Times New Roman" w:cs="Times New Roman"/>
        </w:rPr>
        <w:t>е</w:t>
      </w:r>
      <w:proofErr w:type="gramEnd"/>
      <w:r w:rsidRPr="009A6627">
        <w:rPr>
          <w:rFonts w:ascii="Times New Roman" w:hAnsi="Times New Roman" w:cs="Times New Roman"/>
        </w:rPr>
        <w:t xml:space="preserve"> </w:t>
      </w:r>
      <w:r w:rsidRPr="008C0A00">
        <w:rPr>
          <w:rFonts w:ascii="Times New Roman" w:hAnsi="Times New Roman" w:cs="Times New Roman"/>
        </w:rPr>
        <w:t xml:space="preserve">органов местного самоуправления </w:t>
      </w:r>
      <w:r>
        <w:rPr>
          <w:rFonts w:ascii="Times New Roman" w:hAnsi="Times New Roman" w:cs="Times New Roman"/>
        </w:rPr>
        <w:t>корневыми</w:t>
      </w:r>
      <w:r w:rsidRPr="008C0A00">
        <w:rPr>
          <w:rFonts w:ascii="Times New Roman" w:hAnsi="Times New Roman" w:cs="Times New Roman"/>
        </w:rPr>
        <w:t xml:space="preserve"> ведомств</w:t>
      </w:r>
      <w:r>
        <w:rPr>
          <w:rFonts w:ascii="Times New Roman" w:hAnsi="Times New Roman" w:cs="Times New Roman"/>
        </w:rPr>
        <w:t>а</w:t>
      </w:r>
      <w:r w:rsidRPr="008C0A00">
        <w:rPr>
          <w:rFonts w:ascii="Times New Roman" w:hAnsi="Times New Roman" w:cs="Times New Roman"/>
        </w:rPr>
        <w:t>м</w:t>
      </w:r>
      <w:r>
        <w:rPr>
          <w:rFonts w:ascii="Times New Roman" w:hAnsi="Times New Roman" w:cs="Times New Roman"/>
        </w:rPr>
        <w:t>и</w:t>
      </w:r>
      <w:r w:rsidRPr="008C0A00">
        <w:rPr>
          <w:rFonts w:ascii="Times New Roman" w:hAnsi="Times New Roman" w:cs="Times New Roman"/>
        </w:rPr>
        <w:t xml:space="preserve"> </w:t>
      </w:r>
      <w:r>
        <w:rPr>
          <w:rFonts w:ascii="Times New Roman" w:hAnsi="Times New Roman" w:cs="Times New Roman"/>
        </w:rPr>
        <w:t>являются</w:t>
      </w:r>
      <w:r w:rsidRPr="008C0A00">
        <w:rPr>
          <w:rFonts w:ascii="Times New Roman" w:hAnsi="Times New Roman" w:cs="Times New Roman"/>
        </w:rPr>
        <w:t xml:space="preserve"> орган</w:t>
      </w:r>
      <w:r>
        <w:rPr>
          <w:rFonts w:ascii="Times New Roman" w:hAnsi="Times New Roman" w:cs="Times New Roman"/>
        </w:rPr>
        <w:t>ы</w:t>
      </w:r>
      <w:r w:rsidRPr="008C0A00">
        <w:rPr>
          <w:rFonts w:ascii="Times New Roman" w:hAnsi="Times New Roman" w:cs="Times New Roman"/>
        </w:rPr>
        <w:t xml:space="preserve"> местного самоуправления субъекта </w:t>
      </w:r>
      <w:r>
        <w:rPr>
          <w:rFonts w:ascii="Times New Roman" w:hAnsi="Times New Roman" w:cs="Times New Roman"/>
        </w:rPr>
        <w:t>Российской Ф</w:t>
      </w:r>
      <w:r w:rsidRPr="008C0A00">
        <w:rPr>
          <w:rFonts w:ascii="Times New Roman" w:hAnsi="Times New Roman" w:cs="Times New Roman"/>
        </w:rPr>
        <w:t xml:space="preserve">едерации, которые не имеют вышестоящего ведомства в соответствии с утвержденными </w:t>
      </w:r>
      <w:r>
        <w:rPr>
          <w:rFonts w:ascii="Times New Roman" w:hAnsi="Times New Roman" w:cs="Times New Roman"/>
        </w:rPr>
        <w:t>уставами</w:t>
      </w:r>
      <w:r w:rsidRPr="008C0A00">
        <w:rPr>
          <w:rFonts w:ascii="Times New Roman" w:hAnsi="Times New Roman" w:cs="Times New Roman"/>
        </w:rPr>
        <w:t xml:space="preserve">. </w:t>
      </w:r>
    </w:p>
    <w:p w14:paraId="11B55F36" w14:textId="43842212" w:rsidR="007504A2" w:rsidRDefault="00107292" w:rsidP="007504A2">
      <w:pPr>
        <w:spacing w:line="360" w:lineRule="auto"/>
      </w:pPr>
      <w:r w:rsidRPr="00107292">
        <w:rPr>
          <w:rStyle w:val="aa"/>
        </w:rPr>
        <w:fldChar w:fldCharType="begin"/>
      </w:r>
      <w:r w:rsidRPr="00107292">
        <w:rPr>
          <w:rStyle w:val="aa"/>
        </w:rPr>
        <w:instrText xml:space="preserve"> REF _Ref450142928 \h  \* MERGEFORMAT </w:instrText>
      </w:r>
      <w:r w:rsidRPr="00107292">
        <w:rPr>
          <w:rStyle w:val="aa"/>
        </w:rPr>
      </w:r>
      <w:r w:rsidRPr="00107292">
        <w:rPr>
          <w:rStyle w:val="aa"/>
        </w:rPr>
        <w:fldChar w:fldCharType="separate"/>
      </w:r>
      <w:r w:rsidR="005562AC" w:rsidRPr="005562AC">
        <w:rPr>
          <w:rStyle w:val="aa"/>
        </w:rPr>
        <w:t>Таблица 1</w:t>
      </w:r>
      <w:r w:rsidRPr="00107292">
        <w:rPr>
          <w:rStyle w:val="aa"/>
        </w:rPr>
        <w:fldChar w:fldCharType="end"/>
      </w:r>
      <w:r>
        <w:t xml:space="preserve"> содержит описание ур</w:t>
      </w:r>
      <w:r w:rsidR="00D11140">
        <w:t>овн</w:t>
      </w:r>
      <w:r>
        <w:t>ей</w:t>
      </w:r>
      <w:r w:rsidR="00D11140">
        <w:t xml:space="preserve"> </w:t>
      </w:r>
      <w:proofErr w:type="gramStart"/>
      <w:r w:rsidR="00D11140">
        <w:t>и</w:t>
      </w:r>
      <w:r w:rsidR="007504A2">
        <w:t>ерархи</w:t>
      </w:r>
      <w:r w:rsidR="00D11140">
        <w:t>и</w:t>
      </w:r>
      <w:proofErr w:type="gramEnd"/>
      <w:r w:rsidR="007504A2">
        <w:t xml:space="preserve"> </w:t>
      </w:r>
      <w:r w:rsidR="00686529">
        <w:t>Р</w:t>
      </w:r>
      <w:r>
        <w:t>ОИВ и ОМСУ.</w:t>
      </w:r>
    </w:p>
    <w:p w14:paraId="76125B21" w14:textId="2B6ECF02" w:rsidR="007504A2" w:rsidRPr="00BC6F29" w:rsidRDefault="00D11140" w:rsidP="0046275B">
      <w:pPr>
        <w:pStyle w:val="ac"/>
        <w:spacing w:before="120" w:after="120"/>
        <w:ind w:firstLine="0"/>
      </w:pPr>
      <w:bookmarkStart w:id="130" w:name="_Ref450142928"/>
      <w:r>
        <w:t xml:space="preserve">Таблица </w:t>
      </w:r>
      <w:fldSimple w:instr=" SEQ Таблица \* ARABIC ">
        <w:r w:rsidR="005562AC">
          <w:rPr>
            <w:noProof/>
          </w:rPr>
          <w:t>1</w:t>
        </w:r>
      </w:fldSimple>
      <w:bookmarkEnd w:id="130"/>
      <w:r>
        <w:t xml:space="preserve"> – </w:t>
      </w:r>
      <w:r w:rsidR="00405826">
        <w:t>О</w:t>
      </w:r>
      <w:r>
        <w:t xml:space="preserve">писание уровней </w:t>
      </w:r>
      <w:proofErr w:type="gramStart"/>
      <w:r>
        <w:t>иерархии</w:t>
      </w:r>
      <w:proofErr w:type="gramEnd"/>
      <w:r>
        <w:t xml:space="preserve"> РОИВ и ОМСУ</w:t>
      </w:r>
    </w:p>
    <w:tbl>
      <w:tblPr>
        <w:tblStyle w:val="afffa"/>
        <w:tblW w:w="9776" w:type="dxa"/>
        <w:tblLook w:val="04A0" w:firstRow="1" w:lastRow="0" w:firstColumn="1" w:lastColumn="0" w:noHBand="0" w:noVBand="1"/>
      </w:tblPr>
      <w:tblGrid>
        <w:gridCol w:w="2336"/>
        <w:gridCol w:w="3755"/>
        <w:gridCol w:w="3685"/>
      </w:tblGrid>
      <w:tr w:rsidR="007504A2" w14:paraId="73041A7E" w14:textId="77777777" w:rsidTr="008C0A00">
        <w:trPr>
          <w:trHeight w:val="519"/>
        </w:trPr>
        <w:tc>
          <w:tcPr>
            <w:tcW w:w="2336" w:type="dxa"/>
            <w:shd w:val="clear" w:color="auto" w:fill="E7E6E6" w:themeFill="background2"/>
            <w:vAlign w:val="center"/>
          </w:tcPr>
          <w:p w14:paraId="393EE9E3" w14:textId="77777777" w:rsidR="007504A2" w:rsidRPr="005F0387" w:rsidRDefault="007504A2" w:rsidP="002E69FB">
            <w:pPr>
              <w:ind w:firstLine="0"/>
              <w:jc w:val="center"/>
              <w:rPr>
                <w:b/>
              </w:rPr>
            </w:pPr>
            <w:r w:rsidRPr="005F0387">
              <w:rPr>
                <w:b/>
              </w:rPr>
              <w:t>Уровень иерархии</w:t>
            </w:r>
          </w:p>
        </w:tc>
        <w:tc>
          <w:tcPr>
            <w:tcW w:w="3755" w:type="dxa"/>
            <w:shd w:val="clear" w:color="auto" w:fill="E7E6E6" w:themeFill="background2"/>
            <w:vAlign w:val="center"/>
          </w:tcPr>
          <w:p w14:paraId="3D9F8EB2" w14:textId="5508493B" w:rsidR="007504A2" w:rsidRPr="005F0387" w:rsidRDefault="002E69FB" w:rsidP="002E69FB">
            <w:pPr>
              <w:ind w:firstLine="0"/>
              <w:jc w:val="center"/>
              <w:rPr>
                <w:b/>
              </w:rPr>
            </w:pPr>
            <w:r>
              <w:rPr>
                <w:b/>
              </w:rPr>
              <w:t>Р</w:t>
            </w:r>
            <w:r w:rsidR="007504A2" w:rsidRPr="005F0387">
              <w:rPr>
                <w:b/>
              </w:rPr>
              <w:t>егиональный</w:t>
            </w:r>
            <w:r>
              <w:rPr>
                <w:b/>
              </w:rPr>
              <w:t xml:space="preserve"> уровень</w:t>
            </w:r>
          </w:p>
        </w:tc>
        <w:tc>
          <w:tcPr>
            <w:tcW w:w="3685" w:type="dxa"/>
            <w:shd w:val="clear" w:color="auto" w:fill="E7E6E6" w:themeFill="background2"/>
            <w:vAlign w:val="center"/>
          </w:tcPr>
          <w:p w14:paraId="2D32055A" w14:textId="39EE3D8B" w:rsidR="007504A2" w:rsidRPr="005F0387" w:rsidRDefault="002E69FB" w:rsidP="002E69FB">
            <w:pPr>
              <w:ind w:firstLine="0"/>
              <w:jc w:val="center"/>
              <w:rPr>
                <w:b/>
              </w:rPr>
            </w:pPr>
            <w:r>
              <w:rPr>
                <w:b/>
              </w:rPr>
              <w:t>М</w:t>
            </w:r>
            <w:r w:rsidR="007504A2" w:rsidRPr="005F0387">
              <w:rPr>
                <w:b/>
              </w:rPr>
              <w:t>униципальный</w:t>
            </w:r>
            <w:r>
              <w:rPr>
                <w:b/>
              </w:rPr>
              <w:t xml:space="preserve"> уровень</w:t>
            </w:r>
          </w:p>
        </w:tc>
      </w:tr>
      <w:tr w:rsidR="00716970" w14:paraId="3EF13249" w14:textId="77777777" w:rsidTr="005C5D7E">
        <w:tc>
          <w:tcPr>
            <w:tcW w:w="2336" w:type="dxa"/>
          </w:tcPr>
          <w:p w14:paraId="7F795AF1" w14:textId="03BBC090" w:rsidR="00716970" w:rsidRDefault="00716970" w:rsidP="00716970">
            <w:pPr>
              <w:ind w:firstLine="0"/>
            </w:pPr>
            <w:r>
              <w:t>Первый (верхний)</w:t>
            </w:r>
          </w:p>
        </w:tc>
        <w:tc>
          <w:tcPr>
            <w:tcW w:w="3755" w:type="dxa"/>
          </w:tcPr>
          <w:p w14:paraId="6DA2C376" w14:textId="54D6F73A" w:rsidR="00716970" w:rsidRDefault="00716970" w:rsidP="00716970">
            <w:pPr>
              <w:spacing w:line="360" w:lineRule="auto"/>
              <w:ind w:firstLine="0"/>
            </w:pPr>
            <w:r>
              <w:t>Правительство субъекта Российской Федерации</w:t>
            </w:r>
          </w:p>
        </w:tc>
        <w:tc>
          <w:tcPr>
            <w:tcW w:w="3685" w:type="dxa"/>
          </w:tcPr>
          <w:p w14:paraId="676B8E06" w14:textId="77777777" w:rsidR="00716970" w:rsidRDefault="00716970" w:rsidP="00716970">
            <w:pPr>
              <w:spacing w:line="360" w:lineRule="auto"/>
              <w:ind w:firstLine="0"/>
            </w:pPr>
            <w:r>
              <w:t>Администрация муниципального района;</w:t>
            </w:r>
          </w:p>
          <w:p w14:paraId="18318612" w14:textId="24347B43" w:rsidR="00716970" w:rsidRDefault="00716970" w:rsidP="00716970">
            <w:pPr>
              <w:spacing w:line="360" w:lineRule="auto"/>
              <w:ind w:firstLine="0"/>
            </w:pPr>
            <w:r>
              <w:t>Администрации сельских поселений</w:t>
            </w:r>
          </w:p>
        </w:tc>
      </w:tr>
      <w:tr w:rsidR="00716970" w14:paraId="5A872309" w14:textId="77777777" w:rsidTr="005C5D7E">
        <w:tc>
          <w:tcPr>
            <w:tcW w:w="2336" w:type="dxa"/>
          </w:tcPr>
          <w:p w14:paraId="4622FAE1" w14:textId="55D75EA2" w:rsidR="00716970" w:rsidRDefault="00716970" w:rsidP="00716970">
            <w:pPr>
              <w:ind w:firstLine="0"/>
            </w:pPr>
            <w:r>
              <w:t>Второй</w:t>
            </w:r>
          </w:p>
        </w:tc>
        <w:tc>
          <w:tcPr>
            <w:tcW w:w="3755" w:type="dxa"/>
          </w:tcPr>
          <w:p w14:paraId="46FF53D8" w14:textId="425662A4" w:rsidR="00716970" w:rsidRDefault="00716970" w:rsidP="00716970">
            <w:pPr>
              <w:spacing w:line="360" w:lineRule="auto"/>
              <w:ind w:firstLine="0"/>
            </w:pPr>
            <w:r>
              <w:t>Министерства в подчинении Правительства субъекта Российской Федерации</w:t>
            </w:r>
          </w:p>
        </w:tc>
        <w:tc>
          <w:tcPr>
            <w:tcW w:w="3685" w:type="dxa"/>
          </w:tcPr>
          <w:p w14:paraId="4C405198" w14:textId="43DC5B76" w:rsidR="00716970" w:rsidRDefault="00716970" w:rsidP="00716970">
            <w:pPr>
              <w:spacing w:line="360" w:lineRule="auto"/>
              <w:ind w:firstLine="0"/>
            </w:pPr>
            <w:r>
              <w:t>комитеты, департаменты, инспекции Администрации муниципального района</w:t>
            </w:r>
            <w:r w:rsidRPr="006129FA">
              <w:t xml:space="preserve"> или </w:t>
            </w:r>
            <w:r>
              <w:t>Администрации сельского поселения; организации (учреждения), подчиняющиеся Администрации муниципального района или Администрации сельского поселения</w:t>
            </w:r>
          </w:p>
        </w:tc>
      </w:tr>
      <w:tr w:rsidR="00716970" w14:paraId="508A6143" w14:textId="77777777" w:rsidTr="005C5D7E">
        <w:tc>
          <w:tcPr>
            <w:tcW w:w="2336" w:type="dxa"/>
          </w:tcPr>
          <w:p w14:paraId="0D5802EA" w14:textId="0712F5BD" w:rsidR="00716970" w:rsidRDefault="00716970" w:rsidP="00716970">
            <w:pPr>
              <w:ind w:firstLine="0"/>
            </w:pPr>
            <w:r>
              <w:t>Третий</w:t>
            </w:r>
          </w:p>
        </w:tc>
        <w:tc>
          <w:tcPr>
            <w:tcW w:w="3755" w:type="dxa"/>
          </w:tcPr>
          <w:p w14:paraId="04747B0A" w14:textId="61AD1379" w:rsidR="00716970" w:rsidRDefault="00716970" w:rsidP="00716970">
            <w:pPr>
              <w:spacing w:line="360" w:lineRule="auto"/>
              <w:ind w:firstLine="0"/>
            </w:pPr>
            <w:r>
              <w:t>Службы, агентства, комитеты, инспекции и т.д., полномочия которых распространяются на всю территорию региона, и которые подчиняются Министерствам субъекта Российской Федерации</w:t>
            </w:r>
          </w:p>
        </w:tc>
        <w:tc>
          <w:tcPr>
            <w:tcW w:w="3685" w:type="dxa"/>
          </w:tcPr>
          <w:p w14:paraId="03A0F2AC" w14:textId="570CAA2B" w:rsidR="00716970" w:rsidRDefault="00716970" w:rsidP="00716970">
            <w:pPr>
              <w:spacing w:line="360" w:lineRule="auto"/>
              <w:ind w:firstLine="0"/>
            </w:pPr>
            <w:r>
              <w:t>Территориальные подразделения, ведомства, полномочия которых распространяются на отдельные районы субъекта Российской Федерации</w:t>
            </w:r>
          </w:p>
        </w:tc>
      </w:tr>
      <w:tr w:rsidR="007504A2" w14:paraId="2AA99B40" w14:textId="77777777" w:rsidTr="005C5D7E">
        <w:tc>
          <w:tcPr>
            <w:tcW w:w="2336" w:type="dxa"/>
          </w:tcPr>
          <w:p w14:paraId="67C22AB1" w14:textId="1D75BED8" w:rsidR="007504A2" w:rsidRDefault="002E69FB" w:rsidP="005C5D7E">
            <w:pPr>
              <w:ind w:firstLine="0"/>
            </w:pPr>
            <w:r>
              <w:t>Ч</w:t>
            </w:r>
            <w:r w:rsidR="007504A2">
              <w:t>етвертый</w:t>
            </w:r>
          </w:p>
        </w:tc>
        <w:tc>
          <w:tcPr>
            <w:tcW w:w="3755" w:type="dxa"/>
          </w:tcPr>
          <w:p w14:paraId="1EECC2F6" w14:textId="49272309" w:rsidR="007504A2" w:rsidRDefault="007504A2" w:rsidP="005F7700">
            <w:pPr>
              <w:spacing w:line="360" w:lineRule="auto"/>
              <w:ind w:firstLine="0"/>
            </w:pPr>
            <w:r>
              <w:t xml:space="preserve">Территориальные подразделения, полномочия которых распространяются на отдельные </w:t>
            </w:r>
            <w:r>
              <w:lastRenderedPageBreak/>
              <w:t xml:space="preserve">районы субъекта </w:t>
            </w:r>
            <w:r w:rsidR="002F2620">
              <w:t>Российской Федерации</w:t>
            </w:r>
          </w:p>
        </w:tc>
        <w:tc>
          <w:tcPr>
            <w:tcW w:w="3685" w:type="dxa"/>
          </w:tcPr>
          <w:p w14:paraId="7C00181A" w14:textId="1BE92823" w:rsidR="007504A2" w:rsidRDefault="007504A2" w:rsidP="005F7700">
            <w:pPr>
              <w:spacing w:line="360" w:lineRule="auto"/>
              <w:ind w:firstLine="0"/>
            </w:pPr>
          </w:p>
        </w:tc>
      </w:tr>
    </w:tbl>
    <w:p w14:paraId="47B5BF31" w14:textId="77777777" w:rsidR="007504A2" w:rsidRDefault="007504A2" w:rsidP="007504A2">
      <w:pPr>
        <w:spacing w:line="360" w:lineRule="auto"/>
      </w:pPr>
      <w:r>
        <w:lastRenderedPageBreak/>
        <w:t xml:space="preserve"> </w:t>
      </w:r>
    </w:p>
    <w:p w14:paraId="22748595" w14:textId="77777777" w:rsidR="007504A2" w:rsidRDefault="007504A2" w:rsidP="007504A2">
      <w:pPr>
        <w:spacing w:line="360" w:lineRule="auto"/>
      </w:pPr>
      <w:r w:rsidRPr="008C0A00">
        <w:rPr>
          <w:rFonts w:eastAsia="Times New Roman"/>
          <w:lang w:eastAsia="ru-RU"/>
        </w:rPr>
        <w:t>Для того</w:t>
      </w:r>
      <w:proofErr w:type="gramStart"/>
      <w:r w:rsidRPr="008C0A00">
        <w:rPr>
          <w:rFonts w:eastAsia="Times New Roman"/>
          <w:lang w:eastAsia="ru-RU"/>
        </w:rPr>
        <w:t>,</w:t>
      </w:r>
      <w:proofErr w:type="gramEnd"/>
      <w:r w:rsidRPr="008C0A00">
        <w:rPr>
          <w:rFonts w:eastAsia="Times New Roman"/>
          <w:lang w:eastAsia="ru-RU"/>
        </w:rPr>
        <w:t xml:space="preserve"> чтобы выстроить структуру подчинения </w:t>
      </w:r>
      <w:r w:rsidR="00BA6453" w:rsidRPr="008C0A00">
        <w:rPr>
          <w:rFonts w:eastAsia="Times New Roman"/>
          <w:lang w:eastAsia="ru-RU"/>
        </w:rPr>
        <w:t>Р</w:t>
      </w:r>
      <w:r w:rsidRPr="008C0A00">
        <w:rPr>
          <w:rFonts w:eastAsia="Times New Roman"/>
          <w:lang w:eastAsia="ru-RU"/>
        </w:rPr>
        <w:t xml:space="preserve">ОИВ (ОМСУ) отдельного субъекта </w:t>
      </w:r>
      <w:r w:rsidR="00BA6453" w:rsidRPr="008C0A00">
        <w:rPr>
          <w:rFonts w:eastAsia="Times New Roman"/>
          <w:lang w:eastAsia="ru-RU"/>
        </w:rPr>
        <w:t>Российской Ф</w:t>
      </w:r>
      <w:r w:rsidRPr="008C0A00">
        <w:rPr>
          <w:rFonts w:eastAsia="Times New Roman"/>
          <w:lang w:eastAsia="ru-RU"/>
        </w:rPr>
        <w:t>едерации, необходимо руководствоваться положениями об органах власти, в частности, необходимо учесть следующие моменты</w:t>
      </w:r>
      <w:r>
        <w:t>:</w:t>
      </w:r>
    </w:p>
    <w:p w14:paraId="6B35633E" w14:textId="77777777" w:rsidR="007504A2" w:rsidRDefault="007504A2" w:rsidP="008C0A00">
      <w:pPr>
        <w:pStyle w:val="afffb"/>
        <w:numPr>
          <w:ilvl w:val="0"/>
          <w:numId w:val="50"/>
        </w:numPr>
        <w:spacing w:line="360" w:lineRule="auto"/>
      </w:pPr>
      <w:r>
        <w:t>Какого административного уровня данный орган власти.</w:t>
      </w:r>
    </w:p>
    <w:p w14:paraId="7A2D319D" w14:textId="39A356D5" w:rsidR="007504A2" w:rsidRDefault="007504A2" w:rsidP="008C0A00">
      <w:pPr>
        <w:pStyle w:val="afffb"/>
        <w:numPr>
          <w:ilvl w:val="0"/>
          <w:numId w:val="50"/>
        </w:numPr>
        <w:spacing w:line="360" w:lineRule="auto"/>
      </w:pPr>
      <w:r>
        <w:t xml:space="preserve">Является ли орган власти юридическим лицом. Если он не является юридическим лицом, то является подразделением, входящим в структурный состав ведомства (это может быть отдел, департамент, управление, служба, комитет), </w:t>
      </w:r>
      <w:r w:rsidR="00765871">
        <w:t xml:space="preserve">которое </w:t>
      </w:r>
      <w:r>
        <w:t xml:space="preserve">указано в положении, и не является самостоятельным выделенным </w:t>
      </w:r>
      <w:r w:rsidR="00765871">
        <w:t xml:space="preserve">значением справочника органов власти </w:t>
      </w:r>
      <w:r w:rsidR="00085FB7">
        <w:t>РРГУ</w:t>
      </w:r>
      <w:r w:rsidR="00765871">
        <w:t xml:space="preserve"> (элементом иерархического дерева)</w:t>
      </w:r>
      <w:r>
        <w:t>.</w:t>
      </w:r>
    </w:p>
    <w:p w14:paraId="32D54A0C" w14:textId="77777777" w:rsidR="007504A2" w:rsidRDefault="007504A2" w:rsidP="008C0A00">
      <w:pPr>
        <w:pStyle w:val="afffb"/>
        <w:numPr>
          <w:ilvl w:val="0"/>
          <w:numId w:val="50"/>
        </w:numPr>
        <w:spacing w:line="360" w:lineRule="auto"/>
      </w:pPr>
      <w:r>
        <w:t>Кто является вышестоящим контролирующим органом для данного органа власти в структуре непосредственного подчинения в рамках административного уровня данного региона.</w:t>
      </w:r>
    </w:p>
    <w:p w14:paraId="33A25883" w14:textId="523F5F2A" w:rsidR="007504A2" w:rsidRPr="006D2AD5" w:rsidRDefault="007504A2" w:rsidP="0046275B">
      <w:pPr>
        <w:pStyle w:val="ac"/>
        <w:spacing w:before="120" w:after="120"/>
        <w:ind w:firstLine="0"/>
      </w:pPr>
      <w:r>
        <w:t xml:space="preserve"> </w:t>
      </w:r>
      <w:r w:rsidR="005F7700">
        <w:t xml:space="preserve">Таблица </w:t>
      </w:r>
      <w:fldSimple w:instr=" SEQ Таблица \* ARABIC ">
        <w:r w:rsidR="005562AC">
          <w:rPr>
            <w:noProof/>
          </w:rPr>
          <w:t>2</w:t>
        </w:r>
      </w:fldSimple>
      <w:r w:rsidR="005F7700">
        <w:t xml:space="preserve"> - </w:t>
      </w:r>
      <w:r>
        <w:t>Пояснения к сведениям об органе власти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8"/>
        <w:gridCol w:w="3685"/>
        <w:gridCol w:w="3544"/>
      </w:tblGrid>
      <w:tr w:rsidR="007504A2" w:rsidRPr="007C31FB" w14:paraId="6B32CF34" w14:textId="77777777" w:rsidTr="008C0A00">
        <w:trPr>
          <w:tblHeader/>
        </w:trPr>
        <w:tc>
          <w:tcPr>
            <w:tcW w:w="709" w:type="dxa"/>
            <w:shd w:val="clear" w:color="auto" w:fill="D9D9D9"/>
          </w:tcPr>
          <w:p w14:paraId="515C8584" w14:textId="77777777" w:rsidR="007504A2" w:rsidRPr="00991836" w:rsidRDefault="007504A2" w:rsidP="005C5D7E">
            <w:pPr>
              <w:pStyle w:val="a1"/>
              <w:numPr>
                <w:ilvl w:val="0"/>
                <w:numId w:val="0"/>
              </w:numPr>
              <w:spacing w:line="360" w:lineRule="auto"/>
              <w:jc w:val="center"/>
              <w:rPr>
                <w:b/>
              </w:rPr>
            </w:pPr>
            <w:r>
              <w:rPr>
                <w:b/>
              </w:rPr>
              <w:t>№</w:t>
            </w:r>
            <w:r>
              <w:rPr>
                <w:rStyle w:val="affff"/>
              </w:rPr>
              <w:footnoteReference w:id="2"/>
            </w:r>
          </w:p>
        </w:tc>
        <w:tc>
          <w:tcPr>
            <w:tcW w:w="2098" w:type="dxa"/>
            <w:shd w:val="clear" w:color="auto" w:fill="D9D9D9"/>
            <w:vAlign w:val="center"/>
          </w:tcPr>
          <w:p w14:paraId="657B0992" w14:textId="77777777" w:rsidR="007504A2" w:rsidRPr="00991836" w:rsidRDefault="007504A2" w:rsidP="005C5D7E">
            <w:pPr>
              <w:pStyle w:val="a1"/>
              <w:numPr>
                <w:ilvl w:val="0"/>
                <w:numId w:val="0"/>
              </w:numPr>
              <w:spacing w:line="360" w:lineRule="auto"/>
              <w:jc w:val="center"/>
              <w:rPr>
                <w:b/>
              </w:rPr>
            </w:pPr>
            <w:r w:rsidRPr="00991836">
              <w:rPr>
                <w:b/>
              </w:rPr>
              <w:t>Сведения</w:t>
            </w:r>
          </w:p>
        </w:tc>
        <w:tc>
          <w:tcPr>
            <w:tcW w:w="3685" w:type="dxa"/>
            <w:shd w:val="clear" w:color="auto" w:fill="D9D9D9"/>
            <w:vAlign w:val="center"/>
          </w:tcPr>
          <w:p w14:paraId="3C2B001A" w14:textId="77777777" w:rsidR="007504A2" w:rsidRPr="00991836" w:rsidRDefault="007504A2" w:rsidP="005C5D7E">
            <w:pPr>
              <w:pStyle w:val="a1"/>
              <w:numPr>
                <w:ilvl w:val="0"/>
                <w:numId w:val="0"/>
              </w:numPr>
              <w:spacing w:line="360" w:lineRule="auto"/>
              <w:jc w:val="center"/>
              <w:rPr>
                <w:b/>
              </w:rPr>
            </w:pPr>
            <w:r w:rsidRPr="00991836">
              <w:rPr>
                <w:b/>
                <w:color w:val="000000"/>
              </w:rPr>
              <w:t>Пояснение</w:t>
            </w:r>
          </w:p>
        </w:tc>
        <w:tc>
          <w:tcPr>
            <w:tcW w:w="3544" w:type="dxa"/>
            <w:shd w:val="clear" w:color="auto" w:fill="D9D9D9"/>
            <w:vAlign w:val="center"/>
          </w:tcPr>
          <w:p w14:paraId="58AFCC05" w14:textId="77777777" w:rsidR="007504A2" w:rsidRPr="00991836" w:rsidRDefault="007504A2" w:rsidP="005C5D7E">
            <w:pPr>
              <w:pStyle w:val="a1"/>
              <w:numPr>
                <w:ilvl w:val="0"/>
                <w:numId w:val="0"/>
              </w:numPr>
              <w:spacing w:line="360" w:lineRule="auto"/>
              <w:jc w:val="center"/>
              <w:rPr>
                <w:b/>
              </w:rPr>
            </w:pPr>
            <w:r w:rsidRPr="00991836">
              <w:rPr>
                <w:b/>
                <w:color w:val="000000"/>
              </w:rPr>
              <w:t>Рекомендуемый источник</w:t>
            </w:r>
          </w:p>
        </w:tc>
      </w:tr>
      <w:tr w:rsidR="007504A2" w:rsidRPr="007C31FB" w14:paraId="0A37BCE6" w14:textId="77777777" w:rsidTr="008C0A00">
        <w:tc>
          <w:tcPr>
            <w:tcW w:w="709" w:type="dxa"/>
          </w:tcPr>
          <w:p w14:paraId="1743F39B" w14:textId="77777777" w:rsidR="007504A2" w:rsidRPr="007C31FB" w:rsidRDefault="007504A2" w:rsidP="007504A2">
            <w:pPr>
              <w:pStyle w:val="a1"/>
              <w:numPr>
                <w:ilvl w:val="0"/>
                <w:numId w:val="16"/>
              </w:numPr>
              <w:spacing w:line="360" w:lineRule="auto"/>
              <w:ind w:left="357" w:hanging="357"/>
            </w:pPr>
          </w:p>
        </w:tc>
        <w:tc>
          <w:tcPr>
            <w:tcW w:w="9327" w:type="dxa"/>
            <w:gridSpan w:val="3"/>
            <w:shd w:val="clear" w:color="auto" w:fill="auto"/>
          </w:tcPr>
          <w:p w14:paraId="24E54293" w14:textId="07E81AD6" w:rsidR="007504A2" w:rsidRPr="00991836"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Наименование органа власти</w:t>
            </w:r>
            <w:r w:rsidR="00BF5529">
              <w:rPr>
                <w:color w:val="000000"/>
              </w:rPr>
              <w:t>:</w:t>
            </w:r>
          </w:p>
        </w:tc>
      </w:tr>
      <w:tr w:rsidR="007504A2" w:rsidRPr="007C31FB" w14:paraId="10727C2B" w14:textId="77777777" w:rsidTr="008C0A00">
        <w:tc>
          <w:tcPr>
            <w:tcW w:w="709" w:type="dxa"/>
          </w:tcPr>
          <w:p w14:paraId="17567F93"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6C68F0D5" w14:textId="4E06CFF5" w:rsidR="007504A2" w:rsidRPr="00275851"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Полное наименование</w:t>
            </w:r>
          </w:p>
        </w:tc>
        <w:tc>
          <w:tcPr>
            <w:tcW w:w="3685" w:type="dxa"/>
            <w:shd w:val="clear" w:color="auto" w:fill="auto"/>
          </w:tcPr>
          <w:p w14:paraId="10EC11B2" w14:textId="77777777" w:rsidR="007504A2" w:rsidRPr="00991836" w:rsidRDefault="007504A2" w:rsidP="00BF5529">
            <w:pPr>
              <w:pStyle w:val="a1"/>
              <w:numPr>
                <w:ilvl w:val="0"/>
                <w:numId w:val="0"/>
              </w:numPr>
              <w:tabs>
                <w:tab w:val="clear" w:pos="993"/>
                <w:tab w:val="left" w:pos="0"/>
              </w:tabs>
              <w:spacing w:line="360" w:lineRule="auto"/>
              <w:ind w:left="62"/>
              <w:rPr>
                <w:color w:val="000000"/>
              </w:rPr>
            </w:pPr>
            <w:r w:rsidRPr="00991836">
              <w:rPr>
                <w:color w:val="000000"/>
              </w:rPr>
              <w:t>Полное наименование, в соответствии с Положением о</w:t>
            </w:r>
            <w:r>
              <w:rPr>
                <w:color w:val="000000"/>
              </w:rPr>
              <w:t>б</w:t>
            </w:r>
            <w:r w:rsidRPr="00991836">
              <w:rPr>
                <w:color w:val="000000"/>
              </w:rPr>
              <w:t xml:space="preserve"> </w:t>
            </w:r>
            <w:r w:rsidRPr="00C6733D">
              <w:t>органе исполнительной власти</w:t>
            </w:r>
            <w:r>
              <w:t>, органе местного самоуправления</w:t>
            </w:r>
            <w:r w:rsidRPr="00C6733D">
              <w:t xml:space="preserve"> или органе государственного внебюджетного фонда</w:t>
            </w:r>
          </w:p>
        </w:tc>
        <w:tc>
          <w:tcPr>
            <w:tcW w:w="3544" w:type="dxa"/>
            <w:shd w:val="clear" w:color="auto" w:fill="auto"/>
          </w:tcPr>
          <w:p w14:paraId="4B6F85F2"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Положение</w:t>
            </w:r>
            <w:r>
              <w:rPr>
                <w:color w:val="000000"/>
              </w:rPr>
              <w:t xml:space="preserve"> об</w:t>
            </w:r>
            <w:r w:rsidRPr="00991836">
              <w:rPr>
                <w:color w:val="000000"/>
              </w:rPr>
              <w:t xml:space="preserve"> </w:t>
            </w:r>
            <w:r w:rsidRPr="008C0A00">
              <w:rPr>
                <w:color w:val="000000"/>
              </w:rPr>
              <w:t xml:space="preserve">органе исполнительной власти, органе местного самоуправления </w:t>
            </w:r>
            <w:r w:rsidRPr="00991836">
              <w:rPr>
                <w:color w:val="000000"/>
              </w:rPr>
              <w:t>или органе государственного внебюджетного фонда</w:t>
            </w:r>
          </w:p>
        </w:tc>
      </w:tr>
      <w:tr w:rsidR="007504A2" w:rsidRPr="007C31FB" w14:paraId="26C404BE" w14:textId="77777777" w:rsidTr="008C0A00">
        <w:tc>
          <w:tcPr>
            <w:tcW w:w="709" w:type="dxa"/>
          </w:tcPr>
          <w:p w14:paraId="13123CA4"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3DAD09D7" w14:textId="7664CFD4" w:rsidR="007504A2" w:rsidRPr="00275851"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Краткое наименование</w:t>
            </w:r>
          </w:p>
        </w:tc>
        <w:tc>
          <w:tcPr>
            <w:tcW w:w="3685" w:type="dxa"/>
            <w:shd w:val="clear" w:color="auto" w:fill="auto"/>
          </w:tcPr>
          <w:p w14:paraId="325F41AB" w14:textId="77777777" w:rsidR="007504A2" w:rsidRPr="008C0A00"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 xml:space="preserve">Утвержденное сокращенное наименование в соответствии с Положением </w:t>
            </w:r>
            <w:proofErr w:type="gramStart"/>
            <w:r w:rsidRPr="00991836">
              <w:rPr>
                <w:color w:val="000000"/>
              </w:rPr>
              <w:t>о</w:t>
            </w:r>
            <w:proofErr w:type="gramEnd"/>
            <w:r w:rsidRPr="00991836">
              <w:rPr>
                <w:color w:val="000000"/>
              </w:rPr>
              <w:t xml:space="preserve"> </w:t>
            </w:r>
            <w:r w:rsidRPr="008C0A00">
              <w:rPr>
                <w:color w:val="000000"/>
              </w:rPr>
              <w:t>органе исполнительной власти, органе местного самоуправления или органе государственного внебюджетного фонда.</w:t>
            </w:r>
          </w:p>
          <w:p w14:paraId="0B66F851" w14:textId="77777777" w:rsidR="007504A2" w:rsidRPr="00BF184E" w:rsidRDefault="007504A2" w:rsidP="008C0A00">
            <w:pPr>
              <w:pStyle w:val="a1"/>
              <w:numPr>
                <w:ilvl w:val="0"/>
                <w:numId w:val="0"/>
              </w:numPr>
              <w:tabs>
                <w:tab w:val="clear" w:pos="993"/>
                <w:tab w:val="left" w:pos="0"/>
              </w:tabs>
              <w:spacing w:line="360" w:lineRule="auto"/>
              <w:ind w:left="62"/>
              <w:rPr>
                <w:color w:val="000000"/>
              </w:rPr>
            </w:pPr>
            <w:r>
              <w:rPr>
                <w:iCs/>
                <w:shd w:val="clear" w:color="auto" w:fill="FFFFFF"/>
              </w:rPr>
              <w:lastRenderedPageBreak/>
              <w:t>Если нет утвержденного сокращения, то повторно вносится наименование органа из поля «Полное наименование»</w:t>
            </w:r>
          </w:p>
        </w:tc>
        <w:tc>
          <w:tcPr>
            <w:tcW w:w="3544" w:type="dxa"/>
            <w:shd w:val="clear" w:color="auto" w:fill="auto"/>
          </w:tcPr>
          <w:p w14:paraId="085101F0"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lastRenderedPageBreak/>
              <w:t>Положение о</w:t>
            </w:r>
            <w:r>
              <w:rPr>
                <w:color w:val="000000"/>
              </w:rPr>
              <w:t>б</w:t>
            </w:r>
            <w:r w:rsidRPr="00991836">
              <w:rPr>
                <w:color w:val="000000"/>
              </w:rPr>
              <w:t xml:space="preserve"> органе исполнительной власти</w:t>
            </w:r>
            <w:r w:rsidRPr="008C0A00">
              <w:rPr>
                <w:color w:val="000000"/>
              </w:rPr>
              <w:t>, органе местного самоуправления</w:t>
            </w:r>
            <w:r w:rsidRPr="00991836">
              <w:rPr>
                <w:color w:val="000000"/>
              </w:rPr>
              <w:t xml:space="preserve"> или органе государственного внебюджетного фонда</w:t>
            </w:r>
            <w:r>
              <w:rPr>
                <w:color w:val="000000"/>
              </w:rPr>
              <w:t>.</w:t>
            </w:r>
          </w:p>
        </w:tc>
      </w:tr>
      <w:tr w:rsidR="007504A2" w:rsidRPr="007C31FB" w14:paraId="067BFA04" w14:textId="77777777" w:rsidTr="008C0A00">
        <w:tc>
          <w:tcPr>
            <w:tcW w:w="709" w:type="dxa"/>
          </w:tcPr>
          <w:p w14:paraId="48F6BB79" w14:textId="77777777" w:rsidR="007504A2" w:rsidRPr="007C31FB" w:rsidRDefault="007504A2" w:rsidP="007504A2">
            <w:pPr>
              <w:pStyle w:val="a1"/>
              <w:numPr>
                <w:ilvl w:val="0"/>
                <w:numId w:val="16"/>
              </w:numPr>
              <w:spacing w:line="360" w:lineRule="auto"/>
            </w:pPr>
          </w:p>
        </w:tc>
        <w:tc>
          <w:tcPr>
            <w:tcW w:w="9327" w:type="dxa"/>
            <w:gridSpan w:val="3"/>
            <w:shd w:val="clear" w:color="auto" w:fill="auto"/>
          </w:tcPr>
          <w:p w14:paraId="3C82F19D"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Положение в иерархии органов власти:</w:t>
            </w:r>
          </w:p>
        </w:tc>
      </w:tr>
      <w:tr w:rsidR="007504A2" w:rsidRPr="007C31FB" w14:paraId="2B8BF629" w14:textId="77777777" w:rsidTr="008C0A00">
        <w:tc>
          <w:tcPr>
            <w:tcW w:w="709" w:type="dxa"/>
          </w:tcPr>
          <w:p w14:paraId="5D332718"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0E6FB40A" w14:textId="1485F274" w:rsidR="007504A2" w:rsidRPr="00275851"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Административный уровень (региональный, муниципальный)</w:t>
            </w:r>
          </w:p>
        </w:tc>
        <w:tc>
          <w:tcPr>
            <w:tcW w:w="3685" w:type="dxa"/>
            <w:vMerge w:val="restart"/>
            <w:shd w:val="clear" w:color="auto" w:fill="auto"/>
          </w:tcPr>
          <w:p w14:paraId="6E5AA1D2"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 xml:space="preserve">Тип </w:t>
            </w:r>
            <w:r w:rsidRPr="008C0A00">
              <w:rPr>
                <w:color w:val="000000"/>
              </w:rPr>
              <w:t>органа власти</w:t>
            </w:r>
            <w:r w:rsidRPr="00991836">
              <w:rPr>
                <w:color w:val="000000"/>
              </w:rPr>
              <w:t xml:space="preserve"> (органа государственного внебюджетного фонда) в соответствии с Положением о</w:t>
            </w:r>
            <w:r>
              <w:rPr>
                <w:color w:val="000000"/>
              </w:rPr>
              <w:t>б</w:t>
            </w:r>
            <w:r w:rsidRPr="00991836">
              <w:rPr>
                <w:color w:val="000000"/>
              </w:rPr>
              <w:t xml:space="preserve"> </w:t>
            </w:r>
            <w:r w:rsidRPr="008C0A00">
              <w:rPr>
                <w:color w:val="000000"/>
              </w:rPr>
              <w:t>органе исполнительной власти, органе местного самоуправления или органе государственного внебюджетного фонда</w:t>
            </w:r>
            <w:r w:rsidRPr="00991836">
              <w:rPr>
                <w:color w:val="000000"/>
              </w:rPr>
              <w:t>:</w:t>
            </w:r>
          </w:p>
          <w:p w14:paraId="25FEEC5A" w14:textId="77777777" w:rsidR="007504A2" w:rsidRPr="00991836" w:rsidRDefault="007504A2" w:rsidP="00BF5529">
            <w:pPr>
              <w:numPr>
                <w:ilvl w:val="0"/>
                <w:numId w:val="49"/>
              </w:numPr>
              <w:spacing w:line="276" w:lineRule="auto"/>
              <w:ind w:left="346" w:firstLine="0"/>
              <w:rPr>
                <w:color w:val="000000"/>
              </w:rPr>
            </w:pPr>
            <w:r w:rsidRPr="00991836">
              <w:rPr>
                <w:color w:val="000000"/>
              </w:rPr>
              <w:t>Высший орган исполнительной власти</w:t>
            </w:r>
            <w:r w:rsidR="00BA6453">
              <w:rPr>
                <w:color w:val="000000"/>
              </w:rPr>
              <w:t>;</w:t>
            </w:r>
          </w:p>
          <w:p w14:paraId="3FBE044C" w14:textId="77777777" w:rsidR="007504A2" w:rsidRPr="00991836" w:rsidRDefault="007504A2" w:rsidP="00BF5529">
            <w:pPr>
              <w:numPr>
                <w:ilvl w:val="0"/>
                <w:numId w:val="49"/>
              </w:numPr>
              <w:spacing w:line="276" w:lineRule="auto"/>
              <w:ind w:left="346" w:firstLine="0"/>
              <w:rPr>
                <w:color w:val="000000"/>
              </w:rPr>
            </w:pPr>
            <w:r w:rsidRPr="00991836">
              <w:rPr>
                <w:color w:val="000000"/>
              </w:rPr>
              <w:t>Правительство</w:t>
            </w:r>
            <w:r w:rsidR="00BA6453">
              <w:rPr>
                <w:color w:val="000000"/>
              </w:rPr>
              <w:t>;</w:t>
            </w:r>
          </w:p>
          <w:p w14:paraId="77B7BC03" w14:textId="77777777" w:rsidR="007504A2" w:rsidRPr="00991836" w:rsidRDefault="007504A2" w:rsidP="00BF5529">
            <w:pPr>
              <w:numPr>
                <w:ilvl w:val="0"/>
                <w:numId w:val="49"/>
              </w:numPr>
              <w:spacing w:line="276" w:lineRule="auto"/>
              <w:ind w:left="346" w:firstLine="0"/>
              <w:rPr>
                <w:color w:val="000000"/>
              </w:rPr>
            </w:pPr>
            <w:r w:rsidRPr="00991836">
              <w:rPr>
                <w:color w:val="000000"/>
              </w:rPr>
              <w:t>Администрация</w:t>
            </w:r>
            <w:r w:rsidR="00BA6453">
              <w:rPr>
                <w:color w:val="000000"/>
              </w:rPr>
              <w:t>;</w:t>
            </w:r>
          </w:p>
          <w:p w14:paraId="5EB4A836" w14:textId="77777777" w:rsidR="007504A2" w:rsidRPr="00991836" w:rsidRDefault="007504A2" w:rsidP="00BF5529">
            <w:pPr>
              <w:numPr>
                <w:ilvl w:val="0"/>
                <w:numId w:val="49"/>
              </w:numPr>
              <w:spacing w:line="276" w:lineRule="auto"/>
              <w:ind w:left="346" w:firstLine="0"/>
              <w:rPr>
                <w:color w:val="000000"/>
              </w:rPr>
            </w:pPr>
            <w:r w:rsidRPr="00991836">
              <w:rPr>
                <w:color w:val="000000"/>
              </w:rPr>
              <w:t>Министерство</w:t>
            </w:r>
            <w:r w:rsidR="00BA6453">
              <w:rPr>
                <w:color w:val="000000"/>
              </w:rPr>
              <w:t>;</w:t>
            </w:r>
          </w:p>
          <w:p w14:paraId="53A619D3" w14:textId="77777777" w:rsidR="007504A2" w:rsidRPr="00991836" w:rsidRDefault="007504A2" w:rsidP="00BF5529">
            <w:pPr>
              <w:numPr>
                <w:ilvl w:val="0"/>
                <w:numId w:val="49"/>
              </w:numPr>
              <w:spacing w:line="276" w:lineRule="auto"/>
              <w:ind w:left="346" w:firstLine="0"/>
              <w:rPr>
                <w:color w:val="000000"/>
              </w:rPr>
            </w:pPr>
            <w:r w:rsidRPr="00991836">
              <w:rPr>
                <w:color w:val="000000"/>
              </w:rPr>
              <w:t>Агентство</w:t>
            </w:r>
            <w:r w:rsidR="00BA6453">
              <w:rPr>
                <w:color w:val="000000"/>
              </w:rPr>
              <w:t>;</w:t>
            </w:r>
          </w:p>
          <w:p w14:paraId="2639974F" w14:textId="77777777" w:rsidR="007504A2" w:rsidRPr="00991836" w:rsidRDefault="007504A2" w:rsidP="00BF5529">
            <w:pPr>
              <w:numPr>
                <w:ilvl w:val="0"/>
                <w:numId w:val="49"/>
              </w:numPr>
              <w:spacing w:line="276" w:lineRule="auto"/>
              <w:ind w:left="346" w:firstLine="0"/>
              <w:rPr>
                <w:color w:val="000000"/>
              </w:rPr>
            </w:pPr>
            <w:r w:rsidRPr="00991836">
              <w:rPr>
                <w:color w:val="000000"/>
              </w:rPr>
              <w:t>Служба</w:t>
            </w:r>
            <w:r w:rsidR="00BA6453">
              <w:rPr>
                <w:color w:val="000000"/>
              </w:rPr>
              <w:t>;</w:t>
            </w:r>
          </w:p>
          <w:p w14:paraId="0A6E7B82" w14:textId="77777777" w:rsidR="007504A2" w:rsidRDefault="007504A2" w:rsidP="00BF5529">
            <w:pPr>
              <w:numPr>
                <w:ilvl w:val="0"/>
                <w:numId w:val="49"/>
              </w:numPr>
              <w:spacing w:line="276" w:lineRule="auto"/>
              <w:ind w:left="346" w:firstLine="0"/>
              <w:rPr>
                <w:color w:val="000000"/>
              </w:rPr>
            </w:pPr>
            <w:r w:rsidRPr="00991836">
              <w:rPr>
                <w:color w:val="000000"/>
              </w:rPr>
              <w:t>Комитет</w:t>
            </w:r>
            <w:r w:rsidR="00BA6453">
              <w:rPr>
                <w:color w:val="000000"/>
              </w:rPr>
              <w:t>;</w:t>
            </w:r>
          </w:p>
          <w:p w14:paraId="204CB9E8" w14:textId="77777777" w:rsidR="007504A2" w:rsidRPr="00991836" w:rsidRDefault="007504A2" w:rsidP="00BF5529">
            <w:pPr>
              <w:numPr>
                <w:ilvl w:val="0"/>
                <w:numId w:val="49"/>
              </w:numPr>
              <w:spacing w:line="276" w:lineRule="auto"/>
              <w:ind w:left="346" w:firstLine="0"/>
              <w:rPr>
                <w:color w:val="000000"/>
              </w:rPr>
            </w:pPr>
            <w:r w:rsidRPr="00991836">
              <w:rPr>
                <w:color w:val="000000"/>
              </w:rPr>
              <w:t>Главное управление</w:t>
            </w:r>
            <w:r w:rsidR="00BA6453">
              <w:rPr>
                <w:color w:val="000000"/>
              </w:rPr>
              <w:t>;</w:t>
            </w:r>
          </w:p>
          <w:p w14:paraId="3A84B766" w14:textId="77777777" w:rsidR="007504A2" w:rsidRPr="00991836" w:rsidRDefault="007504A2" w:rsidP="00BF5529">
            <w:pPr>
              <w:numPr>
                <w:ilvl w:val="0"/>
                <w:numId w:val="49"/>
              </w:numPr>
              <w:spacing w:line="276" w:lineRule="auto"/>
              <w:ind w:left="346" w:firstLine="0"/>
              <w:rPr>
                <w:color w:val="000000"/>
              </w:rPr>
            </w:pPr>
            <w:r w:rsidRPr="00991836">
              <w:rPr>
                <w:color w:val="000000"/>
              </w:rPr>
              <w:t>МФЦ</w:t>
            </w:r>
            <w:r w:rsidR="00BA6453">
              <w:rPr>
                <w:color w:val="000000"/>
              </w:rPr>
              <w:t>;</w:t>
            </w:r>
          </w:p>
          <w:p w14:paraId="107C8DCA" w14:textId="77777777" w:rsidR="007504A2" w:rsidRPr="00991836" w:rsidRDefault="007504A2" w:rsidP="00BF5529">
            <w:pPr>
              <w:numPr>
                <w:ilvl w:val="0"/>
                <w:numId w:val="49"/>
              </w:numPr>
              <w:spacing w:line="276" w:lineRule="auto"/>
              <w:ind w:left="346" w:firstLine="0"/>
              <w:rPr>
                <w:color w:val="000000"/>
              </w:rPr>
            </w:pPr>
            <w:r w:rsidRPr="00991836">
              <w:rPr>
                <w:color w:val="000000"/>
              </w:rPr>
              <w:t>ФГУП/государственное учреждение</w:t>
            </w:r>
            <w:r w:rsidR="00BA6453">
              <w:rPr>
                <w:color w:val="000000"/>
              </w:rPr>
              <w:t>;</w:t>
            </w:r>
          </w:p>
          <w:p w14:paraId="155827AC" w14:textId="77777777" w:rsidR="007504A2" w:rsidRPr="00B97BAB" w:rsidRDefault="007504A2" w:rsidP="00BF5529">
            <w:pPr>
              <w:numPr>
                <w:ilvl w:val="0"/>
                <w:numId w:val="49"/>
              </w:numPr>
              <w:spacing w:line="276" w:lineRule="auto"/>
              <w:ind w:left="346" w:firstLine="0"/>
            </w:pPr>
            <w:r w:rsidRPr="00B97BAB">
              <w:rPr>
                <w:color w:val="000000"/>
              </w:rPr>
              <w:t>Благотворительные и иные фонды</w:t>
            </w:r>
            <w:r w:rsidR="00BA6453">
              <w:rPr>
                <w:color w:val="000000"/>
              </w:rPr>
              <w:t>;</w:t>
            </w:r>
          </w:p>
          <w:p w14:paraId="71F6A82E" w14:textId="77777777" w:rsidR="007504A2" w:rsidRPr="00692C6D" w:rsidRDefault="007504A2" w:rsidP="00BF5529">
            <w:pPr>
              <w:numPr>
                <w:ilvl w:val="0"/>
                <w:numId w:val="49"/>
              </w:numPr>
              <w:spacing w:line="276" w:lineRule="auto"/>
              <w:ind w:left="346" w:firstLine="0"/>
            </w:pPr>
            <w:r w:rsidRPr="00991836">
              <w:rPr>
                <w:color w:val="000000"/>
              </w:rPr>
              <w:t>Государственный внебюджетный фонд</w:t>
            </w:r>
            <w:r w:rsidR="00BA6453">
              <w:rPr>
                <w:color w:val="000000"/>
              </w:rPr>
              <w:t>;</w:t>
            </w:r>
          </w:p>
          <w:p w14:paraId="1E9EDD7B" w14:textId="77777777" w:rsidR="007504A2" w:rsidRPr="00692C6D" w:rsidRDefault="007504A2" w:rsidP="00BF5529">
            <w:pPr>
              <w:numPr>
                <w:ilvl w:val="0"/>
                <w:numId w:val="49"/>
              </w:numPr>
              <w:spacing w:line="276" w:lineRule="auto"/>
              <w:ind w:left="346" w:firstLine="0"/>
            </w:pPr>
            <w:r>
              <w:rPr>
                <w:color w:val="000000"/>
              </w:rPr>
              <w:t>Представительный орган муниципального образования</w:t>
            </w:r>
            <w:r w:rsidR="00BA6453">
              <w:rPr>
                <w:color w:val="000000"/>
              </w:rPr>
              <w:t>;</w:t>
            </w:r>
          </w:p>
          <w:p w14:paraId="4FA37965" w14:textId="77777777" w:rsidR="007504A2" w:rsidRPr="00692C6D" w:rsidRDefault="007504A2" w:rsidP="00BF5529">
            <w:pPr>
              <w:numPr>
                <w:ilvl w:val="0"/>
                <w:numId w:val="49"/>
              </w:numPr>
              <w:spacing w:line="276" w:lineRule="auto"/>
              <w:ind w:left="346" w:firstLine="0"/>
            </w:pPr>
            <w:r>
              <w:rPr>
                <w:color w:val="000000"/>
              </w:rPr>
              <w:t>Местная администрация</w:t>
            </w:r>
            <w:r w:rsidR="00BA6453">
              <w:rPr>
                <w:color w:val="000000"/>
              </w:rPr>
              <w:t>;</w:t>
            </w:r>
          </w:p>
          <w:p w14:paraId="4D74FCFE" w14:textId="77777777" w:rsidR="007504A2" w:rsidRPr="00692C6D" w:rsidRDefault="007504A2" w:rsidP="00BF5529">
            <w:pPr>
              <w:numPr>
                <w:ilvl w:val="0"/>
                <w:numId w:val="49"/>
              </w:numPr>
              <w:spacing w:line="276" w:lineRule="auto"/>
              <w:ind w:left="346" w:firstLine="0"/>
            </w:pPr>
            <w:r>
              <w:rPr>
                <w:color w:val="000000"/>
              </w:rPr>
              <w:t>Контрольный орган муниципального образования</w:t>
            </w:r>
            <w:r w:rsidR="00BA6453">
              <w:rPr>
                <w:color w:val="000000"/>
              </w:rPr>
              <w:t>;</w:t>
            </w:r>
          </w:p>
          <w:p w14:paraId="1C1A8C4B" w14:textId="77777777" w:rsidR="007504A2" w:rsidRPr="00EF2D64" w:rsidRDefault="007504A2" w:rsidP="00BF5529">
            <w:pPr>
              <w:numPr>
                <w:ilvl w:val="0"/>
                <w:numId w:val="49"/>
              </w:numPr>
              <w:spacing w:line="276" w:lineRule="auto"/>
              <w:ind w:left="346" w:firstLine="0"/>
            </w:pPr>
            <w:r>
              <w:rPr>
                <w:color w:val="000000"/>
              </w:rPr>
              <w:t>Высший орган исполнительной власти</w:t>
            </w:r>
            <w:r w:rsidR="00BA6453">
              <w:rPr>
                <w:color w:val="000000"/>
              </w:rPr>
              <w:t>;</w:t>
            </w:r>
          </w:p>
          <w:p w14:paraId="4184E1ED" w14:textId="77777777" w:rsidR="007504A2" w:rsidRPr="00EF2D64" w:rsidRDefault="007504A2" w:rsidP="00BF5529">
            <w:pPr>
              <w:numPr>
                <w:ilvl w:val="0"/>
                <w:numId w:val="49"/>
              </w:numPr>
              <w:spacing w:line="276" w:lineRule="auto"/>
              <w:ind w:left="346" w:firstLine="0"/>
            </w:pPr>
            <w:r>
              <w:rPr>
                <w:color w:val="000000"/>
              </w:rPr>
              <w:t>Другое</w:t>
            </w:r>
            <w:r w:rsidR="00BA6453">
              <w:rPr>
                <w:color w:val="000000"/>
              </w:rPr>
              <w:t>.</w:t>
            </w:r>
          </w:p>
          <w:p w14:paraId="21DC2248" w14:textId="77777777" w:rsidR="007504A2" w:rsidRDefault="007504A2" w:rsidP="005C5D7E">
            <w:pPr>
              <w:spacing w:line="276" w:lineRule="auto"/>
              <w:rPr>
                <w:color w:val="000000"/>
              </w:rPr>
            </w:pPr>
          </w:p>
          <w:p w14:paraId="151BEE30" w14:textId="71B2F81F" w:rsidR="007504A2" w:rsidRPr="00B97BAB" w:rsidRDefault="007504A2" w:rsidP="008C0A00">
            <w:pPr>
              <w:pStyle w:val="a1"/>
              <w:numPr>
                <w:ilvl w:val="0"/>
                <w:numId w:val="0"/>
              </w:numPr>
              <w:tabs>
                <w:tab w:val="clear" w:pos="993"/>
                <w:tab w:val="left" w:pos="0"/>
              </w:tabs>
              <w:spacing w:line="360" w:lineRule="auto"/>
              <w:ind w:left="62"/>
            </w:pPr>
            <w:r>
              <w:rPr>
                <w:color w:val="000000"/>
              </w:rPr>
              <w:lastRenderedPageBreak/>
              <w:t xml:space="preserve">Значение «Другое» могут указывать только ведомства, такие как школы, больницы, детские сады и прочие, которые не </w:t>
            </w:r>
            <w:proofErr w:type="gramStart"/>
            <w:r>
              <w:rPr>
                <w:color w:val="000000"/>
              </w:rPr>
              <w:t>являются</w:t>
            </w:r>
            <w:proofErr w:type="gramEnd"/>
            <w:r>
              <w:rPr>
                <w:color w:val="000000"/>
              </w:rPr>
              <w:t xml:space="preserve"> </w:t>
            </w:r>
            <w:r w:rsidR="00BF5529">
              <w:rPr>
                <w:color w:val="000000"/>
              </w:rPr>
              <w:t>РОИВ</w:t>
            </w:r>
            <w:r>
              <w:rPr>
                <w:color w:val="000000"/>
              </w:rPr>
              <w:t xml:space="preserve">, ОМСУ, </w:t>
            </w:r>
            <w:r w:rsidRPr="008C0A00">
              <w:rPr>
                <w:color w:val="000000"/>
              </w:rPr>
              <w:t>органом государственного внебюджетного фонда</w:t>
            </w:r>
            <w:r>
              <w:rPr>
                <w:color w:val="000000"/>
              </w:rPr>
              <w:t>, МФЦ, но предоставляют государственные (муниципальные) услуги</w:t>
            </w:r>
          </w:p>
        </w:tc>
        <w:tc>
          <w:tcPr>
            <w:tcW w:w="3544" w:type="dxa"/>
            <w:vMerge w:val="restart"/>
            <w:shd w:val="clear" w:color="auto" w:fill="auto"/>
          </w:tcPr>
          <w:p w14:paraId="6B8D6C98"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lastRenderedPageBreak/>
              <w:t>Положение о</w:t>
            </w:r>
            <w:r>
              <w:rPr>
                <w:color w:val="000000"/>
              </w:rPr>
              <w:t>б</w:t>
            </w:r>
            <w:r w:rsidRPr="00991836">
              <w:rPr>
                <w:color w:val="000000"/>
              </w:rPr>
              <w:t xml:space="preserve"> </w:t>
            </w:r>
            <w:r w:rsidRPr="008C0A00">
              <w:rPr>
                <w:color w:val="000000"/>
              </w:rPr>
              <w:t>органе исполнительной власти, органе местного самоуправления или органе государственного внебюджетного фонда</w:t>
            </w:r>
          </w:p>
        </w:tc>
      </w:tr>
      <w:tr w:rsidR="007504A2" w:rsidRPr="007C31FB" w14:paraId="3E73DC4A" w14:textId="77777777" w:rsidTr="008C0A00">
        <w:tc>
          <w:tcPr>
            <w:tcW w:w="709" w:type="dxa"/>
          </w:tcPr>
          <w:p w14:paraId="336F4EF3"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03481C4" w14:textId="79E5AF00" w:rsidR="007504A2" w:rsidRPr="00275851"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Тип органа власти</w:t>
            </w:r>
          </w:p>
        </w:tc>
        <w:tc>
          <w:tcPr>
            <w:tcW w:w="3685" w:type="dxa"/>
            <w:vMerge/>
            <w:shd w:val="clear" w:color="auto" w:fill="auto"/>
          </w:tcPr>
          <w:p w14:paraId="09630C9B" w14:textId="77777777" w:rsidR="007504A2" w:rsidRPr="00991836" w:rsidRDefault="007504A2" w:rsidP="00DA5589">
            <w:pPr>
              <w:numPr>
                <w:ilvl w:val="0"/>
                <w:numId w:val="49"/>
              </w:numPr>
              <w:spacing w:line="276" w:lineRule="auto"/>
              <w:ind w:left="513" w:firstLine="0"/>
              <w:rPr>
                <w:color w:val="000000"/>
              </w:rPr>
            </w:pPr>
          </w:p>
        </w:tc>
        <w:tc>
          <w:tcPr>
            <w:tcW w:w="3544" w:type="dxa"/>
            <w:vMerge/>
            <w:shd w:val="clear" w:color="auto" w:fill="auto"/>
          </w:tcPr>
          <w:p w14:paraId="37E745F7" w14:textId="77777777" w:rsidR="007504A2" w:rsidRPr="00991836" w:rsidRDefault="007504A2" w:rsidP="005C5D7E">
            <w:pPr>
              <w:spacing w:line="276" w:lineRule="auto"/>
              <w:rPr>
                <w:color w:val="000000"/>
              </w:rPr>
            </w:pPr>
          </w:p>
        </w:tc>
      </w:tr>
      <w:tr w:rsidR="007504A2" w:rsidRPr="007C31FB" w14:paraId="34E1FA4C" w14:textId="77777777" w:rsidTr="008C0A00">
        <w:tc>
          <w:tcPr>
            <w:tcW w:w="709" w:type="dxa"/>
          </w:tcPr>
          <w:p w14:paraId="7DD6C843"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33CDBA30" w14:textId="77777777" w:rsidR="007504A2" w:rsidRPr="00275851" w:rsidRDefault="007504A2" w:rsidP="008C0A00">
            <w:pPr>
              <w:pStyle w:val="a1"/>
              <w:numPr>
                <w:ilvl w:val="0"/>
                <w:numId w:val="0"/>
              </w:numPr>
              <w:tabs>
                <w:tab w:val="clear" w:pos="993"/>
                <w:tab w:val="left" w:pos="0"/>
              </w:tabs>
              <w:spacing w:line="360" w:lineRule="auto"/>
              <w:ind w:left="62"/>
              <w:rPr>
                <w:color w:val="000000"/>
              </w:rPr>
            </w:pPr>
            <w:r>
              <w:rPr>
                <w:color w:val="000000"/>
              </w:rPr>
              <w:t>Тип подчинения</w:t>
            </w:r>
          </w:p>
        </w:tc>
        <w:tc>
          <w:tcPr>
            <w:tcW w:w="3685" w:type="dxa"/>
            <w:shd w:val="clear" w:color="auto" w:fill="auto"/>
          </w:tcPr>
          <w:p w14:paraId="766C830C"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Pr>
                <w:color w:val="000000"/>
              </w:rPr>
              <w:t xml:space="preserve">Тип подчинения в соответствии с </w:t>
            </w:r>
            <w:r w:rsidRPr="00991836">
              <w:rPr>
                <w:color w:val="000000"/>
              </w:rPr>
              <w:t>Положением о</w:t>
            </w:r>
            <w:r>
              <w:rPr>
                <w:color w:val="000000"/>
              </w:rPr>
              <w:t>б</w:t>
            </w:r>
            <w:r w:rsidRPr="00991836">
              <w:rPr>
                <w:color w:val="000000"/>
              </w:rPr>
              <w:t xml:space="preserve"> </w:t>
            </w:r>
            <w:r w:rsidRPr="008C0A00">
              <w:rPr>
                <w:color w:val="000000"/>
              </w:rPr>
              <w:t>органе исполнительной власти, органе местного самоуправления или органе государственного внебюджетного фонда</w:t>
            </w:r>
            <w:r w:rsidRPr="00991836">
              <w:rPr>
                <w:color w:val="000000"/>
              </w:rPr>
              <w:t>:</w:t>
            </w:r>
          </w:p>
          <w:p w14:paraId="3BEC6BBB" w14:textId="77777777" w:rsidR="007504A2" w:rsidRPr="00991836" w:rsidRDefault="007504A2" w:rsidP="008C0A00">
            <w:pPr>
              <w:numPr>
                <w:ilvl w:val="0"/>
                <w:numId w:val="49"/>
              </w:numPr>
              <w:spacing w:line="276" w:lineRule="auto"/>
              <w:ind w:left="346" w:firstLine="0"/>
              <w:rPr>
                <w:color w:val="000000"/>
              </w:rPr>
            </w:pPr>
            <w:r>
              <w:rPr>
                <w:color w:val="000000"/>
              </w:rPr>
              <w:t>Центральный аппарат</w:t>
            </w:r>
            <w:r w:rsidR="00BA6453">
              <w:rPr>
                <w:color w:val="000000"/>
              </w:rPr>
              <w:t>;</w:t>
            </w:r>
          </w:p>
          <w:p w14:paraId="77EDAEE2" w14:textId="77777777" w:rsidR="007504A2" w:rsidRPr="00991836" w:rsidRDefault="007504A2" w:rsidP="008C0A00">
            <w:pPr>
              <w:numPr>
                <w:ilvl w:val="0"/>
                <w:numId w:val="49"/>
              </w:numPr>
              <w:spacing w:line="276" w:lineRule="auto"/>
              <w:ind w:left="346" w:firstLine="0"/>
              <w:rPr>
                <w:color w:val="000000"/>
              </w:rPr>
            </w:pPr>
            <w:r>
              <w:rPr>
                <w:color w:val="000000"/>
              </w:rPr>
              <w:t>Территориальный орган</w:t>
            </w:r>
            <w:r w:rsidR="00BA6453">
              <w:rPr>
                <w:color w:val="000000"/>
              </w:rPr>
              <w:t>.</w:t>
            </w:r>
          </w:p>
          <w:p w14:paraId="745B1F04" w14:textId="77777777" w:rsidR="007504A2" w:rsidRPr="00991836" w:rsidRDefault="007504A2" w:rsidP="005C5D7E">
            <w:pPr>
              <w:ind w:firstLine="0"/>
            </w:pPr>
          </w:p>
        </w:tc>
        <w:tc>
          <w:tcPr>
            <w:tcW w:w="3544" w:type="dxa"/>
            <w:shd w:val="clear" w:color="auto" w:fill="auto"/>
          </w:tcPr>
          <w:p w14:paraId="66C1D3A9"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Положение об органе исполнительной власти, органе местного самоуправления или органе государственного внебюджетного фонда</w:t>
            </w:r>
          </w:p>
        </w:tc>
      </w:tr>
      <w:tr w:rsidR="007504A2" w:rsidRPr="007C31FB" w14:paraId="51FE4506" w14:textId="77777777" w:rsidTr="008C0A00">
        <w:tc>
          <w:tcPr>
            <w:tcW w:w="709" w:type="dxa"/>
          </w:tcPr>
          <w:p w14:paraId="5C4C11C5"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6D529C70" w14:textId="7B778902" w:rsidR="007504A2" w:rsidRPr="00275851" w:rsidRDefault="007504A2" w:rsidP="008C0A00">
            <w:pPr>
              <w:pStyle w:val="a1"/>
              <w:numPr>
                <w:ilvl w:val="0"/>
                <w:numId w:val="0"/>
              </w:numPr>
              <w:tabs>
                <w:tab w:val="clear" w:pos="993"/>
                <w:tab w:val="left" w:pos="0"/>
              </w:tabs>
              <w:spacing w:line="360" w:lineRule="auto"/>
              <w:ind w:left="62"/>
              <w:rPr>
                <w:color w:val="000000"/>
              </w:rPr>
            </w:pPr>
            <w:r w:rsidRPr="00275851">
              <w:rPr>
                <w:color w:val="000000"/>
              </w:rPr>
              <w:t>Вышестоящий орган власти</w:t>
            </w:r>
          </w:p>
        </w:tc>
        <w:tc>
          <w:tcPr>
            <w:tcW w:w="3685" w:type="dxa"/>
            <w:vMerge w:val="restart"/>
            <w:shd w:val="clear" w:color="auto" w:fill="auto"/>
          </w:tcPr>
          <w:p w14:paraId="154867C8"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Орган власти, в ведении которого находится координация деятельности органа власти, о котором вносятся сведения. Согласующий орган власти - вышестоящее ведомство, которое согласует описания государственных (муниципальных) услуг и функций, может совпадать с вышестоящим органом власти или остаться пустым</w:t>
            </w:r>
            <w:r w:rsidRPr="00DA002F">
              <w:t xml:space="preserve"> </w:t>
            </w:r>
          </w:p>
        </w:tc>
        <w:tc>
          <w:tcPr>
            <w:tcW w:w="3544" w:type="dxa"/>
            <w:vMerge w:val="restart"/>
            <w:shd w:val="clear" w:color="auto" w:fill="auto"/>
          </w:tcPr>
          <w:p w14:paraId="15C21723" w14:textId="77777777" w:rsidR="007504A2" w:rsidRPr="000F5422" w:rsidRDefault="007504A2" w:rsidP="008C0A00">
            <w:pPr>
              <w:pStyle w:val="a1"/>
              <w:numPr>
                <w:ilvl w:val="0"/>
                <w:numId w:val="0"/>
              </w:numPr>
              <w:tabs>
                <w:tab w:val="clear" w:pos="993"/>
                <w:tab w:val="left" w:pos="0"/>
              </w:tabs>
              <w:spacing w:line="360" w:lineRule="auto"/>
              <w:ind w:left="62"/>
            </w:pPr>
            <w:r w:rsidRPr="008C0A00">
              <w:rPr>
                <w:color w:val="000000"/>
              </w:rPr>
              <w:t>Положение об органе исполнительной власти, органе местного самоуправления или органе государственного внебюджетного фонда</w:t>
            </w:r>
          </w:p>
        </w:tc>
      </w:tr>
      <w:tr w:rsidR="007504A2" w:rsidRPr="007C31FB" w14:paraId="1B3CEA92" w14:textId="77777777" w:rsidTr="008C0A00">
        <w:tc>
          <w:tcPr>
            <w:tcW w:w="709" w:type="dxa"/>
          </w:tcPr>
          <w:p w14:paraId="22AAD092"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0E103F44" w14:textId="77777777" w:rsidR="007504A2" w:rsidRPr="00275851" w:rsidRDefault="007504A2" w:rsidP="008C0A00">
            <w:pPr>
              <w:pStyle w:val="a1"/>
              <w:numPr>
                <w:ilvl w:val="0"/>
                <w:numId w:val="0"/>
              </w:numPr>
              <w:tabs>
                <w:tab w:val="clear" w:pos="993"/>
                <w:tab w:val="left" w:pos="0"/>
              </w:tabs>
              <w:spacing w:line="360" w:lineRule="auto"/>
              <w:ind w:left="62"/>
              <w:rPr>
                <w:color w:val="000000"/>
              </w:rPr>
            </w:pPr>
            <w:r>
              <w:rPr>
                <w:color w:val="000000"/>
              </w:rPr>
              <w:t>С</w:t>
            </w:r>
            <w:r w:rsidRPr="00275851">
              <w:rPr>
                <w:color w:val="000000"/>
              </w:rPr>
              <w:t>огласующий орган власти</w:t>
            </w:r>
          </w:p>
        </w:tc>
        <w:tc>
          <w:tcPr>
            <w:tcW w:w="3685" w:type="dxa"/>
            <w:vMerge/>
            <w:shd w:val="clear" w:color="auto" w:fill="auto"/>
          </w:tcPr>
          <w:p w14:paraId="2057DF75"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6624577B"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7BE18EB8" w14:textId="77777777" w:rsidTr="008C0A00">
        <w:tc>
          <w:tcPr>
            <w:tcW w:w="709" w:type="dxa"/>
          </w:tcPr>
          <w:p w14:paraId="0AFF9133"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097200D0" w14:textId="77777777"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Проверяемые органы власти</w:t>
            </w:r>
          </w:p>
        </w:tc>
        <w:tc>
          <w:tcPr>
            <w:tcW w:w="3685" w:type="dxa"/>
            <w:shd w:val="clear" w:color="auto" w:fill="auto"/>
          </w:tcPr>
          <w:p w14:paraId="7595D046" w14:textId="77777777" w:rsidR="007504A2" w:rsidRDefault="007504A2" w:rsidP="008C0A00">
            <w:pPr>
              <w:pStyle w:val="a1"/>
              <w:numPr>
                <w:ilvl w:val="0"/>
                <w:numId w:val="0"/>
              </w:numPr>
              <w:tabs>
                <w:tab w:val="clear" w:pos="993"/>
                <w:tab w:val="left" w:pos="0"/>
              </w:tabs>
              <w:spacing w:line="360" w:lineRule="auto"/>
              <w:ind w:left="62"/>
              <w:rPr>
                <w:color w:val="000000"/>
              </w:rPr>
            </w:pPr>
            <w:r w:rsidRPr="006C6244">
              <w:rPr>
                <w:color w:val="000000"/>
              </w:rPr>
              <w:t>Подчиненные органы власти, для которых орган власти</w:t>
            </w:r>
            <w:r>
              <w:rPr>
                <w:color w:val="000000"/>
              </w:rPr>
              <w:t>,</w:t>
            </w:r>
            <w:r w:rsidRPr="006C6244">
              <w:rPr>
                <w:color w:val="000000"/>
              </w:rPr>
              <w:t xml:space="preserve"> </w:t>
            </w:r>
            <w:r w:rsidRPr="008C0A00">
              <w:rPr>
                <w:color w:val="000000"/>
              </w:rPr>
              <w:t xml:space="preserve">о </w:t>
            </w:r>
            <w:r w:rsidRPr="008C0A00">
              <w:rPr>
                <w:color w:val="000000"/>
              </w:rPr>
              <w:lastRenderedPageBreak/>
              <w:t>котором вносятся сведения,</w:t>
            </w:r>
            <w:r w:rsidRPr="006C6244">
              <w:rPr>
                <w:color w:val="000000"/>
              </w:rPr>
              <w:t xml:space="preserve"> является вышестоящим </w:t>
            </w:r>
            <w:r>
              <w:rPr>
                <w:color w:val="000000"/>
              </w:rPr>
              <w:t>контролирующим ведомством, согласующим</w:t>
            </w:r>
            <w:r w:rsidRPr="006C6244">
              <w:rPr>
                <w:color w:val="000000"/>
              </w:rPr>
              <w:t xml:space="preserve"> описания </w:t>
            </w:r>
            <w:r>
              <w:rPr>
                <w:color w:val="000000"/>
              </w:rPr>
              <w:t xml:space="preserve">их </w:t>
            </w:r>
            <w:r w:rsidRPr="008C0A00">
              <w:rPr>
                <w:color w:val="000000"/>
              </w:rPr>
              <w:t xml:space="preserve">государственных (муниципальных) </w:t>
            </w:r>
            <w:r w:rsidRPr="006C6244">
              <w:rPr>
                <w:color w:val="000000"/>
              </w:rPr>
              <w:t>услуг и функций.</w:t>
            </w:r>
          </w:p>
          <w:p w14:paraId="0F640DC9"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Pr>
                <w:color w:val="000000"/>
              </w:rPr>
              <w:t>Сведения о проверяющем органе находятся в Положении каждого проверяемого органа</w:t>
            </w:r>
          </w:p>
        </w:tc>
        <w:tc>
          <w:tcPr>
            <w:tcW w:w="3544" w:type="dxa"/>
            <w:shd w:val="clear" w:color="auto" w:fill="auto"/>
          </w:tcPr>
          <w:p w14:paraId="0C719158"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lastRenderedPageBreak/>
              <w:t xml:space="preserve">Положение об органах исполнительной власти, органе </w:t>
            </w:r>
            <w:r w:rsidRPr="008C0A00">
              <w:rPr>
                <w:color w:val="000000"/>
              </w:rPr>
              <w:lastRenderedPageBreak/>
              <w:t>местного самоуправления или органе государственного внебюджетного фонда, которые являются проверяемыми для органа</w:t>
            </w:r>
            <w:r>
              <w:rPr>
                <w:color w:val="000000"/>
              </w:rPr>
              <w:t>,</w:t>
            </w:r>
            <w:r w:rsidRPr="006C6244">
              <w:rPr>
                <w:color w:val="000000"/>
              </w:rPr>
              <w:t xml:space="preserve"> </w:t>
            </w:r>
            <w:r w:rsidRPr="008C0A00">
              <w:rPr>
                <w:color w:val="000000"/>
              </w:rPr>
              <w:t>о котором вносятся сведения</w:t>
            </w:r>
            <w:r>
              <w:t xml:space="preserve"> </w:t>
            </w:r>
          </w:p>
        </w:tc>
      </w:tr>
      <w:tr w:rsidR="007504A2" w:rsidRPr="007C31FB" w14:paraId="148BC909" w14:textId="77777777" w:rsidTr="008C0A00">
        <w:tc>
          <w:tcPr>
            <w:tcW w:w="709" w:type="dxa"/>
          </w:tcPr>
          <w:p w14:paraId="172D1A10" w14:textId="77777777" w:rsidR="007504A2" w:rsidRPr="00275851" w:rsidRDefault="007504A2" w:rsidP="007504A2">
            <w:pPr>
              <w:pStyle w:val="a1"/>
              <w:numPr>
                <w:ilvl w:val="0"/>
                <w:numId w:val="16"/>
              </w:numPr>
              <w:tabs>
                <w:tab w:val="clear" w:pos="993"/>
                <w:tab w:val="left" w:pos="299"/>
              </w:tabs>
              <w:spacing w:line="360" w:lineRule="auto"/>
              <w:rPr>
                <w:color w:val="000000"/>
              </w:rPr>
            </w:pPr>
          </w:p>
        </w:tc>
        <w:tc>
          <w:tcPr>
            <w:tcW w:w="9327" w:type="dxa"/>
            <w:gridSpan w:val="3"/>
            <w:shd w:val="clear" w:color="auto" w:fill="auto"/>
          </w:tcPr>
          <w:p w14:paraId="384D9CF9" w14:textId="77777777" w:rsidR="007504A2" w:rsidRPr="000F5422" w:rsidRDefault="007504A2" w:rsidP="005C5D7E">
            <w:pPr>
              <w:pStyle w:val="a1"/>
              <w:numPr>
                <w:ilvl w:val="0"/>
                <w:numId w:val="0"/>
              </w:numPr>
              <w:tabs>
                <w:tab w:val="clear" w:pos="993"/>
                <w:tab w:val="left" w:pos="299"/>
              </w:tabs>
              <w:spacing w:line="360" w:lineRule="auto"/>
              <w:ind w:left="360"/>
            </w:pPr>
            <w:r>
              <w:t>Описание органа власти</w:t>
            </w:r>
          </w:p>
        </w:tc>
      </w:tr>
      <w:tr w:rsidR="007504A2" w:rsidRPr="007C31FB" w14:paraId="7924E6EC" w14:textId="77777777" w:rsidTr="008C0A00">
        <w:tc>
          <w:tcPr>
            <w:tcW w:w="709" w:type="dxa"/>
          </w:tcPr>
          <w:p w14:paraId="51AC2A2C"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4DAB3E6" w14:textId="77777777" w:rsidR="007504A2" w:rsidRDefault="007504A2" w:rsidP="005C5D7E">
            <w:pPr>
              <w:pStyle w:val="a1"/>
              <w:numPr>
                <w:ilvl w:val="0"/>
                <w:numId w:val="0"/>
              </w:numPr>
              <w:tabs>
                <w:tab w:val="clear" w:pos="993"/>
                <w:tab w:val="left" w:pos="299"/>
              </w:tabs>
              <w:spacing w:line="360" w:lineRule="auto"/>
              <w:rPr>
                <w:color w:val="000000"/>
              </w:rPr>
            </w:pPr>
            <w:r>
              <w:rPr>
                <w:color w:val="000000"/>
              </w:rPr>
              <w:t>Герб</w:t>
            </w:r>
          </w:p>
        </w:tc>
        <w:tc>
          <w:tcPr>
            <w:tcW w:w="3685" w:type="dxa"/>
            <w:shd w:val="clear" w:color="auto" w:fill="auto"/>
          </w:tcPr>
          <w:p w14:paraId="65345731" w14:textId="77777777" w:rsidR="007504A2" w:rsidRPr="006C6244" w:rsidRDefault="007504A2" w:rsidP="008C0A00">
            <w:pPr>
              <w:pStyle w:val="a1"/>
              <w:numPr>
                <w:ilvl w:val="0"/>
                <w:numId w:val="0"/>
              </w:numPr>
              <w:tabs>
                <w:tab w:val="clear" w:pos="993"/>
                <w:tab w:val="left" w:pos="0"/>
              </w:tabs>
              <w:spacing w:line="360" w:lineRule="auto"/>
              <w:ind w:left="62"/>
              <w:rPr>
                <w:color w:val="000000"/>
              </w:rPr>
            </w:pPr>
            <w:r>
              <w:rPr>
                <w:color w:val="000000"/>
              </w:rPr>
              <w:t>Утвержденное изображение герба органа власти</w:t>
            </w:r>
          </w:p>
        </w:tc>
        <w:tc>
          <w:tcPr>
            <w:tcW w:w="3544" w:type="dxa"/>
            <w:shd w:val="clear" w:color="auto" w:fill="auto"/>
          </w:tcPr>
          <w:p w14:paraId="2401EE6F" w14:textId="77777777" w:rsidR="007504A2" w:rsidRPr="008C0A00"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Положение об органах исполнительной власти, органе местного самоуправления или органе государственного внебюджетного фонда</w:t>
            </w:r>
          </w:p>
        </w:tc>
      </w:tr>
      <w:tr w:rsidR="007504A2" w:rsidRPr="007C31FB" w14:paraId="7D07C9EB" w14:textId="77777777" w:rsidTr="008C0A00">
        <w:tc>
          <w:tcPr>
            <w:tcW w:w="709" w:type="dxa"/>
          </w:tcPr>
          <w:p w14:paraId="17BBDA55"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CB3A641" w14:textId="77777777" w:rsidR="007504A2" w:rsidRDefault="007504A2" w:rsidP="005C5D7E">
            <w:pPr>
              <w:pStyle w:val="a1"/>
              <w:numPr>
                <w:ilvl w:val="0"/>
                <w:numId w:val="0"/>
              </w:numPr>
              <w:tabs>
                <w:tab w:val="clear" w:pos="993"/>
                <w:tab w:val="left" w:pos="299"/>
              </w:tabs>
              <w:spacing w:line="360" w:lineRule="auto"/>
              <w:rPr>
                <w:color w:val="000000"/>
              </w:rPr>
            </w:pPr>
            <w:r>
              <w:rPr>
                <w:color w:val="000000"/>
              </w:rPr>
              <w:t>ИНН</w:t>
            </w:r>
          </w:p>
        </w:tc>
        <w:tc>
          <w:tcPr>
            <w:tcW w:w="3685" w:type="dxa"/>
            <w:shd w:val="clear" w:color="auto" w:fill="auto"/>
          </w:tcPr>
          <w:p w14:paraId="32FDC802" w14:textId="77777777" w:rsidR="007504A2" w:rsidRPr="006C6244" w:rsidRDefault="007504A2" w:rsidP="008C0A00">
            <w:pPr>
              <w:pStyle w:val="a1"/>
              <w:numPr>
                <w:ilvl w:val="0"/>
                <w:numId w:val="0"/>
              </w:numPr>
              <w:tabs>
                <w:tab w:val="clear" w:pos="993"/>
                <w:tab w:val="left" w:pos="0"/>
              </w:tabs>
              <w:spacing w:line="360" w:lineRule="auto"/>
              <w:ind w:left="62"/>
              <w:rPr>
                <w:color w:val="000000"/>
              </w:rPr>
            </w:pPr>
            <w:r>
              <w:rPr>
                <w:color w:val="000000"/>
              </w:rPr>
              <w:t xml:space="preserve">ИНН </w:t>
            </w:r>
            <w:r w:rsidRPr="008C0A00">
              <w:rPr>
                <w:color w:val="000000"/>
              </w:rPr>
              <w:t>органа исполнительной власти, органа местного самоуправления или органа государственного внебюджетного фонда</w:t>
            </w:r>
          </w:p>
        </w:tc>
        <w:tc>
          <w:tcPr>
            <w:tcW w:w="3544" w:type="dxa"/>
            <w:shd w:val="clear" w:color="auto" w:fill="auto"/>
          </w:tcPr>
          <w:p w14:paraId="4CEEB7A3" w14:textId="77777777" w:rsidR="007504A2" w:rsidRPr="008C0A00"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Выписка из Единого государственного Реестра юридических лиц</w:t>
            </w:r>
          </w:p>
        </w:tc>
      </w:tr>
      <w:tr w:rsidR="007504A2" w:rsidRPr="007C31FB" w14:paraId="78CEA557" w14:textId="77777777" w:rsidTr="008C0A00">
        <w:tc>
          <w:tcPr>
            <w:tcW w:w="709" w:type="dxa"/>
          </w:tcPr>
          <w:p w14:paraId="2EDA372E"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0483AE77" w14:textId="77777777" w:rsidR="007504A2" w:rsidRDefault="007504A2" w:rsidP="005C5D7E">
            <w:pPr>
              <w:pStyle w:val="a1"/>
              <w:numPr>
                <w:ilvl w:val="0"/>
                <w:numId w:val="0"/>
              </w:numPr>
              <w:tabs>
                <w:tab w:val="clear" w:pos="993"/>
                <w:tab w:val="left" w:pos="299"/>
              </w:tabs>
              <w:spacing w:line="360" w:lineRule="auto"/>
              <w:rPr>
                <w:color w:val="000000"/>
              </w:rPr>
            </w:pPr>
            <w:r>
              <w:rPr>
                <w:color w:val="000000"/>
              </w:rPr>
              <w:t>ОГРН</w:t>
            </w:r>
          </w:p>
        </w:tc>
        <w:tc>
          <w:tcPr>
            <w:tcW w:w="3685" w:type="dxa"/>
            <w:shd w:val="clear" w:color="auto" w:fill="auto"/>
          </w:tcPr>
          <w:p w14:paraId="4AC8BB09" w14:textId="77777777" w:rsidR="007504A2" w:rsidRPr="006C6244"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ОГРН органа исполнительной власти, органа местного самоуправления или органа государственного внебюджетного фонда</w:t>
            </w:r>
          </w:p>
        </w:tc>
        <w:tc>
          <w:tcPr>
            <w:tcW w:w="3544" w:type="dxa"/>
            <w:shd w:val="clear" w:color="auto" w:fill="auto"/>
          </w:tcPr>
          <w:p w14:paraId="11BC1DC4" w14:textId="77777777" w:rsidR="007504A2" w:rsidRPr="008C0A00"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Выписка из Единого государственного Реестра юридических лиц</w:t>
            </w:r>
          </w:p>
        </w:tc>
      </w:tr>
      <w:tr w:rsidR="007504A2" w:rsidRPr="007C31FB" w14:paraId="6C0DE439" w14:textId="77777777" w:rsidTr="008C0A00">
        <w:tc>
          <w:tcPr>
            <w:tcW w:w="709" w:type="dxa"/>
          </w:tcPr>
          <w:p w14:paraId="2AAA0334"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7499A76" w14:textId="77777777" w:rsidR="007504A2" w:rsidRDefault="007504A2" w:rsidP="005C5D7E">
            <w:pPr>
              <w:pStyle w:val="a1"/>
              <w:numPr>
                <w:ilvl w:val="0"/>
                <w:numId w:val="0"/>
              </w:numPr>
              <w:tabs>
                <w:tab w:val="clear" w:pos="993"/>
                <w:tab w:val="left" w:pos="299"/>
              </w:tabs>
              <w:spacing w:line="360" w:lineRule="auto"/>
              <w:rPr>
                <w:color w:val="000000"/>
              </w:rPr>
            </w:pPr>
            <w:r>
              <w:rPr>
                <w:color w:val="000000"/>
              </w:rPr>
              <w:t>Руководитель органа власти</w:t>
            </w:r>
          </w:p>
        </w:tc>
        <w:tc>
          <w:tcPr>
            <w:tcW w:w="3685" w:type="dxa"/>
            <w:shd w:val="clear" w:color="auto" w:fill="auto"/>
          </w:tcPr>
          <w:p w14:paraId="3DB78007" w14:textId="77777777" w:rsidR="007504A2" w:rsidRPr="006C6244" w:rsidRDefault="007504A2" w:rsidP="008C0A00">
            <w:pPr>
              <w:pStyle w:val="a1"/>
              <w:numPr>
                <w:ilvl w:val="0"/>
                <w:numId w:val="0"/>
              </w:numPr>
              <w:tabs>
                <w:tab w:val="clear" w:pos="993"/>
                <w:tab w:val="left" w:pos="0"/>
              </w:tabs>
              <w:spacing w:line="360" w:lineRule="auto"/>
              <w:ind w:left="62"/>
              <w:rPr>
                <w:color w:val="000000"/>
              </w:rPr>
            </w:pPr>
            <w:r>
              <w:rPr>
                <w:color w:val="000000"/>
              </w:rPr>
              <w:t xml:space="preserve">Руководитель </w:t>
            </w:r>
            <w:r w:rsidRPr="008C0A00">
              <w:rPr>
                <w:color w:val="000000"/>
              </w:rPr>
              <w:t xml:space="preserve">органа исполнительной власти, органа местного самоуправления или органа государственного внебюджетного фонда в соответствии с последним </w:t>
            </w:r>
            <w:r w:rsidRPr="008C0A00">
              <w:rPr>
                <w:color w:val="000000"/>
              </w:rPr>
              <w:lastRenderedPageBreak/>
              <w:t>приказом о назначении на эту должность в органе исполнительной власти, органе местного самоуправления или органе государственного внебюджетного фонда</w:t>
            </w:r>
          </w:p>
        </w:tc>
        <w:tc>
          <w:tcPr>
            <w:tcW w:w="3544" w:type="dxa"/>
            <w:shd w:val="clear" w:color="auto" w:fill="auto"/>
          </w:tcPr>
          <w:p w14:paraId="43B75A3E" w14:textId="77777777" w:rsidR="007504A2" w:rsidRPr="008C0A00" w:rsidRDefault="007504A2" w:rsidP="008C0A00">
            <w:pPr>
              <w:pStyle w:val="a1"/>
              <w:numPr>
                <w:ilvl w:val="0"/>
                <w:numId w:val="0"/>
              </w:numPr>
              <w:tabs>
                <w:tab w:val="clear" w:pos="993"/>
                <w:tab w:val="left" w:pos="0"/>
              </w:tabs>
              <w:spacing w:line="360" w:lineRule="auto"/>
              <w:ind w:left="62"/>
              <w:rPr>
                <w:color w:val="000000"/>
              </w:rPr>
            </w:pPr>
            <w:r w:rsidRPr="008C0A00">
              <w:rPr>
                <w:color w:val="000000"/>
              </w:rPr>
              <w:lastRenderedPageBreak/>
              <w:t xml:space="preserve">Приказ о назначении на должность руководителя органа исполнительной власти, органа местного самоуправления или органа государственного </w:t>
            </w:r>
            <w:r w:rsidRPr="008C0A00">
              <w:rPr>
                <w:color w:val="000000"/>
              </w:rPr>
              <w:lastRenderedPageBreak/>
              <w:t>внебюджетного фонда</w:t>
            </w:r>
          </w:p>
        </w:tc>
      </w:tr>
      <w:tr w:rsidR="007504A2" w:rsidRPr="007C31FB" w14:paraId="2EBAE8E0" w14:textId="77777777" w:rsidTr="008C0A00">
        <w:tc>
          <w:tcPr>
            <w:tcW w:w="709" w:type="dxa"/>
          </w:tcPr>
          <w:p w14:paraId="6BF94788" w14:textId="77777777" w:rsidR="007504A2" w:rsidRPr="007C31FB" w:rsidRDefault="007504A2" w:rsidP="007504A2">
            <w:pPr>
              <w:pStyle w:val="a1"/>
              <w:numPr>
                <w:ilvl w:val="0"/>
                <w:numId w:val="16"/>
              </w:numPr>
              <w:spacing w:line="360" w:lineRule="auto"/>
            </w:pPr>
          </w:p>
        </w:tc>
        <w:tc>
          <w:tcPr>
            <w:tcW w:w="9327" w:type="dxa"/>
            <w:gridSpan w:val="3"/>
            <w:shd w:val="clear" w:color="auto" w:fill="auto"/>
          </w:tcPr>
          <w:p w14:paraId="553A0ABD" w14:textId="0FB5C552" w:rsidR="007504A2" w:rsidRPr="00991836" w:rsidRDefault="007504A2" w:rsidP="00477FA6">
            <w:pPr>
              <w:pStyle w:val="a1"/>
              <w:numPr>
                <w:ilvl w:val="0"/>
                <w:numId w:val="0"/>
              </w:numPr>
              <w:tabs>
                <w:tab w:val="clear" w:pos="993"/>
                <w:tab w:val="left" w:pos="299"/>
              </w:tabs>
              <w:spacing w:line="360" w:lineRule="auto"/>
              <w:rPr>
                <w:color w:val="000000"/>
              </w:rPr>
            </w:pPr>
            <w:r>
              <w:rPr>
                <w:color w:val="000000"/>
              </w:rPr>
              <w:t>С</w:t>
            </w:r>
            <w:r w:rsidRPr="00275851">
              <w:rPr>
                <w:color w:val="000000"/>
              </w:rPr>
              <w:t>ведения о структурных подразделениях органов</w:t>
            </w:r>
            <w:r>
              <w:rPr>
                <w:color w:val="000000"/>
              </w:rPr>
              <w:t xml:space="preserve"> (офисах)</w:t>
            </w:r>
            <w:r w:rsidRPr="00275851">
              <w:rPr>
                <w:color w:val="000000"/>
              </w:rPr>
              <w:t>, предоставляющих услугу (исполняющих функцию), и их руководителях, ответственных за предоставление государственной (муниципальной) услуги (</w:t>
            </w:r>
            <w:r w:rsidR="00477FA6">
              <w:rPr>
                <w:color w:val="000000"/>
              </w:rPr>
              <w:t xml:space="preserve">исполнение </w:t>
            </w:r>
            <w:r w:rsidRPr="00275851">
              <w:rPr>
                <w:color w:val="000000"/>
              </w:rPr>
              <w:t>функции):</w:t>
            </w:r>
          </w:p>
        </w:tc>
      </w:tr>
      <w:tr w:rsidR="007504A2" w:rsidRPr="007C31FB" w14:paraId="378F20A6" w14:textId="77777777" w:rsidTr="008C0A00">
        <w:tc>
          <w:tcPr>
            <w:tcW w:w="709" w:type="dxa"/>
          </w:tcPr>
          <w:p w14:paraId="5384A8A6"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2346C8E4" w14:textId="33D0153A"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Наименование</w:t>
            </w:r>
            <w:r w:rsidRPr="00275851">
              <w:rPr>
                <w:color w:val="000000"/>
              </w:rPr>
              <w:t xml:space="preserve"> структурн</w:t>
            </w:r>
            <w:r>
              <w:rPr>
                <w:color w:val="000000"/>
              </w:rPr>
              <w:t>ого</w:t>
            </w:r>
            <w:r w:rsidRPr="00275851">
              <w:rPr>
                <w:color w:val="000000"/>
              </w:rPr>
              <w:t xml:space="preserve"> подразделени</w:t>
            </w:r>
            <w:r>
              <w:rPr>
                <w:color w:val="000000"/>
              </w:rPr>
              <w:t>я</w:t>
            </w:r>
          </w:p>
        </w:tc>
        <w:tc>
          <w:tcPr>
            <w:tcW w:w="3685" w:type="dxa"/>
            <w:vMerge w:val="restart"/>
            <w:shd w:val="clear" w:color="auto" w:fill="auto"/>
          </w:tcPr>
          <w:p w14:paraId="6D958B79"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Контактная информация о структурных подразделениях органов</w:t>
            </w:r>
            <w:r>
              <w:rPr>
                <w:color w:val="000000"/>
              </w:rPr>
              <w:t xml:space="preserve"> (офисах)</w:t>
            </w:r>
            <w:r w:rsidRPr="00991836">
              <w:rPr>
                <w:color w:val="000000"/>
              </w:rPr>
              <w:t xml:space="preserve">, предоставляющих услуги, в том числе центральном аппарате </w:t>
            </w:r>
            <w:r>
              <w:rPr>
                <w:color w:val="000000"/>
              </w:rPr>
              <w:t>(центральном офисе)</w:t>
            </w:r>
          </w:p>
        </w:tc>
        <w:tc>
          <w:tcPr>
            <w:tcW w:w="3544" w:type="dxa"/>
            <w:vMerge w:val="restart"/>
            <w:shd w:val="clear" w:color="auto" w:fill="auto"/>
          </w:tcPr>
          <w:p w14:paraId="1D148716" w14:textId="451C05CF" w:rsidR="007504A2" w:rsidRPr="00991836" w:rsidRDefault="007504A2">
            <w:pPr>
              <w:pStyle w:val="a1"/>
              <w:numPr>
                <w:ilvl w:val="0"/>
                <w:numId w:val="0"/>
              </w:numPr>
              <w:tabs>
                <w:tab w:val="clear" w:pos="993"/>
                <w:tab w:val="left" w:pos="0"/>
              </w:tabs>
              <w:spacing w:line="360" w:lineRule="auto"/>
              <w:ind w:left="62"/>
              <w:rPr>
                <w:color w:val="000000"/>
              </w:rPr>
            </w:pPr>
            <w:r w:rsidRPr="008C0A00">
              <w:rPr>
                <w:color w:val="000000"/>
              </w:rPr>
              <w:t xml:space="preserve">Внутриведомственные административные документы </w:t>
            </w:r>
          </w:p>
        </w:tc>
      </w:tr>
      <w:tr w:rsidR="007504A2" w:rsidRPr="007C31FB" w14:paraId="24462268" w14:textId="77777777" w:rsidTr="008C0A00">
        <w:tc>
          <w:tcPr>
            <w:tcW w:w="709" w:type="dxa"/>
          </w:tcPr>
          <w:p w14:paraId="08E448FD"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38D0CCBB" w14:textId="50CB2384"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Фактический адрес</w:t>
            </w:r>
          </w:p>
        </w:tc>
        <w:tc>
          <w:tcPr>
            <w:tcW w:w="3685" w:type="dxa"/>
            <w:vMerge/>
            <w:shd w:val="clear" w:color="auto" w:fill="auto"/>
          </w:tcPr>
          <w:p w14:paraId="3D4AEBF7"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7E4B27E3"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4D1F169C" w14:textId="77777777" w:rsidTr="008C0A00">
        <w:tc>
          <w:tcPr>
            <w:tcW w:w="709" w:type="dxa"/>
          </w:tcPr>
          <w:p w14:paraId="31A2BBD6"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4B0CC23B" w14:textId="1C1E69CE"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Почтовый адрес</w:t>
            </w:r>
          </w:p>
        </w:tc>
        <w:tc>
          <w:tcPr>
            <w:tcW w:w="3685" w:type="dxa"/>
            <w:vMerge/>
            <w:shd w:val="clear" w:color="auto" w:fill="auto"/>
          </w:tcPr>
          <w:p w14:paraId="438421D5"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3F12BE66"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146B37EA" w14:textId="77777777" w:rsidTr="008C0A00">
        <w:tc>
          <w:tcPr>
            <w:tcW w:w="709" w:type="dxa"/>
          </w:tcPr>
          <w:p w14:paraId="3CB34A6B"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453ACC5A" w14:textId="55CDB80F"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Телефон</w:t>
            </w:r>
          </w:p>
        </w:tc>
        <w:tc>
          <w:tcPr>
            <w:tcW w:w="3685" w:type="dxa"/>
            <w:vMerge/>
            <w:shd w:val="clear" w:color="auto" w:fill="auto"/>
          </w:tcPr>
          <w:p w14:paraId="7BBE7E98"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560B8E9E"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66F0470F" w14:textId="77777777" w:rsidTr="008C0A00">
        <w:tc>
          <w:tcPr>
            <w:tcW w:w="709" w:type="dxa"/>
          </w:tcPr>
          <w:p w14:paraId="704CD0CA"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bookmarkStart w:id="131" w:name="_Ref373920359"/>
          </w:p>
        </w:tc>
        <w:bookmarkEnd w:id="131"/>
        <w:tc>
          <w:tcPr>
            <w:tcW w:w="2098" w:type="dxa"/>
            <w:shd w:val="clear" w:color="auto" w:fill="auto"/>
          </w:tcPr>
          <w:p w14:paraId="4DF2CBD8" w14:textId="4DC2F794"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Факс</w:t>
            </w:r>
          </w:p>
        </w:tc>
        <w:tc>
          <w:tcPr>
            <w:tcW w:w="3685" w:type="dxa"/>
            <w:vMerge/>
            <w:shd w:val="clear" w:color="auto" w:fill="auto"/>
          </w:tcPr>
          <w:p w14:paraId="7682FE0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1A5917B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2F02A2F8" w14:textId="77777777" w:rsidTr="008C0A00">
        <w:tc>
          <w:tcPr>
            <w:tcW w:w="709" w:type="dxa"/>
          </w:tcPr>
          <w:p w14:paraId="2AE2FA65"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60ACB667" w14:textId="4BA0C3A7"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Общий а</w:t>
            </w:r>
            <w:r w:rsidRPr="00275851">
              <w:rPr>
                <w:color w:val="000000"/>
              </w:rPr>
              <w:t>дрес электронной почты</w:t>
            </w:r>
          </w:p>
        </w:tc>
        <w:tc>
          <w:tcPr>
            <w:tcW w:w="3685" w:type="dxa"/>
            <w:vMerge/>
            <w:shd w:val="clear" w:color="auto" w:fill="auto"/>
          </w:tcPr>
          <w:p w14:paraId="5CDE72B8"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5CE3ECD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296A5D0E" w14:textId="77777777" w:rsidTr="008C0A00">
        <w:tc>
          <w:tcPr>
            <w:tcW w:w="709" w:type="dxa"/>
          </w:tcPr>
          <w:p w14:paraId="1332BEEA"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CD2E10A" w14:textId="717EC42B"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Режим работы</w:t>
            </w:r>
          </w:p>
        </w:tc>
        <w:tc>
          <w:tcPr>
            <w:tcW w:w="3685" w:type="dxa"/>
            <w:vMerge/>
            <w:shd w:val="clear" w:color="auto" w:fill="auto"/>
          </w:tcPr>
          <w:p w14:paraId="611001CA"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3E219553"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66115798" w14:textId="77777777" w:rsidTr="008C0A00">
        <w:tc>
          <w:tcPr>
            <w:tcW w:w="709" w:type="dxa"/>
          </w:tcPr>
          <w:p w14:paraId="7080BBFF"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5B924A5" w14:textId="77777777"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Время работы экспедиции</w:t>
            </w:r>
          </w:p>
        </w:tc>
        <w:tc>
          <w:tcPr>
            <w:tcW w:w="3685" w:type="dxa"/>
            <w:shd w:val="clear" w:color="auto" w:fill="auto"/>
          </w:tcPr>
          <w:p w14:paraId="7ABF7CEB"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shd w:val="clear" w:color="auto" w:fill="auto"/>
          </w:tcPr>
          <w:p w14:paraId="1F283F4E"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5635CE9C" w14:textId="77777777" w:rsidTr="008C0A00">
        <w:tc>
          <w:tcPr>
            <w:tcW w:w="709" w:type="dxa"/>
          </w:tcPr>
          <w:p w14:paraId="425A4E44" w14:textId="77777777" w:rsidR="007504A2" w:rsidRPr="00C639FE"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D795DB3" w14:textId="77777777" w:rsidR="007504A2" w:rsidRPr="00C639FE" w:rsidRDefault="007504A2" w:rsidP="005C5D7E">
            <w:pPr>
              <w:pStyle w:val="a1"/>
              <w:numPr>
                <w:ilvl w:val="0"/>
                <w:numId w:val="0"/>
              </w:numPr>
              <w:tabs>
                <w:tab w:val="clear" w:pos="993"/>
                <w:tab w:val="left" w:pos="299"/>
              </w:tabs>
              <w:spacing w:line="360" w:lineRule="auto"/>
              <w:rPr>
                <w:color w:val="000000"/>
              </w:rPr>
            </w:pPr>
            <w:r w:rsidRPr="00C639FE">
              <w:rPr>
                <w:color w:val="000000"/>
              </w:rPr>
              <w:t>ИНН офиса</w:t>
            </w:r>
          </w:p>
        </w:tc>
        <w:tc>
          <w:tcPr>
            <w:tcW w:w="3685" w:type="dxa"/>
            <w:shd w:val="clear" w:color="auto" w:fill="auto"/>
          </w:tcPr>
          <w:p w14:paraId="540C4B15" w14:textId="77777777" w:rsidR="007504A2" w:rsidRPr="00C639FE" w:rsidRDefault="007504A2" w:rsidP="008C0A00">
            <w:pPr>
              <w:pStyle w:val="a1"/>
              <w:numPr>
                <w:ilvl w:val="0"/>
                <w:numId w:val="0"/>
              </w:numPr>
              <w:tabs>
                <w:tab w:val="clear" w:pos="993"/>
                <w:tab w:val="left" w:pos="0"/>
              </w:tabs>
              <w:spacing w:line="360" w:lineRule="auto"/>
              <w:ind w:left="62"/>
              <w:rPr>
                <w:color w:val="000000"/>
              </w:rPr>
            </w:pPr>
            <w:r w:rsidRPr="00C639FE">
              <w:rPr>
                <w:color w:val="000000"/>
              </w:rPr>
              <w:t>Совпадает с ИНН органа власти</w:t>
            </w:r>
          </w:p>
        </w:tc>
        <w:tc>
          <w:tcPr>
            <w:tcW w:w="3544" w:type="dxa"/>
            <w:shd w:val="clear" w:color="auto" w:fill="auto"/>
          </w:tcPr>
          <w:p w14:paraId="76A9412A" w14:textId="77777777" w:rsidR="007504A2" w:rsidRPr="00C639FE" w:rsidRDefault="007504A2" w:rsidP="005C5D7E">
            <w:pPr>
              <w:pStyle w:val="a1"/>
              <w:numPr>
                <w:ilvl w:val="0"/>
                <w:numId w:val="0"/>
              </w:numPr>
              <w:tabs>
                <w:tab w:val="clear" w:pos="993"/>
                <w:tab w:val="left" w:pos="299"/>
              </w:tabs>
              <w:spacing w:line="360" w:lineRule="auto"/>
              <w:ind w:left="360"/>
            </w:pPr>
          </w:p>
        </w:tc>
      </w:tr>
      <w:tr w:rsidR="007504A2" w:rsidRPr="007C31FB" w14:paraId="35A33622" w14:textId="77777777" w:rsidTr="008C0A00">
        <w:tc>
          <w:tcPr>
            <w:tcW w:w="709" w:type="dxa"/>
          </w:tcPr>
          <w:p w14:paraId="6944154E" w14:textId="77777777" w:rsidR="007504A2" w:rsidRPr="00C639FE"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73F23AFB" w14:textId="77777777" w:rsidR="007504A2" w:rsidRPr="00C639FE" w:rsidRDefault="007504A2" w:rsidP="005C5D7E">
            <w:pPr>
              <w:pStyle w:val="a1"/>
              <w:numPr>
                <w:ilvl w:val="0"/>
                <w:numId w:val="0"/>
              </w:numPr>
              <w:tabs>
                <w:tab w:val="clear" w:pos="993"/>
                <w:tab w:val="left" w:pos="299"/>
              </w:tabs>
              <w:spacing w:line="360" w:lineRule="auto"/>
              <w:rPr>
                <w:color w:val="000000"/>
              </w:rPr>
            </w:pPr>
            <w:r w:rsidRPr="00C639FE">
              <w:rPr>
                <w:color w:val="000000"/>
              </w:rPr>
              <w:t>ОГРН офиса</w:t>
            </w:r>
          </w:p>
        </w:tc>
        <w:tc>
          <w:tcPr>
            <w:tcW w:w="3685" w:type="dxa"/>
            <w:shd w:val="clear" w:color="auto" w:fill="auto"/>
          </w:tcPr>
          <w:p w14:paraId="2ECDB3BC" w14:textId="77777777" w:rsidR="007504A2" w:rsidRPr="00C639FE" w:rsidRDefault="007504A2" w:rsidP="008C0A00">
            <w:pPr>
              <w:pStyle w:val="a1"/>
              <w:numPr>
                <w:ilvl w:val="0"/>
                <w:numId w:val="0"/>
              </w:numPr>
              <w:tabs>
                <w:tab w:val="clear" w:pos="993"/>
                <w:tab w:val="left" w:pos="0"/>
              </w:tabs>
              <w:spacing w:line="360" w:lineRule="auto"/>
              <w:ind w:left="62"/>
              <w:rPr>
                <w:color w:val="000000"/>
              </w:rPr>
            </w:pPr>
            <w:r w:rsidRPr="00C639FE">
              <w:rPr>
                <w:color w:val="000000"/>
              </w:rPr>
              <w:t>Совпадает с ОГРН органа власти</w:t>
            </w:r>
          </w:p>
        </w:tc>
        <w:tc>
          <w:tcPr>
            <w:tcW w:w="3544" w:type="dxa"/>
            <w:shd w:val="clear" w:color="auto" w:fill="auto"/>
          </w:tcPr>
          <w:p w14:paraId="2474F336" w14:textId="77777777" w:rsidR="007504A2" w:rsidRPr="00C639FE" w:rsidRDefault="007504A2" w:rsidP="005C5D7E">
            <w:pPr>
              <w:pStyle w:val="a1"/>
              <w:numPr>
                <w:ilvl w:val="0"/>
                <w:numId w:val="0"/>
              </w:numPr>
              <w:tabs>
                <w:tab w:val="clear" w:pos="993"/>
                <w:tab w:val="left" w:pos="299"/>
              </w:tabs>
              <w:spacing w:line="360" w:lineRule="auto"/>
              <w:ind w:left="360"/>
            </w:pPr>
          </w:p>
        </w:tc>
      </w:tr>
      <w:tr w:rsidR="007504A2" w:rsidRPr="007C31FB" w14:paraId="331116B8" w14:textId="77777777" w:rsidTr="008C0A00">
        <w:tc>
          <w:tcPr>
            <w:tcW w:w="709" w:type="dxa"/>
          </w:tcPr>
          <w:p w14:paraId="5160962F"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016E6F21" w14:textId="2738920B"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Территория обслуживания</w:t>
            </w:r>
          </w:p>
        </w:tc>
        <w:tc>
          <w:tcPr>
            <w:tcW w:w="3685" w:type="dxa"/>
            <w:shd w:val="clear" w:color="auto" w:fill="auto"/>
          </w:tcPr>
          <w:p w14:paraId="04AA079A"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 xml:space="preserve">Единица административно-территориального деления Российской Федерации, на которую распространяются полномочия </w:t>
            </w:r>
            <w:r>
              <w:rPr>
                <w:color w:val="000000"/>
              </w:rPr>
              <w:t xml:space="preserve">структурного подразделения </w:t>
            </w:r>
            <w:r w:rsidRPr="00991836">
              <w:rPr>
                <w:color w:val="000000"/>
              </w:rPr>
              <w:t>органа власти</w:t>
            </w:r>
            <w:r>
              <w:rPr>
                <w:color w:val="000000"/>
              </w:rPr>
              <w:t>, о котором вносятся сведения</w:t>
            </w:r>
          </w:p>
        </w:tc>
        <w:tc>
          <w:tcPr>
            <w:tcW w:w="3544" w:type="dxa"/>
            <w:shd w:val="clear" w:color="auto" w:fill="auto"/>
          </w:tcPr>
          <w:p w14:paraId="09F264C9" w14:textId="5DE43A84" w:rsidR="007504A2" w:rsidRPr="00991836" w:rsidRDefault="005109FA" w:rsidP="008C0A00">
            <w:pPr>
              <w:pStyle w:val="a1"/>
              <w:numPr>
                <w:ilvl w:val="0"/>
                <w:numId w:val="0"/>
              </w:numPr>
              <w:tabs>
                <w:tab w:val="clear" w:pos="993"/>
                <w:tab w:val="left" w:pos="0"/>
              </w:tabs>
              <w:spacing w:line="360" w:lineRule="auto"/>
              <w:ind w:left="62"/>
              <w:rPr>
                <w:color w:val="000000"/>
              </w:rPr>
            </w:pPr>
            <w:r w:rsidRPr="008C0A00">
              <w:rPr>
                <w:color w:val="000000"/>
              </w:rPr>
              <w:t>Положение об органах исполнительной власти, органе местного самоуправления или органе государственного внебюджетного фонда</w:t>
            </w:r>
            <w:r w:rsidR="007504A2" w:rsidRPr="008C0A00">
              <w:rPr>
                <w:color w:val="000000"/>
              </w:rPr>
              <w:t>, внутриведомственные административные документы</w:t>
            </w:r>
          </w:p>
        </w:tc>
      </w:tr>
      <w:tr w:rsidR="007504A2" w:rsidRPr="007C31FB" w14:paraId="1A74961B" w14:textId="77777777" w:rsidTr="008C0A00">
        <w:tc>
          <w:tcPr>
            <w:tcW w:w="709" w:type="dxa"/>
          </w:tcPr>
          <w:p w14:paraId="31A1650C"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7AE3F00" w14:textId="4047838B"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Услуги, предоставляемые в структурном подразделении</w:t>
            </w:r>
          </w:p>
        </w:tc>
        <w:tc>
          <w:tcPr>
            <w:tcW w:w="3685" w:type="dxa"/>
            <w:shd w:val="clear" w:color="auto" w:fill="auto"/>
          </w:tcPr>
          <w:p w14:paraId="12B39AF9"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Полномочия структурных подразделений в части предоставления услуг (исполнения функций)</w:t>
            </w:r>
            <w:r>
              <w:rPr>
                <w:color w:val="000000"/>
              </w:rPr>
              <w:t>, ответственным за которые является орган власти или его вышестоящий орган</w:t>
            </w:r>
          </w:p>
        </w:tc>
        <w:tc>
          <w:tcPr>
            <w:tcW w:w="3544" w:type="dxa"/>
            <w:shd w:val="clear" w:color="auto" w:fill="auto"/>
          </w:tcPr>
          <w:p w14:paraId="0F4D103C"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Административные регламенты предоставления услуг (исполнения функций)</w:t>
            </w:r>
          </w:p>
        </w:tc>
      </w:tr>
      <w:tr w:rsidR="007504A2" w:rsidRPr="007C31FB" w14:paraId="49038A56" w14:textId="77777777" w:rsidTr="008C0A00">
        <w:trPr>
          <w:trHeight w:val="1621"/>
        </w:trPr>
        <w:tc>
          <w:tcPr>
            <w:tcW w:w="709" w:type="dxa"/>
          </w:tcPr>
          <w:p w14:paraId="05AF4827" w14:textId="77777777" w:rsidR="007504A2" w:rsidRPr="007C31FB" w:rsidRDefault="007504A2" w:rsidP="007504A2">
            <w:pPr>
              <w:pStyle w:val="a1"/>
              <w:numPr>
                <w:ilvl w:val="0"/>
                <w:numId w:val="16"/>
              </w:numPr>
              <w:spacing w:line="360" w:lineRule="auto"/>
            </w:pPr>
          </w:p>
        </w:tc>
        <w:tc>
          <w:tcPr>
            <w:tcW w:w="9327" w:type="dxa"/>
            <w:gridSpan w:val="3"/>
            <w:shd w:val="clear" w:color="auto" w:fill="auto"/>
          </w:tcPr>
          <w:p w14:paraId="306FB871" w14:textId="77777777" w:rsidR="007504A2" w:rsidRPr="00991836" w:rsidRDefault="007504A2" w:rsidP="005C5D7E">
            <w:pPr>
              <w:pStyle w:val="a1"/>
              <w:numPr>
                <w:ilvl w:val="0"/>
                <w:numId w:val="0"/>
              </w:numPr>
              <w:tabs>
                <w:tab w:val="clear" w:pos="993"/>
                <w:tab w:val="left" w:pos="299"/>
              </w:tabs>
              <w:spacing w:line="360" w:lineRule="auto"/>
              <w:rPr>
                <w:color w:val="000000"/>
              </w:rPr>
            </w:pPr>
            <w:r>
              <w:rPr>
                <w:color w:val="000000"/>
              </w:rPr>
              <w:t>Н</w:t>
            </w:r>
            <w:r w:rsidRPr="00275851">
              <w:rPr>
                <w:color w:val="000000"/>
              </w:rPr>
              <w:t>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tc>
      </w:tr>
      <w:tr w:rsidR="007504A2" w:rsidRPr="007C31FB" w14:paraId="3E9AAD3F" w14:textId="77777777" w:rsidTr="008C0A00">
        <w:tc>
          <w:tcPr>
            <w:tcW w:w="709" w:type="dxa"/>
          </w:tcPr>
          <w:p w14:paraId="27DEE36E"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2CC7B2CD" w14:textId="128E3348"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Веб-сайт органа власти</w:t>
            </w:r>
          </w:p>
        </w:tc>
        <w:tc>
          <w:tcPr>
            <w:tcW w:w="3685" w:type="dxa"/>
            <w:vMerge w:val="restart"/>
            <w:shd w:val="clear" w:color="auto" w:fill="auto"/>
          </w:tcPr>
          <w:p w14:paraId="04233306"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Контактная информация о структурных подразделениях органов, предоставляющих услуги, в том числе центральном аппарате и территориальных и обособленных подразделениях</w:t>
            </w:r>
          </w:p>
        </w:tc>
        <w:tc>
          <w:tcPr>
            <w:tcW w:w="3544" w:type="dxa"/>
            <w:vMerge w:val="restart"/>
            <w:shd w:val="clear" w:color="auto" w:fill="auto"/>
          </w:tcPr>
          <w:p w14:paraId="55692AC5" w14:textId="0999CBC0"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 xml:space="preserve">Внутриведомственные административные документы </w:t>
            </w:r>
          </w:p>
        </w:tc>
      </w:tr>
      <w:tr w:rsidR="007504A2" w:rsidRPr="007C31FB" w14:paraId="2CD90D81" w14:textId="77777777" w:rsidTr="008C0A00">
        <w:tc>
          <w:tcPr>
            <w:tcW w:w="709" w:type="dxa"/>
          </w:tcPr>
          <w:p w14:paraId="4EF51005"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2A746A42" w14:textId="6C2A4569"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Центр телефонного обслуживания органа власти</w:t>
            </w:r>
          </w:p>
        </w:tc>
        <w:tc>
          <w:tcPr>
            <w:tcW w:w="3685" w:type="dxa"/>
            <w:vMerge/>
            <w:shd w:val="clear" w:color="auto" w:fill="auto"/>
          </w:tcPr>
          <w:p w14:paraId="4F1D22AB"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2BC7D8E8"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0B62577" w14:textId="77777777" w:rsidTr="008C0A00">
        <w:tc>
          <w:tcPr>
            <w:tcW w:w="709" w:type="dxa"/>
          </w:tcPr>
          <w:p w14:paraId="1DE7E3CF"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641B3CC9" w14:textId="2CB5C3FB"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Электронная почта органа власти</w:t>
            </w:r>
          </w:p>
        </w:tc>
        <w:tc>
          <w:tcPr>
            <w:tcW w:w="3685" w:type="dxa"/>
            <w:vMerge/>
            <w:shd w:val="clear" w:color="auto" w:fill="auto"/>
          </w:tcPr>
          <w:p w14:paraId="03F7DAE4"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56951792"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0103CED9" w14:textId="77777777" w:rsidTr="008C0A00">
        <w:tc>
          <w:tcPr>
            <w:tcW w:w="709" w:type="dxa"/>
          </w:tcPr>
          <w:p w14:paraId="56C80F82"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407E0CB" w14:textId="542C5152"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Режим работы органа власти</w:t>
            </w:r>
          </w:p>
        </w:tc>
        <w:tc>
          <w:tcPr>
            <w:tcW w:w="3685" w:type="dxa"/>
            <w:vMerge/>
            <w:shd w:val="clear" w:color="auto" w:fill="auto"/>
          </w:tcPr>
          <w:p w14:paraId="4D479B2B"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4F18AF24"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7BA3F66B" w14:textId="77777777" w:rsidTr="008C0A00">
        <w:tc>
          <w:tcPr>
            <w:tcW w:w="709" w:type="dxa"/>
          </w:tcPr>
          <w:p w14:paraId="0A231B59"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7FDCE7DE" w14:textId="43388829"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Почтовый адрес органа власти</w:t>
            </w:r>
          </w:p>
        </w:tc>
        <w:tc>
          <w:tcPr>
            <w:tcW w:w="3685" w:type="dxa"/>
            <w:vMerge/>
            <w:shd w:val="clear" w:color="auto" w:fill="auto"/>
          </w:tcPr>
          <w:p w14:paraId="58B82060"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2ABEFAB0"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E96D41A" w14:textId="77777777" w:rsidTr="008C0A00">
        <w:tc>
          <w:tcPr>
            <w:tcW w:w="709" w:type="dxa"/>
          </w:tcPr>
          <w:p w14:paraId="5C3167D2"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6E68D45A" w14:textId="6ACC70C6"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Карта проезда до структурных подразделений</w:t>
            </w:r>
          </w:p>
        </w:tc>
        <w:tc>
          <w:tcPr>
            <w:tcW w:w="3685" w:type="dxa"/>
            <w:vMerge w:val="restart"/>
            <w:shd w:val="clear" w:color="auto" w:fill="auto"/>
          </w:tcPr>
          <w:p w14:paraId="46A78492"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Геоинформационные сведения о структурных подразделениях органов, предоставляющих услуги</w:t>
            </w:r>
          </w:p>
        </w:tc>
        <w:tc>
          <w:tcPr>
            <w:tcW w:w="3544" w:type="dxa"/>
            <w:vMerge w:val="restart"/>
            <w:shd w:val="clear" w:color="auto" w:fill="auto"/>
          </w:tcPr>
          <w:p w14:paraId="2395A2E4"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Внутренние технические, проектировочные документы; рекламная и информационная продукция органа власти</w:t>
            </w:r>
          </w:p>
        </w:tc>
      </w:tr>
      <w:tr w:rsidR="007504A2" w:rsidRPr="007C31FB" w14:paraId="7D74D380" w14:textId="77777777" w:rsidTr="008C0A00">
        <w:tc>
          <w:tcPr>
            <w:tcW w:w="709" w:type="dxa"/>
          </w:tcPr>
          <w:p w14:paraId="3B53CA07"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87A4D8E" w14:textId="400F3AA4"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Географические координаты структурных подразделений</w:t>
            </w:r>
          </w:p>
        </w:tc>
        <w:tc>
          <w:tcPr>
            <w:tcW w:w="3685" w:type="dxa"/>
            <w:vMerge/>
            <w:shd w:val="clear" w:color="auto" w:fill="auto"/>
          </w:tcPr>
          <w:p w14:paraId="26FE005A"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79604646"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230E11AE" w14:textId="77777777" w:rsidTr="008C0A00">
        <w:trPr>
          <w:trHeight w:val="850"/>
        </w:trPr>
        <w:tc>
          <w:tcPr>
            <w:tcW w:w="709" w:type="dxa"/>
          </w:tcPr>
          <w:p w14:paraId="05E2E13F"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9327" w:type="dxa"/>
            <w:gridSpan w:val="3"/>
            <w:shd w:val="clear" w:color="auto" w:fill="auto"/>
          </w:tcPr>
          <w:p w14:paraId="281AB13C" w14:textId="23496FD6" w:rsidR="007504A2" w:rsidRPr="00991836" w:rsidRDefault="007504A2" w:rsidP="0049497C">
            <w:pPr>
              <w:pStyle w:val="a1"/>
              <w:numPr>
                <w:ilvl w:val="0"/>
                <w:numId w:val="0"/>
              </w:numPr>
              <w:tabs>
                <w:tab w:val="clear" w:pos="993"/>
                <w:tab w:val="left" w:pos="299"/>
              </w:tabs>
              <w:spacing w:line="360" w:lineRule="auto"/>
              <w:rPr>
                <w:color w:val="000000"/>
              </w:rPr>
            </w:pPr>
            <w:r w:rsidRPr="00275851">
              <w:rPr>
                <w:color w:val="000000"/>
              </w:rPr>
              <w:t>Контактная информация для обращений по отдельным вопросам предоставления услуг (исполнения функций)</w:t>
            </w:r>
            <w:r w:rsidR="00257492">
              <w:rPr>
                <w:color w:val="000000"/>
              </w:rPr>
              <w:t>:</w:t>
            </w:r>
          </w:p>
        </w:tc>
      </w:tr>
      <w:tr w:rsidR="007504A2" w:rsidRPr="007C31FB" w14:paraId="71157493" w14:textId="77777777" w:rsidTr="008C0A00">
        <w:tc>
          <w:tcPr>
            <w:tcW w:w="709" w:type="dxa"/>
          </w:tcPr>
          <w:p w14:paraId="6DC9139B"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56020184" w14:textId="53541871"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Повод для обращения</w:t>
            </w:r>
          </w:p>
        </w:tc>
        <w:tc>
          <w:tcPr>
            <w:tcW w:w="3685" w:type="dxa"/>
            <w:vMerge w:val="restart"/>
            <w:shd w:val="clear" w:color="auto" w:fill="auto"/>
          </w:tcPr>
          <w:p w14:paraId="2601077C" w14:textId="5C3A8DA0"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 xml:space="preserve">Контактная информация </w:t>
            </w:r>
            <w:r>
              <w:rPr>
                <w:color w:val="000000"/>
              </w:rPr>
              <w:t>для обращения в</w:t>
            </w:r>
            <w:r w:rsidRPr="00991836">
              <w:rPr>
                <w:color w:val="000000"/>
              </w:rPr>
              <w:t xml:space="preserve"> структурны</w:t>
            </w:r>
            <w:r>
              <w:rPr>
                <w:color w:val="000000"/>
              </w:rPr>
              <w:t>е</w:t>
            </w:r>
            <w:r w:rsidRPr="00991836">
              <w:rPr>
                <w:color w:val="000000"/>
              </w:rPr>
              <w:t xml:space="preserve"> подразделения органов, предоставляющих услуги, в том числе центральн</w:t>
            </w:r>
            <w:r>
              <w:rPr>
                <w:color w:val="000000"/>
              </w:rPr>
              <w:t>ый</w:t>
            </w:r>
            <w:r w:rsidRPr="00991836">
              <w:rPr>
                <w:color w:val="000000"/>
              </w:rPr>
              <w:t xml:space="preserve"> аппарат</w:t>
            </w:r>
            <w:r w:rsidR="00257492">
              <w:rPr>
                <w:color w:val="000000"/>
              </w:rPr>
              <w:t>,</w:t>
            </w:r>
            <w:r w:rsidRPr="00991836">
              <w:rPr>
                <w:color w:val="000000"/>
              </w:rPr>
              <w:t xml:space="preserve"> территориальны</w:t>
            </w:r>
            <w:r>
              <w:rPr>
                <w:color w:val="000000"/>
              </w:rPr>
              <w:t>е</w:t>
            </w:r>
            <w:r w:rsidRPr="00991836">
              <w:rPr>
                <w:color w:val="000000"/>
              </w:rPr>
              <w:t xml:space="preserve"> и обособленны</w:t>
            </w:r>
            <w:r>
              <w:rPr>
                <w:color w:val="000000"/>
              </w:rPr>
              <w:t>е</w:t>
            </w:r>
            <w:r w:rsidRPr="00991836">
              <w:rPr>
                <w:color w:val="000000"/>
              </w:rPr>
              <w:t xml:space="preserve"> подразделения</w:t>
            </w:r>
          </w:p>
        </w:tc>
        <w:tc>
          <w:tcPr>
            <w:tcW w:w="3544" w:type="dxa"/>
            <w:vMerge w:val="restart"/>
            <w:shd w:val="clear" w:color="auto" w:fill="auto"/>
          </w:tcPr>
          <w:p w14:paraId="1088F46B" w14:textId="749D2285"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Внутриведомственные административные документы</w:t>
            </w:r>
          </w:p>
        </w:tc>
      </w:tr>
      <w:tr w:rsidR="007504A2" w:rsidRPr="007C31FB" w14:paraId="32401424" w14:textId="77777777" w:rsidTr="008C0A00">
        <w:tc>
          <w:tcPr>
            <w:tcW w:w="709" w:type="dxa"/>
          </w:tcPr>
          <w:p w14:paraId="5F262516"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5569963B" w14:textId="4B424991"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Фамилия, имя, отчество контактного лица</w:t>
            </w:r>
          </w:p>
        </w:tc>
        <w:tc>
          <w:tcPr>
            <w:tcW w:w="3685" w:type="dxa"/>
            <w:vMerge/>
            <w:shd w:val="clear" w:color="auto" w:fill="auto"/>
          </w:tcPr>
          <w:p w14:paraId="4EB53C16"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19CEEBFD"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4DC2A00" w14:textId="77777777" w:rsidTr="008C0A00">
        <w:tc>
          <w:tcPr>
            <w:tcW w:w="709" w:type="dxa"/>
          </w:tcPr>
          <w:p w14:paraId="5F516AA4"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5174ECF2" w14:textId="490D2641"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Электронная почта контактного лица</w:t>
            </w:r>
          </w:p>
        </w:tc>
        <w:tc>
          <w:tcPr>
            <w:tcW w:w="3685" w:type="dxa"/>
            <w:vMerge/>
            <w:shd w:val="clear" w:color="auto" w:fill="auto"/>
          </w:tcPr>
          <w:p w14:paraId="0DB2D1D0"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2027E07F"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4E176947" w14:textId="77777777" w:rsidTr="008C0A00">
        <w:tc>
          <w:tcPr>
            <w:tcW w:w="709" w:type="dxa"/>
          </w:tcPr>
          <w:p w14:paraId="7D440EDF"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36FB8F27" w14:textId="188158A4"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Телефон контактного лица</w:t>
            </w:r>
          </w:p>
        </w:tc>
        <w:tc>
          <w:tcPr>
            <w:tcW w:w="3685" w:type="dxa"/>
            <w:vMerge/>
            <w:shd w:val="clear" w:color="auto" w:fill="auto"/>
          </w:tcPr>
          <w:p w14:paraId="6BAF94A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49E76B97"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9317D3A" w14:textId="77777777" w:rsidTr="008C0A00">
        <w:tc>
          <w:tcPr>
            <w:tcW w:w="709" w:type="dxa"/>
          </w:tcPr>
          <w:p w14:paraId="732EB86F"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62666CE3" w14:textId="35325AEE"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Факс контактного лица</w:t>
            </w:r>
          </w:p>
        </w:tc>
        <w:tc>
          <w:tcPr>
            <w:tcW w:w="3685" w:type="dxa"/>
            <w:vMerge/>
            <w:shd w:val="clear" w:color="auto" w:fill="auto"/>
          </w:tcPr>
          <w:p w14:paraId="0E6C3655"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686D03A3"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2D3090C" w14:textId="77777777" w:rsidTr="008C0A00">
        <w:tc>
          <w:tcPr>
            <w:tcW w:w="709" w:type="dxa"/>
          </w:tcPr>
          <w:p w14:paraId="3A9DDAF5"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54E5CE62" w14:textId="67D71DA5"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Должность контактного лица</w:t>
            </w:r>
          </w:p>
        </w:tc>
        <w:tc>
          <w:tcPr>
            <w:tcW w:w="3685" w:type="dxa"/>
            <w:vMerge/>
            <w:shd w:val="clear" w:color="auto" w:fill="auto"/>
          </w:tcPr>
          <w:p w14:paraId="0F2B563A"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0C97B3A2"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BEACB22" w14:textId="77777777" w:rsidTr="008C0A00">
        <w:tc>
          <w:tcPr>
            <w:tcW w:w="709" w:type="dxa"/>
          </w:tcPr>
          <w:p w14:paraId="650ED7DD"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057C3692" w14:textId="42994431"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Роль должностного лица</w:t>
            </w:r>
          </w:p>
        </w:tc>
        <w:tc>
          <w:tcPr>
            <w:tcW w:w="3685" w:type="dxa"/>
            <w:vMerge/>
            <w:shd w:val="clear" w:color="auto" w:fill="auto"/>
          </w:tcPr>
          <w:p w14:paraId="09462721"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6357D748"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1B0021AB" w14:textId="77777777" w:rsidTr="008C0A00">
        <w:tc>
          <w:tcPr>
            <w:tcW w:w="709" w:type="dxa"/>
          </w:tcPr>
          <w:p w14:paraId="397FB95C"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73F6C860" w14:textId="0CD9F24E"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Структурное подразделение, в котором принимаются обращения</w:t>
            </w:r>
          </w:p>
        </w:tc>
        <w:tc>
          <w:tcPr>
            <w:tcW w:w="3685" w:type="dxa"/>
            <w:vMerge/>
            <w:shd w:val="clear" w:color="auto" w:fill="auto"/>
          </w:tcPr>
          <w:p w14:paraId="5D71EF6D"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76FB1FCE"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22160440" w14:textId="77777777" w:rsidTr="008C0A00">
        <w:tc>
          <w:tcPr>
            <w:tcW w:w="709" w:type="dxa"/>
          </w:tcPr>
          <w:p w14:paraId="6F184C19" w14:textId="77777777" w:rsidR="007504A2" w:rsidRPr="00275851" w:rsidRDefault="007504A2" w:rsidP="007504A2">
            <w:pPr>
              <w:pStyle w:val="a1"/>
              <w:numPr>
                <w:ilvl w:val="2"/>
                <w:numId w:val="16"/>
              </w:numPr>
              <w:tabs>
                <w:tab w:val="clear" w:pos="993"/>
                <w:tab w:val="left" w:pos="299"/>
              </w:tabs>
              <w:spacing w:line="360" w:lineRule="auto"/>
              <w:ind w:left="505" w:hanging="505"/>
              <w:rPr>
                <w:color w:val="000000"/>
              </w:rPr>
            </w:pPr>
          </w:p>
        </w:tc>
        <w:tc>
          <w:tcPr>
            <w:tcW w:w="2098" w:type="dxa"/>
            <w:shd w:val="clear" w:color="auto" w:fill="auto"/>
          </w:tcPr>
          <w:p w14:paraId="122C5704" w14:textId="20316065"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График работы контактного лица</w:t>
            </w:r>
          </w:p>
        </w:tc>
        <w:tc>
          <w:tcPr>
            <w:tcW w:w="3685" w:type="dxa"/>
            <w:vMerge/>
            <w:shd w:val="clear" w:color="auto" w:fill="auto"/>
          </w:tcPr>
          <w:p w14:paraId="4A12F8B6"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54DC4A2A"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05C6F4B5" w14:textId="77777777" w:rsidTr="008C0A00">
        <w:tc>
          <w:tcPr>
            <w:tcW w:w="709" w:type="dxa"/>
          </w:tcPr>
          <w:p w14:paraId="41ADE0AB" w14:textId="77777777" w:rsidR="007504A2" w:rsidRPr="00275851" w:rsidRDefault="007504A2" w:rsidP="007504A2">
            <w:pPr>
              <w:pStyle w:val="a1"/>
              <w:numPr>
                <w:ilvl w:val="0"/>
                <w:numId w:val="16"/>
              </w:numPr>
              <w:spacing w:line="360" w:lineRule="auto"/>
              <w:rPr>
                <w:color w:val="000000"/>
              </w:rPr>
            </w:pPr>
          </w:p>
        </w:tc>
        <w:tc>
          <w:tcPr>
            <w:tcW w:w="9327" w:type="dxa"/>
            <w:gridSpan w:val="3"/>
            <w:shd w:val="clear" w:color="auto" w:fill="auto"/>
          </w:tcPr>
          <w:p w14:paraId="1CEB3117" w14:textId="4789AEBA" w:rsidR="007504A2" w:rsidRPr="00991836" w:rsidRDefault="007504A2" w:rsidP="0049497C">
            <w:pPr>
              <w:pStyle w:val="a1"/>
              <w:numPr>
                <w:ilvl w:val="0"/>
                <w:numId w:val="0"/>
              </w:numPr>
              <w:tabs>
                <w:tab w:val="clear" w:pos="993"/>
                <w:tab w:val="left" w:pos="299"/>
              </w:tabs>
              <w:spacing w:line="360" w:lineRule="auto"/>
              <w:rPr>
                <w:color w:val="000000"/>
              </w:rPr>
            </w:pPr>
            <w:r>
              <w:rPr>
                <w:color w:val="000000"/>
              </w:rPr>
              <w:t>С</w:t>
            </w:r>
            <w:r w:rsidRPr="00275851">
              <w:rPr>
                <w:color w:val="000000"/>
              </w:rPr>
              <w:t>ведения о платежных реквизитах орган</w:t>
            </w:r>
            <w:r>
              <w:rPr>
                <w:color w:val="000000"/>
              </w:rPr>
              <w:t>а власти и его вышестоящих органов</w:t>
            </w:r>
            <w:r w:rsidRPr="00275851">
              <w:rPr>
                <w:color w:val="000000"/>
              </w:rPr>
              <w:t>, предоставляющих платные (возмездные) услуги:</w:t>
            </w:r>
          </w:p>
        </w:tc>
      </w:tr>
      <w:tr w:rsidR="007504A2" w:rsidRPr="007C31FB" w14:paraId="04A1B8DC" w14:textId="77777777" w:rsidTr="008C0A00">
        <w:tc>
          <w:tcPr>
            <w:tcW w:w="709" w:type="dxa"/>
          </w:tcPr>
          <w:p w14:paraId="3CA683D1"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B1BCE61"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Полное наименование получателя</w:t>
            </w:r>
          </w:p>
        </w:tc>
        <w:tc>
          <w:tcPr>
            <w:tcW w:w="3685" w:type="dxa"/>
            <w:vMerge w:val="restart"/>
            <w:shd w:val="clear" w:color="auto" w:fill="auto"/>
          </w:tcPr>
          <w:p w14:paraId="54C936D4" w14:textId="37552805" w:rsidR="007504A2" w:rsidRPr="00991836" w:rsidRDefault="007504A2" w:rsidP="008C0A00">
            <w:pPr>
              <w:pStyle w:val="a1"/>
              <w:numPr>
                <w:ilvl w:val="0"/>
                <w:numId w:val="0"/>
              </w:numPr>
              <w:tabs>
                <w:tab w:val="clear" w:pos="993"/>
                <w:tab w:val="left" w:pos="0"/>
              </w:tabs>
              <w:spacing w:line="360" w:lineRule="auto"/>
              <w:ind w:left="62"/>
              <w:rPr>
                <w:color w:val="000000"/>
              </w:rPr>
            </w:pPr>
            <w:r>
              <w:rPr>
                <w:color w:val="000000"/>
              </w:rPr>
              <w:t xml:space="preserve">Все возможные платежные реквизиты, участвующие в описании услуг, сведения о которых необходимо </w:t>
            </w:r>
            <w:r>
              <w:rPr>
                <w:color w:val="000000"/>
              </w:rPr>
              <w:lastRenderedPageBreak/>
              <w:t>предоставить заявителям для оплаты услуг</w:t>
            </w:r>
          </w:p>
        </w:tc>
        <w:tc>
          <w:tcPr>
            <w:tcW w:w="3544" w:type="dxa"/>
            <w:vMerge w:val="restart"/>
            <w:shd w:val="clear" w:color="auto" w:fill="auto"/>
          </w:tcPr>
          <w:p w14:paraId="464949D1" w14:textId="18E9A178"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lastRenderedPageBreak/>
              <w:t xml:space="preserve">Внутриведомственные административные документы, </w:t>
            </w:r>
            <w:r w:rsidR="002B3067" w:rsidRPr="008C0A00">
              <w:rPr>
                <w:color w:val="000000"/>
              </w:rPr>
              <w:t>а</w:t>
            </w:r>
            <w:r w:rsidRPr="008C0A00">
              <w:rPr>
                <w:color w:val="000000"/>
              </w:rPr>
              <w:t xml:space="preserve">дминистративные регламенты предоставления услуг </w:t>
            </w:r>
            <w:r w:rsidRPr="008C0A00">
              <w:rPr>
                <w:color w:val="000000"/>
              </w:rPr>
              <w:lastRenderedPageBreak/>
              <w:t>(исполнения функций)</w:t>
            </w:r>
          </w:p>
        </w:tc>
      </w:tr>
      <w:tr w:rsidR="007504A2" w:rsidRPr="007C31FB" w14:paraId="5938C45A" w14:textId="77777777" w:rsidTr="008C0A00">
        <w:tc>
          <w:tcPr>
            <w:tcW w:w="709" w:type="dxa"/>
          </w:tcPr>
          <w:p w14:paraId="4B3D92E8"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439B6F6"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 xml:space="preserve">Краткое </w:t>
            </w:r>
            <w:r w:rsidRPr="00275851">
              <w:rPr>
                <w:color w:val="000000"/>
              </w:rPr>
              <w:lastRenderedPageBreak/>
              <w:t>наименование получателя</w:t>
            </w:r>
          </w:p>
        </w:tc>
        <w:tc>
          <w:tcPr>
            <w:tcW w:w="3685" w:type="dxa"/>
            <w:vMerge/>
            <w:shd w:val="clear" w:color="auto" w:fill="auto"/>
          </w:tcPr>
          <w:p w14:paraId="052CA555"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1CCF5691"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57C863E4" w14:textId="77777777" w:rsidTr="008C0A00">
        <w:tc>
          <w:tcPr>
            <w:tcW w:w="709" w:type="dxa"/>
          </w:tcPr>
          <w:p w14:paraId="71D19C11"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115D1D2F"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ИНН получателя</w:t>
            </w:r>
          </w:p>
        </w:tc>
        <w:tc>
          <w:tcPr>
            <w:tcW w:w="3685" w:type="dxa"/>
            <w:vMerge/>
            <w:shd w:val="clear" w:color="auto" w:fill="auto"/>
          </w:tcPr>
          <w:p w14:paraId="3C3541DB"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622C47B9"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4E3C38D1" w14:textId="77777777" w:rsidTr="008C0A00">
        <w:tc>
          <w:tcPr>
            <w:tcW w:w="709" w:type="dxa"/>
          </w:tcPr>
          <w:p w14:paraId="3DACF9F2"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2FFD83C5"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КПП получателя</w:t>
            </w:r>
          </w:p>
        </w:tc>
        <w:tc>
          <w:tcPr>
            <w:tcW w:w="3685" w:type="dxa"/>
            <w:vMerge/>
            <w:shd w:val="clear" w:color="auto" w:fill="auto"/>
          </w:tcPr>
          <w:p w14:paraId="2BB4E1A7"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55418946"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48693405" w14:textId="77777777" w:rsidTr="008C0A00">
        <w:tc>
          <w:tcPr>
            <w:tcW w:w="709" w:type="dxa"/>
          </w:tcPr>
          <w:p w14:paraId="775C8376"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332C4865"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Наименование банка получателя</w:t>
            </w:r>
          </w:p>
        </w:tc>
        <w:tc>
          <w:tcPr>
            <w:tcW w:w="3685" w:type="dxa"/>
            <w:vMerge/>
            <w:shd w:val="clear" w:color="auto" w:fill="auto"/>
          </w:tcPr>
          <w:p w14:paraId="44E20E5A"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2F4D6D5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0BA33354" w14:textId="77777777" w:rsidTr="008C0A00">
        <w:tc>
          <w:tcPr>
            <w:tcW w:w="709" w:type="dxa"/>
          </w:tcPr>
          <w:p w14:paraId="06FD763E"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44ADD482" w14:textId="214BD62A"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БИК банка получателя</w:t>
            </w:r>
          </w:p>
        </w:tc>
        <w:tc>
          <w:tcPr>
            <w:tcW w:w="3685" w:type="dxa"/>
            <w:vMerge/>
            <w:shd w:val="clear" w:color="auto" w:fill="auto"/>
          </w:tcPr>
          <w:p w14:paraId="5BBE4A9A"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2E40EBCF"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48B85CA4" w14:textId="77777777" w:rsidTr="008C0A00">
        <w:tc>
          <w:tcPr>
            <w:tcW w:w="709" w:type="dxa"/>
          </w:tcPr>
          <w:p w14:paraId="0EF4C9CD"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FEE7E5C" w14:textId="77777777" w:rsidR="007504A2" w:rsidRPr="00275851" w:rsidRDefault="007504A2" w:rsidP="005C5D7E">
            <w:pPr>
              <w:pStyle w:val="a1"/>
              <w:numPr>
                <w:ilvl w:val="0"/>
                <w:numId w:val="0"/>
              </w:numPr>
              <w:tabs>
                <w:tab w:val="clear" w:pos="993"/>
                <w:tab w:val="left" w:pos="299"/>
              </w:tabs>
              <w:spacing w:line="360" w:lineRule="auto"/>
              <w:rPr>
                <w:color w:val="000000"/>
              </w:rPr>
            </w:pPr>
            <w:proofErr w:type="spellStart"/>
            <w:r w:rsidRPr="00275851">
              <w:rPr>
                <w:color w:val="000000"/>
              </w:rPr>
              <w:t>Корр</w:t>
            </w:r>
            <w:proofErr w:type="gramStart"/>
            <w:r w:rsidRPr="00275851">
              <w:rPr>
                <w:color w:val="000000"/>
              </w:rPr>
              <w:t>.с</w:t>
            </w:r>
            <w:proofErr w:type="gramEnd"/>
            <w:r w:rsidRPr="00275851">
              <w:rPr>
                <w:color w:val="000000"/>
              </w:rPr>
              <w:t>чет</w:t>
            </w:r>
            <w:proofErr w:type="spellEnd"/>
            <w:r w:rsidRPr="00275851">
              <w:rPr>
                <w:color w:val="000000"/>
              </w:rPr>
              <w:t xml:space="preserve"> банка получателя</w:t>
            </w:r>
          </w:p>
        </w:tc>
        <w:tc>
          <w:tcPr>
            <w:tcW w:w="3685" w:type="dxa"/>
            <w:vMerge/>
            <w:shd w:val="clear" w:color="auto" w:fill="auto"/>
          </w:tcPr>
          <w:p w14:paraId="5B7274C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50F7AD18"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2CBC8310" w14:textId="77777777" w:rsidTr="008C0A00">
        <w:tc>
          <w:tcPr>
            <w:tcW w:w="709" w:type="dxa"/>
          </w:tcPr>
          <w:p w14:paraId="63C6E122"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FB7C239" w14:textId="77777777" w:rsidR="007504A2" w:rsidRPr="00275851" w:rsidRDefault="007504A2" w:rsidP="005C5D7E">
            <w:pPr>
              <w:pStyle w:val="a1"/>
              <w:numPr>
                <w:ilvl w:val="0"/>
                <w:numId w:val="0"/>
              </w:numPr>
              <w:tabs>
                <w:tab w:val="clear" w:pos="993"/>
                <w:tab w:val="left" w:pos="299"/>
              </w:tabs>
              <w:spacing w:line="360" w:lineRule="auto"/>
              <w:rPr>
                <w:color w:val="000000"/>
              </w:rPr>
            </w:pPr>
            <w:r>
              <w:rPr>
                <w:color w:val="000000"/>
              </w:rPr>
              <w:t>Лицевой счет</w:t>
            </w:r>
          </w:p>
        </w:tc>
        <w:tc>
          <w:tcPr>
            <w:tcW w:w="3685" w:type="dxa"/>
            <w:vMerge/>
            <w:shd w:val="clear" w:color="auto" w:fill="auto"/>
          </w:tcPr>
          <w:p w14:paraId="27A2DBA0"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2DD05794"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1F964B0B" w14:textId="77777777" w:rsidTr="008C0A00">
        <w:tc>
          <w:tcPr>
            <w:tcW w:w="709" w:type="dxa"/>
          </w:tcPr>
          <w:p w14:paraId="56FCBC6D"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38D5839B"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 счета получателя</w:t>
            </w:r>
          </w:p>
        </w:tc>
        <w:tc>
          <w:tcPr>
            <w:tcW w:w="3685" w:type="dxa"/>
            <w:vMerge/>
            <w:shd w:val="clear" w:color="auto" w:fill="auto"/>
          </w:tcPr>
          <w:p w14:paraId="72269B43"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4E1F3DE5"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7504A2" w:rsidRPr="007C31FB" w14:paraId="36BE43B7" w14:textId="77777777" w:rsidTr="008C0A00">
        <w:tc>
          <w:tcPr>
            <w:tcW w:w="709" w:type="dxa"/>
          </w:tcPr>
          <w:p w14:paraId="63C99818"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47DCCC46"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ОКАТО</w:t>
            </w:r>
          </w:p>
        </w:tc>
        <w:tc>
          <w:tcPr>
            <w:tcW w:w="3685" w:type="dxa"/>
            <w:vMerge/>
            <w:shd w:val="clear" w:color="auto" w:fill="auto"/>
          </w:tcPr>
          <w:p w14:paraId="7C95876C"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c>
          <w:tcPr>
            <w:tcW w:w="3544" w:type="dxa"/>
            <w:vMerge/>
            <w:shd w:val="clear" w:color="auto" w:fill="auto"/>
          </w:tcPr>
          <w:p w14:paraId="0F792CF4"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r w:rsidR="00257492" w:rsidRPr="007C31FB" w14:paraId="3760B198" w14:textId="77777777" w:rsidTr="00BF5529">
        <w:tc>
          <w:tcPr>
            <w:tcW w:w="709" w:type="dxa"/>
          </w:tcPr>
          <w:p w14:paraId="2F3A22F0" w14:textId="77777777" w:rsidR="00257492" w:rsidRPr="00275851" w:rsidRDefault="0025749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645B21BC" w14:textId="1389EEA9" w:rsidR="00257492" w:rsidRPr="00275851" w:rsidRDefault="00257492" w:rsidP="005C5D7E">
            <w:pPr>
              <w:pStyle w:val="a1"/>
              <w:numPr>
                <w:ilvl w:val="0"/>
                <w:numId w:val="0"/>
              </w:numPr>
              <w:tabs>
                <w:tab w:val="clear" w:pos="993"/>
                <w:tab w:val="left" w:pos="299"/>
              </w:tabs>
              <w:spacing w:line="360" w:lineRule="auto"/>
              <w:rPr>
                <w:color w:val="000000"/>
              </w:rPr>
            </w:pPr>
            <w:r>
              <w:rPr>
                <w:color w:val="000000"/>
              </w:rPr>
              <w:t>ОКТМО</w:t>
            </w:r>
          </w:p>
        </w:tc>
        <w:tc>
          <w:tcPr>
            <w:tcW w:w="3685" w:type="dxa"/>
            <w:shd w:val="clear" w:color="auto" w:fill="auto"/>
          </w:tcPr>
          <w:p w14:paraId="172A0D41" w14:textId="77777777" w:rsidR="00257492" w:rsidRPr="00991836" w:rsidRDefault="00257492" w:rsidP="005C5D7E">
            <w:pPr>
              <w:pStyle w:val="a1"/>
              <w:numPr>
                <w:ilvl w:val="0"/>
                <w:numId w:val="0"/>
              </w:numPr>
              <w:tabs>
                <w:tab w:val="clear" w:pos="993"/>
                <w:tab w:val="left" w:pos="299"/>
              </w:tabs>
              <w:spacing w:line="360" w:lineRule="auto"/>
              <w:ind w:left="360"/>
              <w:rPr>
                <w:color w:val="000000"/>
              </w:rPr>
            </w:pPr>
          </w:p>
        </w:tc>
        <w:tc>
          <w:tcPr>
            <w:tcW w:w="3544" w:type="dxa"/>
            <w:shd w:val="clear" w:color="auto" w:fill="auto"/>
          </w:tcPr>
          <w:p w14:paraId="434B35EE" w14:textId="77777777" w:rsidR="00257492" w:rsidRPr="00991836" w:rsidRDefault="00257492" w:rsidP="005C5D7E">
            <w:pPr>
              <w:pStyle w:val="a1"/>
              <w:numPr>
                <w:ilvl w:val="0"/>
                <w:numId w:val="0"/>
              </w:numPr>
              <w:tabs>
                <w:tab w:val="clear" w:pos="993"/>
                <w:tab w:val="left" w:pos="299"/>
              </w:tabs>
              <w:spacing w:line="360" w:lineRule="auto"/>
              <w:ind w:left="360"/>
              <w:rPr>
                <w:color w:val="000000"/>
              </w:rPr>
            </w:pPr>
          </w:p>
        </w:tc>
      </w:tr>
      <w:tr w:rsidR="007504A2" w:rsidRPr="007C31FB" w14:paraId="6904F5EB" w14:textId="77777777" w:rsidTr="008C0A00">
        <w:tc>
          <w:tcPr>
            <w:tcW w:w="709" w:type="dxa"/>
          </w:tcPr>
          <w:p w14:paraId="3C388A5D" w14:textId="77777777" w:rsidR="007504A2" w:rsidRPr="00275851" w:rsidRDefault="007504A2" w:rsidP="007504A2">
            <w:pPr>
              <w:pStyle w:val="a1"/>
              <w:numPr>
                <w:ilvl w:val="0"/>
                <w:numId w:val="16"/>
              </w:numPr>
              <w:tabs>
                <w:tab w:val="clear" w:pos="993"/>
                <w:tab w:val="left" w:pos="299"/>
              </w:tabs>
              <w:spacing w:line="360" w:lineRule="auto"/>
              <w:rPr>
                <w:color w:val="000000"/>
              </w:rPr>
            </w:pPr>
          </w:p>
        </w:tc>
        <w:tc>
          <w:tcPr>
            <w:tcW w:w="9327" w:type="dxa"/>
            <w:gridSpan w:val="3"/>
            <w:shd w:val="clear" w:color="auto" w:fill="auto"/>
          </w:tcPr>
          <w:p w14:paraId="6020E52E" w14:textId="760817D8" w:rsidR="007504A2" w:rsidRPr="00991836" w:rsidRDefault="007504A2" w:rsidP="005C5D7E">
            <w:pPr>
              <w:pStyle w:val="a1"/>
              <w:numPr>
                <w:ilvl w:val="0"/>
                <w:numId w:val="0"/>
              </w:numPr>
              <w:tabs>
                <w:tab w:val="clear" w:pos="993"/>
                <w:tab w:val="left" w:pos="299"/>
              </w:tabs>
              <w:spacing w:line="360" w:lineRule="auto"/>
              <w:ind w:left="360"/>
              <w:rPr>
                <w:color w:val="000000"/>
              </w:rPr>
            </w:pPr>
            <w:r>
              <w:rPr>
                <w:color w:val="000000"/>
              </w:rPr>
              <w:t>Услуги (функции) органа власти</w:t>
            </w:r>
            <w:r w:rsidR="00257492">
              <w:rPr>
                <w:color w:val="000000"/>
              </w:rPr>
              <w:t>:</w:t>
            </w:r>
          </w:p>
        </w:tc>
      </w:tr>
      <w:tr w:rsidR="007504A2" w:rsidRPr="007C31FB" w14:paraId="3C30515F" w14:textId="77777777" w:rsidTr="008C0A00">
        <w:tc>
          <w:tcPr>
            <w:tcW w:w="709" w:type="dxa"/>
          </w:tcPr>
          <w:p w14:paraId="7E5B1AE6"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0823E44A" w14:textId="7563CA11"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 xml:space="preserve">Услуги, </w:t>
            </w:r>
            <w:r>
              <w:rPr>
                <w:color w:val="000000"/>
              </w:rPr>
              <w:t xml:space="preserve">в </w:t>
            </w:r>
            <w:r w:rsidRPr="00275851">
              <w:rPr>
                <w:color w:val="000000"/>
              </w:rPr>
              <w:t>предоставл</w:t>
            </w:r>
            <w:r>
              <w:rPr>
                <w:color w:val="000000"/>
              </w:rPr>
              <w:t>ении которых орган власти принимает участие любого типа. Функции, в исполнении которых орган власти принимает участие любого типа</w:t>
            </w:r>
          </w:p>
        </w:tc>
        <w:tc>
          <w:tcPr>
            <w:tcW w:w="3685" w:type="dxa"/>
            <w:shd w:val="clear" w:color="auto" w:fill="auto"/>
          </w:tcPr>
          <w:p w14:paraId="63F9B2BD"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991836">
              <w:rPr>
                <w:color w:val="000000"/>
              </w:rPr>
              <w:t xml:space="preserve">Полномочия </w:t>
            </w:r>
            <w:r>
              <w:rPr>
                <w:color w:val="000000"/>
              </w:rPr>
              <w:t>органа власти</w:t>
            </w:r>
            <w:r w:rsidRPr="00991836">
              <w:rPr>
                <w:color w:val="000000"/>
              </w:rPr>
              <w:t xml:space="preserve"> в части </w:t>
            </w:r>
            <w:r>
              <w:rPr>
                <w:color w:val="000000"/>
              </w:rPr>
              <w:t xml:space="preserve">ответственности за </w:t>
            </w:r>
            <w:r w:rsidRPr="00991836">
              <w:rPr>
                <w:color w:val="000000"/>
              </w:rPr>
              <w:t>предоставления услуг (исполнения функций)</w:t>
            </w:r>
            <w:r>
              <w:rPr>
                <w:color w:val="000000"/>
              </w:rPr>
              <w:t>, или другой тип участия в предоставлении услуги (исполнении функции)</w:t>
            </w:r>
          </w:p>
        </w:tc>
        <w:tc>
          <w:tcPr>
            <w:tcW w:w="3544" w:type="dxa"/>
            <w:vMerge w:val="restart"/>
            <w:shd w:val="clear" w:color="auto" w:fill="auto"/>
          </w:tcPr>
          <w:p w14:paraId="7D4ADDEA" w14:textId="77777777" w:rsidR="007504A2" w:rsidRPr="00991836" w:rsidRDefault="007504A2" w:rsidP="008C0A00">
            <w:pPr>
              <w:pStyle w:val="a1"/>
              <w:numPr>
                <w:ilvl w:val="0"/>
                <w:numId w:val="0"/>
              </w:numPr>
              <w:tabs>
                <w:tab w:val="clear" w:pos="993"/>
                <w:tab w:val="left" w:pos="0"/>
              </w:tabs>
              <w:spacing w:line="360" w:lineRule="auto"/>
              <w:ind w:left="62"/>
              <w:rPr>
                <w:color w:val="000000"/>
              </w:rPr>
            </w:pPr>
            <w:r w:rsidRPr="008C0A00">
              <w:rPr>
                <w:color w:val="000000"/>
              </w:rPr>
              <w:t>Административные регламенты предоставления услуг (исполнения функций)</w:t>
            </w:r>
          </w:p>
        </w:tc>
      </w:tr>
      <w:tr w:rsidR="007504A2" w:rsidRPr="007C31FB" w14:paraId="46912168" w14:textId="77777777" w:rsidTr="008C0A00">
        <w:tc>
          <w:tcPr>
            <w:tcW w:w="709" w:type="dxa"/>
          </w:tcPr>
          <w:p w14:paraId="24AE6AA0" w14:textId="77777777" w:rsidR="007504A2" w:rsidRPr="00275851" w:rsidRDefault="007504A2" w:rsidP="007504A2">
            <w:pPr>
              <w:pStyle w:val="a1"/>
              <w:numPr>
                <w:ilvl w:val="1"/>
                <w:numId w:val="16"/>
              </w:numPr>
              <w:tabs>
                <w:tab w:val="clear" w:pos="993"/>
                <w:tab w:val="left" w:pos="299"/>
              </w:tabs>
              <w:spacing w:line="360" w:lineRule="auto"/>
              <w:ind w:left="431" w:hanging="431"/>
              <w:rPr>
                <w:color w:val="000000"/>
              </w:rPr>
            </w:pPr>
          </w:p>
        </w:tc>
        <w:tc>
          <w:tcPr>
            <w:tcW w:w="2098" w:type="dxa"/>
            <w:shd w:val="clear" w:color="auto" w:fill="auto"/>
          </w:tcPr>
          <w:p w14:paraId="523D500B" w14:textId="77777777" w:rsidR="007504A2" w:rsidRPr="00275851" w:rsidRDefault="007504A2" w:rsidP="005C5D7E">
            <w:pPr>
              <w:pStyle w:val="a1"/>
              <w:numPr>
                <w:ilvl w:val="0"/>
                <w:numId w:val="0"/>
              </w:numPr>
              <w:tabs>
                <w:tab w:val="clear" w:pos="993"/>
                <w:tab w:val="left" w:pos="299"/>
              </w:tabs>
              <w:spacing w:line="360" w:lineRule="auto"/>
              <w:rPr>
                <w:color w:val="000000"/>
              </w:rPr>
            </w:pPr>
            <w:r w:rsidRPr="00275851">
              <w:rPr>
                <w:color w:val="000000"/>
              </w:rPr>
              <w:t>Использование платежных реквизитов к платным (возмез</w:t>
            </w:r>
            <w:r>
              <w:rPr>
                <w:color w:val="000000"/>
              </w:rPr>
              <w:t xml:space="preserve">дным) </w:t>
            </w:r>
            <w:r>
              <w:rPr>
                <w:color w:val="000000"/>
              </w:rPr>
              <w:lastRenderedPageBreak/>
              <w:t xml:space="preserve">услугам, предоставляемых или участвующих в предоставлении </w:t>
            </w:r>
            <w:r w:rsidRPr="00275851">
              <w:rPr>
                <w:color w:val="000000"/>
              </w:rPr>
              <w:t>орган</w:t>
            </w:r>
            <w:r>
              <w:rPr>
                <w:color w:val="000000"/>
              </w:rPr>
              <w:t>ом</w:t>
            </w:r>
            <w:r w:rsidRPr="00275851">
              <w:rPr>
                <w:color w:val="000000"/>
              </w:rPr>
              <w:t xml:space="preserve"> власти </w:t>
            </w:r>
          </w:p>
        </w:tc>
        <w:tc>
          <w:tcPr>
            <w:tcW w:w="3685" w:type="dxa"/>
            <w:shd w:val="clear" w:color="auto" w:fill="auto"/>
          </w:tcPr>
          <w:p w14:paraId="1534A09F"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r>
              <w:rPr>
                <w:color w:val="000000"/>
              </w:rPr>
              <w:lastRenderedPageBreak/>
              <w:t>Платежные реквизиты, на которые перечисляется оплата за предоставление услуги или подуслуги</w:t>
            </w:r>
          </w:p>
        </w:tc>
        <w:tc>
          <w:tcPr>
            <w:tcW w:w="3544" w:type="dxa"/>
            <w:vMerge/>
            <w:shd w:val="clear" w:color="auto" w:fill="auto"/>
          </w:tcPr>
          <w:p w14:paraId="1F02B973" w14:textId="77777777" w:rsidR="007504A2" w:rsidRPr="00991836" w:rsidRDefault="007504A2" w:rsidP="005C5D7E">
            <w:pPr>
              <w:pStyle w:val="a1"/>
              <w:numPr>
                <w:ilvl w:val="0"/>
                <w:numId w:val="0"/>
              </w:numPr>
              <w:tabs>
                <w:tab w:val="clear" w:pos="993"/>
                <w:tab w:val="left" w:pos="299"/>
              </w:tabs>
              <w:spacing w:line="360" w:lineRule="auto"/>
              <w:ind w:left="360"/>
              <w:rPr>
                <w:color w:val="000000"/>
              </w:rPr>
            </w:pPr>
          </w:p>
        </w:tc>
      </w:tr>
    </w:tbl>
    <w:p w14:paraId="45F2CBD3" w14:textId="77777777" w:rsidR="007504A2" w:rsidRPr="00C639FE" w:rsidRDefault="007504A2" w:rsidP="008C0A00">
      <w:pPr>
        <w:keepNext/>
        <w:keepLines/>
        <w:numPr>
          <w:ilvl w:val="0"/>
          <w:numId w:val="19"/>
        </w:numPr>
        <w:spacing w:before="240" w:after="240"/>
        <w:outlineLvl w:val="1"/>
        <w:rPr>
          <w:b/>
          <w:bCs/>
          <w:sz w:val="32"/>
          <w:szCs w:val="32"/>
          <w:lang w:val="x-none" w:eastAsia="x-none"/>
        </w:rPr>
      </w:pPr>
      <w:bookmarkStart w:id="132" w:name="_Toc460963729"/>
      <w:bookmarkStart w:id="133" w:name="_Toc468721215"/>
      <w:bookmarkEnd w:id="132"/>
      <w:r w:rsidRPr="008C0A00">
        <w:rPr>
          <w:b/>
          <w:bCs/>
          <w:sz w:val="32"/>
          <w:szCs w:val="32"/>
          <w:lang w:val="x-none" w:eastAsia="x-none"/>
        </w:rPr>
        <w:lastRenderedPageBreak/>
        <w:t>Офисы органа власти</w:t>
      </w:r>
      <w:bookmarkEnd w:id="133"/>
    </w:p>
    <w:p w14:paraId="0E823938" w14:textId="4DD719E0" w:rsidR="007504A2" w:rsidRDefault="007504A2" w:rsidP="008C0A00">
      <w:pPr>
        <w:pStyle w:val="ConsPlusNormal"/>
        <w:widowControl/>
        <w:spacing w:line="360" w:lineRule="auto"/>
        <w:ind w:firstLine="851"/>
      </w:pPr>
      <w:r w:rsidRPr="008C0A00">
        <w:rPr>
          <w:rFonts w:ascii="Times New Roman" w:hAnsi="Times New Roman" w:cs="Times New Roman"/>
        </w:rPr>
        <w:t>Офисы органа власти – это структурные подразделения органа власти, которые входят в состав данного ведомства как единицы организационной структуры, не являются юридическими лицами</w:t>
      </w:r>
      <w:r w:rsidR="00257492">
        <w:rPr>
          <w:rFonts w:ascii="Times New Roman" w:hAnsi="Times New Roman" w:cs="Times New Roman"/>
        </w:rPr>
        <w:t xml:space="preserve"> и </w:t>
      </w:r>
      <w:r w:rsidRPr="008C0A00">
        <w:rPr>
          <w:rFonts w:ascii="Times New Roman" w:hAnsi="Times New Roman" w:cs="Times New Roman"/>
        </w:rPr>
        <w:t xml:space="preserve">выполняют установленный вид деятельности. Офисом может быть отдел, комитет, департамент (в случае отсутствия статуса юридического лица, то есть отсутствует </w:t>
      </w:r>
      <w:r w:rsidR="002B3067" w:rsidRPr="008C0A00">
        <w:rPr>
          <w:rFonts w:ascii="Times New Roman" w:hAnsi="Times New Roman" w:cs="Times New Roman"/>
        </w:rPr>
        <w:t xml:space="preserve">соответствующий ему </w:t>
      </w:r>
      <w:r w:rsidR="00DD41AF">
        <w:rPr>
          <w:rFonts w:ascii="Times New Roman" w:hAnsi="Times New Roman" w:cs="Times New Roman"/>
        </w:rPr>
        <w:t xml:space="preserve">индивидуальный </w:t>
      </w:r>
      <w:r w:rsidRPr="008C0A00">
        <w:rPr>
          <w:rFonts w:ascii="Times New Roman" w:hAnsi="Times New Roman" w:cs="Times New Roman"/>
        </w:rPr>
        <w:t>ИНН и ОГРН</w:t>
      </w:r>
      <w:r w:rsidR="00DD41AF">
        <w:rPr>
          <w:rFonts w:ascii="Times New Roman" w:hAnsi="Times New Roman" w:cs="Times New Roman"/>
        </w:rPr>
        <w:t>, отличный от соответствующих значений у ведомства, чьим структурным подразделением является</w:t>
      </w:r>
      <w:r w:rsidRPr="008C0A00">
        <w:rPr>
          <w:rFonts w:ascii="Times New Roman" w:hAnsi="Times New Roman" w:cs="Times New Roman"/>
        </w:rPr>
        <w:t>).</w:t>
      </w:r>
    </w:p>
    <w:p w14:paraId="18DFB87C" w14:textId="49093BF1" w:rsidR="00742F26" w:rsidRPr="009F1348" w:rsidRDefault="00742F26" w:rsidP="008C0A00">
      <w:pPr>
        <w:pStyle w:val="ConsPlusNormal"/>
        <w:widowControl/>
        <w:spacing w:line="360" w:lineRule="auto"/>
        <w:ind w:firstLine="851"/>
      </w:pPr>
      <w:r>
        <w:rPr>
          <w:rFonts w:ascii="Times New Roman" w:hAnsi="Times New Roman" w:cs="Times New Roman"/>
        </w:rPr>
        <w:t>Также каждый отдельный офис характеризуется единственным фактическим адресом местонахождения</w:t>
      </w:r>
      <w:r w:rsidR="00522AD8">
        <w:rPr>
          <w:rFonts w:ascii="Times New Roman" w:hAnsi="Times New Roman" w:cs="Times New Roman"/>
        </w:rPr>
        <w:t>.</w:t>
      </w:r>
      <w:r>
        <w:rPr>
          <w:rFonts w:ascii="Times New Roman" w:hAnsi="Times New Roman" w:cs="Times New Roman"/>
        </w:rPr>
        <w:t xml:space="preserve"> Таким образом, в рамках у одного офиса не </w:t>
      </w:r>
      <w:proofErr w:type="gramStart"/>
      <w:r>
        <w:rPr>
          <w:rFonts w:ascii="Times New Roman" w:hAnsi="Times New Roman" w:cs="Times New Roman"/>
        </w:rPr>
        <w:t>может быть больше одного</w:t>
      </w:r>
      <w:proofErr w:type="gramEnd"/>
      <w:r>
        <w:rPr>
          <w:rFonts w:ascii="Times New Roman" w:hAnsi="Times New Roman" w:cs="Times New Roman"/>
        </w:rPr>
        <w:t xml:space="preserve"> фактического адреса.</w:t>
      </w:r>
    </w:p>
    <w:p w14:paraId="34D9CB79" w14:textId="7C66F5C6" w:rsidR="007504A2" w:rsidRPr="009F1348" w:rsidRDefault="002B3067" w:rsidP="008C0A00">
      <w:pPr>
        <w:pStyle w:val="ConsPlusNormal"/>
        <w:widowControl/>
        <w:spacing w:line="360" w:lineRule="auto"/>
        <w:ind w:firstLine="851"/>
      </w:pPr>
      <w:r w:rsidRPr="008C0A00">
        <w:rPr>
          <w:rFonts w:ascii="Times New Roman" w:hAnsi="Times New Roman" w:cs="Times New Roman"/>
        </w:rPr>
        <w:t xml:space="preserve">В </w:t>
      </w:r>
      <w:r w:rsidR="00085FB7">
        <w:rPr>
          <w:rFonts w:ascii="Times New Roman" w:hAnsi="Times New Roman" w:cs="Times New Roman"/>
        </w:rPr>
        <w:t>РРГУ</w:t>
      </w:r>
      <w:r w:rsidRPr="008C0A00">
        <w:rPr>
          <w:rFonts w:ascii="Times New Roman" w:hAnsi="Times New Roman" w:cs="Times New Roman"/>
        </w:rPr>
        <w:t xml:space="preserve"> необходимо вносить сведения</w:t>
      </w:r>
      <w:r w:rsidR="007504A2" w:rsidRPr="008C0A00">
        <w:rPr>
          <w:rFonts w:ascii="Times New Roman" w:hAnsi="Times New Roman" w:cs="Times New Roman"/>
        </w:rPr>
        <w:t xml:space="preserve"> </w:t>
      </w:r>
      <w:r w:rsidRPr="008C0A00">
        <w:rPr>
          <w:rFonts w:ascii="Times New Roman" w:hAnsi="Times New Roman" w:cs="Times New Roman"/>
        </w:rPr>
        <w:t xml:space="preserve">только </w:t>
      </w:r>
      <w:r w:rsidR="00DD41AF">
        <w:rPr>
          <w:rFonts w:ascii="Times New Roman" w:hAnsi="Times New Roman" w:cs="Times New Roman"/>
        </w:rPr>
        <w:t>о</w:t>
      </w:r>
      <w:r w:rsidR="00DD41AF" w:rsidRPr="008C0A00">
        <w:rPr>
          <w:rFonts w:ascii="Times New Roman" w:hAnsi="Times New Roman" w:cs="Times New Roman"/>
        </w:rPr>
        <w:t xml:space="preserve"> </w:t>
      </w:r>
      <w:r w:rsidRPr="008C0A00">
        <w:rPr>
          <w:rFonts w:ascii="Times New Roman" w:hAnsi="Times New Roman" w:cs="Times New Roman"/>
        </w:rPr>
        <w:t>те</w:t>
      </w:r>
      <w:r w:rsidR="00DD41AF">
        <w:rPr>
          <w:rFonts w:ascii="Times New Roman" w:hAnsi="Times New Roman" w:cs="Times New Roman"/>
        </w:rPr>
        <w:t>х</w:t>
      </w:r>
      <w:r w:rsidRPr="008C0A00">
        <w:rPr>
          <w:rFonts w:ascii="Times New Roman" w:hAnsi="Times New Roman" w:cs="Times New Roman"/>
        </w:rPr>
        <w:t xml:space="preserve"> </w:t>
      </w:r>
      <w:r w:rsidR="007504A2" w:rsidRPr="008C0A00">
        <w:rPr>
          <w:rFonts w:ascii="Times New Roman" w:hAnsi="Times New Roman" w:cs="Times New Roman"/>
        </w:rPr>
        <w:t>офис</w:t>
      </w:r>
      <w:r w:rsidR="00DD41AF">
        <w:rPr>
          <w:rFonts w:ascii="Times New Roman" w:hAnsi="Times New Roman" w:cs="Times New Roman"/>
        </w:rPr>
        <w:t>ах</w:t>
      </w:r>
      <w:r w:rsidR="007504A2" w:rsidRPr="008C0A00">
        <w:rPr>
          <w:rFonts w:ascii="Times New Roman" w:hAnsi="Times New Roman" w:cs="Times New Roman"/>
        </w:rPr>
        <w:t>, которые принимают участие в предоставлении услуг/исполнении контрольно-надзорных функций и наделены определенными полномочиями в установленной сфере деятельности, не являющейся хозяйственной относительно данного ведомства, к которым относятся такие как отдел кадров, бухгалтерия, АХО.</w:t>
      </w:r>
    </w:p>
    <w:p w14:paraId="225FA84A" w14:textId="77777777" w:rsidR="007504A2" w:rsidRDefault="007504A2" w:rsidP="007504A2">
      <w:pPr>
        <w:spacing w:line="360" w:lineRule="auto"/>
      </w:pPr>
    </w:p>
    <w:p w14:paraId="4AC7F5B9" w14:textId="1DDAD110" w:rsidR="007504A2" w:rsidRPr="00E44F49" w:rsidRDefault="007504A2" w:rsidP="008C0A00">
      <w:pPr>
        <w:pStyle w:val="ConsPlusNormal"/>
        <w:widowControl/>
        <w:spacing w:line="360" w:lineRule="auto"/>
        <w:ind w:firstLine="851"/>
      </w:pPr>
      <w:r w:rsidRPr="008C0A00">
        <w:rPr>
          <w:rFonts w:ascii="Times New Roman" w:hAnsi="Times New Roman" w:cs="Times New Roman"/>
          <w:b/>
          <w:i/>
        </w:rPr>
        <w:t>Пример.</w:t>
      </w:r>
      <w:r>
        <w:t xml:space="preserve"> </w:t>
      </w:r>
      <w:r w:rsidRPr="008C0A00">
        <w:rPr>
          <w:rFonts w:ascii="Times New Roman" w:hAnsi="Times New Roman" w:cs="Times New Roman"/>
        </w:rPr>
        <w:t>В рамках орг</w:t>
      </w:r>
      <w:r w:rsidR="00DD41AF">
        <w:rPr>
          <w:rFonts w:ascii="Times New Roman" w:hAnsi="Times New Roman" w:cs="Times New Roman"/>
        </w:rPr>
        <w:t xml:space="preserve">анизационной </w:t>
      </w:r>
      <w:proofErr w:type="gramStart"/>
      <w:r w:rsidRPr="008C0A00">
        <w:rPr>
          <w:rFonts w:ascii="Times New Roman" w:hAnsi="Times New Roman" w:cs="Times New Roman"/>
        </w:rPr>
        <w:t>структуры Администрации муниципалитета субъекта федерации</w:t>
      </w:r>
      <w:proofErr w:type="gramEnd"/>
      <w:r w:rsidRPr="008C0A00">
        <w:rPr>
          <w:rFonts w:ascii="Times New Roman" w:hAnsi="Times New Roman" w:cs="Times New Roman"/>
        </w:rPr>
        <w:t xml:space="preserve"> могут присутствовать следующие </w:t>
      </w:r>
      <w:r w:rsidR="00D34C60" w:rsidRPr="008C0A00">
        <w:rPr>
          <w:rFonts w:ascii="Times New Roman" w:hAnsi="Times New Roman" w:cs="Times New Roman"/>
        </w:rPr>
        <w:t>подразделения</w:t>
      </w:r>
      <w:r w:rsidRPr="008C0A00">
        <w:rPr>
          <w:rFonts w:ascii="Times New Roman" w:hAnsi="Times New Roman" w:cs="Times New Roman"/>
        </w:rPr>
        <w:t>-офисы:</w:t>
      </w:r>
    </w:p>
    <w:p w14:paraId="742AA80D" w14:textId="77777777" w:rsidR="007504A2" w:rsidRPr="00E44F49" w:rsidRDefault="00D34C60" w:rsidP="008C0A00">
      <w:pPr>
        <w:numPr>
          <w:ilvl w:val="0"/>
          <w:numId w:val="55"/>
        </w:numPr>
        <w:spacing w:before="120" w:line="360" w:lineRule="auto"/>
        <w:ind w:left="1069"/>
      </w:pPr>
      <w:proofErr w:type="gramStart"/>
      <w:r>
        <w:t>а</w:t>
      </w:r>
      <w:r w:rsidR="007504A2" w:rsidRPr="00E44F49">
        <w:t>дминистрация муниципалитета</w:t>
      </w:r>
      <w:r w:rsidR="007504A2">
        <w:t xml:space="preserve"> (Примечание:</w:t>
      </w:r>
      <w:proofErr w:type="gramEnd"/>
      <w:r w:rsidR="007504A2">
        <w:t xml:space="preserve"> </w:t>
      </w:r>
      <w:proofErr w:type="gramStart"/>
      <w:r w:rsidR="007504A2">
        <w:t>Центральный офис)</w:t>
      </w:r>
      <w:r>
        <w:t>;</w:t>
      </w:r>
      <w:proofErr w:type="gramEnd"/>
    </w:p>
    <w:p w14:paraId="237DDF81" w14:textId="77777777" w:rsidR="007504A2" w:rsidRPr="00E44F49" w:rsidRDefault="00D34C60" w:rsidP="008C0A00">
      <w:pPr>
        <w:numPr>
          <w:ilvl w:val="0"/>
          <w:numId w:val="55"/>
        </w:numPr>
        <w:spacing w:before="120" w:line="360" w:lineRule="auto"/>
        <w:ind w:left="1069"/>
      </w:pPr>
      <w:r>
        <w:t>о</w:t>
      </w:r>
      <w:r w:rsidR="007504A2" w:rsidRPr="00E44F49">
        <w:t>тдел образования администрации муниципалитета</w:t>
      </w:r>
      <w:r>
        <w:t>;</w:t>
      </w:r>
    </w:p>
    <w:p w14:paraId="2EF4172E" w14:textId="77777777" w:rsidR="007504A2" w:rsidRPr="00E44F49" w:rsidRDefault="00D34C60" w:rsidP="008C0A00">
      <w:pPr>
        <w:numPr>
          <w:ilvl w:val="0"/>
          <w:numId w:val="55"/>
        </w:numPr>
        <w:spacing w:before="120" w:line="360" w:lineRule="auto"/>
        <w:ind w:left="1069"/>
      </w:pPr>
      <w:r>
        <w:t>к</w:t>
      </w:r>
      <w:r w:rsidR="007504A2" w:rsidRPr="00E44F49">
        <w:t>омитет по охране здоровья населения и социальному развитию администрации муниципалитета</w:t>
      </w:r>
      <w:r>
        <w:t>;</w:t>
      </w:r>
    </w:p>
    <w:p w14:paraId="652A05D8" w14:textId="77777777" w:rsidR="007504A2" w:rsidRPr="00E44F49" w:rsidRDefault="00D34C60" w:rsidP="008C0A00">
      <w:pPr>
        <w:numPr>
          <w:ilvl w:val="0"/>
          <w:numId w:val="55"/>
        </w:numPr>
        <w:spacing w:before="120" w:line="360" w:lineRule="auto"/>
        <w:ind w:left="1069"/>
      </w:pPr>
      <w:r>
        <w:t>о</w:t>
      </w:r>
      <w:r w:rsidR="007504A2" w:rsidRPr="00E44F49">
        <w:t>тдел экономики администрации муниципалитета</w:t>
      </w:r>
      <w:r>
        <w:t>;</w:t>
      </w:r>
    </w:p>
    <w:p w14:paraId="182F09E9" w14:textId="77777777" w:rsidR="007504A2" w:rsidRPr="00E44F49" w:rsidRDefault="00D34C60" w:rsidP="008C0A00">
      <w:pPr>
        <w:numPr>
          <w:ilvl w:val="0"/>
          <w:numId w:val="55"/>
        </w:numPr>
        <w:spacing w:before="120" w:line="360" w:lineRule="auto"/>
        <w:ind w:left="1069"/>
      </w:pPr>
      <w:proofErr w:type="gramStart"/>
      <w:r>
        <w:t>а</w:t>
      </w:r>
      <w:r w:rsidR="007504A2" w:rsidRPr="00E44F49">
        <w:t>рхивный</w:t>
      </w:r>
      <w:proofErr w:type="gramEnd"/>
      <w:r w:rsidR="007504A2" w:rsidRPr="00E44F49">
        <w:t xml:space="preserve"> отдел администрации муниципалитета</w:t>
      </w:r>
      <w:r>
        <w:t>;</w:t>
      </w:r>
    </w:p>
    <w:p w14:paraId="5F9BEC56" w14:textId="77777777" w:rsidR="007504A2" w:rsidRPr="00E44F49" w:rsidRDefault="00D34C60" w:rsidP="008C0A00">
      <w:pPr>
        <w:numPr>
          <w:ilvl w:val="0"/>
          <w:numId w:val="55"/>
        </w:numPr>
        <w:spacing w:before="120" w:line="360" w:lineRule="auto"/>
        <w:ind w:left="1069"/>
      </w:pPr>
      <w:r>
        <w:t>о</w:t>
      </w:r>
      <w:r w:rsidR="007504A2" w:rsidRPr="00E44F49">
        <w:t>тдел архитектуры и градостроительства администрации муниципалитета</w:t>
      </w:r>
      <w:r>
        <w:t>;</w:t>
      </w:r>
    </w:p>
    <w:p w14:paraId="7BC67E06" w14:textId="77777777" w:rsidR="007504A2" w:rsidRPr="00E44F49" w:rsidRDefault="00D34C60" w:rsidP="008C0A00">
      <w:pPr>
        <w:numPr>
          <w:ilvl w:val="0"/>
          <w:numId w:val="55"/>
        </w:numPr>
        <w:spacing w:before="120" w:line="360" w:lineRule="auto"/>
        <w:ind w:left="1069"/>
      </w:pPr>
      <w:r>
        <w:lastRenderedPageBreak/>
        <w:t>о</w:t>
      </w:r>
      <w:r w:rsidR="007504A2" w:rsidRPr="00E44F49">
        <w:t>тдел по имущественным отношениям и муниципальному контролю администрации муниципалитета</w:t>
      </w:r>
      <w:r>
        <w:t>;</w:t>
      </w:r>
    </w:p>
    <w:p w14:paraId="08DDA3C5" w14:textId="77777777" w:rsidR="007504A2" w:rsidRPr="00E44F49" w:rsidRDefault="00D34C60" w:rsidP="008C0A00">
      <w:pPr>
        <w:numPr>
          <w:ilvl w:val="0"/>
          <w:numId w:val="55"/>
        </w:numPr>
        <w:spacing w:before="120" w:line="360" w:lineRule="auto"/>
        <w:ind w:left="1069"/>
      </w:pPr>
      <w:r>
        <w:t>о</w:t>
      </w:r>
      <w:r w:rsidR="007504A2" w:rsidRPr="00E44F49">
        <w:t>тдел образования, опеки и попечительства администрации муниципалитета</w:t>
      </w:r>
      <w:r>
        <w:t>;</w:t>
      </w:r>
    </w:p>
    <w:p w14:paraId="39E06C26" w14:textId="77777777" w:rsidR="007504A2" w:rsidRPr="00E44F49" w:rsidRDefault="00D34C60" w:rsidP="008C0A00">
      <w:pPr>
        <w:numPr>
          <w:ilvl w:val="0"/>
          <w:numId w:val="55"/>
        </w:numPr>
        <w:spacing w:before="120" w:line="360" w:lineRule="auto"/>
        <w:ind w:left="1069"/>
      </w:pPr>
      <w:r>
        <w:t>о</w:t>
      </w:r>
      <w:r w:rsidR="007504A2" w:rsidRPr="00E44F49">
        <w:t>тдел сельского хозяйства, природопользования и охраны труда администрации муниципалитета</w:t>
      </w:r>
      <w:r>
        <w:t>;</w:t>
      </w:r>
    </w:p>
    <w:p w14:paraId="71A1AE64" w14:textId="77777777" w:rsidR="007504A2" w:rsidRPr="00E44F49" w:rsidRDefault="00D34C60" w:rsidP="008C0A00">
      <w:pPr>
        <w:numPr>
          <w:ilvl w:val="0"/>
          <w:numId w:val="55"/>
        </w:numPr>
        <w:spacing w:before="120" w:line="360" w:lineRule="auto"/>
        <w:ind w:left="1069"/>
      </w:pPr>
      <w:proofErr w:type="gramStart"/>
      <w:r>
        <w:t>ж</w:t>
      </w:r>
      <w:r w:rsidR="007504A2" w:rsidRPr="00E44F49">
        <w:t>илищно-коммунальный</w:t>
      </w:r>
      <w:proofErr w:type="gramEnd"/>
      <w:r w:rsidR="007504A2" w:rsidRPr="00E44F49">
        <w:t xml:space="preserve"> отдел администрации муниципалитета</w:t>
      </w:r>
      <w:r>
        <w:t>.</w:t>
      </w:r>
    </w:p>
    <w:p w14:paraId="63DB555C" w14:textId="780F5A39" w:rsidR="007504A2" w:rsidRPr="009F1348" w:rsidRDefault="007504A2" w:rsidP="008C0A00">
      <w:pPr>
        <w:pStyle w:val="ConsPlusNormal"/>
        <w:widowControl/>
        <w:spacing w:line="360" w:lineRule="auto"/>
        <w:ind w:firstLine="851"/>
      </w:pPr>
      <w:r w:rsidRPr="008C0A00">
        <w:rPr>
          <w:rFonts w:ascii="Times New Roman" w:hAnsi="Times New Roman" w:cs="Times New Roman"/>
        </w:rPr>
        <w:t xml:space="preserve">В </w:t>
      </w:r>
      <w:proofErr w:type="gramStart"/>
      <w:r w:rsidRPr="008C0A00">
        <w:rPr>
          <w:rFonts w:ascii="Times New Roman" w:hAnsi="Times New Roman" w:cs="Times New Roman"/>
        </w:rPr>
        <w:t>случае</w:t>
      </w:r>
      <w:proofErr w:type="gramEnd"/>
      <w:r w:rsidRPr="008C0A00">
        <w:rPr>
          <w:rFonts w:ascii="Times New Roman" w:hAnsi="Times New Roman" w:cs="Times New Roman"/>
        </w:rPr>
        <w:t xml:space="preserve"> отсутствия структурных подразделений в составе ведомства, выделенных для предоставления услуг или исполнения функций, следует </w:t>
      </w:r>
      <w:r w:rsidR="002B3067" w:rsidRPr="008C0A00">
        <w:rPr>
          <w:rFonts w:ascii="Times New Roman" w:hAnsi="Times New Roman" w:cs="Times New Roman"/>
        </w:rPr>
        <w:t>добавить в обязательном порядке это же ведомство</w:t>
      </w:r>
      <w:r w:rsidRPr="008C0A00">
        <w:rPr>
          <w:rFonts w:ascii="Times New Roman" w:hAnsi="Times New Roman" w:cs="Times New Roman"/>
        </w:rPr>
        <w:t xml:space="preserve"> в качестве центрального офиса. </w:t>
      </w:r>
    </w:p>
    <w:p w14:paraId="706695F1" w14:textId="281C62FA" w:rsidR="00184662" w:rsidRDefault="00184662" w:rsidP="008C0A00">
      <w:pPr>
        <w:pStyle w:val="10"/>
        <w:numPr>
          <w:ilvl w:val="0"/>
          <w:numId w:val="0"/>
        </w:numPr>
        <w:jc w:val="right"/>
      </w:pPr>
      <w:bookmarkStart w:id="134" w:name="_Toc468721216"/>
      <w:r>
        <w:lastRenderedPageBreak/>
        <w:t>П</w:t>
      </w:r>
      <w:r w:rsidR="0059558C">
        <w:t>РИЛОЖЕНИЕ</w:t>
      </w:r>
      <w:r>
        <w:t xml:space="preserve"> 5</w:t>
      </w:r>
      <w:bookmarkEnd w:id="134"/>
    </w:p>
    <w:p w14:paraId="2A933CF5" w14:textId="2BC7B98A" w:rsidR="002E7D97" w:rsidRPr="00275851" w:rsidRDefault="002E7D97" w:rsidP="008C0A00">
      <w:pPr>
        <w:ind w:firstLine="0"/>
        <w:jc w:val="center"/>
        <w:rPr>
          <w:b/>
          <w:sz w:val="32"/>
          <w:szCs w:val="32"/>
        </w:rPr>
      </w:pPr>
      <w:r w:rsidRPr="00275851">
        <w:rPr>
          <w:b/>
          <w:sz w:val="32"/>
          <w:szCs w:val="32"/>
        </w:rPr>
        <w:t xml:space="preserve">Формирование сведений о государственных </w:t>
      </w:r>
      <w:r w:rsidR="00477FA6">
        <w:rPr>
          <w:b/>
          <w:sz w:val="32"/>
          <w:szCs w:val="32"/>
        </w:rPr>
        <w:t xml:space="preserve">(муниципальных) </w:t>
      </w:r>
      <w:r w:rsidRPr="00275851">
        <w:rPr>
          <w:b/>
          <w:sz w:val="32"/>
          <w:szCs w:val="32"/>
        </w:rPr>
        <w:t>услугах (функциях)</w:t>
      </w:r>
    </w:p>
    <w:p w14:paraId="6D9646F6" w14:textId="4A8D511A" w:rsidR="002E7D97" w:rsidRDefault="002E7D97" w:rsidP="002E7D97">
      <w:pPr>
        <w:spacing w:line="360" w:lineRule="auto"/>
      </w:pPr>
      <w:r w:rsidRPr="0007018F">
        <w:t xml:space="preserve">Формирование сведений о государственных </w:t>
      </w:r>
      <w:r w:rsidR="00477FA6">
        <w:t xml:space="preserve">(муниципальных) </w:t>
      </w:r>
      <w:r w:rsidRPr="0007018F">
        <w:t xml:space="preserve">услугах </w:t>
      </w:r>
      <w:r>
        <w:t xml:space="preserve">(функциях) </w:t>
      </w:r>
      <w:r w:rsidRPr="0007018F">
        <w:t>производится на основании административного регламента, за исключением отдельных сведений, которые могут содержаться в других НПА или внутриведомственных административных документах.</w:t>
      </w:r>
    </w:p>
    <w:p w14:paraId="570A0453" w14:textId="71586B7E" w:rsidR="0022037F" w:rsidRDefault="0022037F" w:rsidP="002E7D97">
      <w:pPr>
        <w:spacing w:line="360" w:lineRule="auto"/>
      </w:pPr>
      <w:r>
        <w:t>Для примеров использовались следующие административные регламенты</w:t>
      </w:r>
      <w:r w:rsidRPr="0022037F">
        <w:t xml:space="preserve"> следующих государственных услуг</w:t>
      </w:r>
      <w:r w:rsidR="00477FA6">
        <w:t xml:space="preserve"> (государственной функции)</w:t>
      </w:r>
      <w:r>
        <w:t>:</w:t>
      </w:r>
    </w:p>
    <w:p w14:paraId="5117BF3B" w14:textId="15EE8091" w:rsidR="0022037F" w:rsidRPr="0022037F" w:rsidRDefault="0022037F" w:rsidP="0022037F">
      <w:pPr>
        <w:spacing w:line="360" w:lineRule="auto"/>
      </w:pPr>
      <w:r w:rsidRPr="0022037F">
        <w:t>[1]</w:t>
      </w:r>
      <w:r>
        <w:t xml:space="preserve"> Приказ </w:t>
      </w:r>
      <w:proofErr w:type="spellStart"/>
      <w:r>
        <w:t>Минобрнауки</w:t>
      </w:r>
      <w:proofErr w:type="spellEnd"/>
      <w:r>
        <w:t xml:space="preserve"> России от 29.10.2014 N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023669">
        <w:t>;</w:t>
      </w:r>
    </w:p>
    <w:p w14:paraId="1A3D04D7" w14:textId="79C6E7C8" w:rsidR="0022037F" w:rsidRPr="0022037F" w:rsidRDefault="0022037F" w:rsidP="0022037F">
      <w:pPr>
        <w:spacing w:line="360" w:lineRule="auto"/>
      </w:pPr>
      <w:proofErr w:type="gramStart"/>
      <w:r w:rsidRPr="0022037F">
        <w:t xml:space="preserve">[2] </w:t>
      </w:r>
      <w:r>
        <w:t>Зарегистрировано в Минюсте РФ 24 августа 2012 г. N 25239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(утв. приказом Федеральной службы по надзору в сфере защиты прав</w:t>
      </w:r>
      <w:proofErr w:type="gramEnd"/>
      <w:r>
        <w:t xml:space="preserve"> потребителей и благополучия человека от 18 июля 2012 г. N 775) с изменениями и дополнениями от 15 января, 2 апреля 2013 г.</w:t>
      </w:r>
      <w:r w:rsidR="00023669">
        <w:t>;</w:t>
      </w:r>
    </w:p>
    <w:p w14:paraId="0584FBD7" w14:textId="25902BDE" w:rsidR="0022037F" w:rsidRDefault="0022037F" w:rsidP="0022037F">
      <w:pPr>
        <w:spacing w:line="360" w:lineRule="auto"/>
      </w:pPr>
      <w:proofErr w:type="gramStart"/>
      <w:r w:rsidRPr="0022037F">
        <w:t xml:space="preserve">[3] </w:t>
      </w:r>
      <w:r>
        <w:t>Приложение к Приказу Министерства образования и науки Камчатского края от 15.08.2014 N 1106 А</w:t>
      </w:r>
      <w:r w:rsidRPr="00A83C0F">
        <w:t xml:space="preserve">дминистративный регламент предоставления органами местного самоуправления муниципальных образований в </w:t>
      </w:r>
      <w:r>
        <w:t>К</w:t>
      </w:r>
      <w:r w:rsidRPr="00A83C0F">
        <w:t xml:space="preserve">амчатском крае, осуществляющими переданные полномочия </w:t>
      </w:r>
      <w:r>
        <w:t>К</w:t>
      </w:r>
      <w:r w:rsidRPr="00A83C0F">
        <w:t>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w:t>
      </w:r>
      <w:proofErr w:type="gramEnd"/>
      <w:r w:rsidRPr="00A83C0F">
        <w:t xml:space="preserve"> числе </w:t>
      </w:r>
      <w:proofErr w:type="gramStart"/>
      <w:r w:rsidRPr="00A83C0F">
        <w:t>находящихся</w:t>
      </w:r>
      <w:proofErr w:type="gramEnd"/>
      <w:r w:rsidRPr="00A83C0F">
        <w:t xml:space="preserve"> под опекой или попечительством </w:t>
      </w:r>
      <w:r>
        <w:t xml:space="preserve">(в ред. Приказа </w:t>
      </w:r>
      <w:proofErr w:type="spellStart"/>
      <w:r>
        <w:t>Минобрнауки</w:t>
      </w:r>
      <w:proofErr w:type="spellEnd"/>
      <w:r>
        <w:t xml:space="preserve"> Камчатс</w:t>
      </w:r>
      <w:r w:rsidR="00023669">
        <w:t>кого края от 23.09.2014 N 1260);</w:t>
      </w:r>
    </w:p>
    <w:p w14:paraId="571CF551" w14:textId="290DA14B" w:rsidR="0028039F" w:rsidRDefault="0022037F" w:rsidP="0028039F">
      <w:pPr>
        <w:spacing w:line="360" w:lineRule="auto"/>
      </w:pPr>
      <w:r w:rsidRPr="0022037F">
        <w:t>[4]</w:t>
      </w:r>
      <w:r>
        <w:t xml:space="preserve"> </w:t>
      </w:r>
      <w:r w:rsidR="0028039F" w:rsidRPr="00F0181E">
        <w:t xml:space="preserve">Приложение к </w:t>
      </w:r>
      <w:r w:rsidR="0028039F">
        <w:t>Приказу ФСБ РФ от 8 ноября 2012 г. N 562</w:t>
      </w:r>
      <w:r w:rsidR="0028039F" w:rsidRPr="0028039F">
        <w:t xml:space="preserve"> </w:t>
      </w:r>
      <w:r w:rsidR="0028039F">
        <w:t xml:space="preserve">"Об утверждении Административного регламента Федеральной службы безопасности Российской </w:t>
      </w:r>
      <w:r w:rsidR="0028039F">
        <w:lastRenderedPageBreak/>
        <w:t xml:space="preserve">Федерации по исполнению государственной функции по осуществлению пограничного контроля в пунктах пропуска через государственную границу Российской Федерации" </w:t>
      </w:r>
    </w:p>
    <w:p w14:paraId="3CDF4247" w14:textId="396A92FB" w:rsidR="0022037F" w:rsidRDefault="0028039F" w:rsidP="0028039F">
      <w:pPr>
        <w:spacing w:line="360" w:lineRule="auto"/>
      </w:pPr>
      <w:r w:rsidRPr="0028039F">
        <w:t xml:space="preserve">[5] </w:t>
      </w:r>
      <w:r w:rsidR="0022037F">
        <w:t>(ПРОЕКТ) А</w:t>
      </w:r>
      <w:r w:rsidR="0022037F" w:rsidRPr="00A83C0F">
        <w:t>дминистративный регламент</w:t>
      </w:r>
      <w:r w:rsidR="0022037F">
        <w:t xml:space="preserve"> предоставления государственной услуги по проведению в соответствии с федеральным законодательством и законодательством Московской области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14:paraId="392D41E8" w14:textId="4B8C8916" w:rsidR="002E7D97" w:rsidRPr="0007018F" w:rsidRDefault="002E7D97" w:rsidP="002E7D97">
      <w:pPr>
        <w:spacing w:line="360" w:lineRule="auto"/>
      </w:pPr>
      <w:r w:rsidRPr="0007018F">
        <w:t xml:space="preserve">Для формирования сведений о государственных </w:t>
      </w:r>
      <w:r w:rsidR="00477FA6">
        <w:t xml:space="preserve">(муниципальных) </w:t>
      </w:r>
      <w:r w:rsidRPr="0007018F">
        <w:t xml:space="preserve">услугах </w:t>
      </w:r>
      <w:r>
        <w:t xml:space="preserve">(функциях) </w:t>
      </w:r>
      <w:r w:rsidRPr="0007018F">
        <w:t>следует руководствоваться следующими правилами:</w:t>
      </w:r>
    </w:p>
    <w:p w14:paraId="1846228C" w14:textId="77777777" w:rsidR="002E7D97" w:rsidRPr="0007018F" w:rsidRDefault="002E7D97" w:rsidP="008C0A00">
      <w:pPr>
        <w:keepNext/>
        <w:keepLines/>
        <w:numPr>
          <w:ilvl w:val="0"/>
          <w:numId w:val="245"/>
        </w:numPr>
        <w:spacing w:before="240" w:after="240"/>
        <w:outlineLvl w:val="1"/>
        <w:rPr>
          <w:b/>
          <w:bCs/>
          <w:sz w:val="32"/>
          <w:szCs w:val="32"/>
          <w:lang w:val="x-none" w:eastAsia="x-none"/>
        </w:rPr>
      </w:pPr>
      <w:bookmarkStart w:id="135" w:name="_Ref373921708"/>
      <w:bookmarkStart w:id="136" w:name="_Toc373926599"/>
      <w:bookmarkStart w:id="137" w:name="_Toc373937586"/>
      <w:bookmarkStart w:id="138" w:name="_Toc373937912"/>
      <w:bookmarkStart w:id="139" w:name="_Toc373938895"/>
      <w:bookmarkStart w:id="140" w:name="_Toc373939649"/>
      <w:bookmarkStart w:id="141" w:name="_Toc373941229"/>
      <w:bookmarkStart w:id="142" w:name="_Toc468721217"/>
      <w:r w:rsidRPr="0007018F">
        <w:rPr>
          <w:b/>
          <w:bCs/>
          <w:sz w:val="32"/>
          <w:szCs w:val="32"/>
          <w:lang w:val="x-none" w:eastAsia="x-none"/>
        </w:rPr>
        <w:t>Формирование сведений для закладки «Основные сведения»</w:t>
      </w:r>
      <w:bookmarkEnd w:id="135"/>
      <w:bookmarkEnd w:id="136"/>
      <w:bookmarkEnd w:id="137"/>
      <w:bookmarkEnd w:id="138"/>
      <w:bookmarkEnd w:id="139"/>
      <w:bookmarkEnd w:id="140"/>
      <w:bookmarkEnd w:id="141"/>
      <w:bookmarkEnd w:id="142"/>
    </w:p>
    <w:p w14:paraId="133F333F" w14:textId="0369EB81" w:rsidR="00AA57E4" w:rsidRP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43" w:name="_Toc468721218"/>
      <w:bookmarkStart w:id="144" w:name="_Ref373873786"/>
      <w:r w:rsidRPr="008C0A00">
        <w:rPr>
          <w:b/>
          <w:bCs/>
          <w:sz w:val="28"/>
          <w:szCs w:val="28"/>
          <w:lang w:eastAsia="x-none"/>
        </w:rPr>
        <w:t>Полное</w:t>
      </w:r>
      <w:r w:rsidRPr="0007018F">
        <w:rPr>
          <w:b/>
          <w:bCs/>
          <w:sz w:val="28"/>
          <w:szCs w:val="28"/>
          <w:lang w:val="x-none" w:eastAsia="x-none"/>
        </w:rPr>
        <w:t xml:space="preserve"> наименование</w:t>
      </w:r>
      <w:bookmarkEnd w:id="143"/>
    </w:p>
    <w:p w14:paraId="55A8105A" w14:textId="42446095" w:rsidR="002E7D97" w:rsidRPr="0007018F" w:rsidRDefault="00AA57E4" w:rsidP="00AA57E4">
      <w:pPr>
        <w:spacing w:line="360" w:lineRule="auto"/>
        <w:rPr>
          <w:b/>
        </w:rPr>
      </w:pPr>
      <w:r w:rsidRPr="00AA57E4">
        <w:rPr>
          <w:b/>
        </w:rPr>
        <w:t xml:space="preserve">Определение: </w:t>
      </w:r>
      <w:r w:rsidR="002E7D97" w:rsidRPr="0007018F">
        <w:t xml:space="preserve">полное наименование государственной (муниципальной) услуги </w:t>
      </w:r>
      <w:r w:rsidR="002E7D97">
        <w:t xml:space="preserve">(функции) </w:t>
      </w:r>
      <w:r w:rsidR="002E7D97" w:rsidRPr="0007018F">
        <w:t>в соответствии с НПА.</w:t>
      </w:r>
      <w:bookmarkEnd w:id="144"/>
      <w:r w:rsidR="002E7D97" w:rsidRPr="0007018F">
        <w:rPr>
          <w:b/>
        </w:rPr>
        <w:t xml:space="preserve"> </w:t>
      </w:r>
    </w:p>
    <w:p w14:paraId="2B882F14" w14:textId="77777777" w:rsidR="002E7D97" w:rsidRPr="0007018F" w:rsidRDefault="002E7D97" w:rsidP="002E7D97">
      <w:pPr>
        <w:spacing w:line="360" w:lineRule="auto"/>
      </w:pPr>
      <w:r w:rsidRPr="0007018F">
        <w:rPr>
          <w:b/>
        </w:rPr>
        <w:t>Соответствие АР:</w:t>
      </w:r>
      <w:r w:rsidRPr="0007018F">
        <w:t xml:space="preserve"> Наименование услуги</w:t>
      </w:r>
      <w:r>
        <w:t xml:space="preserve"> (функции)</w:t>
      </w:r>
      <w:r w:rsidRPr="0007018F">
        <w:t xml:space="preserve"> берется из раздела «II. Стандарт предоставления государственной услуги» подраздела «Наименование государственной услуги»:</w:t>
      </w:r>
    </w:p>
    <w:p w14:paraId="4DBB64B8" w14:textId="76F8FE0D" w:rsidR="00F47873" w:rsidRDefault="00F47873" w:rsidP="002E7D97">
      <w:pPr>
        <w:spacing w:line="360" w:lineRule="auto"/>
      </w:pPr>
      <w:r>
        <w:t xml:space="preserve">[3]: </w:t>
      </w:r>
    </w:p>
    <w:p w14:paraId="2282D8B3" w14:textId="2913C854" w:rsidR="002E7D97" w:rsidRPr="0007018F" w:rsidRDefault="002E7D97" w:rsidP="002E7D97">
      <w:pPr>
        <w:spacing w:line="360" w:lineRule="auto"/>
      </w:pPr>
      <w:r w:rsidRPr="0007018F">
        <w:t>п.</w:t>
      </w:r>
      <w:r w:rsidR="00BE6976" w:rsidRPr="00BE6976">
        <w:t xml:space="preserve"> 2.1. Наименование государственной услуги - выдача предварительного разрешения на совершение или дачу согласия на совершение сделок с имуществом, если при этом затрагиваются права несовершеннолетних (далее - предварительное разрешение).</w:t>
      </w:r>
    </w:p>
    <w:p w14:paraId="10C01AFB" w14:textId="77777777" w:rsidR="002E7D97" w:rsidRPr="0007018F" w:rsidRDefault="002E7D97" w:rsidP="008C0A00">
      <w:pPr>
        <w:pBdr>
          <w:top w:val="single" w:sz="4" w:space="1" w:color="auto"/>
          <w:left w:val="single" w:sz="4" w:space="4" w:color="auto"/>
          <w:bottom w:val="single" w:sz="4" w:space="1" w:color="auto"/>
          <w:right w:val="single" w:sz="4" w:space="4" w:color="auto"/>
        </w:pBdr>
        <w:spacing w:line="360" w:lineRule="auto"/>
        <w:rPr>
          <w:b/>
        </w:rPr>
      </w:pPr>
      <w:r w:rsidRPr="0007018F">
        <w:rPr>
          <w:b/>
        </w:rPr>
        <w:t xml:space="preserve">Пример: </w:t>
      </w:r>
    </w:p>
    <w:p w14:paraId="34D7BB64" w14:textId="77777777" w:rsidR="002E7D97" w:rsidRDefault="00BE6976" w:rsidP="008C0A00">
      <w:pPr>
        <w:pBdr>
          <w:top w:val="single" w:sz="4" w:space="1" w:color="auto"/>
          <w:left w:val="single" w:sz="4" w:space="4" w:color="auto"/>
          <w:bottom w:val="single" w:sz="4" w:space="1" w:color="auto"/>
          <w:right w:val="single" w:sz="4" w:space="4" w:color="auto"/>
        </w:pBdr>
        <w:spacing w:line="360" w:lineRule="auto"/>
      </w:pPr>
      <w:r w:rsidRPr="00BE6976">
        <w:rPr>
          <w:u w:val="single"/>
        </w:rPr>
        <w:t>Полное наименование:</w:t>
      </w:r>
      <w:r w:rsidRPr="008C0A00">
        <w:t xml:space="preserve"> </w:t>
      </w:r>
      <w:r w:rsidR="002E7D97" w:rsidRPr="0007018F">
        <w:t xml:space="preserve">Выдача </w:t>
      </w:r>
      <w:r w:rsidRPr="00BE6976">
        <w:t>предварительного разрешения на совершение или дачу согласия на совершение сделок с имуществом, если при этом затрагиваются права несовершеннолетних</w:t>
      </w:r>
    </w:p>
    <w:p w14:paraId="533CCB9C" w14:textId="77777777" w:rsidR="002E7D97" w:rsidRPr="004A560E" w:rsidRDefault="002E7D97" w:rsidP="002E7D97">
      <w:pPr>
        <w:spacing w:line="360" w:lineRule="auto"/>
        <w:rPr>
          <w:i/>
        </w:rPr>
      </w:pPr>
      <w:r w:rsidRPr="00275851">
        <w:rPr>
          <w:b/>
          <w:i/>
        </w:rPr>
        <w:t>Примечание для функций:</w:t>
      </w:r>
      <w:r w:rsidRPr="004A560E">
        <w:rPr>
          <w:i/>
        </w:rPr>
        <w:t xml:space="preserve"> Наименование функции берется из раздела «I. Общие положения» подраздела «Наименование государственной функции»</w:t>
      </w:r>
      <w:r w:rsidRPr="004A560E">
        <w:rPr>
          <w:b/>
          <w:i/>
          <w:sz w:val="18"/>
          <w:szCs w:val="18"/>
        </w:rPr>
        <w:t xml:space="preserve"> </w:t>
      </w:r>
      <w:r w:rsidRPr="004A560E">
        <w:rPr>
          <w:i/>
        </w:rPr>
        <w:t>административного регламента.</w:t>
      </w:r>
    </w:p>
    <w:p w14:paraId="6EEE0B3F" w14:textId="77777777" w:rsid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45" w:name="_Toc468721219"/>
      <w:bookmarkStart w:id="146" w:name="_Ref373874074"/>
      <w:r w:rsidRPr="008C0A00">
        <w:rPr>
          <w:b/>
          <w:bCs/>
          <w:sz w:val="28"/>
          <w:szCs w:val="28"/>
          <w:lang w:eastAsia="x-none"/>
        </w:rPr>
        <w:t>Краткое</w:t>
      </w:r>
      <w:r w:rsidRPr="0007018F">
        <w:rPr>
          <w:b/>
          <w:bCs/>
          <w:sz w:val="28"/>
          <w:szCs w:val="28"/>
          <w:lang w:val="x-none" w:eastAsia="x-none"/>
        </w:rPr>
        <w:t xml:space="preserve"> наименование</w:t>
      </w:r>
      <w:bookmarkEnd w:id="145"/>
      <w:r w:rsidRPr="0007018F">
        <w:rPr>
          <w:b/>
          <w:bCs/>
          <w:sz w:val="28"/>
          <w:szCs w:val="28"/>
          <w:lang w:val="x-none" w:eastAsia="x-none"/>
        </w:rPr>
        <w:t xml:space="preserve"> </w:t>
      </w:r>
    </w:p>
    <w:p w14:paraId="5E5C092B" w14:textId="4A6F1438" w:rsidR="002E7D97" w:rsidRPr="0007018F" w:rsidRDefault="00AA57E4" w:rsidP="00AA57E4">
      <w:pPr>
        <w:rPr>
          <w:b/>
        </w:rPr>
      </w:pPr>
      <w:r w:rsidRPr="00AA57E4">
        <w:rPr>
          <w:b/>
        </w:rPr>
        <w:t xml:space="preserve">Определение: </w:t>
      </w:r>
      <w:r w:rsidR="002E7D97" w:rsidRPr="0007018F">
        <w:t>краткое наименование государственной (муниципальной) услуги</w:t>
      </w:r>
      <w:r w:rsidR="002E7D97">
        <w:t xml:space="preserve"> (функции)</w:t>
      </w:r>
      <w:r w:rsidR="002E7D97" w:rsidRPr="0007018F">
        <w:t>.</w:t>
      </w:r>
      <w:bookmarkEnd w:id="146"/>
      <w:r w:rsidR="002E7D97" w:rsidRPr="0007018F">
        <w:rPr>
          <w:b/>
        </w:rPr>
        <w:t xml:space="preserve"> </w:t>
      </w:r>
    </w:p>
    <w:p w14:paraId="0BD8AD3C" w14:textId="77777777" w:rsidR="002E7D97" w:rsidRDefault="002E7D97" w:rsidP="002E7D97">
      <w:pPr>
        <w:spacing w:line="360" w:lineRule="auto"/>
      </w:pPr>
      <w:r w:rsidRPr="0007018F">
        <w:rPr>
          <w:b/>
        </w:rPr>
        <w:lastRenderedPageBreak/>
        <w:t>Соответствие АР:</w:t>
      </w:r>
      <w:r w:rsidRPr="0007018F">
        <w:t xml:space="preserve"> Краткое наименование является тезисным и логически выделяется из полного наименования </w:t>
      </w:r>
      <w:r w:rsidRPr="004A560E">
        <w:t>государственной (муниципальной) услуги (функции)</w:t>
      </w:r>
    </w:p>
    <w:p w14:paraId="76A822C2" w14:textId="77777777" w:rsidR="005301EA" w:rsidRPr="0007018F" w:rsidRDefault="005301EA" w:rsidP="002E7D97">
      <w:pPr>
        <w:spacing w:line="360" w:lineRule="auto"/>
      </w:pPr>
    </w:p>
    <w:p w14:paraId="127A9EE2"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rPr>
          <w:b/>
        </w:rPr>
      </w:pPr>
      <w:r w:rsidRPr="0007018F">
        <w:rPr>
          <w:b/>
        </w:rPr>
        <w:t>Пример:</w:t>
      </w:r>
    </w:p>
    <w:p w14:paraId="052DED8A"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pPr>
      <w:r w:rsidRPr="00BE6976">
        <w:rPr>
          <w:u w:val="single"/>
        </w:rPr>
        <w:t>Полное наименование:</w:t>
      </w:r>
      <w:r w:rsidRPr="0007018F">
        <w:t xml:space="preserve"> Выдача </w:t>
      </w:r>
      <w:r w:rsidR="00BE6976">
        <w:t>предварительного разрешения на совершение или дачу согласия на совершение сделок с имуществом, если при этом затрагиваются права несовершеннолетних</w:t>
      </w:r>
    </w:p>
    <w:p w14:paraId="4DFE8BC4"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pPr>
      <w:r w:rsidRPr="00BE6976">
        <w:rPr>
          <w:u w:val="single"/>
        </w:rPr>
        <w:t>Краткое наименование:</w:t>
      </w:r>
      <w:r w:rsidRPr="0007018F">
        <w:t xml:space="preserve"> Выдача </w:t>
      </w:r>
      <w:r w:rsidR="00BE6976">
        <w:t>предварительного разрешения</w:t>
      </w:r>
      <w:r w:rsidRPr="0007018F">
        <w:t>.</w:t>
      </w:r>
    </w:p>
    <w:p w14:paraId="1C965C36" w14:textId="77777777" w:rsid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47" w:name="_Toc468721220"/>
      <w:r w:rsidRPr="003F5AF0">
        <w:rPr>
          <w:b/>
          <w:bCs/>
          <w:sz w:val="28"/>
          <w:szCs w:val="28"/>
          <w:lang w:eastAsia="x-none"/>
        </w:rPr>
        <w:t>Уровень</w:t>
      </w:r>
      <w:r w:rsidRPr="008C0A00">
        <w:rPr>
          <w:b/>
          <w:bCs/>
          <w:sz w:val="28"/>
          <w:szCs w:val="28"/>
          <w:lang w:val="x-none" w:eastAsia="x-none"/>
        </w:rPr>
        <w:t xml:space="preserve"> </w:t>
      </w:r>
      <w:r w:rsidRPr="00275851">
        <w:rPr>
          <w:b/>
          <w:bCs/>
          <w:sz w:val="28"/>
          <w:szCs w:val="28"/>
          <w:lang w:val="x-none" w:eastAsia="x-none"/>
        </w:rPr>
        <w:t>доступности</w:t>
      </w:r>
      <w:bookmarkEnd w:id="147"/>
      <w:r w:rsidRPr="0007018F">
        <w:rPr>
          <w:b/>
          <w:bCs/>
          <w:sz w:val="28"/>
          <w:szCs w:val="28"/>
          <w:lang w:val="x-none" w:eastAsia="x-none"/>
        </w:rPr>
        <w:t xml:space="preserve"> </w:t>
      </w:r>
    </w:p>
    <w:p w14:paraId="3944C6BB" w14:textId="05138709" w:rsidR="002E7D97" w:rsidRPr="00BE6976" w:rsidRDefault="00AA57E4" w:rsidP="00AA57E4">
      <w:pPr>
        <w:spacing w:line="360" w:lineRule="auto"/>
        <w:rPr>
          <w:b/>
          <w:lang w:val="x-none"/>
        </w:rPr>
      </w:pPr>
      <w:r w:rsidRPr="00AA57E4">
        <w:rPr>
          <w:b/>
        </w:rPr>
        <w:t xml:space="preserve">Определение: </w:t>
      </w:r>
      <w:r w:rsidR="002E7D97" w:rsidRPr="0007018F">
        <w:t>указывается уровень доступности услуги</w:t>
      </w:r>
      <w:r w:rsidR="002E7D97">
        <w:t xml:space="preserve"> (функции)</w:t>
      </w:r>
      <w:r w:rsidR="002E7D97" w:rsidRPr="0007018F">
        <w:t>: какой тип авторизации требуется для ее получения</w:t>
      </w:r>
      <w:r w:rsidR="002E7D97">
        <w:t xml:space="preserve"> в электронном виде - </w:t>
      </w:r>
      <w:r w:rsidR="002E7D97" w:rsidRPr="0007018F">
        <w:t xml:space="preserve">полная </w:t>
      </w:r>
      <w:r w:rsidR="00BE6976">
        <w:t xml:space="preserve">авторизация </w:t>
      </w:r>
      <w:r w:rsidR="002E7D97" w:rsidRPr="0007018F">
        <w:t>либо упрощенная.</w:t>
      </w:r>
    </w:p>
    <w:p w14:paraId="1E88B653" w14:textId="77777777" w:rsidR="00BE6976" w:rsidRPr="00BE6976" w:rsidRDefault="00BE6976" w:rsidP="00AA57E4">
      <w:pPr>
        <w:spacing w:line="360" w:lineRule="auto"/>
      </w:pPr>
      <w:r>
        <w:t xml:space="preserve">Если запрос на предоставление услуги предполагает передачу персональных данных, то следует выбирать полную авторизацию. Упрощенная авторизация, как правило, предназначается для услуг, имеющих информационный характер и предоставляемая без запроса </w:t>
      </w:r>
      <w:proofErr w:type="gramStart"/>
      <w:r>
        <w:t>персональными</w:t>
      </w:r>
      <w:proofErr w:type="gramEnd"/>
      <w:r>
        <w:t xml:space="preserve"> данных.</w:t>
      </w:r>
    </w:p>
    <w:p w14:paraId="7DC73F14" w14:textId="77777777" w:rsidR="00BE6976" w:rsidRPr="0007018F" w:rsidRDefault="00BE6976" w:rsidP="006129FA">
      <w:pPr>
        <w:pBdr>
          <w:top w:val="single" w:sz="4" w:space="1" w:color="auto"/>
          <w:left w:val="single" w:sz="4" w:space="4" w:color="auto"/>
          <w:bottom w:val="single" w:sz="4" w:space="1" w:color="auto"/>
          <w:right w:val="single" w:sz="4" w:space="4" w:color="auto"/>
        </w:pBdr>
        <w:spacing w:line="360" w:lineRule="auto"/>
        <w:rPr>
          <w:b/>
        </w:rPr>
      </w:pPr>
      <w:r w:rsidRPr="0007018F">
        <w:rPr>
          <w:b/>
        </w:rPr>
        <w:t>Пример:</w:t>
      </w:r>
    </w:p>
    <w:p w14:paraId="5FCBD38E" w14:textId="78AF430B" w:rsidR="00BE6976" w:rsidRPr="0007018F" w:rsidRDefault="00BE6976" w:rsidP="006129FA">
      <w:pPr>
        <w:pBdr>
          <w:top w:val="single" w:sz="4" w:space="1" w:color="auto"/>
          <w:left w:val="single" w:sz="4" w:space="4" w:color="auto"/>
          <w:bottom w:val="single" w:sz="4" w:space="1" w:color="auto"/>
          <w:right w:val="single" w:sz="4" w:space="4" w:color="auto"/>
        </w:pBdr>
        <w:rPr>
          <w:b/>
          <w:bCs/>
          <w:sz w:val="28"/>
          <w:szCs w:val="28"/>
          <w:lang w:val="x-none" w:eastAsia="x-none"/>
        </w:rPr>
      </w:pPr>
      <w:r w:rsidRPr="00BE6976">
        <w:rPr>
          <w:u w:val="single"/>
        </w:rPr>
        <w:t>Уровень доступности:</w:t>
      </w:r>
      <w:r>
        <w:t xml:space="preserve"> Полная </w:t>
      </w:r>
      <w:r w:rsidR="00977C82">
        <w:t>авторизация</w:t>
      </w:r>
    </w:p>
    <w:p w14:paraId="0A0A7D21" w14:textId="77777777" w:rsid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48" w:name="_Toc468721221"/>
      <w:bookmarkStart w:id="149" w:name="_Ref373874234"/>
      <w:r w:rsidRPr="008C0A00">
        <w:rPr>
          <w:b/>
          <w:bCs/>
          <w:sz w:val="28"/>
          <w:szCs w:val="28"/>
          <w:lang w:eastAsia="x-none"/>
        </w:rPr>
        <w:t>Административный</w:t>
      </w:r>
      <w:r w:rsidRPr="0007018F">
        <w:rPr>
          <w:b/>
          <w:bCs/>
          <w:sz w:val="28"/>
          <w:szCs w:val="28"/>
          <w:lang w:val="x-none" w:eastAsia="x-none"/>
        </w:rPr>
        <w:t xml:space="preserve"> уровень</w:t>
      </w:r>
      <w:bookmarkEnd w:id="148"/>
      <w:r w:rsidRPr="0007018F">
        <w:rPr>
          <w:b/>
          <w:bCs/>
          <w:sz w:val="28"/>
          <w:szCs w:val="28"/>
          <w:lang w:val="x-none" w:eastAsia="x-none"/>
        </w:rPr>
        <w:t xml:space="preserve"> </w:t>
      </w:r>
    </w:p>
    <w:p w14:paraId="297FE101" w14:textId="609F666C" w:rsidR="002E7D97" w:rsidRPr="0007018F" w:rsidRDefault="00AA57E4" w:rsidP="00AA57E4">
      <w:pPr>
        <w:rPr>
          <w:b/>
        </w:rPr>
      </w:pPr>
      <w:r w:rsidRPr="00AA57E4">
        <w:rPr>
          <w:b/>
        </w:rPr>
        <w:t xml:space="preserve">Определение: </w:t>
      </w:r>
      <w:r w:rsidR="002E7D97" w:rsidRPr="0007018F">
        <w:t>административный уровень предоставления услуги</w:t>
      </w:r>
      <w:r w:rsidR="002E7D97">
        <w:t xml:space="preserve"> (исполнения функции)</w:t>
      </w:r>
      <w:r w:rsidR="002E7D97" w:rsidRPr="0007018F">
        <w:t>.</w:t>
      </w:r>
      <w:bookmarkEnd w:id="149"/>
    </w:p>
    <w:p w14:paraId="29E7A4DA" w14:textId="178E75B4" w:rsidR="002E7D97" w:rsidRDefault="00977C82" w:rsidP="002E7D97">
      <w:pPr>
        <w:spacing w:line="360" w:lineRule="auto"/>
      </w:pPr>
      <w:r>
        <w:t>Должен соответствовать административному уровню</w:t>
      </w:r>
      <w:r w:rsidR="002E7D97" w:rsidRPr="0007018F">
        <w:t xml:space="preserve"> орган</w:t>
      </w:r>
      <w:r>
        <w:t>а</w:t>
      </w:r>
      <w:r w:rsidR="002E7D97" w:rsidRPr="0007018F">
        <w:t xml:space="preserve"> власти, </w:t>
      </w:r>
      <w:r>
        <w:t xml:space="preserve">ответственного </w:t>
      </w:r>
      <w:r w:rsidR="000D7D6C" w:rsidRPr="000D7D6C">
        <w:t>за утверждение административного регламента предоставления услуги (исполнения функции)</w:t>
      </w:r>
      <w:r>
        <w:t>.</w:t>
      </w:r>
      <w:r w:rsidR="002E7D97" w:rsidRPr="0007018F">
        <w:t xml:space="preserve"> </w:t>
      </w:r>
      <w:r>
        <w:t xml:space="preserve">Более подробно приведено </w:t>
      </w:r>
      <w:proofErr w:type="gramStart"/>
      <w:r>
        <w:t>в</w:t>
      </w:r>
      <w:proofErr w:type="gramEnd"/>
      <w:r>
        <w:t xml:space="preserve"> </w:t>
      </w:r>
      <w:r w:rsidR="006514D9">
        <w:fldChar w:fldCharType="begin"/>
      </w:r>
      <w:r w:rsidR="006514D9">
        <w:instrText xml:space="preserve"> REF _Ref450144705 \h </w:instrText>
      </w:r>
      <w:r w:rsidR="006514D9">
        <w:fldChar w:fldCharType="separate"/>
      </w:r>
      <w:r w:rsidR="005562AC">
        <w:t xml:space="preserve">Таблица </w:t>
      </w:r>
      <w:r w:rsidR="005562AC">
        <w:rPr>
          <w:noProof/>
        </w:rPr>
        <w:t>3</w:t>
      </w:r>
      <w:r w:rsidR="006514D9">
        <w:fldChar w:fldCharType="end"/>
      </w:r>
      <w:r w:rsidR="006514D9">
        <w:t>.</w:t>
      </w:r>
    </w:p>
    <w:p w14:paraId="1DD87FD1" w14:textId="46A794BA" w:rsidR="006514D9" w:rsidRPr="00977C82" w:rsidRDefault="006514D9" w:rsidP="006514D9">
      <w:pPr>
        <w:pStyle w:val="ac"/>
      </w:pPr>
      <w:bookmarkStart w:id="150" w:name="_Ref450144705"/>
      <w:r>
        <w:t xml:space="preserve">Таблица </w:t>
      </w:r>
      <w:fldSimple w:instr=" SEQ Таблица \* ARABIC ">
        <w:r w:rsidR="005562AC">
          <w:rPr>
            <w:noProof/>
          </w:rPr>
          <w:t>3</w:t>
        </w:r>
      </w:fldSimple>
      <w:bookmarkEnd w:id="150"/>
      <w:r>
        <w:t xml:space="preserve"> – Административный уровень услуги</w:t>
      </w:r>
      <w:r w:rsidR="00977C82" w:rsidRPr="008C0A00">
        <w:t>/</w:t>
      </w:r>
      <w:r w:rsidR="00977C82">
        <w:t>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2E7D97" w:rsidRPr="0007018F" w14:paraId="657EBBB7" w14:textId="77777777" w:rsidTr="00896046">
        <w:trPr>
          <w:trHeight w:val="582"/>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0F98" w14:textId="337ECCEB" w:rsidR="002E7D97" w:rsidRPr="0007018F" w:rsidRDefault="002E7D97" w:rsidP="00977C82">
            <w:pPr>
              <w:spacing w:line="360" w:lineRule="auto"/>
              <w:ind w:firstLine="0"/>
              <w:jc w:val="center"/>
              <w:rPr>
                <w:b/>
              </w:rPr>
            </w:pPr>
            <w:r w:rsidRPr="0007018F">
              <w:rPr>
                <w:b/>
              </w:rPr>
              <w:t>Услуги</w:t>
            </w:r>
            <w:r w:rsidR="006514D9">
              <w:rPr>
                <w:b/>
              </w:rPr>
              <w:t xml:space="preserve"> (функции)</w:t>
            </w:r>
            <w:r w:rsidRPr="0007018F">
              <w:rPr>
                <w:b/>
              </w:rPr>
              <w:t xml:space="preserve"> и органы, </w:t>
            </w:r>
            <w:r w:rsidR="000D7D6C" w:rsidRPr="000D7D6C">
              <w:rPr>
                <w:b/>
              </w:rPr>
              <w:t>утверждающие административный</w:t>
            </w:r>
            <w:r w:rsidR="000D7D6C" w:rsidRPr="008C0A00">
              <w:rPr>
                <w:b/>
              </w:rPr>
              <w:t xml:space="preserve"> регламент</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103E" w14:textId="77777777" w:rsidR="002E7D97" w:rsidRPr="0007018F" w:rsidRDefault="002E7D97" w:rsidP="00896046">
            <w:pPr>
              <w:spacing w:line="360" w:lineRule="auto"/>
              <w:ind w:firstLine="35"/>
              <w:jc w:val="center"/>
              <w:rPr>
                <w:b/>
              </w:rPr>
            </w:pPr>
            <w:r w:rsidRPr="0007018F">
              <w:rPr>
                <w:b/>
              </w:rPr>
              <w:t>Административный уровень</w:t>
            </w:r>
          </w:p>
        </w:tc>
      </w:tr>
      <w:tr w:rsidR="002E7D97" w:rsidRPr="0007018F" w14:paraId="0B4D486D" w14:textId="77777777" w:rsidTr="00896046">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49F4473B" w14:textId="22882BDD" w:rsidR="002E7D97" w:rsidRPr="0007018F" w:rsidRDefault="002E7D97" w:rsidP="000D7D6C">
            <w:pPr>
              <w:spacing w:line="360" w:lineRule="auto"/>
              <w:ind w:firstLine="0"/>
            </w:pPr>
            <w:r w:rsidRPr="0007018F">
              <w:t xml:space="preserve">государственные услуги (функции), </w:t>
            </w:r>
            <w:r w:rsidR="000D7D6C">
              <w:t>административный регламент предоставления (исполнения) которых</w:t>
            </w:r>
            <w:r w:rsidRPr="0007018F">
              <w:t xml:space="preserve"> </w:t>
            </w:r>
            <w:r w:rsidR="000D7D6C">
              <w:t xml:space="preserve">утвержден </w:t>
            </w:r>
            <w:r w:rsidRPr="0007018F">
              <w:t>федеральными органами исполнительной власти и органами государственных внебюджетных фондов</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3B5D748E" w14:textId="77777777" w:rsidR="002E7D97" w:rsidRPr="0007018F" w:rsidRDefault="002E7D97" w:rsidP="00896046">
            <w:pPr>
              <w:spacing w:line="360" w:lineRule="auto"/>
              <w:ind w:firstLine="35"/>
            </w:pPr>
            <w:r w:rsidRPr="0007018F">
              <w:t>федеральный</w:t>
            </w:r>
          </w:p>
        </w:tc>
      </w:tr>
      <w:tr w:rsidR="002E7D97" w:rsidRPr="0007018F" w14:paraId="45B046D7" w14:textId="77777777" w:rsidTr="00896046">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EE03319" w14:textId="5D07849E" w:rsidR="002E7D97" w:rsidRPr="0007018F" w:rsidRDefault="002E7D97" w:rsidP="006514D9">
            <w:pPr>
              <w:spacing w:line="360" w:lineRule="auto"/>
              <w:ind w:firstLine="0"/>
            </w:pPr>
            <w:r w:rsidRPr="0007018F">
              <w:t xml:space="preserve">государственные услуги (функции), </w:t>
            </w:r>
            <w:r w:rsidR="000D7D6C">
              <w:lastRenderedPageBreak/>
              <w:t>административный регламент предоставления (исполнения) которых</w:t>
            </w:r>
            <w:r w:rsidR="000D7D6C" w:rsidRPr="0007018F">
              <w:t xml:space="preserve"> </w:t>
            </w:r>
            <w:r w:rsidR="000D7D6C">
              <w:t>утвержден</w:t>
            </w:r>
            <w:r w:rsidRPr="0007018F">
              <w:t xml:space="preserve"> исполнительными органами государственной власти субъектов Российской Федерации</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A151415" w14:textId="77777777" w:rsidR="002E7D97" w:rsidRPr="0007018F" w:rsidRDefault="002E7D97" w:rsidP="00896046">
            <w:pPr>
              <w:spacing w:line="360" w:lineRule="auto"/>
              <w:ind w:firstLine="35"/>
            </w:pPr>
            <w:r w:rsidRPr="0007018F">
              <w:lastRenderedPageBreak/>
              <w:t>региональный</w:t>
            </w:r>
          </w:p>
        </w:tc>
      </w:tr>
      <w:tr w:rsidR="002E7D97" w:rsidRPr="0007018F" w14:paraId="37A66612" w14:textId="77777777" w:rsidTr="00896046">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169A7E73" w14:textId="0477783F" w:rsidR="002E7D97" w:rsidRPr="0007018F" w:rsidRDefault="002E7D97" w:rsidP="006514D9">
            <w:pPr>
              <w:spacing w:line="360" w:lineRule="auto"/>
              <w:ind w:firstLine="0"/>
            </w:pPr>
            <w:r w:rsidRPr="0007018F">
              <w:lastRenderedPageBreak/>
              <w:t xml:space="preserve">муниципальные услуги (функции), </w:t>
            </w:r>
            <w:r w:rsidR="000D7D6C">
              <w:t>административный регламент предоставления (исполнения) которых</w:t>
            </w:r>
            <w:r w:rsidR="000D7D6C" w:rsidRPr="0007018F">
              <w:t xml:space="preserve"> </w:t>
            </w:r>
            <w:r w:rsidR="000D7D6C">
              <w:t>утвержден</w:t>
            </w:r>
            <w:r w:rsidRPr="0007018F">
              <w:t xml:space="preserve"> органами местного самоуправления</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3FF1BB2C" w14:textId="77777777" w:rsidR="002E7D97" w:rsidRPr="0007018F" w:rsidRDefault="002E7D97" w:rsidP="00896046">
            <w:pPr>
              <w:spacing w:line="360" w:lineRule="auto"/>
              <w:ind w:firstLine="35"/>
            </w:pPr>
            <w:r w:rsidRPr="0007018F">
              <w:t>муниципальный</w:t>
            </w:r>
          </w:p>
        </w:tc>
      </w:tr>
    </w:tbl>
    <w:p w14:paraId="05A68746" w14:textId="66BDABC6" w:rsidR="002E7D97" w:rsidRDefault="002E7D97" w:rsidP="002E7D97">
      <w:r w:rsidRPr="0007018F">
        <w:rPr>
          <w:b/>
        </w:rPr>
        <w:t>Соответствие АР:</w:t>
      </w:r>
      <w:r w:rsidRPr="0007018F">
        <w:t xml:space="preserve"> Соответствует разделу «Общие положения. Предмет регулирования регламента».</w:t>
      </w:r>
      <w:r w:rsidR="00B55E27">
        <w:t xml:space="preserve"> Также необходимо обратить внимание на орган власти, утвердивший регламент предоставления услуги:</w:t>
      </w:r>
    </w:p>
    <w:p w14:paraId="1573B614" w14:textId="77777777" w:rsidR="00F47873" w:rsidRDefault="00F47873" w:rsidP="00FF47F4">
      <w:pPr>
        <w:spacing w:line="360" w:lineRule="auto"/>
      </w:pPr>
      <w:r>
        <w:t xml:space="preserve">[3]: </w:t>
      </w:r>
    </w:p>
    <w:p w14:paraId="60A04DE3" w14:textId="77777777" w:rsidR="00B55E27" w:rsidRPr="00F47873" w:rsidRDefault="00B55E27" w:rsidP="00DA5589">
      <w:pPr>
        <w:pStyle w:val="afffb"/>
        <w:numPr>
          <w:ilvl w:val="0"/>
          <w:numId w:val="109"/>
        </w:numPr>
        <w:ind w:left="0" w:firstLine="851"/>
        <w:rPr>
          <w:sz w:val="22"/>
          <w:szCs w:val="22"/>
        </w:rPr>
      </w:pPr>
      <w:r w:rsidRPr="00F47873">
        <w:rPr>
          <w:rFonts w:eastAsia="Times New Roman"/>
          <w:spacing w:val="2"/>
          <w:sz w:val="22"/>
          <w:szCs w:val="22"/>
          <w:lang w:eastAsia="ru-RU"/>
        </w:rPr>
        <w:t>к Приказу Министерства образования и науки Камчатского края</w:t>
      </w:r>
      <w:r w:rsidRPr="00F47873">
        <w:rPr>
          <w:rFonts w:eastAsia="Times New Roman"/>
          <w:spacing w:val="2"/>
          <w:sz w:val="22"/>
          <w:szCs w:val="22"/>
          <w:lang w:eastAsia="ru-RU"/>
        </w:rPr>
        <w:br/>
        <w:t>от 15.08.2014 N 1106;</w:t>
      </w:r>
    </w:p>
    <w:p w14:paraId="00D8E5EB" w14:textId="77777777" w:rsidR="002E7D97" w:rsidRPr="0007018F" w:rsidRDefault="002E7D97" w:rsidP="00DA5589">
      <w:pPr>
        <w:pStyle w:val="afffb"/>
        <w:numPr>
          <w:ilvl w:val="0"/>
          <w:numId w:val="109"/>
        </w:numPr>
        <w:ind w:left="0" w:firstLine="851"/>
      </w:pPr>
      <w:r w:rsidRPr="0007018F">
        <w:t>п.</w:t>
      </w:r>
      <w:r w:rsidR="00BE6976" w:rsidRPr="00BE6976">
        <w:t xml:space="preserve"> 2.2.1. Государственная услуга предоставляется органами опеки и попечительства следующих муниципальны</w:t>
      </w:r>
      <w:r w:rsidR="00BE6976">
        <w:t>х образований в Камчатском крае</w:t>
      </w:r>
      <w:r w:rsidRPr="0007018F">
        <w:t>.</w:t>
      </w:r>
    </w:p>
    <w:p w14:paraId="1BF923CB"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p>
    <w:p w14:paraId="3FDED7CC"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t xml:space="preserve">«Государственная услуга» </w:t>
      </w:r>
      <w:r w:rsidR="00B55E27">
        <w:t>и Министерство</w:t>
      </w:r>
      <w:r w:rsidR="00B55E27" w:rsidRPr="00B55E27">
        <w:t xml:space="preserve"> образования и науки Камчатского края </w:t>
      </w:r>
      <w:r w:rsidRPr="0007018F">
        <w:t xml:space="preserve">соответствует </w:t>
      </w:r>
      <w:r w:rsidR="00BE6976">
        <w:t>регион</w:t>
      </w:r>
      <w:r w:rsidRPr="0007018F">
        <w:t>альному административному уровню.</w:t>
      </w:r>
    </w:p>
    <w:p w14:paraId="6309832A" w14:textId="77777777" w:rsidR="002E7D97" w:rsidRPr="0007018F" w:rsidRDefault="002E7D97" w:rsidP="002E7D97"/>
    <w:p w14:paraId="57ADC33E" w14:textId="77777777" w:rsid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51" w:name="_Toc468721222"/>
      <w:bookmarkStart w:id="152" w:name="_Ref373874141"/>
      <w:r w:rsidRPr="008C0A00">
        <w:rPr>
          <w:b/>
          <w:bCs/>
          <w:sz w:val="28"/>
          <w:szCs w:val="28"/>
          <w:lang w:eastAsia="x-none"/>
        </w:rPr>
        <w:t>Сокращённое</w:t>
      </w:r>
      <w:r w:rsidRPr="0007018F">
        <w:rPr>
          <w:b/>
          <w:bCs/>
          <w:sz w:val="28"/>
          <w:szCs w:val="28"/>
          <w:lang w:val="x-none" w:eastAsia="x-none"/>
        </w:rPr>
        <w:t xml:space="preserve"> наименование для </w:t>
      </w:r>
      <w:proofErr w:type="spellStart"/>
      <w:r w:rsidRPr="0007018F">
        <w:rPr>
          <w:b/>
          <w:bCs/>
          <w:sz w:val="28"/>
          <w:szCs w:val="28"/>
          <w:lang w:val="x-none" w:eastAsia="x-none"/>
        </w:rPr>
        <w:t>инфокиосков</w:t>
      </w:r>
      <w:bookmarkEnd w:id="151"/>
      <w:proofErr w:type="spellEnd"/>
      <w:r w:rsidRPr="0007018F">
        <w:rPr>
          <w:b/>
          <w:bCs/>
          <w:sz w:val="28"/>
          <w:szCs w:val="28"/>
          <w:lang w:val="x-none" w:eastAsia="x-none"/>
        </w:rPr>
        <w:t xml:space="preserve"> </w:t>
      </w:r>
    </w:p>
    <w:p w14:paraId="7EF9C084" w14:textId="48DC79E0" w:rsidR="002E7D97" w:rsidRPr="0007018F" w:rsidRDefault="00AA57E4" w:rsidP="00AA57E4">
      <w:pPr>
        <w:spacing w:line="360" w:lineRule="auto"/>
        <w:rPr>
          <w:b/>
        </w:rPr>
      </w:pPr>
      <w:r w:rsidRPr="00AA57E4">
        <w:rPr>
          <w:b/>
        </w:rPr>
        <w:t xml:space="preserve">Определение: </w:t>
      </w:r>
      <w:r w:rsidR="002E7D97" w:rsidRPr="0007018F">
        <w:t>сокращенное наименование услуги</w:t>
      </w:r>
      <w:r w:rsidR="002E7D97">
        <w:t xml:space="preserve"> (функции)</w:t>
      </w:r>
      <w:r w:rsidR="002E7D97" w:rsidRPr="0007018F">
        <w:t>, которое впоследствии будет использовано для отображения названия на сенсорных терминалах.</w:t>
      </w:r>
      <w:bookmarkEnd w:id="152"/>
      <w:r w:rsidR="002E7D97" w:rsidRPr="0007018F">
        <w:rPr>
          <w:b/>
        </w:rPr>
        <w:t xml:space="preserve"> </w:t>
      </w:r>
    </w:p>
    <w:p w14:paraId="4E5B7520" w14:textId="77777777" w:rsidR="002E7D97" w:rsidRPr="0007018F" w:rsidRDefault="002E7D97" w:rsidP="00AA57E4">
      <w:pPr>
        <w:spacing w:line="360" w:lineRule="auto"/>
      </w:pPr>
      <w:r w:rsidRPr="0007018F">
        <w:rPr>
          <w:b/>
        </w:rPr>
        <w:t>Соответствие АР:</w:t>
      </w:r>
      <w:r w:rsidRPr="0007018F">
        <w:t xml:space="preserve"> Выделяется из наименования </w:t>
      </w:r>
      <w:r w:rsidRPr="00CC1BAD">
        <w:t>государственной (муниципальной) услуги (функции)</w:t>
      </w:r>
      <w:r w:rsidRPr="0007018F">
        <w:t>.</w:t>
      </w:r>
    </w:p>
    <w:p w14:paraId="25A91921"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rPr>
          <w:b/>
        </w:rPr>
      </w:pPr>
      <w:r w:rsidRPr="0007018F">
        <w:rPr>
          <w:b/>
        </w:rPr>
        <w:t>Пример:</w:t>
      </w:r>
    </w:p>
    <w:p w14:paraId="6335CBEC" w14:textId="77777777" w:rsidR="00B55E27" w:rsidRPr="0007018F" w:rsidRDefault="00B55E27" w:rsidP="006129FA">
      <w:pPr>
        <w:pBdr>
          <w:top w:val="single" w:sz="4" w:space="1" w:color="auto"/>
          <w:left w:val="single" w:sz="4" w:space="4" w:color="auto"/>
          <w:bottom w:val="single" w:sz="4" w:space="1" w:color="auto"/>
          <w:right w:val="single" w:sz="4" w:space="4" w:color="auto"/>
        </w:pBdr>
        <w:spacing w:line="360" w:lineRule="auto"/>
      </w:pPr>
      <w:r w:rsidRPr="00BE6976">
        <w:rPr>
          <w:u w:val="single"/>
        </w:rPr>
        <w:t>Полное наименование:</w:t>
      </w:r>
      <w:r w:rsidRPr="0007018F">
        <w:t xml:space="preserve"> Выдача </w:t>
      </w:r>
      <w:r>
        <w:t>предварительного разрешения на совершение или дачу согласия на совершение сделок с имуществом, если при этом затрагиваются права несовершеннолетних</w:t>
      </w:r>
    </w:p>
    <w:p w14:paraId="21DCFAC6" w14:textId="77777777" w:rsidR="00B55E27" w:rsidRPr="0007018F" w:rsidRDefault="00B55E27" w:rsidP="006129FA">
      <w:pPr>
        <w:pBdr>
          <w:top w:val="single" w:sz="4" w:space="1" w:color="auto"/>
          <w:left w:val="single" w:sz="4" w:space="4" w:color="auto"/>
          <w:bottom w:val="single" w:sz="4" w:space="1" w:color="auto"/>
          <w:right w:val="single" w:sz="4" w:space="4" w:color="auto"/>
        </w:pBdr>
        <w:spacing w:line="360" w:lineRule="auto"/>
      </w:pPr>
      <w:r w:rsidRPr="00BE6976">
        <w:rPr>
          <w:u w:val="single"/>
        </w:rPr>
        <w:t>Краткое наименование:</w:t>
      </w:r>
      <w:r w:rsidRPr="0007018F">
        <w:t xml:space="preserve"> Выдача </w:t>
      </w:r>
      <w:r>
        <w:t>предварительного разрешения</w:t>
      </w:r>
      <w:r w:rsidRPr="0007018F">
        <w:t>.</w:t>
      </w:r>
    </w:p>
    <w:p w14:paraId="0470D72C" w14:textId="184472B9" w:rsidR="002E7D97" w:rsidRPr="0007018F" w:rsidRDefault="00B55E27" w:rsidP="006129FA">
      <w:pPr>
        <w:pBdr>
          <w:top w:val="single" w:sz="4" w:space="1" w:color="auto"/>
          <w:left w:val="single" w:sz="4" w:space="4" w:color="auto"/>
          <w:bottom w:val="single" w:sz="4" w:space="1" w:color="auto"/>
          <w:right w:val="single" w:sz="4" w:space="4" w:color="auto"/>
        </w:pBdr>
      </w:pPr>
      <w:r w:rsidRPr="00B55E27">
        <w:rPr>
          <w:u w:val="single"/>
        </w:rPr>
        <w:t>Сокращенное наименование</w:t>
      </w:r>
      <w:r>
        <w:t xml:space="preserve">: </w:t>
      </w:r>
      <w:r w:rsidR="00026251">
        <w:t>Предварительное разрешение</w:t>
      </w:r>
      <w:r w:rsidR="002E7D97" w:rsidRPr="0007018F">
        <w:t>.</w:t>
      </w:r>
    </w:p>
    <w:p w14:paraId="266F5BDE" w14:textId="77777777" w:rsid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53" w:name="_Toc468721223"/>
      <w:r w:rsidRPr="0007018F">
        <w:rPr>
          <w:b/>
          <w:bCs/>
          <w:sz w:val="28"/>
          <w:szCs w:val="28"/>
          <w:lang w:val="x-none" w:eastAsia="x-none"/>
        </w:rPr>
        <w:t>Адрес в сети Интернет</w:t>
      </w:r>
      <w:bookmarkEnd w:id="153"/>
      <w:r w:rsidRPr="0007018F">
        <w:rPr>
          <w:b/>
          <w:bCs/>
          <w:sz w:val="28"/>
          <w:szCs w:val="28"/>
          <w:lang w:val="x-none" w:eastAsia="x-none"/>
        </w:rPr>
        <w:t xml:space="preserve"> </w:t>
      </w:r>
    </w:p>
    <w:p w14:paraId="77FB6FD3" w14:textId="79770FEC" w:rsidR="002E7D97" w:rsidRPr="0007018F" w:rsidRDefault="00AA57E4" w:rsidP="00AA57E4">
      <w:pPr>
        <w:spacing w:line="360" w:lineRule="auto"/>
        <w:rPr>
          <w:b/>
        </w:rPr>
      </w:pPr>
      <w:r w:rsidRPr="00AA57E4">
        <w:rPr>
          <w:b/>
        </w:rPr>
        <w:t xml:space="preserve">Определение: </w:t>
      </w:r>
      <w:r w:rsidR="002E7D97" w:rsidRPr="0007018F">
        <w:t xml:space="preserve">в случае если услуга </w:t>
      </w:r>
      <w:r w:rsidR="002E7D97">
        <w:t xml:space="preserve">(функция) </w:t>
      </w:r>
      <w:r w:rsidR="002E7D97" w:rsidRPr="0007018F">
        <w:t xml:space="preserve">может быть предоставлена </w:t>
      </w:r>
      <w:r w:rsidR="002E7D97">
        <w:t xml:space="preserve">(исполнена) </w:t>
      </w:r>
      <w:r w:rsidR="002E7D97" w:rsidRPr="0007018F">
        <w:t>в электронном виде в сети Интернет (например, на ведомственном портале), в данном поле следует указать ссылку на получение этой услуги</w:t>
      </w:r>
      <w:r w:rsidR="002E7D97">
        <w:t xml:space="preserve"> (функции)</w:t>
      </w:r>
      <w:r w:rsidR="002E7D97" w:rsidRPr="0007018F">
        <w:t>.</w:t>
      </w:r>
    </w:p>
    <w:p w14:paraId="03FDDE61"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rPr>
          <w:b/>
        </w:rPr>
      </w:pPr>
      <w:r w:rsidRPr="0007018F">
        <w:rPr>
          <w:b/>
        </w:rPr>
        <w:t>Пример:</w:t>
      </w:r>
    </w:p>
    <w:p w14:paraId="3D48D1EE" w14:textId="77777777" w:rsidR="002E7D97" w:rsidRPr="0007018F" w:rsidRDefault="00497623" w:rsidP="006129FA">
      <w:pPr>
        <w:pBdr>
          <w:top w:val="single" w:sz="4" w:space="1" w:color="auto"/>
          <w:left w:val="single" w:sz="4" w:space="4" w:color="auto"/>
          <w:bottom w:val="single" w:sz="4" w:space="1" w:color="auto"/>
          <w:right w:val="single" w:sz="4" w:space="4" w:color="auto"/>
        </w:pBdr>
        <w:spacing w:line="360" w:lineRule="auto"/>
      </w:pPr>
      <w:r w:rsidRPr="00497623">
        <w:rPr>
          <w:bCs/>
          <w:sz w:val="22"/>
          <w:szCs w:val="22"/>
          <w:u w:val="single"/>
          <w:lang w:val="x-none" w:eastAsia="x-none"/>
        </w:rPr>
        <w:t>Адрес в сети Интернет</w:t>
      </w:r>
      <w:r w:rsidRPr="00497623">
        <w:rPr>
          <w:bCs/>
          <w:sz w:val="22"/>
          <w:szCs w:val="22"/>
          <w:u w:val="single"/>
          <w:lang w:eastAsia="x-none"/>
        </w:rPr>
        <w:t>:</w:t>
      </w:r>
      <w:r w:rsidRPr="00026251">
        <w:rPr>
          <w:rStyle w:val="aa"/>
        </w:rPr>
        <w:t xml:space="preserve"> </w:t>
      </w:r>
      <w:r w:rsidR="00026251" w:rsidRPr="00026251">
        <w:rPr>
          <w:rStyle w:val="aa"/>
        </w:rPr>
        <w:t>http://docs.cntd.ru/document/423846874</w:t>
      </w:r>
      <w:r w:rsidR="002E7D97" w:rsidRPr="0007018F">
        <w:t>.</w:t>
      </w:r>
    </w:p>
    <w:p w14:paraId="0808118D" w14:textId="77777777" w:rsidR="00AA57E4" w:rsidRDefault="002E7D97" w:rsidP="008C0A00">
      <w:pPr>
        <w:keepNext/>
        <w:keepLines/>
        <w:numPr>
          <w:ilvl w:val="1"/>
          <w:numId w:val="30"/>
        </w:numPr>
        <w:spacing w:before="120" w:after="120"/>
        <w:ind w:left="794" w:hanging="794"/>
        <w:outlineLvl w:val="2"/>
        <w:rPr>
          <w:b/>
          <w:bCs/>
          <w:sz w:val="28"/>
          <w:szCs w:val="28"/>
          <w:lang w:val="x-none" w:eastAsia="x-none"/>
        </w:rPr>
      </w:pPr>
      <w:bookmarkStart w:id="154" w:name="_Toc460963398"/>
      <w:bookmarkStart w:id="155" w:name="_Toc460963568"/>
      <w:bookmarkStart w:id="156" w:name="_Toc460963740"/>
      <w:bookmarkStart w:id="157" w:name="_Toc468721224"/>
      <w:bookmarkStart w:id="158" w:name="_Ref373874306"/>
      <w:bookmarkEnd w:id="154"/>
      <w:bookmarkEnd w:id="155"/>
      <w:bookmarkEnd w:id="156"/>
      <w:r w:rsidRPr="008C0A00">
        <w:rPr>
          <w:b/>
          <w:bCs/>
          <w:sz w:val="28"/>
          <w:szCs w:val="28"/>
          <w:lang w:eastAsia="x-none"/>
        </w:rPr>
        <w:lastRenderedPageBreak/>
        <w:t>Ответственный</w:t>
      </w:r>
      <w:r w:rsidRPr="0007018F">
        <w:rPr>
          <w:b/>
          <w:bCs/>
          <w:sz w:val="28"/>
          <w:szCs w:val="28"/>
          <w:lang w:val="x-none" w:eastAsia="x-none"/>
        </w:rPr>
        <w:t xml:space="preserve"> орган власти</w:t>
      </w:r>
      <w:bookmarkEnd w:id="157"/>
      <w:r w:rsidRPr="0007018F">
        <w:rPr>
          <w:b/>
          <w:bCs/>
          <w:sz w:val="28"/>
          <w:szCs w:val="28"/>
          <w:lang w:val="x-none" w:eastAsia="x-none"/>
        </w:rPr>
        <w:t xml:space="preserve"> </w:t>
      </w:r>
    </w:p>
    <w:p w14:paraId="7F5C020C" w14:textId="3CFE3E14" w:rsidR="002E7D97" w:rsidRPr="0007018F" w:rsidRDefault="00AA57E4" w:rsidP="00AA57E4">
      <w:pPr>
        <w:spacing w:line="360" w:lineRule="auto"/>
        <w:rPr>
          <w:b/>
          <w:lang w:val="x-none"/>
        </w:rPr>
      </w:pPr>
      <w:r w:rsidRPr="00AA57E4">
        <w:rPr>
          <w:b/>
        </w:rPr>
        <w:t xml:space="preserve">Определение: </w:t>
      </w:r>
      <w:r w:rsidR="002E7D97" w:rsidRPr="0007018F">
        <w:rPr>
          <w:lang w:val="x-none"/>
        </w:rPr>
        <w:t xml:space="preserve">орган власти, ответственный за </w:t>
      </w:r>
      <w:r w:rsidR="0062513B">
        <w:t xml:space="preserve">утверждение административного регламента </w:t>
      </w:r>
      <w:r w:rsidR="002E7D97" w:rsidRPr="0007018F">
        <w:rPr>
          <w:lang w:val="x-none"/>
        </w:rPr>
        <w:t>предоставлени</w:t>
      </w:r>
      <w:r w:rsidR="0062513B">
        <w:t>я</w:t>
      </w:r>
      <w:r w:rsidR="002E7D97" w:rsidRPr="0007018F">
        <w:rPr>
          <w:lang w:val="x-none"/>
        </w:rPr>
        <w:t xml:space="preserve"> услуги</w:t>
      </w:r>
      <w:r w:rsidR="002E7D97">
        <w:t xml:space="preserve"> (</w:t>
      </w:r>
      <w:r w:rsidR="00977C82">
        <w:t xml:space="preserve">исполнения </w:t>
      </w:r>
      <w:r w:rsidR="002E7D97">
        <w:t>функции)</w:t>
      </w:r>
      <w:r w:rsidR="002E7D97" w:rsidRPr="0007018F">
        <w:rPr>
          <w:lang w:val="x-none"/>
        </w:rPr>
        <w:t>.</w:t>
      </w:r>
      <w:bookmarkEnd w:id="158"/>
    </w:p>
    <w:p w14:paraId="07C773C2" w14:textId="77777777" w:rsidR="00497623"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Пример:</w:t>
      </w:r>
      <w:r w:rsidRPr="0007018F">
        <w:t xml:space="preserve"> </w:t>
      </w:r>
    </w:p>
    <w:p w14:paraId="09B09473" w14:textId="77777777" w:rsidR="002E7D97" w:rsidRDefault="00497623" w:rsidP="006129FA">
      <w:pPr>
        <w:pBdr>
          <w:top w:val="single" w:sz="4" w:space="1" w:color="auto"/>
          <w:left w:val="single" w:sz="4" w:space="4" w:color="auto"/>
          <w:bottom w:val="single" w:sz="4" w:space="1" w:color="auto"/>
          <w:right w:val="single" w:sz="4" w:space="4" w:color="auto"/>
        </w:pBdr>
      </w:pPr>
      <w:r w:rsidRPr="00497623">
        <w:rPr>
          <w:u w:val="single"/>
        </w:rPr>
        <w:t>Ответственный орган власти</w:t>
      </w:r>
      <w:r>
        <w:t>:</w:t>
      </w:r>
      <w:r w:rsidRPr="00497623">
        <w:t xml:space="preserve"> </w:t>
      </w:r>
      <w:proofErr w:type="spellStart"/>
      <w:r w:rsidRPr="00497623">
        <w:t>Минобрнауки</w:t>
      </w:r>
      <w:proofErr w:type="spellEnd"/>
      <w:r w:rsidRPr="00497623">
        <w:t xml:space="preserve"> Камчатского края</w:t>
      </w:r>
      <w:r w:rsidR="002E7D97" w:rsidRPr="0007018F">
        <w:t>.</w:t>
      </w:r>
    </w:p>
    <w:p w14:paraId="563BB161" w14:textId="77777777" w:rsidR="00497623" w:rsidRPr="0007018F" w:rsidRDefault="00497623" w:rsidP="002E7D97"/>
    <w:p w14:paraId="5BA9F0A4" w14:textId="6A327CB3" w:rsidR="002E7D97" w:rsidRPr="0007018F" w:rsidRDefault="002E7D97" w:rsidP="000D7D6C">
      <w:pPr>
        <w:spacing w:line="360" w:lineRule="auto"/>
      </w:pPr>
      <w:r w:rsidRPr="00275851">
        <w:rPr>
          <w:b/>
          <w:i/>
        </w:rPr>
        <w:t>Примечание для функций:</w:t>
      </w:r>
      <w:r w:rsidRPr="004A560E">
        <w:rPr>
          <w:i/>
        </w:rPr>
        <w:t xml:space="preserve"> </w:t>
      </w:r>
      <w:r w:rsidRPr="002E127F">
        <w:rPr>
          <w:i/>
        </w:rPr>
        <w:t>Ответственный орган власти берется из раздела «I. Общие положения» подраздела «Наименование федерального органа исполнительной власти, предоставляющего государственную функцию» административного регламента</w:t>
      </w:r>
      <w:r w:rsidRPr="004A560E">
        <w:rPr>
          <w:i/>
        </w:rPr>
        <w:t>.</w:t>
      </w:r>
    </w:p>
    <w:p w14:paraId="0BC98F24" w14:textId="77777777" w:rsidR="00CD18D0" w:rsidRDefault="002E7D97" w:rsidP="008C0A00">
      <w:pPr>
        <w:keepNext/>
        <w:keepLines/>
        <w:numPr>
          <w:ilvl w:val="1"/>
          <w:numId w:val="30"/>
        </w:numPr>
        <w:spacing w:before="120" w:after="120"/>
        <w:ind w:left="794" w:hanging="794"/>
        <w:outlineLvl w:val="2"/>
        <w:rPr>
          <w:b/>
          <w:bCs/>
          <w:sz w:val="28"/>
          <w:szCs w:val="28"/>
          <w:lang w:val="x-none" w:eastAsia="x-none"/>
        </w:rPr>
      </w:pPr>
      <w:bookmarkStart w:id="159" w:name="_Toc468721225"/>
      <w:bookmarkStart w:id="160" w:name="_Ref373874371"/>
      <w:r w:rsidRPr="008C0A00">
        <w:rPr>
          <w:b/>
          <w:bCs/>
          <w:sz w:val="28"/>
          <w:szCs w:val="28"/>
          <w:lang w:eastAsia="x-none"/>
        </w:rPr>
        <w:t>Ответственная</w:t>
      </w:r>
      <w:r w:rsidRPr="0007018F">
        <w:rPr>
          <w:b/>
          <w:bCs/>
          <w:sz w:val="28"/>
          <w:szCs w:val="28"/>
          <w:lang w:val="x-none" w:eastAsia="x-none"/>
        </w:rPr>
        <w:t xml:space="preserve"> организация (учреждение)</w:t>
      </w:r>
      <w:bookmarkEnd w:id="159"/>
      <w:r w:rsidRPr="0007018F">
        <w:rPr>
          <w:b/>
          <w:bCs/>
          <w:sz w:val="28"/>
          <w:szCs w:val="28"/>
          <w:lang w:val="x-none" w:eastAsia="x-none"/>
        </w:rPr>
        <w:t xml:space="preserve"> </w:t>
      </w:r>
    </w:p>
    <w:p w14:paraId="071BC58B" w14:textId="2182F42E" w:rsidR="002E7D97" w:rsidRPr="0007018F" w:rsidRDefault="00CD18D0" w:rsidP="000D7D6C">
      <w:pPr>
        <w:spacing w:line="360" w:lineRule="auto"/>
      </w:pPr>
      <w:r w:rsidRPr="00AA57E4">
        <w:rPr>
          <w:b/>
        </w:rPr>
        <w:t xml:space="preserve">Определение: </w:t>
      </w:r>
      <w:r w:rsidR="002E7D97" w:rsidRPr="0007018F">
        <w:t xml:space="preserve">в случае если услугу оказывает </w:t>
      </w:r>
      <w:r w:rsidR="002E7D97">
        <w:t xml:space="preserve">(исполняет функцию) </w:t>
      </w:r>
      <w:r w:rsidR="002E7D97" w:rsidRPr="0007018F">
        <w:t>уполномоченная организация, в данное поле необходимо внести наименование этой организации.</w:t>
      </w:r>
      <w:bookmarkEnd w:id="160"/>
      <w:r w:rsidR="00613037">
        <w:t xml:space="preserve"> При этом запрещено в этом поле дублировать наименование ответственного органа власти.</w:t>
      </w:r>
    </w:p>
    <w:p w14:paraId="1266D9CD" w14:textId="77777777" w:rsidR="00CD18D0" w:rsidRDefault="002E7D97" w:rsidP="008C0A00">
      <w:pPr>
        <w:keepNext/>
        <w:keepLines/>
        <w:numPr>
          <w:ilvl w:val="1"/>
          <w:numId w:val="30"/>
        </w:numPr>
        <w:spacing w:before="120" w:after="120"/>
        <w:ind w:left="794" w:hanging="794"/>
        <w:outlineLvl w:val="2"/>
        <w:rPr>
          <w:b/>
          <w:bCs/>
          <w:sz w:val="28"/>
          <w:szCs w:val="28"/>
          <w:lang w:val="x-none" w:eastAsia="x-none"/>
        </w:rPr>
      </w:pPr>
      <w:bookmarkStart w:id="161" w:name="_Toc468721226"/>
      <w:r w:rsidRPr="008C0A00">
        <w:rPr>
          <w:b/>
          <w:bCs/>
          <w:sz w:val="28"/>
          <w:szCs w:val="28"/>
          <w:lang w:eastAsia="x-none"/>
        </w:rPr>
        <w:t>Классификатор</w:t>
      </w:r>
      <w:r w:rsidRPr="0007018F">
        <w:rPr>
          <w:b/>
          <w:bCs/>
          <w:sz w:val="28"/>
          <w:szCs w:val="28"/>
          <w:lang w:val="x-none" w:eastAsia="x-none"/>
        </w:rPr>
        <w:t xml:space="preserve"> услуг/функций</w:t>
      </w:r>
      <w:bookmarkEnd w:id="161"/>
      <w:r w:rsidRPr="0007018F">
        <w:rPr>
          <w:b/>
          <w:bCs/>
          <w:sz w:val="28"/>
          <w:szCs w:val="28"/>
          <w:lang w:val="x-none" w:eastAsia="x-none"/>
        </w:rPr>
        <w:t xml:space="preserve"> </w:t>
      </w:r>
    </w:p>
    <w:p w14:paraId="4F761B85" w14:textId="542C9B86" w:rsidR="002E7D97" w:rsidRPr="0007018F" w:rsidRDefault="00CD18D0" w:rsidP="00CD18D0">
      <w:pPr>
        <w:spacing w:line="360" w:lineRule="auto"/>
        <w:rPr>
          <w:b/>
        </w:rPr>
      </w:pPr>
      <w:r w:rsidRPr="00AA57E4">
        <w:rPr>
          <w:b/>
        </w:rPr>
        <w:t xml:space="preserve">Определение: </w:t>
      </w:r>
      <w:r w:rsidR="002E7D97" w:rsidRPr="0007018F">
        <w:t>в данном справочнике отображена классификация услуг/функций по полномочиям органов власти. Часто наименование услуги совпадает со значением из справочника.</w:t>
      </w:r>
    </w:p>
    <w:p w14:paraId="010A95BC" w14:textId="77777777" w:rsidR="00970085"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Пример:</w:t>
      </w:r>
      <w:r w:rsidRPr="0007018F">
        <w:t xml:space="preserve">  </w:t>
      </w:r>
    </w:p>
    <w:p w14:paraId="0E1F0DAA" w14:textId="51F32EF9" w:rsidR="002E7D97" w:rsidRPr="0007018F" w:rsidRDefault="00970085" w:rsidP="006129FA">
      <w:pPr>
        <w:pBdr>
          <w:top w:val="single" w:sz="4" w:space="1" w:color="auto"/>
          <w:left w:val="single" w:sz="4" w:space="4" w:color="auto"/>
          <w:bottom w:val="single" w:sz="4" w:space="1" w:color="auto"/>
          <w:right w:val="single" w:sz="4" w:space="4" w:color="auto"/>
        </w:pBdr>
        <w:spacing w:line="360" w:lineRule="auto"/>
      </w:pPr>
      <w:r w:rsidRPr="00970085">
        <w:rPr>
          <w:u w:val="single"/>
        </w:rPr>
        <w:t>Классификатор услуг/функций:</w:t>
      </w:r>
      <w:r w:rsidRPr="00970085">
        <w:t xml:space="preserve"> </w:t>
      </w:r>
      <w:proofErr w:type="gramStart"/>
      <w:r w:rsidR="00D61410" w:rsidRPr="00D61410">
        <w:t>Услуги (функции), предоставляемые (исполняемые) органами исполнительной власти субъектов РФ &gt; О</w:t>
      </w:r>
      <w:r w:rsidR="0049038A">
        <w:t xml:space="preserve">пека и попечительство </w:t>
      </w:r>
      <w:r w:rsidR="00D61410" w:rsidRPr="00D61410">
        <w:t xml:space="preserve">&gt; </w:t>
      </w:r>
      <w:r w:rsidR="00006F26" w:rsidRPr="00006F26">
        <w:t>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roofErr w:type="gramEnd"/>
    </w:p>
    <w:p w14:paraId="6C0B3455" w14:textId="77777777" w:rsidR="00CD18D0" w:rsidRPr="00CD18D0" w:rsidRDefault="002E7D97" w:rsidP="008C0A00">
      <w:pPr>
        <w:keepNext/>
        <w:keepLines/>
        <w:numPr>
          <w:ilvl w:val="1"/>
          <w:numId w:val="30"/>
        </w:numPr>
        <w:spacing w:before="120" w:after="120"/>
        <w:ind w:left="794" w:hanging="794"/>
        <w:outlineLvl w:val="2"/>
        <w:rPr>
          <w:bCs/>
          <w:sz w:val="28"/>
          <w:szCs w:val="28"/>
          <w:lang w:val="x-none" w:eastAsia="x-none"/>
        </w:rPr>
      </w:pPr>
      <w:bookmarkStart w:id="162" w:name="_Toc468721227"/>
      <w:r w:rsidRPr="008C0A00">
        <w:rPr>
          <w:b/>
          <w:bCs/>
          <w:sz w:val="28"/>
          <w:szCs w:val="28"/>
          <w:lang w:eastAsia="x-none"/>
        </w:rPr>
        <w:t>Раздел</w:t>
      </w:r>
      <w:r w:rsidRPr="0007018F">
        <w:rPr>
          <w:b/>
          <w:bCs/>
          <w:sz w:val="28"/>
          <w:szCs w:val="28"/>
          <w:lang w:val="x-none" w:eastAsia="x-none"/>
        </w:rPr>
        <w:t xml:space="preserve"> каталога услуг/функций (ЕПГУ)</w:t>
      </w:r>
      <w:bookmarkEnd w:id="162"/>
      <w:r w:rsidRPr="0007018F">
        <w:rPr>
          <w:b/>
          <w:bCs/>
          <w:sz w:val="28"/>
          <w:szCs w:val="28"/>
          <w:lang w:val="x-none" w:eastAsia="x-none"/>
        </w:rPr>
        <w:t xml:space="preserve"> </w:t>
      </w:r>
    </w:p>
    <w:p w14:paraId="585BE75C" w14:textId="736814F1" w:rsidR="002E7D97" w:rsidRPr="0007018F" w:rsidRDefault="00CD18D0" w:rsidP="00CD18D0">
      <w:pPr>
        <w:spacing w:line="360" w:lineRule="auto"/>
      </w:pPr>
      <w:r w:rsidRPr="00AA57E4">
        <w:rPr>
          <w:b/>
        </w:rPr>
        <w:t xml:space="preserve">Определение: </w:t>
      </w:r>
      <w:r w:rsidR="002E7D97" w:rsidRPr="0007018F">
        <w:t>значение каталога, наиболее подходящее к добавляемой услуге</w:t>
      </w:r>
      <w:r w:rsidR="002E7D97">
        <w:t xml:space="preserve"> (функции)</w:t>
      </w:r>
      <w:r w:rsidR="000D7D6C">
        <w:t xml:space="preserve"> – сфера предоставления услуги (исполнения функции)</w:t>
      </w:r>
      <w:r w:rsidR="002E7D97" w:rsidRPr="0007018F">
        <w:t xml:space="preserve">. В </w:t>
      </w:r>
      <w:proofErr w:type="gramStart"/>
      <w:r w:rsidR="002E7D97" w:rsidRPr="0007018F">
        <w:t>соответствии</w:t>
      </w:r>
      <w:proofErr w:type="gramEnd"/>
      <w:r w:rsidR="002E7D97" w:rsidRPr="0007018F">
        <w:t xml:space="preserve"> с наименованием услуги подбирается раздел каталога.</w:t>
      </w:r>
    </w:p>
    <w:p w14:paraId="58C78707" w14:textId="4156B652"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Пример:</w:t>
      </w:r>
      <w:r w:rsidRPr="0007018F">
        <w:t xml:space="preserve"> </w:t>
      </w:r>
      <w:r w:rsidR="00E32F6D">
        <w:t>Семья</w:t>
      </w:r>
      <w:r w:rsidRPr="0007018F">
        <w:t>/ Прочее.</w:t>
      </w:r>
    </w:p>
    <w:p w14:paraId="3832E7AD" w14:textId="77777777" w:rsidR="00CD18D0" w:rsidRPr="00CD18D0" w:rsidRDefault="002E7D97" w:rsidP="008C0A00">
      <w:pPr>
        <w:keepNext/>
        <w:keepLines/>
        <w:numPr>
          <w:ilvl w:val="1"/>
          <w:numId w:val="30"/>
        </w:numPr>
        <w:spacing w:before="120" w:after="120"/>
        <w:ind w:left="794" w:hanging="794"/>
        <w:outlineLvl w:val="2"/>
        <w:rPr>
          <w:b/>
          <w:bCs/>
          <w:sz w:val="28"/>
          <w:szCs w:val="28"/>
          <w:lang w:val="x-none" w:eastAsia="x-none"/>
        </w:rPr>
      </w:pPr>
      <w:bookmarkStart w:id="163" w:name="_Toc468721228"/>
      <w:r w:rsidRPr="008C0A00">
        <w:rPr>
          <w:b/>
          <w:bCs/>
          <w:sz w:val="28"/>
          <w:szCs w:val="28"/>
          <w:lang w:eastAsia="x-none"/>
        </w:rPr>
        <w:lastRenderedPageBreak/>
        <w:t>Категория</w:t>
      </w:r>
      <w:r w:rsidRPr="0007018F">
        <w:rPr>
          <w:b/>
          <w:bCs/>
          <w:sz w:val="28"/>
          <w:szCs w:val="28"/>
          <w:lang w:val="x-none" w:eastAsia="x-none"/>
        </w:rPr>
        <w:t xml:space="preserve"> услуги</w:t>
      </w:r>
      <w:bookmarkEnd w:id="163"/>
      <w:r>
        <w:rPr>
          <w:b/>
          <w:bCs/>
          <w:sz w:val="28"/>
          <w:szCs w:val="28"/>
          <w:lang w:eastAsia="x-none"/>
        </w:rPr>
        <w:t xml:space="preserve"> </w:t>
      </w:r>
    </w:p>
    <w:p w14:paraId="79940E87" w14:textId="28D309F9" w:rsidR="002E7D97" w:rsidRPr="0007018F" w:rsidRDefault="00CD18D0" w:rsidP="00CD18D0">
      <w:pPr>
        <w:spacing w:line="360" w:lineRule="auto"/>
        <w:rPr>
          <w:b/>
        </w:rPr>
      </w:pPr>
      <w:r w:rsidRPr="00AA57E4">
        <w:rPr>
          <w:b/>
        </w:rPr>
        <w:t xml:space="preserve">Определение: </w:t>
      </w:r>
      <w:r w:rsidR="002E7D97" w:rsidRPr="002F5F0D">
        <w:rPr>
          <w:i/>
        </w:rPr>
        <w:t>(только для услуг)</w:t>
      </w:r>
      <w:r>
        <w:rPr>
          <w:b/>
        </w:rPr>
        <w:t xml:space="preserve"> </w:t>
      </w:r>
      <w:r w:rsidR="002E7D97" w:rsidRPr="0007018F">
        <w:t>выберите категорию, соответствующую вносимой услуге.</w:t>
      </w:r>
    </w:p>
    <w:p w14:paraId="3FFE3BF7" w14:textId="77777777" w:rsidR="002E7D97" w:rsidRPr="0007018F" w:rsidRDefault="002E7D97" w:rsidP="00CD18D0">
      <w:pPr>
        <w:spacing w:line="360" w:lineRule="auto"/>
      </w:pPr>
      <w:r w:rsidRPr="0007018F">
        <w:t xml:space="preserve">В </w:t>
      </w:r>
      <w:proofErr w:type="gramStart"/>
      <w:r w:rsidRPr="0007018F">
        <w:t>соответствии</w:t>
      </w:r>
      <w:proofErr w:type="gramEnd"/>
      <w:r w:rsidRPr="0007018F">
        <w:t xml:space="preserve"> с 861-ПП, услуга относится к одной из категорий:</w:t>
      </w:r>
    </w:p>
    <w:p w14:paraId="174F545D" w14:textId="77777777" w:rsidR="002E7D97" w:rsidRPr="0007018F" w:rsidRDefault="002E7D97" w:rsidP="00CD18D0">
      <w:pPr>
        <w:numPr>
          <w:ilvl w:val="0"/>
          <w:numId w:val="20"/>
        </w:numPr>
        <w:spacing w:line="360" w:lineRule="auto"/>
      </w:pPr>
      <w:r w:rsidRPr="0007018F">
        <w:t>«услуга бюджетного учреждения, предоставляемая на основании государственного (муниципального) задания»;</w:t>
      </w:r>
    </w:p>
    <w:p w14:paraId="59644143" w14:textId="77777777" w:rsidR="002E7D97" w:rsidRPr="0007018F" w:rsidRDefault="002E7D97" w:rsidP="00CD18D0">
      <w:pPr>
        <w:numPr>
          <w:ilvl w:val="0"/>
          <w:numId w:val="20"/>
        </w:numPr>
        <w:spacing w:line="360" w:lineRule="auto"/>
      </w:pPr>
      <w:r w:rsidRPr="0007018F">
        <w:t>«услуга, необходимая и обязательная для предоставления государственной (муниципальной) услуги»;</w:t>
      </w:r>
    </w:p>
    <w:p w14:paraId="76287A22" w14:textId="77777777" w:rsidR="002E7D97" w:rsidRPr="0007018F" w:rsidRDefault="002E7D97" w:rsidP="00CD18D0">
      <w:pPr>
        <w:numPr>
          <w:ilvl w:val="0"/>
          <w:numId w:val="20"/>
        </w:numPr>
        <w:spacing w:line="360" w:lineRule="auto"/>
      </w:pPr>
      <w:r w:rsidRPr="0007018F">
        <w:t>«государственная (муниципальная) услуга».</w:t>
      </w:r>
    </w:p>
    <w:p w14:paraId="4C780E45" w14:textId="662FE942"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Пример:</w:t>
      </w:r>
      <w:r w:rsidRPr="0007018F">
        <w:t xml:space="preserve"> Государственная (муниципальная) услуга.</w:t>
      </w:r>
    </w:p>
    <w:p w14:paraId="0EE3CB60" w14:textId="77777777" w:rsidR="00CD18D0" w:rsidRDefault="00E32F6D" w:rsidP="008C0A00">
      <w:pPr>
        <w:keepNext/>
        <w:keepLines/>
        <w:numPr>
          <w:ilvl w:val="1"/>
          <w:numId w:val="30"/>
        </w:numPr>
        <w:spacing w:before="120" w:after="120"/>
        <w:ind w:left="794" w:hanging="794"/>
        <w:outlineLvl w:val="2"/>
        <w:rPr>
          <w:b/>
          <w:bCs/>
          <w:sz w:val="28"/>
          <w:szCs w:val="28"/>
          <w:lang w:val="x-none" w:eastAsia="x-none"/>
        </w:rPr>
      </w:pPr>
      <w:bookmarkStart w:id="164" w:name="_Toc468721229"/>
      <w:r w:rsidRPr="008C0A00">
        <w:rPr>
          <w:b/>
          <w:bCs/>
          <w:sz w:val="28"/>
          <w:szCs w:val="28"/>
          <w:lang w:eastAsia="x-none"/>
        </w:rPr>
        <w:t>Текущий</w:t>
      </w:r>
      <w:r w:rsidRPr="00E32F6D">
        <w:rPr>
          <w:b/>
          <w:bCs/>
          <w:sz w:val="28"/>
          <w:szCs w:val="28"/>
          <w:lang w:val="x-none" w:eastAsia="x-none"/>
        </w:rPr>
        <w:t xml:space="preserve"> этап оказания услуги</w:t>
      </w:r>
      <w:r w:rsidR="00C53B4C">
        <w:rPr>
          <w:b/>
          <w:bCs/>
          <w:sz w:val="28"/>
          <w:szCs w:val="28"/>
          <w:lang w:eastAsia="x-none"/>
        </w:rPr>
        <w:t xml:space="preserve"> </w:t>
      </w:r>
      <w:r w:rsidR="00C53B4C">
        <w:rPr>
          <w:b/>
          <w:bCs/>
          <w:sz w:val="28"/>
          <w:szCs w:val="28"/>
          <w:lang w:val="x-none" w:eastAsia="x-none"/>
        </w:rPr>
        <w:t>(функции)</w:t>
      </w:r>
      <w:r w:rsidRPr="00E32F6D">
        <w:rPr>
          <w:b/>
          <w:bCs/>
          <w:sz w:val="28"/>
          <w:szCs w:val="28"/>
          <w:lang w:val="x-none" w:eastAsia="x-none"/>
        </w:rPr>
        <w:t xml:space="preserve"> в электронной форме</w:t>
      </w:r>
      <w:bookmarkEnd w:id="164"/>
    </w:p>
    <w:p w14:paraId="34C83E71" w14:textId="5EF090B8" w:rsidR="002E7D97" w:rsidRPr="0007018F" w:rsidRDefault="00CD18D0" w:rsidP="00CD18D0">
      <w:pPr>
        <w:spacing w:line="360" w:lineRule="auto"/>
        <w:rPr>
          <w:b/>
        </w:rPr>
      </w:pPr>
      <w:r w:rsidRPr="00AA57E4">
        <w:rPr>
          <w:b/>
        </w:rPr>
        <w:t xml:space="preserve">Определение: </w:t>
      </w:r>
      <w:r w:rsidR="00DD4BA8" w:rsidRPr="002F5F0D">
        <w:rPr>
          <w:i/>
        </w:rPr>
        <w:t>(только для услуг)</w:t>
      </w:r>
      <w:r w:rsidR="00DD4BA8">
        <w:rPr>
          <w:b/>
        </w:rPr>
        <w:t xml:space="preserve"> </w:t>
      </w:r>
      <w:r w:rsidR="00D115E2">
        <w:t>текущий э</w:t>
      </w:r>
      <w:r w:rsidR="00D115E2" w:rsidRPr="00D115E2">
        <w:t>тап перехода на предоставление услуг в электронном виде</w:t>
      </w:r>
      <w:r w:rsidR="002E7D97" w:rsidRPr="0007018F">
        <w:t xml:space="preserve"> </w:t>
      </w:r>
      <w:r w:rsidR="00D115E2">
        <w:t xml:space="preserve">в </w:t>
      </w:r>
      <w:r w:rsidR="002E7D97" w:rsidRPr="0007018F">
        <w:t>соответствии с Распоряжением Правительства РФ</w:t>
      </w:r>
      <w:r w:rsidR="00D115E2">
        <w:t xml:space="preserve"> от 17.12.09</w:t>
      </w:r>
      <w:r w:rsidR="002E7D97" w:rsidRPr="0007018F">
        <w:t xml:space="preserve"> № 1</w:t>
      </w:r>
      <w:r w:rsidR="00D115E2">
        <w:t>993-р</w:t>
      </w:r>
      <w:r w:rsidR="002E7D97" w:rsidRPr="0007018F">
        <w:t>.</w:t>
      </w:r>
    </w:p>
    <w:p w14:paraId="01103292" w14:textId="4DECDAA7" w:rsidR="002E7D97" w:rsidRDefault="002E7D97" w:rsidP="00CD18D0">
      <w:pPr>
        <w:spacing w:line="360" w:lineRule="auto"/>
      </w:pPr>
      <w:r w:rsidRPr="0007018F">
        <w:t xml:space="preserve">Следует просмотреть выпадающий справочник </w:t>
      </w:r>
      <w:r w:rsidR="00D115E2">
        <w:t>и выбрать соответствующий текущий этап</w:t>
      </w:r>
      <w:r w:rsidRPr="0007018F">
        <w:t>.</w:t>
      </w:r>
    </w:p>
    <w:p w14:paraId="6FE50A90" w14:textId="4B98598B" w:rsidR="00CD18D0" w:rsidRDefault="00DD4BA8" w:rsidP="008C0A00">
      <w:pPr>
        <w:keepNext/>
        <w:keepLines/>
        <w:numPr>
          <w:ilvl w:val="1"/>
          <w:numId w:val="30"/>
        </w:numPr>
        <w:spacing w:before="120" w:after="120"/>
        <w:ind w:left="794" w:hanging="794"/>
        <w:outlineLvl w:val="2"/>
        <w:rPr>
          <w:b/>
          <w:bCs/>
          <w:sz w:val="28"/>
          <w:szCs w:val="28"/>
          <w:lang w:val="x-none" w:eastAsia="x-none"/>
        </w:rPr>
      </w:pPr>
      <w:bookmarkStart w:id="165" w:name="_Toc468721230"/>
      <w:r>
        <w:rPr>
          <w:b/>
          <w:bCs/>
          <w:sz w:val="28"/>
          <w:szCs w:val="28"/>
          <w:lang w:eastAsia="x-none"/>
        </w:rPr>
        <w:t>Целевой</w:t>
      </w:r>
      <w:r w:rsidRPr="00E32F6D">
        <w:rPr>
          <w:b/>
          <w:bCs/>
          <w:sz w:val="28"/>
          <w:szCs w:val="28"/>
          <w:lang w:val="x-none" w:eastAsia="x-none"/>
        </w:rPr>
        <w:t xml:space="preserve"> </w:t>
      </w:r>
      <w:r w:rsidR="008074CD" w:rsidRPr="00E32F6D">
        <w:rPr>
          <w:b/>
          <w:bCs/>
          <w:sz w:val="28"/>
          <w:szCs w:val="28"/>
          <w:lang w:val="x-none" w:eastAsia="x-none"/>
        </w:rPr>
        <w:t xml:space="preserve">этап оказания услуги </w:t>
      </w:r>
      <w:r w:rsidR="00C53B4C">
        <w:rPr>
          <w:b/>
          <w:bCs/>
          <w:sz w:val="28"/>
          <w:szCs w:val="28"/>
          <w:lang w:val="x-none" w:eastAsia="x-none"/>
        </w:rPr>
        <w:t>(функции)</w:t>
      </w:r>
      <w:r w:rsidR="00C53B4C" w:rsidRPr="00E32F6D">
        <w:rPr>
          <w:b/>
          <w:bCs/>
          <w:sz w:val="28"/>
          <w:szCs w:val="28"/>
          <w:lang w:val="x-none" w:eastAsia="x-none"/>
        </w:rPr>
        <w:t xml:space="preserve"> </w:t>
      </w:r>
      <w:r w:rsidR="008074CD" w:rsidRPr="00E32F6D">
        <w:rPr>
          <w:b/>
          <w:bCs/>
          <w:sz w:val="28"/>
          <w:szCs w:val="28"/>
          <w:lang w:val="x-none" w:eastAsia="x-none"/>
        </w:rPr>
        <w:t>в электронной форме</w:t>
      </w:r>
      <w:bookmarkEnd w:id="165"/>
    </w:p>
    <w:p w14:paraId="6570C362" w14:textId="0DDD7DCB" w:rsidR="008074CD" w:rsidRPr="0007018F" w:rsidRDefault="00CD18D0" w:rsidP="00CD18D0">
      <w:pPr>
        <w:spacing w:line="360" w:lineRule="auto"/>
        <w:rPr>
          <w:b/>
        </w:rPr>
      </w:pPr>
      <w:r w:rsidRPr="00AA57E4">
        <w:rPr>
          <w:b/>
        </w:rPr>
        <w:t xml:space="preserve">Определение: </w:t>
      </w:r>
      <w:r w:rsidR="00DD4BA8" w:rsidRPr="002F5F0D">
        <w:rPr>
          <w:i/>
        </w:rPr>
        <w:t>(только для услуг)</w:t>
      </w:r>
      <w:r w:rsidR="00DD4BA8">
        <w:rPr>
          <w:b/>
        </w:rPr>
        <w:t xml:space="preserve"> </w:t>
      </w:r>
      <w:r w:rsidR="008074CD">
        <w:t>э</w:t>
      </w:r>
      <w:r w:rsidR="008074CD" w:rsidRPr="00D115E2">
        <w:t>тап перехода на предоставление услуг (функций) в электронном виде</w:t>
      </w:r>
      <w:r w:rsidR="008074CD" w:rsidRPr="0007018F">
        <w:t xml:space="preserve"> </w:t>
      </w:r>
      <w:r w:rsidR="008074CD">
        <w:t xml:space="preserve">в </w:t>
      </w:r>
      <w:r w:rsidR="008074CD" w:rsidRPr="0007018F">
        <w:t>соответствии с Распоряжением Правительства РФ</w:t>
      </w:r>
      <w:r w:rsidR="008074CD">
        <w:t xml:space="preserve"> от 17.12.09</w:t>
      </w:r>
      <w:r w:rsidR="008074CD" w:rsidRPr="0007018F">
        <w:t xml:space="preserve"> № 1</w:t>
      </w:r>
      <w:r w:rsidR="008074CD">
        <w:t>993-р</w:t>
      </w:r>
      <w:r w:rsidR="00793D1D">
        <w:t>, который считается целевым для услуги</w:t>
      </w:r>
      <w:r w:rsidR="008074CD" w:rsidRPr="0007018F">
        <w:t>.</w:t>
      </w:r>
    </w:p>
    <w:p w14:paraId="32047739" w14:textId="77777777" w:rsidR="008074CD" w:rsidRPr="0007018F" w:rsidRDefault="008074CD" w:rsidP="00CD18D0">
      <w:pPr>
        <w:spacing w:line="360" w:lineRule="auto"/>
      </w:pPr>
      <w:r w:rsidRPr="0007018F">
        <w:t xml:space="preserve">Следует просмотреть выпадающий справочник </w:t>
      </w:r>
      <w:r>
        <w:t xml:space="preserve">и выбрать соответствующий </w:t>
      </w:r>
      <w:r w:rsidR="00C53B4C">
        <w:t>целево</w:t>
      </w:r>
      <w:r>
        <w:t>й этап</w:t>
      </w:r>
      <w:r w:rsidRPr="0007018F">
        <w:t xml:space="preserve">. </w:t>
      </w:r>
    </w:p>
    <w:p w14:paraId="6A9E006B" w14:textId="77777777" w:rsidR="00CD18D0" w:rsidRPr="00CD18D0" w:rsidRDefault="002E7D97" w:rsidP="008C0A00">
      <w:pPr>
        <w:keepNext/>
        <w:keepLines/>
        <w:numPr>
          <w:ilvl w:val="1"/>
          <w:numId w:val="30"/>
        </w:numPr>
        <w:spacing w:before="120" w:after="120"/>
        <w:ind w:left="794" w:hanging="794"/>
        <w:outlineLvl w:val="2"/>
        <w:rPr>
          <w:bCs/>
          <w:sz w:val="28"/>
          <w:szCs w:val="28"/>
          <w:lang w:val="x-none" w:eastAsia="x-none"/>
        </w:rPr>
      </w:pPr>
      <w:bookmarkStart w:id="166" w:name="_Toc468721231"/>
      <w:bookmarkStart w:id="167" w:name="_Ref373880447"/>
      <w:r w:rsidRPr="008C0A00">
        <w:rPr>
          <w:b/>
          <w:bCs/>
          <w:sz w:val="28"/>
          <w:szCs w:val="28"/>
          <w:lang w:eastAsia="x-none"/>
        </w:rPr>
        <w:t>Количество</w:t>
      </w:r>
      <w:r w:rsidRPr="0007018F">
        <w:rPr>
          <w:b/>
          <w:bCs/>
          <w:sz w:val="28"/>
          <w:szCs w:val="28"/>
          <w:lang w:val="x-none" w:eastAsia="x-none"/>
        </w:rPr>
        <w:t xml:space="preserve"> взаимодействий </w:t>
      </w:r>
      <w:r w:rsidR="00C53B4C">
        <w:rPr>
          <w:b/>
          <w:bCs/>
          <w:sz w:val="28"/>
          <w:szCs w:val="28"/>
          <w:lang w:eastAsia="x-none"/>
        </w:rPr>
        <w:t xml:space="preserve">заявителя </w:t>
      </w:r>
      <w:r w:rsidRPr="0007018F">
        <w:rPr>
          <w:b/>
          <w:bCs/>
          <w:sz w:val="28"/>
          <w:szCs w:val="28"/>
          <w:lang w:val="x-none" w:eastAsia="x-none"/>
        </w:rPr>
        <w:t>с должностными лицами</w:t>
      </w:r>
      <w:bookmarkEnd w:id="166"/>
    </w:p>
    <w:p w14:paraId="705E84DE" w14:textId="012E2D25" w:rsidR="002E7D97" w:rsidRPr="0007018F" w:rsidRDefault="00CD18D0" w:rsidP="00CD18D0">
      <w:pPr>
        <w:spacing w:line="360" w:lineRule="auto"/>
      </w:pPr>
      <w:r w:rsidRPr="00AA57E4">
        <w:rPr>
          <w:b/>
        </w:rPr>
        <w:t xml:space="preserve">Определение: </w:t>
      </w:r>
      <w:r w:rsidR="002E7D97" w:rsidRPr="002F5F0D">
        <w:rPr>
          <w:i/>
        </w:rPr>
        <w:t>(только для услуг)</w:t>
      </w:r>
      <w:r w:rsidR="002E7D97" w:rsidRPr="0007018F">
        <w:rPr>
          <w:b/>
        </w:rPr>
        <w:t xml:space="preserve"> </w:t>
      </w:r>
      <w:r w:rsidR="002E7D97" w:rsidRPr="0007018F">
        <w:t>показатель доступности и качества услуги.</w:t>
      </w:r>
      <w:bookmarkEnd w:id="167"/>
    </w:p>
    <w:p w14:paraId="5772ECDE" w14:textId="7336D823" w:rsidR="00953E8A" w:rsidRPr="00C53B4C" w:rsidRDefault="00C53B4C" w:rsidP="00DD4BA8">
      <w:pPr>
        <w:spacing w:line="360" w:lineRule="auto"/>
      </w:pPr>
      <w:r w:rsidRPr="00C53B4C">
        <w:t>Данный показатель</w:t>
      </w:r>
      <w:r>
        <w:t xml:space="preserve"> качества </w:t>
      </w:r>
      <w:r w:rsidR="00953E8A">
        <w:t xml:space="preserve">предоставления услуги </w:t>
      </w:r>
      <w:r>
        <w:t>зачастую не указывается в</w:t>
      </w:r>
      <w:r w:rsidR="00953E8A">
        <w:t xml:space="preserve"> прямом виде в составе административного регламента. Чтобы указать эти сведения в поле, необходимо пройтись по описанию административных процедур</w:t>
      </w:r>
      <w:r w:rsidR="00D95110">
        <w:t>, описывающих последовательность предоставления с учетом всех последовательных и параллельных действий в составе процедур, и подсчитать количество взаимодействий заявителя с должностными лицами в процессе получения услуги.</w:t>
      </w:r>
    </w:p>
    <w:p w14:paraId="6EF5F0F7" w14:textId="77777777" w:rsidR="002E7D97" w:rsidRPr="0007018F" w:rsidRDefault="002E7D97" w:rsidP="00CD18D0">
      <w:pPr>
        <w:spacing w:line="360" w:lineRule="auto"/>
      </w:pPr>
      <w:r w:rsidRPr="0007018F">
        <w:rPr>
          <w:b/>
        </w:rPr>
        <w:t>Соответствие АР: </w:t>
      </w:r>
      <w:r w:rsidRPr="0007018F">
        <w:t>Соответствует разделу «II. Стандарт предоставления гос</w:t>
      </w:r>
      <w:r>
        <w:t xml:space="preserve">ударственной услуги» подразделу </w:t>
      </w:r>
      <w:r w:rsidRPr="0007018F">
        <w:t>«Показатели доступности и качества государственной услуги»</w:t>
      </w:r>
      <w:r>
        <w:t xml:space="preserve"> или о</w:t>
      </w:r>
      <w:r w:rsidRPr="0007018F">
        <w:t xml:space="preserve">пределяется из описания раздела «III. Состав, </w:t>
      </w:r>
      <w:r w:rsidRPr="0007018F">
        <w:lastRenderedPageBreak/>
        <w:t>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C2A1848"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Пример: </w:t>
      </w:r>
      <w:r w:rsidRPr="0007018F">
        <w:t xml:space="preserve">не более </w:t>
      </w:r>
      <w:r w:rsidR="00C53B4C">
        <w:t>2</w:t>
      </w:r>
      <w:r w:rsidRPr="0007018F">
        <w:t xml:space="preserve"> взаимодействий.</w:t>
      </w:r>
    </w:p>
    <w:p w14:paraId="25F2795E" w14:textId="77777777" w:rsidR="002E7D97" w:rsidRPr="0007018F" w:rsidRDefault="002E7D97" w:rsidP="00CD18D0">
      <w:pPr>
        <w:spacing w:line="360" w:lineRule="auto"/>
      </w:pPr>
    </w:p>
    <w:p w14:paraId="3072F7A9" w14:textId="77777777" w:rsidR="00CD18D0" w:rsidRPr="00CD18D0" w:rsidRDefault="002E7D97" w:rsidP="008C0A00">
      <w:pPr>
        <w:keepNext/>
        <w:keepLines/>
        <w:numPr>
          <w:ilvl w:val="1"/>
          <w:numId w:val="30"/>
        </w:numPr>
        <w:spacing w:before="120" w:after="120"/>
        <w:ind w:left="794" w:hanging="794"/>
        <w:outlineLvl w:val="2"/>
        <w:rPr>
          <w:bCs/>
          <w:sz w:val="28"/>
          <w:szCs w:val="28"/>
          <w:lang w:val="x-none" w:eastAsia="x-none"/>
        </w:rPr>
      </w:pPr>
      <w:bookmarkStart w:id="168" w:name="_Toc468721232"/>
      <w:r w:rsidRPr="008C0A00">
        <w:rPr>
          <w:b/>
          <w:bCs/>
          <w:sz w:val="28"/>
          <w:szCs w:val="28"/>
          <w:lang w:eastAsia="x-none"/>
        </w:rPr>
        <w:t>Ключевые</w:t>
      </w:r>
      <w:r w:rsidRPr="0007018F">
        <w:rPr>
          <w:b/>
          <w:bCs/>
          <w:sz w:val="28"/>
          <w:szCs w:val="28"/>
          <w:lang w:val="x-none" w:eastAsia="x-none"/>
        </w:rPr>
        <w:t xml:space="preserve"> слова</w:t>
      </w:r>
      <w:bookmarkEnd w:id="168"/>
      <w:r w:rsidRPr="0007018F">
        <w:rPr>
          <w:b/>
          <w:bCs/>
          <w:sz w:val="28"/>
          <w:szCs w:val="28"/>
          <w:lang w:val="x-none" w:eastAsia="x-none"/>
        </w:rPr>
        <w:t xml:space="preserve"> </w:t>
      </w:r>
    </w:p>
    <w:p w14:paraId="6226E4B0" w14:textId="3EC09F1F" w:rsidR="002E7D97" w:rsidRPr="0007018F" w:rsidRDefault="00CD18D0" w:rsidP="00CD18D0">
      <w:pPr>
        <w:spacing w:line="360" w:lineRule="auto"/>
      </w:pPr>
      <w:r w:rsidRPr="00AA57E4">
        <w:rPr>
          <w:b/>
        </w:rPr>
        <w:t xml:space="preserve">Определение: </w:t>
      </w:r>
      <w:r w:rsidR="002E7D97" w:rsidRPr="0007018F">
        <w:t>ключевые слова, участвующие в поиске услуги</w:t>
      </w:r>
      <w:r w:rsidR="002E7D97">
        <w:t xml:space="preserve"> (функции) через поисковые системы </w:t>
      </w:r>
      <w:r w:rsidR="00424ADA">
        <w:t xml:space="preserve">порталов, использующие сведения из </w:t>
      </w:r>
      <w:r w:rsidR="00085FB7">
        <w:t>РРГУ</w:t>
      </w:r>
      <w:r w:rsidR="002E7D97" w:rsidRPr="0007018F">
        <w:t>. Слова выделяются из названия, результата оказания услуг</w:t>
      </w:r>
      <w:r w:rsidR="002E7D97">
        <w:t xml:space="preserve"> (функций)</w:t>
      </w:r>
      <w:r w:rsidR="002E7D97" w:rsidRPr="0007018F">
        <w:t>, круга заявителей и прочих полей с целью перечисления вариантов возможных поисковых запросов пользователей, желающих найти данную услугу</w:t>
      </w:r>
      <w:r w:rsidR="002E7D97">
        <w:t xml:space="preserve"> (функцию)</w:t>
      </w:r>
      <w:r w:rsidR="002E7D97" w:rsidRPr="0007018F">
        <w:t xml:space="preserve"> на информационном ресурсе (в </w:t>
      </w:r>
      <w:r w:rsidR="00424ADA">
        <w:t>региональном портале</w:t>
      </w:r>
      <w:r w:rsidR="002E7D97" w:rsidRPr="0007018F">
        <w:t xml:space="preserve"> и других, куда данная информация будет </w:t>
      </w:r>
      <w:r w:rsidR="00AE324A">
        <w:t xml:space="preserve">передана из </w:t>
      </w:r>
      <w:r w:rsidR="00085FB7">
        <w:t>РРГУ</w:t>
      </w:r>
      <w:r w:rsidR="00AE324A">
        <w:t xml:space="preserve"> </w:t>
      </w:r>
      <w:r w:rsidR="00424ADA">
        <w:t>в дальнейшем</w:t>
      </w:r>
      <w:r w:rsidR="002E7D97" w:rsidRPr="0007018F">
        <w:t>).</w:t>
      </w:r>
    </w:p>
    <w:p w14:paraId="0920101A" w14:textId="64B6069C"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r w:rsidR="00E1361F" w:rsidRPr="0049038A">
        <w:rPr>
          <w:rFonts w:eastAsia="Times New Roman"/>
          <w:color w:val="2D2D2D"/>
          <w:spacing w:val="2"/>
          <w:lang w:eastAsia="ru-RU"/>
        </w:rPr>
        <w:t>совершение сделок с имуществом, сделка с имуществом, продажа квартиры несовершеннолетнего, несовершеннолетний, продажа доли несовершеннолетнего</w:t>
      </w:r>
      <w:r w:rsidRPr="0007018F">
        <w:t>.</w:t>
      </w:r>
    </w:p>
    <w:p w14:paraId="1A547CCB" w14:textId="15E4C4D2" w:rsidR="00CD18D0" w:rsidRDefault="002E7D97" w:rsidP="008C0A00">
      <w:pPr>
        <w:keepNext/>
        <w:keepLines/>
        <w:numPr>
          <w:ilvl w:val="1"/>
          <w:numId w:val="30"/>
        </w:numPr>
        <w:spacing w:before="120" w:after="120"/>
        <w:ind w:left="794" w:hanging="794"/>
        <w:outlineLvl w:val="2"/>
        <w:rPr>
          <w:b/>
          <w:bCs/>
          <w:sz w:val="28"/>
          <w:szCs w:val="28"/>
          <w:lang w:eastAsia="x-none"/>
        </w:rPr>
      </w:pPr>
      <w:bookmarkStart w:id="169" w:name="_Toc460963408"/>
      <w:bookmarkStart w:id="170" w:name="_Toc460963578"/>
      <w:bookmarkStart w:id="171" w:name="_Toc460963750"/>
      <w:bookmarkStart w:id="172" w:name="_Toc468721233"/>
      <w:bookmarkStart w:id="173" w:name="_Ref373923400"/>
      <w:bookmarkEnd w:id="169"/>
      <w:bookmarkEnd w:id="170"/>
      <w:bookmarkEnd w:id="171"/>
      <w:r w:rsidRPr="008C0A00">
        <w:rPr>
          <w:b/>
          <w:bCs/>
          <w:sz w:val="28"/>
          <w:szCs w:val="28"/>
          <w:lang w:eastAsia="x-none"/>
        </w:rPr>
        <w:t>Предмет государственного контроля/надзора</w:t>
      </w:r>
      <w:bookmarkEnd w:id="172"/>
      <w:r w:rsidR="00CD18D0">
        <w:rPr>
          <w:b/>
          <w:bCs/>
          <w:sz w:val="28"/>
          <w:szCs w:val="28"/>
          <w:lang w:eastAsia="x-none"/>
        </w:rPr>
        <w:t xml:space="preserve"> </w:t>
      </w:r>
    </w:p>
    <w:p w14:paraId="2F2B1BBB" w14:textId="6713E7CF" w:rsidR="002E7D97" w:rsidRPr="00275851" w:rsidRDefault="00CD18D0" w:rsidP="00CD18D0">
      <w:pPr>
        <w:spacing w:line="360" w:lineRule="auto"/>
        <w:rPr>
          <w:b/>
        </w:rPr>
      </w:pPr>
      <w:r w:rsidRPr="00AA57E4">
        <w:rPr>
          <w:b/>
        </w:rPr>
        <w:t xml:space="preserve">Определение: </w:t>
      </w:r>
      <w:r w:rsidRPr="00CD18D0">
        <w:t>(</w:t>
      </w:r>
      <w:r w:rsidR="002E7D97" w:rsidRPr="00275851">
        <w:rPr>
          <w:i/>
        </w:rPr>
        <w:t>только для функций</w:t>
      </w:r>
      <w:r w:rsidR="002E7D97">
        <w:rPr>
          <w:b/>
        </w:rPr>
        <w:t xml:space="preserve">) </w:t>
      </w:r>
      <w:r w:rsidR="002E7D97" w:rsidRPr="00275851">
        <w:t>заполняется сведениями о предмете государственного контроля/надзора</w:t>
      </w:r>
      <w:r w:rsidR="002E7D97">
        <w:t>.</w:t>
      </w:r>
      <w:bookmarkEnd w:id="173"/>
    </w:p>
    <w:p w14:paraId="23D3AEC6" w14:textId="1A5BA69E" w:rsidR="002E7D97" w:rsidRDefault="002E7D97" w:rsidP="00CD18D0">
      <w:pPr>
        <w:spacing w:line="360" w:lineRule="auto"/>
      </w:pPr>
      <w:r w:rsidRPr="0007018F">
        <w:rPr>
          <w:b/>
        </w:rPr>
        <w:t>Соответствие АР: </w:t>
      </w:r>
      <w:r>
        <w:t>Соответствует разделу «I</w:t>
      </w:r>
      <w:r w:rsidRPr="0007018F">
        <w:t xml:space="preserve">. </w:t>
      </w:r>
      <w:r>
        <w:t>Общие положения» подразделу «</w:t>
      </w:r>
      <w:r>
        <w:rPr>
          <w:szCs w:val="28"/>
        </w:rPr>
        <w:t>П</w:t>
      </w:r>
      <w:r w:rsidRPr="004D537C">
        <w:rPr>
          <w:szCs w:val="28"/>
        </w:rPr>
        <w:t>редмет государственног</w:t>
      </w:r>
      <w:r>
        <w:rPr>
          <w:szCs w:val="28"/>
        </w:rPr>
        <w:t>о контроля (надзора)</w:t>
      </w:r>
      <w:r w:rsidRPr="0007018F">
        <w:t>».</w:t>
      </w:r>
    </w:p>
    <w:p w14:paraId="3715C1E4" w14:textId="4F2F4E48" w:rsidR="00046580" w:rsidRDefault="002C5A86" w:rsidP="00046580">
      <w:pPr>
        <w:pBdr>
          <w:top w:val="single" w:sz="4" w:space="1" w:color="auto"/>
          <w:left w:val="single" w:sz="4" w:space="1" w:color="auto"/>
          <w:bottom w:val="single" w:sz="4" w:space="0" w:color="auto"/>
          <w:right w:val="single" w:sz="4" w:space="1" w:color="auto"/>
        </w:pBdr>
        <w:rPr>
          <w:b/>
          <w:bCs/>
          <w:sz w:val="32"/>
          <w:szCs w:val="32"/>
          <w:lang w:val="x-none" w:eastAsia="x-none"/>
        </w:rPr>
      </w:pPr>
      <w:r w:rsidRPr="00046580">
        <w:rPr>
          <w:b/>
        </w:rPr>
        <w:t>Пример:</w:t>
      </w:r>
      <w:r>
        <w:t xml:space="preserve"> </w:t>
      </w:r>
      <w:proofErr w:type="gramStart"/>
      <w:r w:rsidRPr="002C5A86">
        <w:t xml:space="preserve">Предметом пограничного контроля в пунктах пропуска через государственную границу Российской </w:t>
      </w:r>
      <w:proofErr w:type="spellStart"/>
      <w:r w:rsidRPr="002C5A86">
        <w:t>Федерацииявляется</w:t>
      </w:r>
      <w:proofErr w:type="spellEnd"/>
      <w:r w:rsidRPr="002C5A86">
        <w:t xml:space="preserve"> признание законности пересечения государственной границы лицами, въезжающими в Российскую Федерацию, либо разрешение на пересечение государственной границы лицами, выезжающими из Российской Федерации, а также осуществление действий по обнаружению и задержанию нарушителей правил пересечения государственной границы, выявлению источников ионизирующего излучения в пунктах пропуска через государственную границу</w:t>
      </w:r>
      <w:r w:rsidR="00EE1EC8">
        <w:t xml:space="preserve"> </w:t>
      </w:r>
      <w:r w:rsidRPr="002C5A86">
        <w:t>с государствами - членами Таможенного союза</w:t>
      </w:r>
      <w:proofErr w:type="gramEnd"/>
      <w:r w:rsidRPr="002C5A86">
        <w:t>, а в случаях, установленных законодательством Российской Федерации, - по обнаружению и задержанию грузов, товаров и животных, запрещенных законодательством Российской Федерации к ввозу в Российскую Федерацию или вывозу из Российской Федерации.</w:t>
      </w:r>
      <w:bookmarkStart w:id="174" w:name="_Ref373878411"/>
      <w:bookmarkStart w:id="175" w:name="_Toc373926600"/>
      <w:bookmarkStart w:id="176" w:name="_Toc373937587"/>
      <w:bookmarkStart w:id="177" w:name="_Toc373937913"/>
      <w:bookmarkStart w:id="178" w:name="_Toc373938896"/>
      <w:bookmarkStart w:id="179" w:name="_Toc373939650"/>
      <w:bookmarkStart w:id="180" w:name="_Toc373941230"/>
    </w:p>
    <w:p w14:paraId="0AE4B39B" w14:textId="77777777" w:rsidR="002E7D97" w:rsidRPr="0007018F" w:rsidRDefault="002E7D97" w:rsidP="008C0A00">
      <w:pPr>
        <w:keepNext/>
        <w:keepLines/>
        <w:numPr>
          <w:ilvl w:val="0"/>
          <w:numId w:val="245"/>
        </w:numPr>
        <w:spacing w:before="240" w:after="240"/>
        <w:outlineLvl w:val="1"/>
        <w:rPr>
          <w:b/>
          <w:bCs/>
          <w:sz w:val="32"/>
          <w:szCs w:val="32"/>
          <w:lang w:val="x-none" w:eastAsia="x-none"/>
        </w:rPr>
      </w:pPr>
      <w:bookmarkStart w:id="181" w:name="_Toc468721234"/>
      <w:r w:rsidRPr="0007018F">
        <w:rPr>
          <w:b/>
          <w:bCs/>
          <w:sz w:val="32"/>
          <w:szCs w:val="32"/>
          <w:lang w:val="x-none" w:eastAsia="x-none"/>
        </w:rPr>
        <w:t>Формирование сведений для закладки «</w:t>
      </w:r>
      <w:r w:rsidRPr="0007018F">
        <w:rPr>
          <w:b/>
          <w:bCs/>
          <w:sz w:val="32"/>
          <w:szCs w:val="28"/>
          <w:lang w:val="x-none" w:eastAsia="x-none"/>
        </w:rPr>
        <w:t>Сведения о консультировании</w:t>
      </w:r>
      <w:r w:rsidRPr="0007018F">
        <w:rPr>
          <w:b/>
          <w:bCs/>
          <w:sz w:val="32"/>
          <w:szCs w:val="32"/>
          <w:lang w:val="x-none" w:eastAsia="x-none"/>
        </w:rPr>
        <w:t>»</w:t>
      </w:r>
      <w:bookmarkEnd w:id="174"/>
      <w:bookmarkEnd w:id="175"/>
      <w:bookmarkEnd w:id="176"/>
      <w:bookmarkEnd w:id="177"/>
      <w:bookmarkEnd w:id="178"/>
      <w:bookmarkEnd w:id="179"/>
      <w:bookmarkEnd w:id="180"/>
      <w:bookmarkEnd w:id="181"/>
    </w:p>
    <w:p w14:paraId="02CAF457" w14:textId="77777777" w:rsidR="002E7D97" w:rsidRPr="00B56E48" w:rsidRDefault="002E7D97" w:rsidP="00DA5589">
      <w:pPr>
        <w:pStyle w:val="afffb"/>
        <w:keepNext/>
        <w:keepLines/>
        <w:numPr>
          <w:ilvl w:val="0"/>
          <w:numId w:val="30"/>
        </w:numPr>
        <w:spacing w:before="120" w:after="120"/>
        <w:contextualSpacing w:val="0"/>
        <w:outlineLvl w:val="3"/>
        <w:rPr>
          <w:b/>
          <w:bCs/>
          <w:vanish/>
          <w:sz w:val="28"/>
          <w:szCs w:val="28"/>
          <w:lang w:val="x-none" w:eastAsia="x-none"/>
        </w:rPr>
      </w:pPr>
    </w:p>
    <w:p w14:paraId="465EAA5B" w14:textId="77777777" w:rsidR="001D0B90"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182" w:name="_Toc468721235"/>
      <w:bookmarkStart w:id="183" w:name="_Ref373878439"/>
      <w:r w:rsidRPr="008C0A00">
        <w:rPr>
          <w:b/>
          <w:bCs/>
          <w:sz w:val="28"/>
          <w:szCs w:val="28"/>
          <w:lang w:eastAsia="x-none"/>
        </w:rPr>
        <w:t>Права и обязанности должностных лиц, осуществляющих контроль</w:t>
      </w:r>
      <w:bookmarkEnd w:id="182"/>
      <w:r w:rsidRPr="008C0A00">
        <w:rPr>
          <w:b/>
          <w:bCs/>
          <w:sz w:val="28"/>
          <w:szCs w:val="28"/>
          <w:lang w:eastAsia="x-none"/>
        </w:rPr>
        <w:t xml:space="preserve"> </w:t>
      </w:r>
    </w:p>
    <w:p w14:paraId="3F0C5578" w14:textId="1492067B" w:rsidR="002E7D97" w:rsidRPr="00965BC2" w:rsidRDefault="001D0B90" w:rsidP="001D0B90">
      <w:pPr>
        <w:spacing w:line="360" w:lineRule="auto"/>
        <w:rPr>
          <w:b/>
        </w:rPr>
      </w:pPr>
      <w:r w:rsidRPr="00AA57E4">
        <w:rPr>
          <w:b/>
        </w:rPr>
        <w:t xml:space="preserve">Определение: </w:t>
      </w:r>
      <w:r w:rsidR="002E7D97" w:rsidRPr="00155A48">
        <w:rPr>
          <w:i/>
        </w:rPr>
        <w:t>(только для функций)</w:t>
      </w:r>
      <w:r w:rsidR="002E7D97">
        <w:rPr>
          <w:i/>
        </w:rPr>
        <w:t xml:space="preserve"> </w:t>
      </w:r>
      <w:r w:rsidR="002E7D97" w:rsidRPr="00965BC2">
        <w:t>описание прав и обязанностей должностных лиц, осуществляющих предмет функции</w:t>
      </w:r>
      <w:bookmarkEnd w:id="183"/>
    </w:p>
    <w:p w14:paraId="0D424151" w14:textId="77777777" w:rsidR="002E7D97" w:rsidRPr="00155A48" w:rsidRDefault="002E7D97" w:rsidP="001D0B90">
      <w:pPr>
        <w:spacing w:line="360" w:lineRule="auto"/>
      </w:pPr>
      <w:r w:rsidRPr="00155A48">
        <w:rPr>
          <w:b/>
        </w:rPr>
        <w:lastRenderedPageBreak/>
        <w:t xml:space="preserve">Соответствие АР: </w:t>
      </w:r>
      <w:r w:rsidRPr="00155A48">
        <w:t>Соответствует разделу «I. Общие положения» подразделу «Права и обязанности должностных лиц при осуществлении пограничного контроля»</w:t>
      </w:r>
    </w:p>
    <w:p w14:paraId="41D071E1" w14:textId="12F2DE18" w:rsidR="002E7D97" w:rsidRPr="00CD64E8" w:rsidRDefault="00F97BFE" w:rsidP="002E7D97">
      <w:r>
        <w:t>[4]:</w:t>
      </w:r>
    </w:p>
    <w:p w14:paraId="74AD9A14" w14:textId="77777777" w:rsidR="002E7D97" w:rsidRDefault="002E7D97" w:rsidP="002E7D97">
      <w:r>
        <w:t>п. 6. Исполнение государственной функции осуществляется должностными лицами подразделений пограничного контроля пограничных органов, уполномоченных начальником пограничного органа на осуществление пограничного контроля.</w:t>
      </w:r>
    </w:p>
    <w:p w14:paraId="42FCED32" w14:textId="77777777" w:rsidR="002E7D97" w:rsidRDefault="002E7D97" w:rsidP="002E7D97">
      <w:r>
        <w:t>При исполнении государственной функции должностные лица в пределах компетенции имеют право:</w:t>
      </w:r>
    </w:p>
    <w:p w14:paraId="7C2481C9" w14:textId="77777777" w:rsidR="002E7D97" w:rsidRDefault="002E7D97" w:rsidP="002E7D97">
      <w:proofErr w:type="gramStart"/>
      <w:r>
        <w:t>- проверять необходимые документы у лиц, производить осмотр (досмотр) транспортных средств и перевозимых на них грузов;</w:t>
      </w:r>
      <w:proofErr w:type="gramEnd"/>
    </w:p>
    <w:p w14:paraId="1F93E812" w14:textId="77777777" w:rsidR="002E7D97" w:rsidRDefault="002E7D97" w:rsidP="002E7D97">
      <w:r>
        <w:t>- осуществлять пограничными нарядами задержание и личный досмотр лиц, в отношении которых имеются основания подозревать их в нарушении режима государственной границы, режима в пунктах пропуска, доставление таких лиц в расположение подразделений пограничного контроля пограничных органов или иные места для выяснения обстоятельств нарушения;</w:t>
      </w:r>
    </w:p>
    <w:p w14:paraId="083AAB52" w14:textId="77777777" w:rsidR="002E7D97" w:rsidRDefault="002E7D97" w:rsidP="002E7D97">
      <w:r>
        <w:t xml:space="preserve">- приглашать лиц в подразделения пограничного контроля пограничных органов и получать от них объяснения об известных им обстоятельствах незаконного пересечения государственной границы или иного нарушения режима в пунктах пропуска. </w:t>
      </w:r>
      <w:proofErr w:type="gramStart"/>
      <w:r>
        <w:t>В необходимых случаях получение объяснений об обстоятельствах указанных нарушений может осуществляться и в иных местах;</w:t>
      </w:r>
      <w:proofErr w:type="gramEnd"/>
    </w:p>
    <w:p w14:paraId="4DCB25C8" w14:textId="77777777" w:rsidR="002E7D97" w:rsidRDefault="002E7D97" w:rsidP="002E7D97">
      <w:r>
        <w:t>- делать в документах на право пересечения государственной границы соответствующие отметки и при необходимости временно изымать такие документы, а также изымать недействительные документы;</w:t>
      </w:r>
    </w:p>
    <w:p w14:paraId="05753DF4" w14:textId="77777777" w:rsidR="002E7D97" w:rsidRDefault="002E7D97" w:rsidP="002E7D97">
      <w:r>
        <w:t>- продлевать действие просроченных российских виз иностранным гражданам и лицам без гражданства</w:t>
      </w:r>
      <w:r w:rsidRPr="00155A48">
        <w:t> </w:t>
      </w:r>
      <w:r>
        <w:t>в местах, где отсутствуют представительства федерального органа исполнительной власти, уполномоченного в области иностранных дел;</w:t>
      </w:r>
    </w:p>
    <w:p w14:paraId="7DD67A60" w14:textId="77777777" w:rsidR="002E7D97" w:rsidRDefault="002E7D97" w:rsidP="002E7D97">
      <w:r>
        <w:t>- аннулировать российские визы иностранных граждан в порядке, установленном законодательством Российской Федерации;</w:t>
      </w:r>
    </w:p>
    <w:p w14:paraId="2821B2AE" w14:textId="77777777" w:rsidR="002E7D97" w:rsidRDefault="002E7D97" w:rsidP="002E7D97">
      <w:r>
        <w:t>- временно ограничивать или запрещать в пунктах пропуска движение лиц и транспортных средств;</w:t>
      </w:r>
    </w:p>
    <w:p w14:paraId="2FD09627" w14:textId="77777777" w:rsidR="002E7D97" w:rsidRDefault="002E7D97" w:rsidP="002E7D97">
      <w:r>
        <w:t>- временно ограничивать производство различных работ в пунктах пропуска, за исключением работ оборонного значения и работ, связанных со стихийными бедствиями или особо опасными инфекционными болезнями;</w:t>
      </w:r>
    </w:p>
    <w:p w14:paraId="701D20F2" w14:textId="77777777" w:rsidR="002E7D97" w:rsidRDefault="002E7D97" w:rsidP="002E7D97">
      <w:r>
        <w:t xml:space="preserve">- вести необходимые для осуществления </w:t>
      </w:r>
      <w:proofErr w:type="gramStart"/>
      <w:r>
        <w:t>контроля за</w:t>
      </w:r>
      <w:proofErr w:type="gramEnd"/>
      <w:r>
        <w:t xml:space="preserve"> поддержанием режима государственной границы и режима в пунктах пропуска через государственную границу регистрацию лиц и учеты фактических данных, статистику и использовать для этих целей информационные системы в порядке, не противоречащем федеральному закону;</w:t>
      </w:r>
    </w:p>
    <w:p w14:paraId="2885C865" w14:textId="77777777" w:rsidR="002E7D97" w:rsidRDefault="002E7D97" w:rsidP="002E7D97">
      <w:r>
        <w:t>- применять оружие, боевую технику, специальные средства, физическую силу и служебных собак в порядке и случаях, предусмотренных Законом;</w:t>
      </w:r>
    </w:p>
    <w:p w14:paraId="2F65947F" w14:textId="77777777" w:rsidR="002E7D97" w:rsidRDefault="002E7D97" w:rsidP="002E7D97">
      <w:r>
        <w:t>- налагать штраф за незаконный провоз лиц через государственную границу.</w:t>
      </w:r>
    </w:p>
    <w:p w14:paraId="66FEA2C0" w14:textId="77777777" w:rsidR="002E7D97" w:rsidRDefault="002E7D97" w:rsidP="002E7D97">
      <w:r>
        <w:t xml:space="preserve">п. 7. </w:t>
      </w:r>
      <w:proofErr w:type="gramStart"/>
      <w:r>
        <w:t>В случаях выявления нарушений законодательства Российской Федерации при осуществлении пограничного контроля должностные лица имеют право составлять протокол об административном правонарушении в порядке, установленном</w:t>
      </w:r>
      <w:r w:rsidRPr="00155A48">
        <w:t> </w:t>
      </w:r>
      <w:r w:rsidRPr="006E4F4A">
        <w:t>Кодексом</w:t>
      </w:r>
      <w:r w:rsidRPr="00155A48">
        <w:t> </w:t>
      </w:r>
      <w:r>
        <w:t>Российской Федерации об административных правонарушениях.</w:t>
      </w:r>
      <w:proofErr w:type="gramEnd"/>
    </w:p>
    <w:p w14:paraId="51B69F0D" w14:textId="77777777" w:rsidR="002E7D97" w:rsidRDefault="002E7D97" w:rsidP="002E7D97">
      <w:r>
        <w:t>При исполнении государственной функции должностные лица осуществляют взаимодействие с должностными лицами заинтересованных федеральных органов исполнительной власти и их территориальных органов.</w:t>
      </w:r>
    </w:p>
    <w:p w14:paraId="6600A6DD" w14:textId="77777777" w:rsidR="002E7D97" w:rsidRDefault="002E7D97" w:rsidP="002E7D97">
      <w:r>
        <w:t>п. 8. Должностные лица при проведении пограничного контроля обязаны:</w:t>
      </w:r>
    </w:p>
    <w:p w14:paraId="420E50C4" w14:textId="77777777" w:rsidR="002E7D97" w:rsidRDefault="002E7D97" w:rsidP="002E7D97">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lastRenderedPageBreak/>
        <w:t>пресечению нарушений обязательных требований законодательства Российской Федерации;</w:t>
      </w:r>
    </w:p>
    <w:p w14:paraId="3A3D38EF" w14:textId="77777777" w:rsidR="002E7D97" w:rsidRDefault="002E7D97" w:rsidP="002E7D97">
      <w:r>
        <w:t>2) соблюдать законодательство Российской Федерации, права и законные интересы лиц, в отношении которых осуществляется пограничный контроль;</w:t>
      </w:r>
    </w:p>
    <w:p w14:paraId="59BDF879" w14:textId="77777777" w:rsidR="002E7D97" w:rsidRDefault="002E7D97" w:rsidP="002E7D97">
      <w:r>
        <w:t>3) осуществлять пограничный контроль только во время исполнения служебных обязанностей;</w:t>
      </w:r>
    </w:p>
    <w:p w14:paraId="67F21704" w14:textId="77777777" w:rsidR="002E7D97" w:rsidRDefault="002E7D97" w:rsidP="002E7D97">
      <w:r>
        <w:t>4)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лиц;</w:t>
      </w:r>
    </w:p>
    <w:p w14:paraId="4D69E538" w14:textId="77777777" w:rsidR="002E7D97" w:rsidRDefault="002E7D97" w:rsidP="002E7D97">
      <w:r>
        <w:t>5) доказывать обоснованность своих действий при их обжаловании лицами и организациями в порядке, установленном законодательством Российской Федерации;</w:t>
      </w:r>
    </w:p>
    <w:p w14:paraId="728B7D57" w14:textId="77777777" w:rsidR="002E7D97" w:rsidRDefault="002E7D97" w:rsidP="002E7D97">
      <w:r>
        <w:t>6) соблюдать сроки осуществления пограничного контроля, установленные Административным регламентом;</w:t>
      </w:r>
    </w:p>
    <w:p w14:paraId="6C54774D" w14:textId="77777777" w:rsidR="002E7D97" w:rsidRDefault="002E7D97" w:rsidP="002E7D97">
      <w:r>
        <w:t>7) не требовать от лиц документы и иные сведения, представление которых не предусмотрено законодательством Российской Федерации;</w:t>
      </w:r>
    </w:p>
    <w:p w14:paraId="7F71B92F" w14:textId="77777777" w:rsidR="002E7D97" w:rsidRDefault="002E7D97" w:rsidP="002E7D97">
      <w:r>
        <w:t>8) иметь соответствующие служебные удостоверения.</w:t>
      </w:r>
    </w:p>
    <w:p w14:paraId="48DA35C9" w14:textId="77777777" w:rsidR="002E7D97" w:rsidRDefault="002E7D97" w:rsidP="002E7D97"/>
    <w:p w14:paraId="764E47A4" w14:textId="77777777" w:rsidR="002E7D97" w:rsidRPr="00155A48" w:rsidRDefault="002E7D97" w:rsidP="006129FA">
      <w:pPr>
        <w:pBdr>
          <w:top w:val="single" w:sz="4" w:space="1" w:color="auto"/>
          <w:left w:val="single" w:sz="4" w:space="4" w:color="auto"/>
          <w:bottom w:val="single" w:sz="4" w:space="1" w:color="auto"/>
          <w:right w:val="single" w:sz="4" w:space="4" w:color="auto"/>
        </w:pBdr>
        <w:rPr>
          <w:b/>
        </w:rPr>
      </w:pPr>
      <w:r w:rsidRPr="00155A48">
        <w:rPr>
          <w:b/>
        </w:rPr>
        <w:t>Пример:</w:t>
      </w:r>
    </w:p>
    <w:p w14:paraId="341F66CC" w14:textId="77777777" w:rsidR="002E7D97" w:rsidRDefault="002E7D97" w:rsidP="006129FA">
      <w:pPr>
        <w:pBdr>
          <w:top w:val="single" w:sz="4" w:space="1" w:color="auto"/>
          <w:left w:val="single" w:sz="4" w:space="4" w:color="auto"/>
          <w:bottom w:val="single" w:sz="4" w:space="1" w:color="auto"/>
          <w:right w:val="single" w:sz="4" w:space="4" w:color="auto"/>
        </w:pBdr>
      </w:pPr>
      <w:r>
        <w:t>Исполнение государственной функции осуществляется должностными лицами подразделений пограничного контроля пограничных органов, уполномоченных начальником пограничного органа на осуществление пограничного контроля.</w:t>
      </w:r>
    </w:p>
    <w:p w14:paraId="33B782A4" w14:textId="77777777" w:rsidR="002E7D97" w:rsidRDefault="002E7D97" w:rsidP="006129FA">
      <w:pPr>
        <w:pBdr>
          <w:top w:val="single" w:sz="4" w:space="1" w:color="auto"/>
          <w:left w:val="single" w:sz="4" w:space="4" w:color="auto"/>
          <w:bottom w:val="single" w:sz="4" w:space="1" w:color="auto"/>
          <w:right w:val="single" w:sz="4" w:space="4" w:color="auto"/>
        </w:pBdr>
      </w:pPr>
      <w:r>
        <w:t>При исполнении государственной функции должностные лица в пределах компетенции имеют право:</w:t>
      </w:r>
    </w:p>
    <w:p w14:paraId="221BA1F3" w14:textId="77777777" w:rsidR="002E7D97" w:rsidRDefault="002E7D97" w:rsidP="006129FA">
      <w:pPr>
        <w:pBdr>
          <w:top w:val="single" w:sz="4" w:space="1" w:color="auto"/>
          <w:left w:val="single" w:sz="4" w:space="4" w:color="auto"/>
          <w:bottom w:val="single" w:sz="4" w:space="1" w:color="auto"/>
          <w:right w:val="single" w:sz="4" w:space="4" w:color="auto"/>
        </w:pBdr>
      </w:pPr>
      <w:r>
        <w:t>- проверять необходимые документы у лиц, производить осмотр (досмотр) транспортных средств и перевозимых на них грузов;</w:t>
      </w:r>
    </w:p>
    <w:p w14:paraId="1920AEFD" w14:textId="77777777" w:rsidR="002E7D97" w:rsidRDefault="002E7D97" w:rsidP="006129FA">
      <w:pPr>
        <w:pBdr>
          <w:top w:val="single" w:sz="4" w:space="1" w:color="auto"/>
          <w:left w:val="single" w:sz="4" w:space="4" w:color="auto"/>
          <w:bottom w:val="single" w:sz="4" w:space="1" w:color="auto"/>
          <w:right w:val="single" w:sz="4" w:space="4" w:color="auto"/>
        </w:pBdr>
      </w:pPr>
      <w:r>
        <w:t>- осуществлять пограничными нарядами задержание и личный досмотр лиц, в отношении которых имеются основания подозревать их в нарушении режима государственной границы, режима в пунктах пропуска, доставление таких лиц в расположение подразделений пограничного контроля пограничных органов или иные места для выяснения обстоятельств нарушения;</w:t>
      </w:r>
    </w:p>
    <w:p w14:paraId="15E5CCDF" w14:textId="77777777" w:rsidR="002E7D97" w:rsidRDefault="002E7D97" w:rsidP="006129FA">
      <w:pPr>
        <w:pBdr>
          <w:top w:val="single" w:sz="4" w:space="1" w:color="auto"/>
          <w:left w:val="single" w:sz="4" w:space="4" w:color="auto"/>
          <w:bottom w:val="single" w:sz="4" w:space="1" w:color="auto"/>
          <w:right w:val="single" w:sz="4" w:space="4" w:color="auto"/>
        </w:pBdr>
      </w:pPr>
      <w:r>
        <w:t xml:space="preserve">- приглашать лиц в подразделения пограничного контроля пограничных органов и получать от них объяснения об известных им обстоятельствах незаконного пересечения государственной границы или иного нарушения режима в пунктах пропуска. </w:t>
      </w:r>
      <w:proofErr w:type="gramStart"/>
      <w:r>
        <w:t>В необходимых случаях получение объяснений об обстоятельствах указанных нарушений может осуществляться и в иных местах;</w:t>
      </w:r>
      <w:proofErr w:type="gramEnd"/>
    </w:p>
    <w:p w14:paraId="2BF139E4" w14:textId="77777777" w:rsidR="002E7D97" w:rsidRDefault="002E7D97" w:rsidP="006129FA">
      <w:pPr>
        <w:pBdr>
          <w:top w:val="single" w:sz="4" w:space="1" w:color="auto"/>
          <w:left w:val="single" w:sz="4" w:space="4" w:color="auto"/>
          <w:bottom w:val="single" w:sz="4" w:space="1" w:color="auto"/>
          <w:right w:val="single" w:sz="4" w:space="4" w:color="auto"/>
        </w:pBdr>
      </w:pPr>
      <w:r>
        <w:t>- делать в документах на право пересечения государственной границы соответствующие отметки и при необходимости временно изымать такие документы, а также изымать недействительные документы;</w:t>
      </w:r>
    </w:p>
    <w:p w14:paraId="6046A01D" w14:textId="77777777" w:rsidR="002E7D97" w:rsidRDefault="002E7D97" w:rsidP="006129FA">
      <w:pPr>
        <w:pBdr>
          <w:top w:val="single" w:sz="4" w:space="1" w:color="auto"/>
          <w:left w:val="single" w:sz="4" w:space="4" w:color="auto"/>
          <w:bottom w:val="single" w:sz="4" w:space="1" w:color="auto"/>
          <w:right w:val="single" w:sz="4" w:space="4" w:color="auto"/>
        </w:pBdr>
      </w:pPr>
      <w:r>
        <w:t>- продлевать действие просроченных российских виз иностранным гражданам и лицам без гражданства</w:t>
      </w:r>
      <w:r w:rsidRPr="00155A48">
        <w:t> </w:t>
      </w:r>
      <w:r>
        <w:t>в местах, где отсутствуют представительства федерального органа исполнительной власти, уполномоченного в области иностранных дел;</w:t>
      </w:r>
    </w:p>
    <w:p w14:paraId="107972E5" w14:textId="77777777" w:rsidR="002E7D97" w:rsidRDefault="002E7D97" w:rsidP="006129FA">
      <w:pPr>
        <w:pBdr>
          <w:top w:val="single" w:sz="4" w:space="1" w:color="auto"/>
          <w:left w:val="single" w:sz="4" w:space="4" w:color="auto"/>
          <w:bottom w:val="single" w:sz="4" w:space="1" w:color="auto"/>
          <w:right w:val="single" w:sz="4" w:space="4" w:color="auto"/>
        </w:pBdr>
      </w:pPr>
      <w:r>
        <w:t>- аннулировать российские визы иностранных граждан в порядке, установленном законодательством Российской Федерации;</w:t>
      </w:r>
    </w:p>
    <w:p w14:paraId="1E39866C" w14:textId="77777777" w:rsidR="002E7D97" w:rsidRDefault="002E7D97" w:rsidP="006129FA">
      <w:pPr>
        <w:pBdr>
          <w:top w:val="single" w:sz="4" w:space="1" w:color="auto"/>
          <w:left w:val="single" w:sz="4" w:space="4" w:color="auto"/>
          <w:bottom w:val="single" w:sz="4" w:space="1" w:color="auto"/>
          <w:right w:val="single" w:sz="4" w:space="4" w:color="auto"/>
        </w:pBdr>
      </w:pPr>
      <w:r>
        <w:t>- временно ограничивать или запрещать в пунктах пропуска движение лиц и транспортных средств;</w:t>
      </w:r>
    </w:p>
    <w:p w14:paraId="1FE69ECD" w14:textId="77777777" w:rsidR="002E7D97" w:rsidRDefault="002E7D97" w:rsidP="006129FA">
      <w:pPr>
        <w:pBdr>
          <w:top w:val="single" w:sz="4" w:space="1" w:color="auto"/>
          <w:left w:val="single" w:sz="4" w:space="4" w:color="auto"/>
          <w:bottom w:val="single" w:sz="4" w:space="1" w:color="auto"/>
          <w:right w:val="single" w:sz="4" w:space="4" w:color="auto"/>
        </w:pBdr>
      </w:pPr>
      <w:r>
        <w:t>- временно ограничивать производство различных работ в пунктах пропуска, за исключением работ оборонного значения и работ, связанных со стихийными бедствиями или особо опасными инфекционными болезнями;</w:t>
      </w:r>
    </w:p>
    <w:p w14:paraId="6D66CF79" w14:textId="77777777" w:rsidR="002E7D97" w:rsidRDefault="002E7D97" w:rsidP="006129FA">
      <w:pPr>
        <w:pBdr>
          <w:top w:val="single" w:sz="4" w:space="1" w:color="auto"/>
          <w:left w:val="single" w:sz="4" w:space="4" w:color="auto"/>
          <w:bottom w:val="single" w:sz="4" w:space="1" w:color="auto"/>
          <w:right w:val="single" w:sz="4" w:space="4" w:color="auto"/>
        </w:pBdr>
      </w:pPr>
      <w:r>
        <w:t xml:space="preserve">- вести необходимые для осуществления </w:t>
      </w:r>
      <w:proofErr w:type="gramStart"/>
      <w:r>
        <w:t>контроля за</w:t>
      </w:r>
      <w:proofErr w:type="gramEnd"/>
      <w:r>
        <w:t xml:space="preserve"> поддержанием режима государственной границы и режима в пунктах пропуска через государственную границу </w:t>
      </w:r>
      <w:r>
        <w:lastRenderedPageBreak/>
        <w:t>регистрацию лиц и учеты фактических данных, статистику и использовать для этих целей информационные системы в порядке, не противоречащем федеральному закону;</w:t>
      </w:r>
    </w:p>
    <w:p w14:paraId="1C324D38" w14:textId="77777777" w:rsidR="002E7D97" w:rsidRDefault="002E7D97" w:rsidP="006129FA">
      <w:pPr>
        <w:pBdr>
          <w:top w:val="single" w:sz="4" w:space="1" w:color="auto"/>
          <w:left w:val="single" w:sz="4" w:space="4" w:color="auto"/>
          <w:bottom w:val="single" w:sz="4" w:space="1" w:color="auto"/>
          <w:right w:val="single" w:sz="4" w:space="4" w:color="auto"/>
        </w:pBdr>
      </w:pPr>
      <w:r>
        <w:t>- применять оружие, боевую технику, специальные средства, физическую силу и служебных собак в порядке и случаях, предусмотренных Законом;</w:t>
      </w:r>
    </w:p>
    <w:p w14:paraId="50C92559" w14:textId="77777777" w:rsidR="002E7D97" w:rsidRDefault="002E7D97" w:rsidP="006129FA">
      <w:pPr>
        <w:pBdr>
          <w:top w:val="single" w:sz="4" w:space="1" w:color="auto"/>
          <w:left w:val="single" w:sz="4" w:space="4" w:color="auto"/>
          <w:bottom w:val="single" w:sz="4" w:space="1" w:color="auto"/>
          <w:right w:val="single" w:sz="4" w:space="4" w:color="auto"/>
        </w:pBdr>
      </w:pPr>
      <w:r>
        <w:t>- налагать штраф за незаконный провоз лиц через государственную границу.</w:t>
      </w:r>
    </w:p>
    <w:p w14:paraId="4FAAB686" w14:textId="77777777" w:rsidR="002E7D97" w:rsidRDefault="002E7D97" w:rsidP="006129FA">
      <w:pPr>
        <w:pBdr>
          <w:top w:val="single" w:sz="4" w:space="1" w:color="auto"/>
          <w:left w:val="single" w:sz="4" w:space="4" w:color="auto"/>
          <w:bottom w:val="single" w:sz="4" w:space="1" w:color="auto"/>
          <w:right w:val="single" w:sz="4" w:space="4" w:color="auto"/>
        </w:pBdr>
      </w:pPr>
      <w:proofErr w:type="gramStart"/>
      <w:r>
        <w:t>В случаях выявления нарушений законодательства Российской Федерации при осуществлении пограничного контроля должностные лица имеют право составлять протокол об административном правонарушении в порядке, установленном</w:t>
      </w:r>
      <w:r w:rsidRPr="00155A48">
        <w:t> </w:t>
      </w:r>
      <w:r w:rsidRPr="006E4F4A">
        <w:t>Кодексом</w:t>
      </w:r>
      <w:r w:rsidRPr="00155A48">
        <w:t> </w:t>
      </w:r>
      <w:r>
        <w:t>Российской Федерации об административных правонарушениях.</w:t>
      </w:r>
      <w:proofErr w:type="gramEnd"/>
    </w:p>
    <w:p w14:paraId="632921CC" w14:textId="77777777" w:rsidR="002E7D97" w:rsidRDefault="002E7D97" w:rsidP="006129FA">
      <w:pPr>
        <w:pBdr>
          <w:top w:val="single" w:sz="4" w:space="1" w:color="auto"/>
          <w:left w:val="single" w:sz="4" w:space="4" w:color="auto"/>
          <w:bottom w:val="single" w:sz="4" w:space="1" w:color="auto"/>
          <w:right w:val="single" w:sz="4" w:space="4" w:color="auto"/>
        </w:pBdr>
      </w:pPr>
      <w:r>
        <w:t>При исполнении государственной функции должностные лица осуществляют взаимодействие с должностными лицами заинтересованных федеральных органов исполнительной власти и их территориальных органов.</w:t>
      </w:r>
    </w:p>
    <w:p w14:paraId="3C027743" w14:textId="77777777" w:rsidR="002E7D97" w:rsidRDefault="002E7D97" w:rsidP="006129FA">
      <w:pPr>
        <w:pBdr>
          <w:top w:val="single" w:sz="4" w:space="1" w:color="auto"/>
          <w:left w:val="single" w:sz="4" w:space="4" w:color="auto"/>
          <w:bottom w:val="single" w:sz="4" w:space="1" w:color="auto"/>
          <w:right w:val="single" w:sz="4" w:space="4" w:color="auto"/>
        </w:pBdr>
      </w:pPr>
      <w:r>
        <w:t>Должностные лица при проведении пограничного контроля обязаны:</w:t>
      </w:r>
    </w:p>
    <w:p w14:paraId="45A60B3F" w14:textId="77777777" w:rsidR="002E7D97" w:rsidRDefault="002E7D97" w:rsidP="006129FA">
      <w:pPr>
        <w:pBdr>
          <w:top w:val="single" w:sz="4" w:space="1" w:color="auto"/>
          <w:left w:val="single" w:sz="4" w:space="4" w:color="auto"/>
          <w:bottom w:val="single" w:sz="4" w:space="1" w:color="auto"/>
          <w:right w:val="single" w:sz="4" w:space="4" w:color="auto"/>
        </w:pBdr>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Российской Федерации;</w:t>
      </w:r>
    </w:p>
    <w:p w14:paraId="0E0A5BC9" w14:textId="77777777" w:rsidR="002E7D97" w:rsidRDefault="002E7D97" w:rsidP="006129FA">
      <w:pPr>
        <w:pBdr>
          <w:top w:val="single" w:sz="4" w:space="1" w:color="auto"/>
          <w:left w:val="single" w:sz="4" w:space="4" w:color="auto"/>
          <w:bottom w:val="single" w:sz="4" w:space="1" w:color="auto"/>
          <w:right w:val="single" w:sz="4" w:space="4" w:color="auto"/>
        </w:pBdr>
      </w:pPr>
      <w:r>
        <w:t>2) соблюдать законодательство Российской Федерации, права и законные интересы лиц, в отношении которых осуществляется пограничный контроль;</w:t>
      </w:r>
    </w:p>
    <w:p w14:paraId="3E6FF713" w14:textId="77777777" w:rsidR="002E7D97" w:rsidRDefault="002E7D97" w:rsidP="006129FA">
      <w:pPr>
        <w:pBdr>
          <w:top w:val="single" w:sz="4" w:space="1" w:color="auto"/>
          <w:left w:val="single" w:sz="4" w:space="4" w:color="auto"/>
          <w:bottom w:val="single" w:sz="4" w:space="1" w:color="auto"/>
          <w:right w:val="single" w:sz="4" w:space="4" w:color="auto"/>
        </w:pBdr>
      </w:pPr>
      <w:r>
        <w:t>3) осуществлять пограничный контроль только во время исполнения служебных обязанностей;</w:t>
      </w:r>
    </w:p>
    <w:p w14:paraId="68667190" w14:textId="77777777" w:rsidR="002E7D97" w:rsidRDefault="002E7D97" w:rsidP="006129FA">
      <w:pPr>
        <w:pBdr>
          <w:top w:val="single" w:sz="4" w:space="1" w:color="auto"/>
          <w:left w:val="single" w:sz="4" w:space="4" w:color="auto"/>
          <w:bottom w:val="single" w:sz="4" w:space="1" w:color="auto"/>
          <w:right w:val="single" w:sz="4" w:space="4" w:color="auto"/>
        </w:pBdr>
      </w:pPr>
      <w:r>
        <w:t>4)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лиц;</w:t>
      </w:r>
    </w:p>
    <w:p w14:paraId="3D1F7D1A" w14:textId="77777777" w:rsidR="002E7D97" w:rsidRDefault="002E7D97" w:rsidP="006129FA">
      <w:pPr>
        <w:pBdr>
          <w:top w:val="single" w:sz="4" w:space="1" w:color="auto"/>
          <w:left w:val="single" w:sz="4" w:space="4" w:color="auto"/>
          <w:bottom w:val="single" w:sz="4" w:space="1" w:color="auto"/>
          <w:right w:val="single" w:sz="4" w:space="4" w:color="auto"/>
        </w:pBdr>
      </w:pPr>
      <w:r>
        <w:t>5) доказывать обоснованность своих действий при их обжаловании лицами и организациями в порядке, установленном законодательством Российской Федерации;</w:t>
      </w:r>
    </w:p>
    <w:p w14:paraId="7C0F1579" w14:textId="77777777" w:rsidR="002E7D97" w:rsidRDefault="002E7D97" w:rsidP="006129FA">
      <w:pPr>
        <w:pBdr>
          <w:top w:val="single" w:sz="4" w:space="1" w:color="auto"/>
          <w:left w:val="single" w:sz="4" w:space="4" w:color="auto"/>
          <w:bottom w:val="single" w:sz="4" w:space="1" w:color="auto"/>
          <w:right w:val="single" w:sz="4" w:space="4" w:color="auto"/>
        </w:pBdr>
      </w:pPr>
      <w:r>
        <w:t>6) соблюдать сроки осуществления пограничного контроля, установленные Административным регламентом;</w:t>
      </w:r>
    </w:p>
    <w:p w14:paraId="69B7CAA6" w14:textId="77777777" w:rsidR="002E7D97" w:rsidRDefault="002E7D97" w:rsidP="006129FA">
      <w:pPr>
        <w:pBdr>
          <w:top w:val="single" w:sz="4" w:space="1" w:color="auto"/>
          <w:left w:val="single" w:sz="4" w:space="4" w:color="auto"/>
          <w:bottom w:val="single" w:sz="4" w:space="1" w:color="auto"/>
          <w:right w:val="single" w:sz="4" w:space="4" w:color="auto"/>
        </w:pBdr>
      </w:pPr>
      <w:r>
        <w:t>7) не требовать от лиц документы и иные сведения, представление которых не предусмотрено законодательством Российской Федерации;</w:t>
      </w:r>
    </w:p>
    <w:p w14:paraId="4AE640B5" w14:textId="77777777" w:rsidR="002E7D97" w:rsidRDefault="002E7D97" w:rsidP="006129FA">
      <w:pPr>
        <w:pBdr>
          <w:top w:val="single" w:sz="4" w:space="1" w:color="auto"/>
          <w:left w:val="single" w:sz="4" w:space="4" w:color="auto"/>
          <w:bottom w:val="single" w:sz="4" w:space="1" w:color="auto"/>
          <w:right w:val="single" w:sz="4" w:space="4" w:color="auto"/>
        </w:pBdr>
      </w:pPr>
      <w:r>
        <w:t>8) иметь соответствующие служебные удостоверения.</w:t>
      </w:r>
    </w:p>
    <w:p w14:paraId="244344B8" w14:textId="77777777" w:rsidR="001D0B90" w:rsidRDefault="002E7D97" w:rsidP="008C0A00">
      <w:pPr>
        <w:keepNext/>
        <w:keepLines/>
        <w:numPr>
          <w:ilvl w:val="1"/>
          <w:numId w:val="30"/>
        </w:numPr>
        <w:spacing w:before="120" w:after="120"/>
        <w:ind w:left="794" w:hanging="794"/>
        <w:outlineLvl w:val="2"/>
        <w:rPr>
          <w:b/>
          <w:bCs/>
          <w:sz w:val="28"/>
          <w:szCs w:val="28"/>
          <w:lang w:val="x-none" w:eastAsia="x-none"/>
        </w:rPr>
      </w:pPr>
      <w:bookmarkStart w:id="184" w:name="_Toc460963412"/>
      <w:bookmarkStart w:id="185" w:name="_Toc460963582"/>
      <w:bookmarkStart w:id="186" w:name="_Toc460963754"/>
      <w:bookmarkStart w:id="187" w:name="_Toc468721236"/>
      <w:bookmarkStart w:id="188" w:name="_Ref373916607"/>
      <w:bookmarkEnd w:id="184"/>
      <w:bookmarkEnd w:id="185"/>
      <w:bookmarkEnd w:id="186"/>
      <w:r w:rsidRPr="008C0A00">
        <w:rPr>
          <w:b/>
          <w:bCs/>
          <w:sz w:val="28"/>
          <w:szCs w:val="28"/>
          <w:lang w:eastAsia="x-none"/>
        </w:rPr>
        <w:t>Права</w:t>
      </w:r>
      <w:r w:rsidRPr="00965BC2">
        <w:rPr>
          <w:b/>
          <w:bCs/>
          <w:sz w:val="28"/>
          <w:szCs w:val="28"/>
          <w:lang w:val="x-none" w:eastAsia="x-none"/>
        </w:rPr>
        <w:t xml:space="preserve"> и обязанности лиц, в отношении которых осуществляется контроль</w:t>
      </w:r>
      <w:bookmarkEnd w:id="187"/>
      <w:r w:rsidRPr="00965BC2">
        <w:rPr>
          <w:b/>
          <w:bCs/>
          <w:sz w:val="28"/>
          <w:szCs w:val="28"/>
          <w:lang w:val="x-none" w:eastAsia="x-none"/>
        </w:rPr>
        <w:t xml:space="preserve"> </w:t>
      </w:r>
    </w:p>
    <w:p w14:paraId="4AA09359" w14:textId="7AC45F45" w:rsidR="002E7D97" w:rsidRDefault="001D0B90" w:rsidP="00AE324A">
      <w:pPr>
        <w:spacing w:line="360" w:lineRule="auto"/>
      </w:pPr>
      <w:r w:rsidRPr="00AA57E4">
        <w:rPr>
          <w:b/>
        </w:rPr>
        <w:t xml:space="preserve">Определение: </w:t>
      </w:r>
      <w:r w:rsidR="002E7D97" w:rsidRPr="00155A48">
        <w:rPr>
          <w:i/>
        </w:rPr>
        <w:t>(только для функций)</w:t>
      </w:r>
      <w:r w:rsidR="002E7D97" w:rsidRPr="00965BC2">
        <w:t xml:space="preserve"> описание прав и обязанностей лиц, в отношении которых осуществляется функция</w:t>
      </w:r>
      <w:bookmarkEnd w:id="188"/>
    </w:p>
    <w:p w14:paraId="0D4197EC" w14:textId="77777777" w:rsidR="002E7D97" w:rsidRPr="00155A48" w:rsidRDefault="002E7D97" w:rsidP="001D0B90">
      <w:pPr>
        <w:spacing w:line="360" w:lineRule="auto"/>
      </w:pPr>
      <w:r w:rsidRPr="00155A48">
        <w:rPr>
          <w:b/>
        </w:rPr>
        <w:t xml:space="preserve">Соответствие АР: </w:t>
      </w:r>
      <w:r w:rsidRPr="00155A48">
        <w:t>Соответствует разделу «I. Общие положения» подразделу «Права и обязанности лиц, в отношении которых осуществляются мероприятия по контролю (надзору)»</w:t>
      </w:r>
    </w:p>
    <w:p w14:paraId="286E035D" w14:textId="0A3EF951" w:rsidR="002E7D97" w:rsidRPr="00CD64E8" w:rsidRDefault="00F97BFE" w:rsidP="002E7D97">
      <w:r w:rsidRPr="00CD64E8">
        <w:t>[4]:</w:t>
      </w:r>
    </w:p>
    <w:p w14:paraId="1F83DD54" w14:textId="77777777" w:rsidR="002E7D97" w:rsidRPr="00A50192" w:rsidRDefault="002E7D97" w:rsidP="002E7D97">
      <w:r>
        <w:t xml:space="preserve">п. </w:t>
      </w:r>
      <w:r w:rsidRPr="00A50192">
        <w:t>9. Лица, в отношении которых осуществляются мероприятия по пограничному контролю, имеют право:</w:t>
      </w:r>
    </w:p>
    <w:p w14:paraId="20CEB17D" w14:textId="77777777" w:rsidR="002E7D97" w:rsidRPr="00A50192" w:rsidRDefault="002E7D97" w:rsidP="002E7D97">
      <w:r w:rsidRPr="00A50192">
        <w:t>1) давать объяснения по вопросам, относящимся к предмету пограничного контроля, непосредственно присутствовать при проведении осмотра (досмотра) принадлежащих им транспортных средств, грузов, товаров и животных;</w:t>
      </w:r>
    </w:p>
    <w:p w14:paraId="347BD750" w14:textId="77777777" w:rsidR="002E7D97" w:rsidRPr="00A50192" w:rsidRDefault="002E7D97" w:rsidP="002E7D97">
      <w:r w:rsidRPr="00A50192">
        <w:t>2) получать от должностных лиц информацию, которая относится к предмету пограничного контроля и предоставление которой предусмотрено законодательством Российской Федерации;</w:t>
      </w:r>
    </w:p>
    <w:p w14:paraId="0DFFD5CF" w14:textId="77777777" w:rsidR="002E7D97" w:rsidRPr="00A50192" w:rsidRDefault="002E7D97" w:rsidP="002E7D97">
      <w:r w:rsidRPr="00A50192">
        <w:lastRenderedPageBreak/>
        <w:t>3) знакомиться с результатами осмотра (досмотра) принадлежащих им транспортных средств, грузов, товаров и животных и указывать в акте осмотра (досмотра) о своем ознакомлении с его результатами, согласии или несогласии с ними, а также с отдельными действиями должностных лиц;</w:t>
      </w:r>
    </w:p>
    <w:p w14:paraId="2ABA0D17" w14:textId="77777777" w:rsidR="002E7D97" w:rsidRPr="00A50192" w:rsidRDefault="002E7D97" w:rsidP="002E7D97">
      <w:r w:rsidRPr="00A50192">
        <w:t>4) обжаловать действия (бездействие) должностных лиц, повлекшие за собой нарушение их прав при осуществлении пограничного контроля, в порядке, установленном законодательством Российской Федерации.</w:t>
      </w:r>
    </w:p>
    <w:p w14:paraId="3E94E93F" w14:textId="77777777" w:rsidR="002E7D97" w:rsidRDefault="002E7D97" w:rsidP="002E7D97"/>
    <w:p w14:paraId="71C4F112" w14:textId="77777777" w:rsidR="002E7D97" w:rsidRPr="00155A48" w:rsidRDefault="002E7D97" w:rsidP="006129FA">
      <w:pPr>
        <w:pBdr>
          <w:top w:val="single" w:sz="4" w:space="1" w:color="auto"/>
          <w:left w:val="single" w:sz="4" w:space="4" w:color="auto"/>
          <w:bottom w:val="single" w:sz="4" w:space="1" w:color="auto"/>
          <w:right w:val="single" w:sz="4" w:space="4" w:color="auto"/>
        </w:pBdr>
        <w:rPr>
          <w:b/>
        </w:rPr>
      </w:pPr>
      <w:r w:rsidRPr="00155A48">
        <w:rPr>
          <w:b/>
        </w:rPr>
        <w:t>Пример:</w:t>
      </w:r>
    </w:p>
    <w:p w14:paraId="2B6141EA" w14:textId="77777777" w:rsidR="002E7D97" w:rsidRPr="00A50192" w:rsidRDefault="002E7D97" w:rsidP="006129FA">
      <w:pPr>
        <w:pBdr>
          <w:top w:val="single" w:sz="4" w:space="1" w:color="auto"/>
          <w:left w:val="single" w:sz="4" w:space="4" w:color="auto"/>
          <w:bottom w:val="single" w:sz="4" w:space="1" w:color="auto"/>
          <w:right w:val="single" w:sz="4" w:space="4" w:color="auto"/>
        </w:pBdr>
      </w:pPr>
      <w:r w:rsidRPr="00A50192">
        <w:t>Лица, в отношении которых осуществляются мероприятия по пограничному контролю, имеют право:</w:t>
      </w:r>
    </w:p>
    <w:p w14:paraId="4D2A89F2" w14:textId="77777777" w:rsidR="002E7D97" w:rsidRPr="00A50192" w:rsidRDefault="002E7D97" w:rsidP="008B1EFC">
      <w:pPr>
        <w:pBdr>
          <w:top w:val="single" w:sz="4" w:space="1" w:color="auto"/>
          <w:left w:val="single" w:sz="4" w:space="4" w:color="auto"/>
          <w:bottom w:val="single" w:sz="4" w:space="1" w:color="auto"/>
          <w:right w:val="single" w:sz="4" w:space="4" w:color="auto"/>
        </w:pBdr>
      </w:pPr>
      <w:r w:rsidRPr="00A50192">
        <w:t>1) давать объяснения по вопросам, относящимся к предмету пограничного контроля, непосредственно присутствовать при проведении осмотра (досмотра) принадлежащих им транспортных средств, грузов, товаров и животных;</w:t>
      </w:r>
    </w:p>
    <w:p w14:paraId="73FADDE1" w14:textId="77777777" w:rsidR="002E7D97" w:rsidRPr="00A50192" w:rsidRDefault="002E7D97" w:rsidP="008B1EFC">
      <w:pPr>
        <w:pBdr>
          <w:top w:val="single" w:sz="4" w:space="1" w:color="auto"/>
          <w:left w:val="single" w:sz="4" w:space="4" w:color="auto"/>
          <w:bottom w:val="single" w:sz="4" w:space="1" w:color="auto"/>
          <w:right w:val="single" w:sz="4" w:space="4" w:color="auto"/>
        </w:pBdr>
      </w:pPr>
      <w:r w:rsidRPr="00A50192">
        <w:t>2) получать от должностных лиц информацию, которая относится к предмету пограничного контроля и предоставление которой предусмотрено законодательством Российской Федерации;</w:t>
      </w:r>
    </w:p>
    <w:p w14:paraId="7A1F0030" w14:textId="77777777" w:rsidR="002E7D97" w:rsidRPr="00A50192" w:rsidRDefault="002E7D97" w:rsidP="008B1EFC">
      <w:pPr>
        <w:pBdr>
          <w:top w:val="single" w:sz="4" w:space="1" w:color="auto"/>
          <w:left w:val="single" w:sz="4" w:space="4" w:color="auto"/>
          <w:bottom w:val="single" w:sz="4" w:space="1" w:color="auto"/>
          <w:right w:val="single" w:sz="4" w:space="4" w:color="auto"/>
        </w:pBdr>
      </w:pPr>
      <w:r w:rsidRPr="00A50192">
        <w:t>3) знакомиться с результатами осмотра (досмотра) принадлежащих им транспортных средств, грузов, товаров и животных и указывать в акте осмотра (досмотра) о своем ознакомлении с его результатами, согласии или несогласии с ними, а также с отдельными действиями должностных лиц;</w:t>
      </w:r>
    </w:p>
    <w:p w14:paraId="12573098" w14:textId="77777777" w:rsidR="002E7D97" w:rsidRDefault="002E7D97" w:rsidP="008B1EFC">
      <w:pPr>
        <w:pBdr>
          <w:top w:val="single" w:sz="4" w:space="1" w:color="auto"/>
          <w:left w:val="single" w:sz="4" w:space="4" w:color="auto"/>
          <w:bottom w:val="single" w:sz="4" w:space="1" w:color="auto"/>
          <w:right w:val="single" w:sz="4" w:space="4" w:color="auto"/>
        </w:pBdr>
      </w:pPr>
      <w:r w:rsidRPr="00A50192">
        <w:t>4) обжаловать действия (бездействие) должностных лиц, повлекшие за собой нарушение их прав при осуществлении пограничного контроля, в порядке, установленном законодательством Российской Федерации</w:t>
      </w:r>
    </w:p>
    <w:p w14:paraId="358F5736" w14:textId="77777777" w:rsidR="001D0B90" w:rsidRDefault="002E7D97" w:rsidP="008C0A00">
      <w:pPr>
        <w:keepNext/>
        <w:keepLines/>
        <w:numPr>
          <w:ilvl w:val="1"/>
          <w:numId w:val="30"/>
        </w:numPr>
        <w:spacing w:before="120" w:after="120"/>
        <w:ind w:left="794" w:hanging="794"/>
        <w:outlineLvl w:val="2"/>
        <w:rPr>
          <w:b/>
          <w:bCs/>
          <w:sz w:val="28"/>
          <w:szCs w:val="28"/>
          <w:lang w:val="x-none" w:eastAsia="x-none"/>
        </w:rPr>
      </w:pPr>
      <w:bookmarkStart w:id="189" w:name="_Toc460963414"/>
      <w:bookmarkStart w:id="190" w:name="_Toc460963584"/>
      <w:bookmarkStart w:id="191" w:name="_Toc460963756"/>
      <w:bookmarkStart w:id="192" w:name="_Toc468721237"/>
      <w:bookmarkStart w:id="193" w:name="_Ref373880203"/>
      <w:bookmarkEnd w:id="189"/>
      <w:bookmarkEnd w:id="190"/>
      <w:bookmarkEnd w:id="191"/>
      <w:r w:rsidRPr="008C0A00">
        <w:rPr>
          <w:b/>
          <w:bCs/>
          <w:sz w:val="28"/>
          <w:szCs w:val="28"/>
          <w:lang w:eastAsia="x-none"/>
        </w:rPr>
        <w:t>Адрес</w:t>
      </w:r>
      <w:r w:rsidRPr="0007018F">
        <w:rPr>
          <w:b/>
          <w:bCs/>
          <w:sz w:val="28"/>
          <w:szCs w:val="28"/>
          <w:lang w:val="x-none" w:eastAsia="x-none"/>
        </w:rPr>
        <w:t xml:space="preserve"> электронной почты</w:t>
      </w:r>
      <w:bookmarkEnd w:id="192"/>
      <w:r w:rsidRPr="0007018F">
        <w:rPr>
          <w:b/>
          <w:bCs/>
          <w:sz w:val="28"/>
          <w:szCs w:val="28"/>
          <w:lang w:val="x-none" w:eastAsia="x-none"/>
        </w:rPr>
        <w:t xml:space="preserve"> </w:t>
      </w:r>
    </w:p>
    <w:p w14:paraId="35EFF423" w14:textId="1EEF8406" w:rsidR="002E7D97" w:rsidRPr="0007018F" w:rsidRDefault="001D0B90" w:rsidP="001D0B90">
      <w:pPr>
        <w:spacing w:line="360" w:lineRule="auto"/>
        <w:rPr>
          <w:b/>
        </w:rPr>
      </w:pPr>
      <w:r w:rsidRPr="00AA57E4">
        <w:rPr>
          <w:b/>
        </w:rPr>
        <w:t xml:space="preserve">Определение: </w:t>
      </w:r>
      <w:r w:rsidR="002E7D97" w:rsidRPr="0007018F">
        <w:t xml:space="preserve">адрес электронной почты, на который </w:t>
      </w:r>
      <w:r w:rsidR="002E7D97">
        <w:t>получатели</w:t>
      </w:r>
      <w:r w:rsidR="002E7D97" w:rsidRPr="0007018F">
        <w:t xml:space="preserve"> услуги</w:t>
      </w:r>
      <w:r w:rsidR="002E7D97">
        <w:t xml:space="preserve"> (функции)</w:t>
      </w:r>
      <w:r w:rsidR="002E7D97" w:rsidRPr="0007018F">
        <w:t xml:space="preserve"> могут отправить вопросы для получения консультаций.</w:t>
      </w:r>
      <w:bookmarkEnd w:id="193"/>
      <w:r w:rsidR="002E7D97" w:rsidRPr="0007018F">
        <w:t xml:space="preserve"> </w:t>
      </w:r>
      <w:r w:rsidR="004A39E8">
        <w:t>Д</w:t>
      </w:r>
      <w:r w:rsidR="00EC32A6">
        <w:t>анно</w:t>
      </w:r>
      <w:r w:rsidR="004A39E8">
        <w:t>е</w:t>
      </w:r>
      <w:r w:rsidR="00EC32A6">
        <w:t xml:space="preserve"> поле</w:t>
      </w:r>
      <w:r w:rsidR="004A39E8">
        <w:t xml:space="preserve"> по умолчанию</w:t>
      </w:r>
      <w:r w:rsidR="00EC32A6">
        <w:t xml:space="preserve"> </w:t>
      </w:r>
      <w:r w:rsidR="004A39E8">
        <w:t xml:space="preserve">автоматически заполняется электронной </w:t>
      </w:r>
      <w:r w:rsidR="00EC32A6">
        <w:t>почт</w:t>
      </w:r>
      <w:r w:rsidR="004A39E8">
        <w:t>ой</w:t>
      </w:r>
      <w:r w:rsidR="00EC32A6">
        <w:t xml:space="preserve"> ответственного органа власти.</w:t>
      </w:r>
      <w:r w:rsidR="004A39E8">
        <w:t xml:space="preserve"> </w:t>
      </w:r>
      <w:proofErr w:type="gramStart"/>
      <w:r w:rsidR="004A39E8">
        <w:t xml:space="preserve">Впоследствии это значение </w:t>
      </w:r>
      <w:r w:rsidR="008B1EFC">
        <w:t xml:space="preserve">при необходимости </w:t>
      </w:r>
      <w:r w:rsidR="004A39E8">
        <w:t>нужно сменить на достоверное для данной услуги (функции).</w:t>
      </w:r>
      <w:proofErr w:type="gramEnd"/>
    </w:p>
    <w:p w14:paraId="5175B00A" w14:textId="77777777" w:rsidR="002E7D97" w:rsidRDefault="002E7D97" w:rsidP="001D0B90">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2AEF5ADB" w14:textId="7EC7400C" w:rsidR="002E7D97" w:rsidRDefault="002E7D97" w:rsidP="008B1EFC">
      <w:pPr>
        <w:pBdr>
          <w:top w:val="single" w:sz="4" w:space="1" w:color="auto"/>
          <w:left w:val="single" w:sz="4" w:space="4" w:color="auto"/>
          <w:bottom w:val="single" w:sz="4" w:space="1" w:color="auto"/>
          <w:right w:val="single" w:sz="4" w:space="4" w:color="auto"/>
        </w:pBdr>
        <w:spacing w:line="360" w:lineRule="auto"/>
      </w:pPr>
      <w:r w:rsidRPr="0007018F">
        <w:rPr>
          <w:b/>
        </w:rPr>
        <w:t xml:space="preserve">Пример: </w:t>
      </w:r>
      <w:hyperlink r:id="rId14" w:history="1">
        <w:r w:rsidR="00FF47F4" w:rsidRPr="00FD33ED">
          <w:rPr>
            <w:rStyle w:val="aa"/>
          </w:rPr>
          <w:t>obraz@kamchatka.gov.ru</w:t>
        </w:r>
      </w:hyperlink>
    </w:p>
    <w:p w14:paraId="58EEE59A" w14:textId="77777777" w:rsidR="00FF47F4" w:rsidRPr="0007018F" w:rsidRDefault="00FF47F4" w:rsidP="002E7D97">
      <w:pPr>
        <w:rPr>
          <w:b/>
        </w:rPr>
      </w:pPr>
    </w:p>
    <w:p w14:paraId="3B7D5AA0"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578507E0" w14:textId="77777777" w:rsidR="001D0B90" w:rsidRDefault="002E7D97" w:rsidP="008C0A00">
      <w:pPr>
        <w:keepNext/>
        <w:keepLines/>
        <w:numPr>
          <w:ilvl w:val="1"/>
          <w:numId w:val="30"/>
        </w:numPr>
        <w:spacing w:before="120" w:after="120"/>
        <w:ind w:left="794" w:hanging="794"/>
        <w:outlineLvl w:val="2"/>
        <w:rPr>
          <w:b/>
          <w:bCs/>
          <w:sz w:val="28"/>
          <w:szCs w:val="28"/>
          <w:lang w:val="x-none" w:eastAsia="x-none"/>
        </w:rPr>
      </w:pPr>
      <w:bookmarkStart w:id="194" w:name="_Toc460963416"/>
      <w:bookmarkStart w:id="195" w:name="_Toc460963586"/>
      <w:bookmarkStart w:id="196" w:name="_Toc460963758"/>
      <w:bookmarkStart w:id="197" w:name="_Toc468721238"/>
      <w:bookmarkStart w:id="198" w:name="_Ref373878471"/>
      <w:bookmarkEnd w:id="194"/>
      <w:bookmarkEnd w:id="195"/>
      <w:bookmarkEnd w:id="196"/>
      <w:r w:rsidRPr="008C0A00">
        <w:rPr>
          <w:b/>
          <w:bCs/>
          <w:sz w:val="28"/>
          <w:szCs w:val="28"/>
          <w:lang w:eastAsia="x-none"/>
        </w:rPr>
        <w:t>Центр</w:t>
      </w:r>
      <w:r w:rsidRPr="0007018F">
        <w:rPr>
          <w:b/>
          <w:bCs/>
          <w:sz w:val="28"/>
          <w:szCs w:val="28"/>
          <w:lang w:val="x-none" w:eastAsia="x-none"/>
        </w:rPr>
        <w:t xml:space="preserve"> телефонного обслуживания</w:t>
      </w:r>
      <w:bookmarkEnd w:id="197"/>
      <w:r w:rsidRPr="0007018F">
        <w:rPr>
          <w:b/>
          <w:bCs/>
          <w:sz w:val="28"/>
          <w:szCs w:val="28"/>
          <w:lang w:val="x-none" w:eastAsia="x-none"/>
        </w:rPr>
        <w:t xml:space="preserve"> </w:t>
      </w:r>
    </w:p>
    <w:p w14:paraId="530A8883" w14:textId="6414A91C" w:rsidR="002E7D97" w:rsidRPr="0007018F" w:rsidRDefault="001D0B90" w:rsidP="001D0B90">
      <w:pPr>
        <w:spacing w:line="360" w:lineRule="auto"/>
        <w:rPr>
          <w:b/>
        </w:rPr>
      </w:pPr>
      <w:r w:rsidRPr="00AA57E4">
        <w:rPr>
          <w:b/>
        </w:rPr>
        <w:t xml:space="preserve">Определение: </w:t>
      </w:r>
      <w:r w:rsidR="002E7D97" w:rsidRPr="0007018F">
        <w:t xml:space="preserve">номер телефона для консультаций. </w:t>
      </w:r>
      <w:r w:rsidR="004A39E8">
        <w:t xml:space="preserve">Данное поле по умолчанию автоматически заполняется </w:t>
      </w:r>
      <w:r w:rsidR="002E7D97" w:rsidRPr="0007018F">
        <w:t>номер</w:t>
      </w:r>
      <w:r w:rsidR="004A39E8">
        <w:t>ом</w:t>
      </w:r>
      <w:r w:rsidR="002E7D97" w:rsidRPr="0007018F">
        <w:t xml:space="preserve"> телефона автоинформатора ответственного органа власти.</w:t>
      </w:r>
      <w:bookmarkEnd w:id="198"/>
      <w:r w:rsidR="004A39E8">
        <w:t xml:space="preserve"> </w:t>
      </w:r>
      <w:proofErr w:type="gramStart"/>
      <w:r w:rsidR="004A39E8">
        <w:t xml:space="preserve">Впоследствии это значение </w:t>
      </w:r>
      <w:r w:rsidR="008B1EFC">
        <w:t xml:space="preserve">при необходимости </w:t>
      </w:r>
      <w:r w:rsidR="004A39E8">
        <w:t>нужно сменить на достоверное для данной услуги (функции).</w:t>
      </w:r>
      <w:proofErr w:type="gramEnd"/>
    </w:p>
    <w:p w14:paraId="5623E201" w14:textId="3515AA4D" w:rsidR="002E7D97" w:rsidRPr="0007018F" w:rsidRDefault="002E7D97" w:rsidP="001D0B90">
      <w:pPr>
        <w:spacing w:line="360" w:lineRule="auto"/>
        <w:rPr>
          <w:b/>
        </w:rPr>
      </w:pPr>
      <w:r w:rsidRPr="0007018F">
        <w:rPr>
          <w:b/>
        </w:rPr>
        <w:lastRenderedPageBreak/>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39A22717" w14:textId="77777777" w:rsidR="002E7D97"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 xml:space="preserve">Пример: </w:t>
      </w:r>
      <w:r w:rsidR="00FF0A46">
        <w:rPr>
          <w:b/>
        </w:rPr>
        <w:t>+7</w:t>
      </w:r>
      <w:r w:rsidR="00FF0A46" w:rsidRPr="00FF0A46">
        <w:t>(4152) 42-18-11</w:t>
      </w:r>
    </w:p>
    <w:p w14:paraId="3CF0FB7B" w14:textId="77777777" w:rsidR="00FF47F4" w:rsidRPr="0007018F" w:rsidRDefault="00FF47F4" w:rsidP="002E7D97">
      <w:pPr>
        <w:rPr>
          <w:b/>
        </w:rPr>
      </w:pPr>
    </w:p>
    <w:p w14:paraId="1CC27852"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1501E571" w14:textId="77777777" w:rsidR="00B1501A" w:rsidRPr="00B1501A" w:rsidRDefault="002E7D97" w:rsidP="008C0A00">
      <w:pPr>
        <w:keepNext/>
        <w:keepLines/>
        <w:numPr>
          <w:ilvl w:val="1"/>
          <w:numId w:val="30"/>
        </w:numPr>
        <w:spacing w:before="120" w:after="120"/>
        <w:ind w:left="794" w:hanging="794"/>
        <w:outlineLvl w:val="2"/>
        <w:rPr>
          <w:bCs/>
          <w:sz w:val="28"/>
          <w:szCs w:val="28"/>
          <w:lang w:val="x-none" w:eastAsia="x-none"/>
        </w:rPr>
      </w:pPr>
      <w:bookmarkStart w:id="199" w:name="_Toc460963418"/>
      <w:bookmarkStart w:id="200" w:name="_Toc460963588"/>
      <w:bookmarkStart w:id="201" w:name="_Toc460963760"/>
      <w:bookmarkStart w:id="202" w:name="_Toc468721239"/>
      <w:bookmarkStart w:id="203" w:name="_Ref373878514"/>
      <w:bookmarkEnd w:id="199"/>
      <w:bookmarkEnd w:id="200"/>
      <w:bookmarkEnd w:id="201"/>
      <w:r w:rsidRPr="008C0A00">
        <w:rPr>
          <w:b/>
          <w:bCs/>
          <w:sz w:val="28"/>
          <w:szCs w:val="28"/>
          <w:lang w:eastAsia="x-none"/>
        </w:rPr>
        <w:t>Субъект</w:t>
      </w:r>
      <w:r w:rsidRPr="0007018F">
        <w:rPr>
          <w:b/>
          <w:bCs/>
          <w:sz w:val="28"/>
          <w:szCs w:val="28"/>
          <w:lang w:val="x-none" w:eastAsia="x-none"/>
        </w:rPr>
        <w:t xml:space="preserve"> РФ</w:t>
      </w:r>
      <w:bookmarkEnd w:id="202"/>
      <w:r w:rsidRPr="0007018F">
        <w:rPr>
          <w:b/>
          <w:bCs/>
          <w:sz w:val="28"/>
          <w:szCs w:val="28"/>
          <w:lang w:eastAsia="x-none"/>
        </w:rPr>
        <w:t xml:space="preserve"> </w:t>
      </w:r>
    </w:p>
    <w:p w14:paraId="6B8EA8E5" w14:textId="79CE2522" w:rsidR="002E7D97" w:rsidRPr="0007018F" w:rsidRDefault="00B1501A" w:rsidP="00B1501A">
      <w:pPr>
        <w:spacing w:line="360" w:lineRule="auto"/>
      </w:pPr>
      <w:r w:rsidRPr="00AA57E4">
        <w:rPr>
          <w:b/>
        </w:rPr>
        <w:t xml:space="preserve">Определение: </w:t>
      </w:r>
      <w:r w:rsidR="002E7D97" w:rsidRPr="0007018F">
        <w:t xml:space="preserve">субъект РФ, в котором находится </w:t>
      </w:r>
      <w:r w:rsidR="00FF0A46">
        <w:t>офис</w:t>
      </w:r>
      <w:r w:rsidR="002E7D97" w:rsidRPr="0007018F">
        <w:t>, предоставляющий консультации по вопросам, связанным с получением услуги</w:t>
      </w:r>
      <w:r w:rsidR="002E7D97">
        <w:t xml:space="preserve"> (исполнением функции)</w:t>
      </w:r>
      <w:r w:rsidR="002E7D97" w:rsidRPr="0007018F">
        <w:t>.</w:t>
      </w:r>
      <w:bookmarkEnd w:id="203"/>
    </w:p>
    <w:p w14:paraId="5AF2417E" w14:textId="1B332AE9" w:rsidR="002E7D97" w:rsidRPr="0007018F" w:rsidRDefault="002E7D97" w:rsidP="00B1501A">
      <w:pPr>
        <w:spacing w:line="360" w:lineRule="auto"/>
        <w:rPr>
          <w:b/>
        </w:rPr>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1AC7529F" w14:textId="77777777" w:rsidR="002E7D97" w:rsidRDefault="002E7D97" w:rsidP="006129FA">
      <w:pPr>
        <w:pBdr>
          <w:top w:val="single" w:sz="4" w:space="1" w:color="auto"/>
          <w:left w:val="single" w:sz="4" w:space="4" w:color="auto"/>
          <w:bottom w:val="single" w:sz="4" w:space="1" w:color="auto"/>
          <w:right w:val="single" w:sz="4" w:space="4" w:color="auto"/>
        </w:pBdr>
        <w:spacing w:line="360" w:lineRule="auto"/>
      </w:pPr>
      <w:r w:rsidRPr="0007018F">
        <w:rPr>
          <w:b/>
        </w:rPr>
        <w:t xml:space="preserve">Пример: </w:t>
      </w:r>
      <w:r w:rsidR="00FF0A46">
        <w:t>Камчатский край</w:t>
      </w:r>
    </w:p>
    <w:p w14:paraId="6BB95B0D"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57B8F89B" w14:textId="77777777" w:rsidR="00B1501A" w:rsidRPr="00B1501A" w:rsidRDefault="002E7D97" w:rsidP="008C0A00">
      <w:pPr>
        <w:keepNext/>
        <w:keepLines/>
        <w:numPr>
          <w:ilvl w:val="1"/>
          <w:numId w:val="30"/>
        </w:numPr>
        <w:spacing w:before="120" w:after="120"/>
        <w:ind w:left="794" w:hanging="794"/>
        <w:outlineLvl w:val="2"/>
        <w:rPr>
          <w:b/>
          <w:bCs/>
          <w:sz w:val="28"/>
          <w:szCs w:val="28"/>
          <w:lang w:val="x-none" w:eastAsia="x-none"/>
        </w:rPr>
      </w:pPr>
      <w:bookmarkStart w:id="204" w:name="_Toc460963420"/>
      <w:bookmarkStart w:id="205" w:name="_Toc460963590"/>
      <w:bookmarkStart w:id="206" w:name="_Toc460963762"/>
      <w:bookmarkStart w:id="207" w:name="_Toc468721240"/>
      <w:bookmarkEnd w:id="204"/>
      <w:bookmarkEnd w:id="205"/>
      <w:bookmarkEnd w:id="206"/>
      <w:r w:rsidRPr="003F5AF0">
        <w:rPr>
          <w:b/>
          <w:bCs/>
          <w:sz w:val="28"/>
          <w:szCs w:val="28"/>
          <w:lang w:val="x-none" w:eastAsia="x-none"/>
        </w:rPr>
        <w:t>Автономный</w:t>
      </w:r>
      <w:r w:rsidRPr="0007018F">
        <w:rPr>
          <w:b/>
          <w:bCs/>
          <w:sz w:val="28"/>
          <w:szCs w:val="28"/>
          <w:lang w:val="x-none" w:eastAsia="x-none"/>
        </w:rPr>
        <w:t xml:space="preserve"> округ</w:t>
      </w:r>
      <w:bookmarkEnd w:id="207"/>
      <w:r w:rsidRPr="0007018F">
        <w:rPr>
          <w:b/>
          <w:bCs/>
          <w:sz w:val="28"/>
          <w:szCs w:val="28"/>
          <w:lang w:eastAsia="x-none"/>
        </w:rPr>
        <w:t xml:space="preserve"> </w:t>
      </w:r>
    </w:p>
    <w:p w14:paraId="40E6F1E4" w14:textId="6D4D38F8" w:rsidR="002E7D97" w:rsidRPr="0007018F" w:rsidRDefault="00B1501A" w:rsidP="00B1501A">
      <w:pPr>
        <w:spacing w:line="360" w:lineRule="auto"/>
        <w:rPr>
          <w:b/>
        </w:rPr>
      </w:pPr>
      <w:r w:rsidRPr="00AA57E4">
        <w:rPr>
          <w:b/>
        </w:rPr>
        <w:t xml:space="preserve">Определение: </w:t>
      </w:r>
      <w:r w:rsidR="002E7D97" w:rsidRPr="0007018F">
        <w:t>автономный округ РФ, в котором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76DA8E84" w14:textId="468F72A3" w:rsidR="002E7D97" w:rsidRDefault="002E7D97" w:rsidP="00B1501A">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399A643A" w14:textId="77777777" w:rsidR="002E7D97" w:rsidRPr="00E805B9" w:rsidRDefault="002E7D97" w:rsidP="00AE324A">
      <w:pPr>
        <w:pStyle w:val="s3"/>
        <w:spacing w:before="0" w:beforeAutospacing="0" w:after="0" w:afterAutospacing="0"/>
        <w:ind w:firstLine="851"/>
        <w:rPr>
          <w:bCs/>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3EA5AA0F" w14:textId="77777777" w:rsidR="00B1501A" w:rsidRPr="00B1501A" w:rsidRDefault="002E7D97" w:rsidP="008C0A00">
      <w:pPr>
        <w:keepNext/>
        <w:keepLines/>
        <w:numPr>
          <w:ilvl w:val="1"/>
          <w:numId w:val="30"/>
        </w:numPr>
        <w:spacing w:before="120" w:after="120"/>
        <w:ind w:left="794" w:hanging="794"/>
        <w:outlineLvl w:val="2"/>
        <w:rPr>
          <w:b/>
          <w:bCs/>
          <w:sz w:val="28"/>
          <w:szCs w:val="28"/>
          <w:lang w:val="x-none" w:eastAsia="x-none"/>
        </w:rPr>
      </w:pPr>
      <w:bookmarkStart w:id="208" w:name="_Toc460963422"/>
      <w:bookmarkStart w:id="209" w:name="_Toc460963592"/>
      <w:bookmarkStart w:id="210" w:name="_Toc460963764"/>
      <w:bookmarkStart w:id="211" w:name="_Toc468721241"/>
      <w:bookmarkEnd w:id="208"/>
      <w:bookmarkEnd w:id="209"/>
      <w:bookmarkEnd w:id="210"/>
      <w:r w:rsidRPr="008C0A00">
        <w:rPr>
          <w:b/>
          <w:bCs/>
          <w:sz w:val="28"/>
          <w:szCs w:val="28"/>
          <w:lang w:eastAsia="x-none"/>
        </w:rPr>
        <w:t>Район</w:t>
      </w:r>
      <w:bookmarkEnd w:id="211"/>
      <w:r w:rsidRPr="0007018F">
        <w:rPr>
          <w:b/>
          <w:bCs/>
          <w:sz w:val="28"/>
          <w:szCs w:val="28"/>
          <w:lang w:eastAsia="x-none"/>
        </w:rPr>
        <w:t xml:space="preserve"> </w:t>
      </w:r>
    </w:p>
    <w:p w14:paraId="15DDB2F5" w14:textId="3C987A6E" w:rsidR="002E7D97" w:rsidRPr="0007018F" w:rsidRDefault="00B1501A" w:rsidP="00B1501A">
      <w:pPr>
        <w:spacing w:line="360" w:lineRule="auto"/>
        <w:rPr>
          <w:b/>
        </w:rPr>
      </w:pPr>
      <w:r w:rsidRPr="00AA57E4">
        <w:rPr>
          <w:b/>
        </w:rPr>
        <w:t xml:space="preserve">Определение: </w:t>
      </w:r>
      <w:r w:rsidR="002E7D97" w:rsidRPr="0007018F">
        <w:t>район, в котором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75272A0E" w14:textId="5E855847" w:rsidR="002E7D97" w:rsidRDefault="002E7D97" w:rsidP="00B1501A">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7A855F1B" w14:textId="77777777" w:rsidR="002E7D97" w:rsidRPr="00E805B9" w:rsidRDefault="002E7D97" w:rsidP="008C0A00">
      <w:pPr>
        <w:pStyle w:val="s3"/>
        <w:spacing w:before="0" w:beforeAutospacing="0" w:after="0" w:afterAutospacing="0"/>
        <w:ind w:firstLine="851"/>
        <w:rPr>
          <w:bCs/>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1A24B1AF" w14:textId="77777777" w:rsidR="00B1501A" w:rsidRPr="00B1501A" w:rsidRDefault="002E7D97" w:rsidP="008C0A00">
      <w:pPr>
        <w:keepNext/>
        <w:keepLines/>
        <w:numPr>
          <w:ilvl w:val="1"/>
          <w:numId w:val="30"/>
        </w:numPr>
        <w:spacing w:before="120" w:after="120"/>
        <w:ind w:left="794" w:hanging="794"/>
        <w:outlineLvl w:val="2"/>
        <w:rPr>
          <w:b/>
          <w:bCs/>
          <w:sz w:val="28"/>
          <w:szCs w:val="28"/>
          <w:lang w:val="x-none" w:eastAsia="x-none"/>
        </w:rPr>
      </w:pPr>
      <w:bookmarkStart w:id="212" w:name="_Toc460963424"/>
      <w:bookmarkStart w:id="213" w:name="_Toc460963594"/>
      <w:bookmarkStart w:id="214" w:name="_Toc460963766"/>
      <w:bookmarkStart w:id="215" w:name="_Toc468721242"/>
      <w:bookmarkEnd w:id="212"/>
      <w:bookmarkEnd w:id="213"/>
      <w:bookmarkEnd w:id="214"/>
      <w:r w:rsidRPr="003F5AF0">
        <w:rPr>
          <w:b/>
          <w:bCs/>
          <w:sz w:val="28"/>
          <w:szCs w:val="28"/>
          <w:lang w:val="x-none" w:eastAsia="x-none"/>
        </w:rPr>
        <w:t>Город</w:t>
      </w:r>
      <w:bookmarkEnd w:id="215"/>
      <w:r w:rsidRPr="0007018F">
        <w:rPr>
          <w:b/>
          <w:bCs/>
          <w:sz w:val="28"/>
          <w:szCs w:val="28"/>
          <w:lang w:eastAsia="x-none"/>
        </w:rPr>
        <w:t xml:space="preserve"> </w:t>
      </w:r>
    </w:p>
    <w:p w14:paraId="24DB820A" w14:textId="409D913F" w:rsidR="002E7D97" w:rsidRPr="0007018F" w:rsidRDefault="00B1501A" w:rsidP="00B1501A">
      <w:pPr>
        <w:spacing w:line="360" w:lineRule="auto"/>
        <w:rPr>
          <w:b/>
        </w:rPr>
      </w:pPr>
      <w:r w:rsidRPr="00AA57E4">
        <w:rPr>
          <w:b/>
        </w:rPr>
        <w:t xml:space="preserve">Определение: </w:t>
      </w:r>
      <w:r w:rsidR="002E7D97" w:rsidRPr="0007018F">
        <w:t>город, в котором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14188E3B" w14:textId="77D9FC12" w:rsidR="002E7D97" w:rsidRDefault="002E7D97" w:rsidP="00B1501A">
      <w:pPr>
        <w:spacing w:line="360" w:lineRule="auto"/>
      </w:pPr>
      <w:r w:rsidRPr="0007018F">
        <w:rPr>
          <w:b/>
        </w:rPr>
        <w:lastRenderedPageBreak/>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0D153AB0" w14:textId="77777777" w:rsidR="002E7D97" w:rsidRPr="00E805B9" w:rsidRDefault="002E7D97" w:rsidP="00FF47F4">
      <w:pPr>
        <w:pStyle w:val="s3"/>
        <w:spacing w:before="0" w:beforeAutospacing="0" w:after="0" w:afterAutospacing="0"/>
        <w:ind w:firstLine="851"/>
        <w:rPr>
          <w:bCs/>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6761D8FC" w14:textId="77777777" w:rsidR="00B1501A" w:rsidRPr="00B1501A" w:rsidRDefault="002E7D97" w:rsidP="008C0A00">
      <w:pPr>
        <w:keepNext/>
        <w:keepLines/>
        <w:numPr>
          <w:ilvl w:val="1"/>
          <w:numId w:val="30"/>
        </w:numPr>
        <w:spacing w:before="120" w:after="120"/>
        <w:ind w:left="794" w:hanging="794"/>
        <w:outlineLvl w:val="2"/>
        <w:rPr>
          <w:b/>
          <w:bCs/>
          <w:sz w:val="28"/>
          <w:szCs w:val="28"/>
          <w:lang w:val="x-none" w:eastAsia="x-none"/>
        </w:rPr>
      </w:pPr>
      <w:bookmarkStart w:id="216" w:name="_Toc460963426"/>
      <w:bookmarkStart w:id="217" w:name="_Toc460963596"/>
      <w:bookmarkStart w:id="218" w:name="_Toc460963768"/>
      <w:bookmarkStart w:id="219" w:name="_Toc468721243"/>
      <w:bookmarkEnd w:id="216"/>
      <w:bookmarkEnd w:id="217"/>
      <w:bookmarkEnd w:id="218"/>
      <w:r w:rsidRPr="003F5AF0">
        <w:rPr>
          <w:b/>
          <w:bCs/>
          <w:sz w:val="28"/>
          <w:szCs w:val="28"/>
          <w:lang w:val="x-none" w:eastAsia="x-none"/>
        </w:rPr>
        <w:t>Городской</w:t>
      </w:r>
      <w:r w:rsidRPr="0007018F">
        <w:rPr>
          <w:b/>
          <w:bCs/>
          <w:sz w:val="28"/>
          <w:szCs w:val="28"/>
          <w:lang w:val="x-none" w:eastAsia="x-none"/>
        </w:rPr>
        <w:t xml:space="preserve"> район</w:t>
      </w:r>
      <w:bookmarkEnd w:id="219"/>
      <w:r w:rsidRPr="0007018F">
        <w:rPr>
          <w:b/>
          <w:bCs/>
          <w:sz w:val="28"/>
          <w:szCs w:val="28"/>
          <w:lang w:eastAsia="x-none"/>
        </w:rPr>
        <w:t xml:space="preserve"> </w:t>
      </w:r>
    </w:p>
    <w:p w14:paraId="7E2CB333" w14:textId="6A2E57C6" w:rsidR="002E7D97" w:rsidRPr="0007018F" w:rsidRDefault="00B1501A" w:rsidP="00B1501A">
      <w:pPr>
        <w:spacing w:line="360" w:lineRule="auto"/>
        <w:rPr>
          <w:b/>
        </w:rPr>
      </w:pPr>
      <w:r w:rsidRPr="00AA57E4">
        <w:rPr>
          <w:b/>
        </w:rPr>
        <w:t xml:space="preserve">Определение: </w:t>
      </w:r>
      <w:r w:rsidR="002E7D97" w:rsidRPr="0007018F">
        <w:t>городской район, в котором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13E3ADE8" w14:textId="6F494D7B" w:rsidR="002E7D97" w:rsidRDefault="002E7D97" w:rsidP="00B1501A">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51118C01" w14:textId="77777777" w:rsidR="00FF47F4" w:rsidRPr="0007018F" w:rsidRDefault="00FF47F4" w:rsidP="00B1501A">
      <w:pPr>
        <w:spacing w:line="360" w:lineRule="auto"/>
        <w:rPr>
          <w:b/>
        </w:rPr>
      </w:pPr>
    </w:p>
    <w:p w14:paraId="209369EF"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3004A546" w14:textId="77777777" w:rsidR="00B1501A"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20" w:name="_Toc460963428"/>
      <w:bookmarkStart w:id="221" w:name="_Toc460963598"/>
      <w:bookmarkStart w:id="222" w:name="_Toc460963770"/>
      <w:bookmarkStart w:id="223" w:name="_Toc468721244"/>
      <w:bookmarkEnd w:id="220"/>
      <w:bookmarkEnd w:id="221"/>
      <w:bookmarkEnd w:id="222"/>
      <w:r w:rsidRPr="008C0A00">
        <w:rPr>
          <w:b/>
          <w:bCs/>
          <w:sz w:val="28"/>
          <w:szCs w:val="28"/>
          <w:lang w:eastAsia="x-none"/>
        </w:rPr>
        <w:t>Населенный пункт</w:t>
      </w:r>
      <w:bookmarkEnd w:id="223"/>
      <w:r w:rsidRPr="0007018F">
        <w:rPr>
          <w:b/>
          <w:bCs/>
          <w:sz w:val="28"/>
          <w:szCs w:val="28"/>
          <w:lang w:eastAsia="x-none"/>
        </w:rPr>
        <w:t xml:space="preserve"> </w:t>
      </w:r>
    </w:p>
    <w:p w14:paraId="5253C8B2" w14:textId="0921898E" w:rsidR="002E7D97" w:rsidRPr="0007018F" w:rsidRDefault="00B1501A" w:rsidP="00EF1328">
      <w:pPr>
        <w:spacing w:line="360" w:lineRule="auto"/>
        <w:rPr>
          <w:b/>
          <w:lang w:val="x-none"/>
        </w:rPr>
      </w:pPr>
      <w:r w:rsidRPr="00AA57E4">
        <w:rPr>
          <w:b/>
        </w:rPr>
        <w:t xml:space="preserve">Определение: </w:t>
      </w:r>
      <w:r w:rsidR="002E7D97" w:rsidRPr="0007018F">
        <w:t>населенный пункт РФ, в котором находится</w:t>
      </w:r>
      <w:r w:rsidR="002E7D97" w:rsidRPr="0007018F">
        <w:rPr>
          <w:lang w:val="x-none"/>
        </w:rPr>
        <w:t xml:space="preserve"> офис, предоставляющ</w:t>
      </w:r>
      <w:r w:rsidR="002E7D97" w:rsidRPr="0007018F">
        <w:t>ий</w:t>
      </w:r>
      <w:r w:rsidR="002E7D97" w:rsidRPr="0007018F">
        <w:rPr>
          <w:lang w:val="x-none"/>
        </w:rPr>
        <w:t xml:space="preserve"> консультации по вопросам, связанным с получением услуги</w:t>
      </w:r>
      <w:r w:rsidR="002E7D97">
        <w:t xml:space="preserve"> (исполнением функции)</w:t>
      </w:r>
      <w:r w:rsidR="002E7D97" w:rsidRPr="0007018F">
        <w:t>.</w:t>
      </w:r>
    </w:p>
    <w:p w14:paraId="73472A74" w14:textId="281A00DB" w:rsidR="002E7D97" w:rsidRDefault="002E7D97" w:rsidP="00EF1328">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0C34A386"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44BB8E35" w14:textId="77777777" w:rsidR="007D1625" w:rsidRPr="00E805B9" w:rsidRDefault="007D1625" w:rsidP="002E7D97">
      <w:pPr>
        <w:pStyle w:val="s3"/>
        <w:spacing w:before="0" w:beforeAutospacing="0" w:after="0" w:afterAutospacing="0"/>
        <w:rPr>
          <w:bCs/>
        </w:rPr>
      </w:pPr>
    </w:p>
    <w:p w14:paraId="158DC66B"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24" w:name="_Toc468721245"/>
      <w:r w:rsidRPr="008C0A00">
        <w:rPr>
          <w:b/>
          <w:bCs/>
          <w:sz w:val="28"/>
          <w:szCs w:val="28"/>
          <w:lang w:eastAsia="x-none"/>
        </w:rPr>
        <w:t>Район населенного пункта</w:t>
      </w:r>
      <w:bookmarkEnd w:id="224"/>
      <w:r w:rsidRPr="0007018F">
        <w:rPr>
          <w:b/>
          <w:bCs/>
          <w:sz w:val="28"/>
          <w:szCs w:val="28"/>
          <w:lang w:eastAsia="x-none"/>
        </w:rPr>
        <w:t xml:space="preserve"> </w:t>
      </w:r>
    </w:p>
    <w:p w14:paraId="5A71F710" w14:textId="66A6CD2C" w:rsidR="002E7D97" w:rsidRPr="0007018F" w:rsidRDefault="00EF1328" w:rsidP="00EF1328">
      <w:pPr>
        <w:spacing w:line="360" w:lineRule="auto"/>
        <w:rPr>
          <w:b/>
          <w:lang w:val="x-none"/>
        </w:rPr>
      </w:pPr>
      <w:r w:rsidRPr="00AA57E4">
        <w:rPr>
          <w:b/>
        </w:rPr>
        <w:t xml:space="preserve">Определение: </w:t>
      </w:r>
      <w:r w:rsidR="002E7D97" w:rsidRPr="0007018F">
        <w:t>район населенного пункта, в котором находится</w:t>
      </w:r>
      <w:r w:rsidR="002E7D97" w:rsidRPr="0007018F">
        <w:rPr>
          <w:lang w:val="x-none"/>
        </w:rPr>
        <w:t xml:space="preserve"> офис, предоставляющ</w:t>
      </w:r>
      <w:r w:rsidR="002E7D97" w:rsidRPr="0007018F">
        <w:t>ий</w:t>
      </w:r>
      <w:r w:rsidR="002E7D97" w:rsidRPr="0007018F">
        <w:rPr>
          <w:lang w:val="x-none"/>
        </w:rPr>
        <w:t xml:space="preserve"> консультации по вопросам, связанным с получением услуги</w:t>
      </w:r>
      <w:r w:rsidR="002E7D97">
        <w:t xml:space="preserve"> (исполнением функции)</w:t>
      </w:r>
      <w:r w:rsidR="002E7D97" w:rsidRPr="0007018F">
        <w:t>.</w:t>
      </w:r>
    </w:p>
    <w:p w14:paraId="6120012B" w14:textId="089F8C4E" w:rsidR="002E7D97" w:rsidRDefault="002E7D97" w:rsidP="00EF1328">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23D9BF17" w14:textId="77777777" w:rsidR="002E7D97" w:rsidRPr="00E805B9" w:rsidRDefault="002E7D97" w:rsidP="00FF47F4">
      <w:pPr>
        <w:pStyle w:val="s3"/>
        <w:spacing w:before="0" w:beforeAutospacing="0" w:after="0" w:afterAutospacing="0"/>
        <w:ind w:firstLine="851"/>
        <w:rPr>
          <w:bCs/>
        </w:rPr>
      </w:pPr>
      <w:r w:rsidRPr="00275851">
        <w:rPr>
          <w:b/>
          <w:i/>
        </w:rPr>
        <w:t>Примечание для функций</w:t>
      </w:r>
      <w:r>
        <w:rPr>
          <w:i/>
        </w:rPr>
        <w:t>:</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4233DA81" w14:textId="77777777" w:rsidR="002E7D97" w:rsidRPr="0007018F" w:rsidRDefault="002E7D97" w:rsidP="002E7D97">
      <w:pPr>
        <w:rPr>
          <w:lang w:val="x-none" w:eastAsia="x-none"/>
        </w:rPr>
      </w:pPr>
    </w:p>
    <w:p w14:paraId="45A9A030" w14:textId="77777777" w:rsidR="00EF1328" w:rsidRPr="00EF1328" w:rsidRDefault="002E7D97" w:rsidP="008C0A00">
      <w:pPr>
        <w:keepNext/>
        <w:keepLines/>
        <w:numPr>
          <w:ilvl w:val="1"/>
          <w:numId w:val="30"/>
        </w:numPr>
        <w:spacing w:before="120" w:after="120"/>
        <w:ind w:left="794" w:hanging="794"/>
        <w:outlineLvl w:val="2"/>
        <w:rPr>
          <w:b/>
          <w:bCs/>
          <w:sz w:val="28"/>
          <w:szCs w:val="28"/>
          <w:lang w:val="x-none" w:eastAsia="x-none"/>
        </w:rPr>
      </w:pPr>
      <w:bookmarkStart w:id="225" w:name="_Toc468721246"/>
      <w:r w:rsidRPr="0007018F">
        <w:rPr>
          <w:b/>
          <w:bCs/>
          <w:sz w:val="28"/>
          <w:szCs w:val="28"/>
          <w:lang w:val="x-none" w:eastAsia="x-none"/>
        </w:rPr>
        <w:t>Улица</w:t>
      </w:r>
      <w:bookmarkEnd w:id="225"/>
      <w:r w:rsidRPr="0007018F">
        <w:rPr>
          <w:b/>
          <w:bCs/>
          <w:sz w:val="28"/>
          <w:szCs w:val="28"/>
          <w:lang w:eastAsia="x-none"/>
        </w:rPr>
        <w:t xml:space="preserve"> </w:t>
      </w:r>
    </w:p>
    <w:p w14:paraId="5A525337" w14:textId="1BC22114" w:rsidR="002E7D97" w:rsidRPr="0007018F" w:rsidRDefault="00EF1328" w:rsidP="00EF1328">
      <w:pPr>
        <w:spacing w:line="360" w:lineRule="auto"/>
        <w:rPr>
          <w:b/>
        </w:rPr>
      </w:pPr>
      <w:r w:rsidRPr="00AA57E4">
        <w:rPr>
          <w:b/>
        </w:rPr>
        <w:t xml:space="preserve">Определение: </w:t>
      </w:r>
      <w:r w:rsidR="002E7D97" w:rsidRPr="0007018F">
        <w:t>улица, на которой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234F4258" w14:textId="3FC8F740" w:rsidR="002E7D97" w:rsidRDefault="002E7D97" w:rsidP="00EF1328">
      <w:pPr>
        <w:spacing w:line="360" w:lineRule="auto"/>
      </w:pPr>
      <w:r w:rsidRPr="0007018F">
        <w:rPr>
          <w:b/>
        </w:rPr>
        <w:lastRenderedPageBreak/>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32B0E9E2"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66226432"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26" w:name="_Toc460963432"/>
      <w:bookmarkStart w:id="227" w:name="_Toc460963602"/>
      <w:bookmarkStart w:id="228" w:name="_Toc460963774"/>
      <w:bookmarkStart w:id="229" w:name="_Toc468721247"/>
      <w:bookmarkEnd w:id="226"/>
      <w:bookmarkEnd w:id="227"/>
      <w:bookmarkEnd w:id="228"/>
      <w:r w:rsidRPr="008C0A00">
        <w:rPr>
          <w:b/>
          <w:bCs/>
          <w:sz w:val="28"/>
          <w:szCs w:val="28"/>
          <w:lang w:eastAsia="x-none"/>
        </w:rPr>
        <w:t>Почтовый индекс</w:t>
      </w:r>
      <w:bookmarkEnd w:id="229"/>
      <w:r w:rsidRPr="0007018F">
        <w:rPr>
          <w:b/>
          <w:bCs/>
          <w:sz w:val="28"/>
          <w:szCs w:val="28"/>
          <w:lang w:eastAsia="x-none"/>
        </w:rPr>
        <w:t xml:space="preserve"> </w:t>
      </w:r>
    </w:p>
    <w:p w14:paraId="48095A9E" w14:textId="77E1F27D" w:rsidR="002E7D97" w:rsidRPr="0007018F" w:rsidRDefault="00EF1328" w:rsidP="00EF1328">
      <w:pPr>
        <w:spacing w:line="360" w:lineRule="auto"/>
        <w:rPr>
          <w:b/>
        </w:rPr>
      </w:pPr>
      <w:r w:rsidRPr="00AA57E4">
        <w:rPr>
          <w:b/>
        </w:rPr>
        <w:t xml:space="preserve">Определение: </w:t>
      </w:r>
      <w:r w:rsidR="002E7D97" w:rsidRPr="0007018F">
        <w:t>почтовый индекс адреса, по которому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29E63F3C" w14:textId="346A94F9" w:rsidR="002E7D97" w:rsidRDefault="002E7D97" w:rsidP="00EF1328">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5051EF65" w14:textId="77777777" w:rsidR="00FF47F4" w:rsidRPr="0007018F" w:rsidRDefault="00FF47F4" w:rsidP="002E7D97">
      <w:pPr>
        <w:rPr>
          <w:b/>
        </w:rPr>
      </w:pPr>
    </w:p>
    <w:p w14:paraId="0114A07D" w14:textId="77777777" w:rsidR="002E7D97" w:rsidRPr="00E805B9" w:rsidRDefault="002E7D97" w:rsidP="00FF47F4">
      <w:pPr>
        <w:pStyle w:val="s3"/>
        <w:spacing w:before="0" w:beforeAutospacing="0" w:after="0" w:afterAutospacing="0"/>
        <w:ind w:firstLine="851"/>
        <w:rPr>
          <w:bCs/>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3220A40A"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30" w:name="_Toc468721248"/>
      <w:r w:rsidRPr="008C0A00">
        <w:rPr>
          <w:b/>
          <w:bCs/>
          <w:sz w:val="28"/>
          <w:szCs w:val="28"/>
          <w:lang w:eastAsia="x-none"/>
        </w:rPr>
        <w:t>Код ОКАТО</w:t>
      </w:r>
      <w:bookmarkEnd w:id="230"/>
      <w:r w:rsidRPr="0007018F">
        <w:rPr>
          <w:b/>
          <w:bCs/>
          <w:sz w:val="28"/>
          <w:szCs w:val="28"/>
          <w:lang w:eastAsia="x-none"/>
        </w:rPr>
        <w:t xml:space="preserve"> </w:t>
      </w:r>
    </w:p>
    <w:p w14:paraId="0F5D9E06" w14:textId="363C8726" w:rsidR="002E7D97" w:rsidRPr="0007018F" w:rsidRDefault="00EF1328" w:rsidP="00EF1328">
      <w:pPr>
        <w:spacing w:line="360" w:lineRule="auto"/>
        <w:rPr>
          <w:b/>
          <w:lang w:val="x-none"/>
        </w:rPr>
      </w:pPr>
      <w:r w:rsidRPr="00AA57E4">
        <w:rPr>
          <w:b/>
        </w:rPr>
        <w:t xml:space="preserve">Определение: </w:t>
      </w:r>
      <w:r w:rsidR="002E7D97" w:rsidRPr="0007018F">
        <w:t>код ОКАТО, соответствующий адресу, по которому находится</w:t>
      </w:r>
      <w:r w:rsidR="002E7D97" w:rsidRPr="0007018F">
        <w:rPr>
          <w:lang w:val="x-none"/>
        </w:rPr>
        <w:t xml:space="preserve"> офис, предоставляющ</w:t>
      </w:r>
      <w:r w:rsidR="002E7D97" w:rsidRPr="0007018F">
        <w:t>ий</w:t>
      </w:r>
      <w:r w:rsidR="002E7D97" w:rsidRPr="0007018F">
        <w:rPr>
          <w:lang w:val="x-none"/>
        </w:rPr>
        <w:t xml:space="preserve"> консультации по вопросам, связанным с получением услуги</w:t>
      </w:r>
      <w:r w:rsidR="002E7D97">
        <w:t xml:space="preserve"> (исполнением функции)</w:t>
      </w:r>
      <w:r w:rsidR="002E7D97" w:rsidRPr="0007018F">
        <w:t>.</w:t>
      </w:r>
    </w:p>
    <w:p w14:paraId="15841204" w14:textId="49C8C50E" w:rsidR="002E7D97" w:rsidRDefault="002E7D97" w:rsidP="00EF1328">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06B3ED86"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05876065" w14:textId="77777777" w:rsidR="00EF1328" w:rsidRPr="00EF1328" w:rsidRDefault="002E7D97" w:rsidP="008C0A00">
      <w:pPr>
        <w:keepNext/>
        <w:keepLines/>
        <w:numPr>
          <w:ilvl w:val="1"/>
          <w:numId w:val="30"/>
        </w:numPr>
        <w:spacing w:before="120" w:after="120"/>
        <w:ind w:left="794" w:hanging="794"/>
        <w:outlineLvl w:val="2"/>
        <w:rPr>
          <w:b/>
          <w:bCs/>
          <w:sz w:val="28"/>
          <w:szCs w:val="28"/>
          <w:lang w:val="x-none" w:eastAsia="x-none"/>
        </w:rPr>
      </w:pPr>
      <w:bookmarkStart w:id="231" w:name="_Toc460963435"/>
      <w:bookmarkStart w:id="232" w:name="_Toc460963605"/>
      <w:bookmarkStart w:id="233" w:name="_Toc460963777"/>
      <w:bookmarkStart w:id="234" w:name="_Toc468721249"/>
      <w:bookmarkEnd w:id="231"/>
      <w:bookmarkEnd w:id="232"/>
      <w:bookmarkEnd w:id="233"/>
      <w:r w:rsidRPr="0007018F">
        <w:rPr>
          <w:b/>
          <w:bCs/>
          <w:sz w:val="28"/>
          <w:szCs w:val="28"/>
          <w:lang w:val="x-none" w:eastAsia="x-none"/>
        </w:rPr>
        <w:t>Код ОКТМО</w:t>
      </w:r>
      <w:bookmarkEnd w:id="234"/>
      <w:r w:rsidRPr="0007018F">
        <w:rPr>
          <w:b/>
          <w:bCs/>
          <w:sz w:val="28"/>
          <w:szCs w:val="28"/>
          <w:lang w:eastAsia="x-none"/>
        </w:rPr>
        <w:t xml:space="preserve"> </w:t>
      </w:r>
    </w:p>
    <w:p w14:paraId="3FABE324" w14:textId="0DE873B1" w:rsidR="002E7D97" w:rsidRPr="0007018F" w:rsidRDefault="00EF1328" w:rsidP="00EF1328">
      <w:pPr>
        <w:spacing w:line="360" w:lineRule="auto"/>
        <w:rPr>
          <w:b/>
          <w:lang w:val="x-none"/>
        </w:rPr>
      </w:pPr>
      <w:r w:rsidRPr="00AA57E4">
        <w:rPr>
          <w:b/>
        </w:rPr>
        <w:t xml:space="preserve">Определение: </w:t>
      </w:r>
      <w:r w:rsidR="002E7D97" w:rsidRPr="0007018F">
        <w:t>код ОКТМО, соответствующий адресу, по которому находится</w:t>
      </w:r>
      <w:r w:rsidR="002E7D97" w:rsidRPr="0007018F">
        <w:rPr>
          <w:lang w:val="x-none"/>
        </w:rPr>
        <w:t xml:space="preserve"> офис, предоставляющ</w:t>
      </w:r>
      <w:r w:rsidR="002E7D97" w:rsidRPr="0007018F">
        <w:t>ий</w:t>
      </w:r>
      <w:r w:rsidR="002E7D97" w:rsidRPr="0007018F">
        <w:rPr>
          <w:lang w:val="x-none"/>
        </w:rPr>
        <w:t xml:space="preserve"> консультации по вопросам, связанным с получением услуги</w:t>
      </w:r>
      <w:r w:rsidR="002E7D97">
        <w:t xml:space="preserve"> (исполнением функции)</w:t>
      </w:r>
      <w:r w:rsidR="002E7D97" w:rsidRPr="0007018F">
        <w:t>.</w:t>
      </w:r>
    </w:p>
    <w:p w14:paraId="4035B9C7" w14:textId="0B607155" w:rsidR="002E7D97" w:rsidRDefault="002E7D97" w:rsidP="00EF1328">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6824D36B" w14:textId="77777777" w:rsidR="002E7D97" w:rsidRDefault="002E7D97" w:rsidP="00FF47F4">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29AB0E6A"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35" w:name="_Toc460963437"/>
      <w:bookmarkStart w:id="236" w:name="_Toc460963607"/>
      <w:bookmarkStart w:id="237" w:name="_Toc460963779"/>
      <w:bookmarkStart w:id="238" w:name="_Toc468721250"/>
      <w:bookmarkEnd w:id="235"/>
      <w:bookmarkEnd w:id="236"/>
      <w:bookmarkEnd w:id="237"/>
      <w:r w:rsidRPr="008C0A00">
        <w:rPr>
          <w:b/>
          <w:bCs/>
          <w:sz w:val="28"/>
          <w:szCs w:val="28"/>
          <w:lang w:eastAsia="x-none"/>
        </w:rPr>
        <w:t>Номер</w:t>
      </w:r>
      <w:r w:rsidRPr="0007018F">
        <w:rPr>
          <w:b/>
          <w:bCs/>
          <w:sz w:val="28"/>
          <w:szCs w:val="28"/>
          <w:lang w:eastAsia="x-none"/>
        </w:rPr>
        <w:t xml:space="preserve"> дома</w:t>
      </w:r>
      <w:bookmarkEnd w:id="238"/>
      <w:r w:rsidRPr="0007018F">
        <w:rPr>
          <w:b/>
          <w:bCs/>
          <w:sz w:val="28"/>
          <w:szCs w:val="28"/>
          <w:lang w:eastAsia="x-none"/>
        </w:rPr>
        <w:t xml:space="preserve"> </w:t>
      </w:r>
    </w:p>
    <w:p w14:paraId="67CF9EB0" w14:textId="619DF0CE" w:rsidR="002E7D97" w:rsidRPr="0007018F" w:rsidRDefault="00EF1328" w:rsidP="00EF1328">
      <w:pPr>
        <w:spacing w:line="360" w:lineRule="auto"/>
        <w:rPr>
          <w:b/>
        </w:rPr>
      </w:pPr>
      <w:r w:rsidRPr="00AA57E4">
        <w:rPr>
          <w:b/>
        </w:rPr>
        <w:t xml:space="preserve">Определение: </w:t>
      </w:r>
      <w:r w:rsidR="002E7D97" w:rsidRPr="0007018F">
        <w:t>номер дома, в котором находится офис, предоставляющий консультации по вопросам, связанным с получением услуги</w:t>
      </w:r>
      <w:r w:rsidR="002E7D97">
        <w:t xml:space="preserve"> (исполнением функции)</w:t>
      </w:r>
      <w:r w:rsidR="002E7D97" w:rsidRPr="0007018F">
        <w:t>.</w:t>
      </w:r>
    </w:p>
    <w:p w14:paraId="2307B894" w14:textId="4FAAAC39" w:rsidR="002E7D97" w:rsidRDefault="002E7D97" w:rsidP="00EF1328">
      <w:pPr>
        <w:spacing w:line="360" w:lineRule="auto"/>
      </w:pPr>
      <w:r w:rsidRPr="0007018F">
        <w:rPr>
          <w:b/>
        </w:rPr>
        <w:lastRenderedPageBreak/>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7A40DC28" w14:textId="77777777" w:rsidR="002E7D97" w:rsidRPr="00E805B9" w:rsidRDefault="002E7D97" w:rsidP="00BD24DA">
      <w:pPr>
        <w:pStyle w:val="s3"/>
        <w:spacing w:before="0" w:beforeAutospacing="0" w:after="0" w:afterAutospacing="0"/>
        <w:ind w:firstLine="851"/>
        <w:rPr>
          <w:bCs/>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7A243C5E" w14:textId="77777777" w:rsidR="00EF1328" w:rsidRDefault="002E7D97" w:rsidP="008C0A00">
      <w:pPr>
        <w:keepNext/>
        <w:keepLines/>
        <w:numPr>
          <w:ilvl w:val="1"/>
          <w:numId w:val="30"/>
        </w:numPr>
        <w:spacing w:before="120" w:after="120"/>
        <w:ind w:left="794" w:hanging="794"/>
        <w:outlineLvl w:val="2"/>
        <w:rPr>
          <w:b/>
          <w:bCs/>
          <w:sz w:val="28"/>
          <w:szCs w:val="28"/>
          <w:lang w:val="x-none" w:eastAsia="x-none"/>
        </w:rPr>
      </w:pPr>
      <w:bookmarkStart w:id="239" w:name="_Toc460963439"/>
      <w:bookmarkStart w:id="240" w:name="_Toc460963609"/>
      <w:bookmarkStart w:id="241" w:name="_Toc460963781"/>
      <w:bookmarkStart w:id="242" w:name="_Toc468721251"/>
      <w:bookmarkStart w:id="243" w:name="_Ref373878536"/>
      <w:bookmarkEnd w:id="239"/>
      <w:bookmarkEnd w:id="240"/>
      <w:bookmarkEnd w:id="241"/>
      <w:r w:rsidRPr="003F5AF0">
        <w:rPr>
          <w:b/>
          <w:bCs/>
          <w:sz w:val="28"/>
          <w:szCs w:val="28"/>
          <w:lang w:val="x-none" w:eastAsia="x-none"/>
        </w:rPr>
        <w:t>Корпус</w:t>
      </w:r>
      <w:r w:rsidRPr="0007018F">
        <w:rPr>
          <w:b/>
          <w:bCs/>
          <w:sz w:val="28"/>
          <w:szCs w:val="28"/>
          <w:lang w:val="x-none" w:eastAsia="x-none"/>
        </w:rPr>
        <w:t>/Владение/Строение</w:t>
      </w:r>
      <w:bookmarkEnd w:id="242"/>
    </w:p>
    <w:p w14:paraId="612D484C" w14:textId="22763972" w:rsidR="002E7D97" w:rsidRPr="0007018F" w:rsidRDefault="00EF1328" w:rsidP="00EF1328">
      <w:pPr>
        <w:spacing w:line="360" w:lineRule="auto"/>
        <w:rPr>
          <w:b/>
          <w:lang w:val="x-none"/>
        </w:rPr>
      </w:pPr>
      <w:r w:rsidRPr="00AA57E4">
        <w:rPr>
          <w:b/>
        </w:rPr>
        <w:t xml:space="preserve">Определение: </w:t>
      </w:r>
      <w:r w:rsidR="002E7D97" w:rsidRPr="0007018F">
        <w:t>номер корпуса/владения/строения, в котором находится</w:t>
      </w:r>
      <w:r w:rsidR="002E7D97" w:rsidRPr="0007018F">
        <w:rPr>
          <w:lang w:val="x-none"/>
        </w:rPr>
        <w:t xml:space="preserve"> офис, предоставляющ</w:t>
      </w:r>
      <w:r w:rsidR="002E7D97" w:rsidRPr="0007018F">
        <w:t>ий</w:t>
      </w:r>
      <w:r w:rsidR="002E7D97" w:rsidRPr="0007018F">
        <w:rPr>
          <w:lang w:val="x-none"/>
        </w:rPr>
        <w:t xml:space="preserve"> консультации по вопросам, связанным с получением услуги</w:t>
      </w:r>
      <w:r w:rsidR="002E7D97">
        <w:t xml:space="preserve"> (исполнением функции)</w:t>
      </w:r>
      <w:r w:rsidR="002E7D97" w:rsidRPr="0007018F">
        <w:t>.</w:t>
      </w:r>
      <w:bookmarkEnd w:id="243"/>
    </w:p>
    <w:p w14:paraId="213B8645" w14:textId="0F33C21E" w:rsidR="002E7D97" w:rsidRPr="0007018F" w:rsidRDefault="002E7D97" w:rsidP="00EF1328">
      <w:pPr>
        <w:spacing w:line="360" w:lineRule="auto"/>
        <w:rPr>
          <w:b/>
        </w:rPr>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039AC5CF" w14:textId="77777777" w:rsidR="002E7D97" w:rsidRDefault="002E7D97" w:rsidP="00BD24DA">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47B4F912"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44" w:name="_Toc460963441"/>
      <w:bookmarkStart w:id="245" w:name="_Toc460963611"/>
      <w:bookmarkStart w:id="246" w:name="_Toc460963783"/>
      <w:bookmarkStart w:id="247" w:name="_Ref460929525"/>
      <w:bookmarkStart w:id="248" w:name="_Toc468721252"/>
      <w:bookmarkStart w:id="249" w:name="_Ref373878581"/>
      <w:bookmarkEnd w:id="244"/>
      <w:bookmarkEnd w:id="245"/>
      <w:bookmarkEnd w:id="246"/>
      <w:r w:rsidRPr="008C0A00">
        <w:rPr>
          <w:b/>
          <w:bCs/>
          <w:sz w:val="28"/>
          <w:szCs w:val="28"/>
          <w:lang w:eastAsia="x-none"/>
        </w:rPr>
        <w:t>Номер офиса</w:t>
      </w:r>
      <w:bookmarkEnd w:id="247"/>
      <w:bookmarkEnd w:id="248"/>
      <w:r w:rsidRPr="008C0A00">
        <w:rPr>
          <w:b/>
          <w:bCs/>
          <w:sz w:val="28"/>
          <w:szCs w:val="28"/>
          <w:lang w:eastAsia="x-none"/>
        </w:rPr>
        <w:t xml:space="preserve"> </w:t>
      </w:r>
    </w:p>
    <w:p w14:paraId="63A34747" w14:textId="46739405" w:rsidR="002E7D97" w:rsidRPr="0007018F" w:rsidRDefault="00EF1328" w:rsidP="00EF1328">
      <w:pPr>
        <w:spacing w:line="360" w:lineRule="auto"/>
        <w:rPr>
          <w:b/>
        </w:rPr>
      </w:pPr>
      <w:r w:rsidRPr="00AA57E4">
        <w:rPr>
          <w:b/>
        </w:rPr>
        <w:t xml:space="preserve">Определение: </w:t>
      </w:r>
      <w:r w:rsidR="002E7D97" w:rsidRPr="0007018F">
        <w:t>номер офиса, предоставляющего консультации по вопросам, связанным с получением услуги</w:t>
      </w:r>
      <w:r w:rsidR="002E7D97">
        <w:t xml:space="preserve"> (исполнением функции)</w:t>
      </w:r>
      <w:r w:rsidR="002E7D97" w:rsidRPr="0007018F">
        <w:t>.</w:t>
      </w:r>
      <w:bookmarkEnd w:id="249"/>
    </w:p>
    <w:p w14:paraId="09F247A9" w14:textId="032BF079" w:rsidR="002E7D97" w:rsidRDefault="002E7D97" w:rsidP="00EF1328">
      <w:pPr>
        <w:spacing w:line="360" w:lineRule="auto"/>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w:t>
      </w:r>
    </w:p>
    <w:p w14:paraId="2EB3E235" w14:textId="77777777" w:rsidR="002E7D97" w:rsidRDefault="002E7D97" w:rsidP="00317847">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278CD519" w14:textId="77777777" w:rsidR="007D1625" w:rsidRPr="00E805B9" w:rsidRDefault="007D1625" w:rsidP="002E7D97">
      <w:pPr>
        <w:pStyle w:val="s3"/>
        <w:spacing w:before="0" w:beforeAutospacing="0" w:after="0" w:afterAutospacing="0"/>
        <w:rPr>
          <w:bCs/>
        </w:rPr>
      </w:pPr>
    </w:p>
    <w:p w14:paraId="2AAF15A4"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50" w:name="_Toc468721253"/>
      <w:r w:rsidRPr="008C0A00">
        <w:rPr>
          <w:b/>
          <w:bCs/>
          <w:sz w:val="28"/>
          <w:szCs w:val="28"/>
          <w:lang w:eastAsia="x-none"/>
        </w:rPr>
        <w:t>Дополнительная информация</w:t>
      </w:r>
      <w:bookmarkEnd w:id="250"/>
      <w:r w:rsidRPr="008C0A00">
        <w:rPr>
          <w:b/>
          <w:bCs/>
          <w:sz w:val="28"/>
          <w:szCs w:val="28"/>
          <w:lang w:eastAsia="x-none"/>
        </w:rPr>
        <w:t xml:space="preserve"> </w:t>
      </w:r>
    </w:p>
    <w:p w14:paraId="45F9CD7E" w14:textId="4F4F53A6" w:rsidR="002E7D97" w:rsidRPr="0007018F" w:rsidRDefault="00EF1328" w:rsidP="00EF1328">
      <w:pPr>
        <w:spacing w:line="360" w:lineRule="auto"/>
        <w:rPr>
          <w:b/>
        </w:rPr>
      </w:pPr>
      <w:r w:rsidRPr="00AA57E4">
        <w:rPr>
          <w:b/>
        </w:rPr>
        <w:t xml:space="preserve">Определение: </w:t>
      </w:r>
      <w:r w:rsidR="002E7D97" w:rsidRPr="0007018F">
        <w:t>информационное поле, позволяющее дополнить при необходимости информацию о местах и средствах консультирования граждан</w:t>
      </w:r>
      <w:r w:rsidR="003F5AF0">
        <w:t xml:space="preserve"> (заинтересованных лиц)</w:t>
      </w:r>
      <w:r w:rsidR="002E7D97" w:rsidRPr="0007018F">
        <w:t>.</w:t>
      </w:r>
    </w:p>
    <w:p w14:paraId="1B4D2421" w14:textId="77777777" w:rsidR="002E7D97" w:rsidRPr="0007018F" w:rsidRDefault="002E7D97" w:rsidP="00EF1328">
      <w:pPr>
        <w:spacing w:line="360" w:lineRule="auto"/>
        <w:rPr>
          <w:b/>
        </w:rPr>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 АР.</w:t>
      </w:r>
    </w:p>
    <w:p w14:paraId="4697D94B" w14:textId="77777777" w:rsidR="007D1625" w:rsidRPr="00CD64E8" w:rsidRDefault="007D1625" w:rsidP="002E7D97">
      <w:r w:rsidRPr="00CD64E8">
        <w:t>[3]:</w:t>
      </w:r>
    </w:p>
    <w:p w14:paraId="796FD928" w14:textId="4A77F1DB" w:rsidR="002E7D97" w:rsidRDefault="00FF0A46" w:rsidP="002E7D97">
      <w:r w:rsidRPr="00FF0A46">
        <w:t>п</w:t>
      </w:r>
      <w:r>
        <w:t xml:space="preserve">. </w:t>
      </w:r>
      <w:r w:rsidRPr="00FF0A46">
        <w:t>1.3.1. 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указана в приложении N 1 к настоящему Административному регламенту.</w:t>
      </w:r>
    </w:p>
    <w:p w14:paraId="52EAC532" w14:textId="77777777" w:rsidR="00AB45B2" w:rsidRDefault="00AB45B2" w:rsidP="002E7D97">
      <w:r>
        <w:t>ПРИЛОЖЕНИЕ 1</w:t>
      </w:r>
    </w:p>
    <w:p w14:paraId="139BFE23" w14:textId="77777777" w:rsidR="00AB45B2" w:rsidRDefault="00AB45B2" w:rsidP="00AB45B2">
      <w:r>
        <w:t>1) Администрация Алеутского муниципального района</w:t>
      </w:r>
    </w:p>
    <w:p w14:paraId="62713890" w14:textId="77777777" w:rsidR="00AB45B2" w:rsidRDefault="00AB45B2" w:rsidP="00AB45B2"/>
    <w:p w14:paraId="2C93E0D4" w14:textId="77777777" w:rsidR="00AB45B2" w:rsidRDefault="00AB45B2" w:rsidP="006202B7">
      <w:r>
        <w:t>Место нахождения (почтовый адрес): ул. 50 лет Октября, 13, с. Никольское, Алеутский район, Камчатский край, 684500.</w:t>
      </w:r>
    </w:p>
    <w:p w14:paraId="4024E9CD" w14:textId="77777777" w:rsidR="00AB45B2" w:rsidRDefault="00AB45B2" w:rsidP="006202B7"/>
    <w:p w14:paraId="632A2D92" w14:textId="77777777" w:rsidR="00AB45B2" w:rsidRDefault="00AB45B2" w:rsidP="006202B7">
      <w:r>
        <w:lastRenderedPageBreak/>
        <w:t>Электронный адрес: admamrk@mail.kamchatka.ru</w:t>
      </w:r>
    </w:p>
    <w:p w14:paraId="64231A8B" w14:textId="77777777" w:rsidR="00AB45B2" w:rsidRDefault="00AB45B2" w:rsidP="006202B7"/>
    <w:p w14:paraId="31BE44E7" w14:textId="77777777" w:rsidR="00AB45B2" w:rsidRDefault="00AB45B2" w:rsidP="006202B7">
      <w:r>
        <w:t>Официальный сайт: http://aleut-admin.ru</w:t>
      </w:r>
    </w:p>
    <w:p w14:paraId="6B6615CD" w14:textId="77777777" w:rsidR="00AB45B2" w:rsidRDefault="00AB45B2" w:rsidP="006202B7"/>
    <w:p w14:paraId="465F490A" w14:textId="77777777" w:rsidR="00AB45B2" w:rsidRDefault="00AB45B2" w:rsidP="006202B7">
      <w:r>
        <w:t>Телефон, факс приемной: (415 47) 22-1-15.</w:t>
      </w:r>
    </w:p>
    <w:p w14:paraId="5081F04E" w14:textId="77777777" w:rsidR="00AB45B2" w:rsidRDefault="00AB45B2" w:rsidP="006202B7"/>
    <w:p w14:paraId="23ECBADA" w14:textId="77777777" w:rsidR="00AB45B2" w:rsidRDefault="00AB45B2" w:rsidP="006202B7">
      <w:r>
        <w:t>Телефон специалиста по опеке и попечительству: (415 47) 22-318.</w:t>
      </w:r>
    </w:p>
    <w:p w14:paraId="4BC900DB" w14:textId="77777777" w:rsidR="00AB45B2" w:rsidRDefault="00AB45B2" w:rsidP="006202B7"/>
    <w:p w14:paraId="7932AC38" w14:textId="77777777" w:rsidR="00AB45B2" w:rsidRDefault="00AB45B2" w:rsidP="006202B7">
      <w:r>
        <w:t>График работы:</w:t>
      </w:r>
    </w:p>
    <w:p w14:paraId="2805D84E" w14:textId="77777777" w:rsidR="00AB45B2" w:rsidRDefault="00AB45B2" w:rsidP="006202B7">
      <w:r>
        <w:t>понедельник - четверг - с 09.00 до 18.00 часов,</w:t>
      </w:r>
    </w:p>
    <w:p w14:paraId="0347FAD6" w14:textId="77777777" w:rsidR="00AB45B2" w:rsidRDefault="00AB45B2" w:rsidP="006202B7">
      <w:r>
        <w:t>пятница - с 09.00 до 13.00 часов,</w:t>
      </w:r>
    </w:p>
    <w:p w14:paraId="7B6E96B1" w14:textId="77777777" w:rsidR="00AB45B2" w:rsidRDefault="00AB45B2" w:rsidP="006202B7">
      <w:r>
        <w:t>перерыв на обед - с 13-00 до 14-00 часов,</w:t>
      </w:r>
    </w:p>
    <w:p w14:paraId="5C97F1EC" w14:textId="77777777" w:rsidR="00AB45B2" w:rsidRDefault="00AB45B2" w:rsidP="006202B7">
      <w:r>
        <w:t>суббота, воскресенье - выходные дни.</w:t>
      </w:r>
    </w:p>
    <w:p w14:paraId="4C28D19C" w14:textId="77777777" w:rsidR="006202B7" w:rsidRDefault="006202B7" w:rsidP="006202B7">
      <w:pPr>
        <w:rPr>
          <w:b/>
        </w:rPr>
      </w:pPr>
    </w:p>
    <w:p w14:paraId="54FE3692" w14:textId="77777777" w:rsidR="006202B7" w:rsidRDefault="006202B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37806445" w14:textId="77777777" w:rsidR="006202B7" w:rsidRDefault="006202B7" w:rsidP="006129FA">
      <w:pPr>
        <w:pBdr>
          <w:top w:val="single" w:sz="4" w:space="1" w:color="auto"/>
          <w:left w:val="single" w:sz="4" w:space="4" w:color="auto"/>
          <w:bottom w:val="single" w:sz="4" w:space="1" w:color="auto"/>
          <w:right w:val="single" w:sz="4" w:space="4" w:color="auto"/>
        </w:pBdr>
      </w:pPr>
      <w:r>
        <w:t>График работы:</w:t>
      </w:r>
    </w:p>
    <w:p w14:paraId="53936DC0" w14:textId="77777777" w:rsidR="006202B7" w:rsidRDefault="006202B7" w:rsidP="006129FA">
      <w:pPr>
        <w:pBdr>
          <w:top w:val="single" w:sz="4" w:space="1" w:color="auto"/>
          <w:left w:val="single" w:sz="4" w:space="4" w:color="auto"/>
          <w:bottom w:val="single" w:sz="4" w:space="1" w:color="auto"/>
          <w:right w:val="single" w:sz="4" w:space="4" w:color="auto"/>
        </w:pBdr>
      </w:pPr>
      <w:r>
        <w:t>понедельник - четверг - с 09.00 до 18.00 часов,</w:t>
      </w:r>
    </w:p>
    <w:p w14:paraId="59E651EA" w14:textId="77777777" w:rsidR="006202B7" w:rsidRDefault="006202B7" w:rsidP="006129FA">
      <w:pPr>
        <w:pBdr>
          <w:top w:val="single" w:sz="4" w:space="1" w:color="auto"/>
          <w:left w:val="single" w:sz="4" w:space="4" w:color="auto"/>
          <w:bottom w:val="single" w:sz="4" w:space="1" w:color="auto"/>
          <w:right w:val="single" w:sz="4" w:space="4" w:color="auto"/>
        </w:pBdr>
      </w:pPr>
      <w:r>
        <w:t>пятница - с 09.00 до 13.00 часов,</w:t>
      </w:r>
    </w:p>
    <w:p w14:paraId="73E15ED0" w14:textId="77777777" w:rsidR="006202B7" w:rsidRDefault="006202B7" w:rsidP="006129FA">
      <w:pPr>
        <w:pBdr>
          <w:top w:val="single" w:sz="4" w:space="1" w:color="auto"/>
          <w:left w:val="single" w:sz="4" w:space="4" w:color="auto"/>
          <w:bottom w:val="single" w:sz="4" w:space="1" w:color="auto"/>
          <w:right w:val="single" w:sz="4" w:space="4" w:color="auto"/>
        </w:pBdr>
      </w:pPr>
      <w:r>
        <w:t>перерыв на обед - с 13-00 до 14-00 часов,</w:t>
      </w:r>
    </w:p>
    <w:p w14:paraId="27FF457A" w14:textId="77777777" w:rsidR="006202B7" w:rsidRPr="0007018F" w:rsidRDefault="006202B7" w:rsidP="006129FA">
      <w:pPr>
        <w:pBdr>
          <w:top w:val="single" w:sz="4" w:space="1" w:color="auto"/>
          <w:left w:val="single" w:sz="4" w:space="4" w:color="auto"/>
          <w:bottom w:val="single" w:sz="4" w:space="1" w:color="auto"/>
          <w:right w:val="single" w:sz="4" w:space="4" w:color="auto"/>
        </w:pBdr>
        <w:rPr>
          <w:b/>
        </w:rPr>
      </w:pPr>
      <w:r>
        <w:t>суббота, воскресенье - выходные дни.</w:t>
      </w:r>
    </w:p>
    <w:p w14:paraId="6CCC7D90" w14:textId="77777777" w:rsidR="002E7D97" w:rsidRDefault="002E7D97" w:rsidP="00317847">
      <w:pPr>
        <w:pStyle w:val="s3"/>
        <w:spacing w:before="0" w:beforeAutospacing="0" w:after="0" w:afterAutospacing="0"/>
        <w:ind w:firstLine="851"/>
        <w:rPr>
          <w:i/>
        </w:rPr>
      </w:pPr>
      <w:r w:rsidRPr="00275851">
        <w:rPr>
          <w:b/>
          <w:i/>
        </w:rPr>
        <w:t>Примечание для функций</w:t>
      </w:r>
      <w:r>
        <w:rPr>
          <w:i/>
        </w:rPr>
        <w:t>:</w:t>
      </w:r>
      <w:r w:rsidRPr="004A560E">
        <w:rPr>
          <w:i/>
        </w:rPr>
        <w:t xml:space="preserve"> </w:t>
      </w:r>
      <w:r w:rsidRPr="00513259">
        <w:rPr>
          <w:i/>
        </w:rPr>
        <w:t>Соответствует разделу «II. Требования к порядку исполнения государственной функции» подразделу «Порядок информирования об исполнении государственной функции»</w:t>
      </w:r>
    </w:p>
    <w:p w14:paraId="2A1BACC0" w14:textId="4AFFFE77" w:rsidR="00EF1328" w:rsidRDefault="00FF0A46" w:rsidP="008C0A00">
      <w:pPr>
        <w:keepNext/>
        <w:keepLines/>
        <w:numPr>
          <w:ilvl w:val="1"/>
          <w:numId w:val="30"/>
        </w:numPr>
        <w:spacing w:before="120" w:after="120"/>
        <w:ind w:left="794" w:hanging="794"/>
        <w:outlineLvl w:val="2"/>
        <w:rPr>
          <w:b/>
          <w:bCs/>
          <w:sz w:val="28"/>
          <w:szCs w:val="28"/>
          <w:lang w:val="x-none" w:eastAsia="x-none"/>
        </w:rPr>
      </w:pPr>
      <w:bookmarkStart w:id="251" w:name="_Toc460963444"/>
      <w:bookmarkStart w:id="252" w:name="_Toc460963614"/>
      <w:bookmarkStart w:id="253" w:name="_Toc460963786"/>
      <w:bookmarkStart w:id="254" w:name="_Ref460929589"/>
      <w:bookmarkStart w:id="255" w:name="_Toc468721254"/>
      <w:bookmarkEnd w:id="251"/>
      <w:bookmarkEnd w:id="252"/>
      <w:bookmarkEnd w:id="253"/>
      <w:r w:rsidRPr="00FF0A46">
        <w:rPr>
          <w:b/>
          <w:bCs/>
          <w:sz w:val="28"/>
          <w:szCs w:val="28"/>
          <w:lang w:eastAsia="x-none"/>
        </w:rPr>
        <w:t xml:space="preserve">Формирование сведений для </w:t>
      </w:r>
      <w:r w:rsidR="00682C16">
        <w:rPr>
          <w:b/>
          <w:bCs/>
          <w:sz w:val="28"/>
          <w:szCs w:val="28"/>
          <w:lang w:eastAsia="x-none"/>
        </w:rPr>
        <w:t>блоков «</w:t>
      </w:r>
      <w:r w:rsidRPr="0069067B">
        <w:rPr>
          <w:b/>
          <w:bCs/>
          <w:sz w:val="28"/>
          <w:szCs w:val="28"/>
          <w:lang w:eastAsia="x-none"/>
        </w:rPr>
        <w:t>Сведения об офисах консультирования</w:t>
      </w:r>
      <w:r w:rsidR="00682C16">
        <w:rPr>
          <w:b/>
          <w:bCs/>
          <w:sz w:val="28"/>
          <w:szCs w:val="28"/>
          <w:lang w:eastAsia="x-none"/>
        </w:rPr>
        <w:t>»</w:t>
      </w:r>
      <w:bookmarkEnd w:id="254"/>
      <w:bookmarkEnd w:id="255"/>
    </w:p>
    <w:p w14:paraId="406E437A" w14:textId="0E3C6DB8" w:rsidR="00F06944" w:rsidRPr="00F06944" w:rsidRDefault="00EF1328" w:rsidP="00EF1328">
      <w:pPr>
        <w:spacing w:line="360" w:lineRule="auto"/>
        <w:rPr>
          <w:b/>
        </w:rPr>
      </w:pPr>
      <w:r w:rsidRPr="00AA57E4">
        <w:rPr>
          <w:b/>
        </w:rPr>
        <w:t xml:space="preserve">Определение: </w:t>
      </w:r>
      <w:r w:rsidR="00F06944" w:rsidRPr="0007018F">
        <w:t>информационн</w:t>
      </w:r>
      <w:r w:rsidR="00F06944">
        <w:t>ые</w:t>
      </w:r>
      <w:r w:rsidR="00FF0A46" w:rsidRPr="0007018F">
        <w:t xml:space="preserve"> пол</w:t>
      </w:r>
      <w:r w:rsidR="00F06944">
        <w:t>я</w:t>
      </w:r>
      <w:r w:rsidR="00FF0A46" w:rsidRPr="0007018F">
        <w:t xml:space="preserve">, </w:t>
      </w:r>
      <w:r w:rsidR="007D1625" w:rsidRPr="0007018F">
        <w:t>позволяющ</w:t>
      </w:r>
      <w:r w:rsidR="007D1625">
        <w:t>ие</w:t>
      </w:r>
      <w:r w:rsidR="00FF0A46" w:rsidRPr="0007018F">
        <w:t xml:space="preserve"> дополнить при необходимости информацию о местах и средствах консультирования граждан.</w:t>
      </w:r>
      <w:r w:rsidR="00F06944">
        <w:t xml:space="preserve"> </w:t>
      </w:r>
    </w:p>
    <w:p w14:paraId="611F721D" w14:textId="77777777" w:rsidR="00F06944" w:rsidRDefault="00F06944" w:rsidP="00EF1328">
      <w:pPr>
        <w:spacing w:line="360" w:lineRule="auto"/>
      </w:pPr>
      <w:r>
        <w:t xml:space="preserve">В </w:t>
      </w:r>
      <w:proofErr w:type="gramStart"/>
      <w:r>
        <w:t>случае</w:t>
      </w:r>
      <w:proofErr w:type="gramEnd"/>
      <w:r>
        <w:t xml:space="preserve"> </w:t>
      </w:r>
      <w:r w:rsidR="0069067B">
        <w:t xml:space="preserve">предоставлении </w:t>
      </w:r>
      <w:r>
        <w:t>консульт</w:t>
      </w:r>
      <w:r w:rsidR="0069067B">
        <w:t>аций</w:t>
      </w:r>
      <w:r>
        <w:t xml:space="preserve"> по предоставлению услуги (исполнению функции) несколькими структурными по</w:t>
      </w:r>
      <w:r w:rsidR="0069067B">
        <w:t>д</w:t>
      </w:r>
      <w:r>
        <w:t>разделениями, в данном блоке указываются сведения о каждом из подразделений.</w:t>
      </w:r>
    </w:p>
    <w:p w14:paraId="0E69B7BA" w14:textId="77777777" w:rsidR="00F06944" w:rsidRDefault="00F06944" w:rsidP="00EF1328">
      <w:pPr>
        <w:spacing w:line="360" w:lineRule="auto"/>
      </w:pPr>
      <w:r>
        <w:t>В случае предоставления консультации через МФЦ,</w:t>
      </w:r>
      <w:r w:rsidRPr="00F06944">
        <w:t xml:space="preserve"> </w:t>
      </w:r>
      <w:r>
        <w:t xml:space="preserve">в данном блоке указываются </w:t>
      </w:r>
      <w:proofErr w:type="gramStart"/>
      <w:r>
        <w:t>сведения</w:t>
      </w:r>
      <w:proofErr w:type="gramEnd"/>
      <w:r>
        <w:t xml:space="preserve"> в том числе и об МФЦ.</w:t>
      </w:r>
    </w:p>
    <w:p w14:paraId="08BA1159" w14:textId="77777777" w:rsidR="00FF0A46" w:rsidRDefault="00F06944" w:rsidP="00EF1328">
      <w:pPr>
        <w:spacing w:line="360" w:lineRule="auto"/>
      </w:pPr>
      <w:r w:rsidRPr="0069067B">
        <w:t xml:space="preserve">В случае переданных полномочий в данном блоке указываются </w:t>
      </w:r>
      <w:proofErr w:type="gramStart"/>
      <w:r w:rsidRPr="0069067B">
        <w:t>сведения</w:t>
      </w:r>
      <w:proofErr w:type="gramEnd"/>
      <w:r w:rsidRPr="0069067B">
        <w:t xml:space="preserve"> в том числе и о каждом структурном подразделении органов, которым полномочия были переданы в соответствии с административным регламентом</w:t>
      </w:r>
      <w:r w:rsidR="0069067B">
        <w:t xml:space="preserve"> описываемой услуги</w:t>
      </w:r>
      <w:r>
        <w:t>.</w:t>
      </w:r>
    </w:p>
    <w:p w14:paraId="65382E57" w14:textId="77777777" w:rsidR="00743771" w:rsidRPr="0007018F" w:rsidRDefault="00743771" w:rsidP="00EF1328">
      <w:pPr>
        <w:spacing w:line="360" w:lineRule="auto"/>
        <w:rPr>
          <w:b/>
          <w:lang w:val="x-none"/>
        </w:rPr>
      </w:pPr>
      <w:r>
        <w:t xml:space="preserve">Сведения блока «Сведения об офисах консультирования» </w:t>
      </w:r>
      <w:r w:rsidR="00D9352A">
        <w:t xml:space="preserve">содержит те же </w:t>
      </w:r>
      <w:r w:rsidR="006724BE">
        <w:t>по</w:t>
      </w:r>
      <w:r w:rsidR="00D9352A">
        <w:t>ля, что и закладка «Сведения о консультиро</w:t>
      </w:r>
      <w:r w:rsidR="006724BE">
        <w:t>в</w:t>
      </w:r>
      <w:r w:rsidR="00D9352A">
        <w:t xml:space="preserve">ании», на которой сведения будут описывать каждый выбранный для описания услуги офис, </w:t>
      </w:r>
      <w:r w:rsidR="006724BE">
        <w:t>консульт</w:t>
      </w:r>
      <w:r w:rsidR="00D9352A">
        <w:t>и</w:t>
      </w:r>
      <w:r w:rsidR="006724BE">
        <w:t>рующий заявителей (проверяемых)</w:t>
      </w:r>
      <w:r w:rsidR="00D9352A">
        <w:t xml:space="preserve">. </w:t>
      </w:r>
    </w:p>
    <w:p w14:paraId="3756A37C" w14:textId="77777777" w:rsidR="00FF0A46" w:rsidRPr="0007018F" w:rsidRDefault="00FF0A46" w:rsidP="00EF1328">
      <w:pPr>
        <w:spacing w:line="360" w:lineRule="auto"/>
        <w:rPr>
          <w:b/>
        </w:rPr>
      </w:pPr>
      <w:r w:rsidRPr="0007018F">
        <w:rPr>
          <w:b/>
        </w:rPr>
        <w:t xml:space="preserve">Соответствие АР: </w:t>
      </w:r>
      <w:r w:rsidRPr="0007018F">
        <w:t>Соответствует разделу «I. Общие положения» подразделу «Требования к порядку информирования о предоставлении государственной услуги» АР.</w:t>
      </w:r>
    </w:p>
    <w:p w14:paraId="496BF88F" w14:textId="6ACED47B" w:rsidR="00447FDF" w:rsidRDefault="00447FDF" w:rsidP="006129FA">
      <w:pPr>
        <w:pStyle w:val="s3"/>
        <w:spacing w:before="0" w:beforeAutospacing="0" w:after="0" w:afterAutospacing="0"/>
        <w:rPr>
          <w:bCs/>
        </w:rPr>
      </w:pPr>
    </w:p>
    <w:tbl>
      <w:tblPr>
        <w:tblStyle w:val="afffa"/>
        <w:tblW w:w="0" w:type="auto"/>
        <w:tblLook w:val="04A0" w:firstRow="1" w:lastRow="0" w:firstColumn="1" w:lastColumn="0" w:noHBand="0" w:noVBand="1"/>
      </w:tblPr>
      <w:tblGrid>
        <w:gridCol w:w="9345"/>
      </w:tblGrid>
      <w:tr w:rsidR="00447FDF" w14:paraId="5F041666" w14:textId="77777777" w:rsidTr="00447FDF">
        <w:tc>
          <w:tcPr>
            <w:tcW w:w="9345" w:type="dxa"/>
          </w:tcPr>
          <w:p w14:paraId="3ADC27CA" w14:textId="77777777" w:rsidR="00447FDF" w:rsidRPr="0007018F" w:rsidRDefault="00447FDF" w:rsidP="00447FDF">
            <w:pPr>
              <w:rPr>
                <w:b/>
              </w:rPr>
            </w:pPr>
            <w:r w:rsidRPr="0007018F">
              <w:rPr>
                <w:b/>
              </w:rPr>
              <w:t>Пример:</w:t>
            </w:r>
          </w:p>
          <w:p w14:paraId="2AEF36F8" w14:textId="77777777" w:rsidR="00447FDF" w:rsidRPr="00CD64E8" w:rsidRDefault="00447FDF" w:rsidP="00447FDF">
            <w:pPr>
              <w:pStyle w:val="s3"/>
              <w:spacing w:before="0" w:beforeAutospacing="0" w:after="0" w:afterAutospacing="0"/>
              <w:ind w:firstLine="851"/>
            </w:pPr>
            <w:r w:rsidRPr="00CD64E8">
              <w:t>[3]:</w:t>
            </w:r>
          </w:p>
          <w:p w14:paraId="361C7F9E" w14:textId="77777777" w:rsidR="00447FDF" w:rsidRDefault="00447FDF" w:rsidP="00447FDF">
            <w:pPr>
              <w:pStyle w:val="s3"/>
              <w:spacing w:before="0" w:beforeAutospacing="0" w:after="0" w:afterAutospacing="0"/>
              <w:ind w:firstLine="851"/>
            </w:pPr>
            <w:r w:rsidRPr="00FF0A46">
              <w:t>п</w:t>
            </w:r>
            <w:r>
              <w:t xml:space="preserve">. </w:t>
            </w:r>
            <w:r w:rsidRPr="00FF0A46">
              <w:t>1.3.1. 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указана в приложении N 1 к настоящему Административному регламенту.</w:t>
            </w:r>
          </w:p>
          <w:p w14:paraId="7E589AB9" w14:textId="77777777" w:rsidR="00447FDF" w:rsidRDefault="00447FDF" w:rsidP="00447FDF">
            <w:pPr>
              <w:pStyle w:val="s3"/>
              <w:spacing w:before="0" w:beforeAutospacing="0" w:after="0" w:afterAutospacing="0"/>
              <w:ind w:firstLine="851"/>
            </w:pPr>
          </w:p>
          <w:p w14:paraId="2834B29B" w14:textId="77777777" w:rsidR="00447FDF" w:rsidRDefault="00447FDF" w:rsidP="00447FDF">
            <w:pPr>
              <w:pStyle w:val="s3"/>
              <w:spacing w:before="0" w:beforeAutospacing="0" w:after="0" w:afterAutospacing="0"/>
              <w:ind w:firstLine="851"/>
            </w:pPr>
            <w:r>
              <w:t>Офисы консультирования и сведения о них из Приложения 1 административного регламента:</w:t>
            </w:r>
          </w:p>
          <w:p w14:paraId="08B4A07B" w14:textId="77777777" w:rsidR="00447FDF" w:rsidRDefault="00447FDF" w:rsidP="00447FDF">
            <w:pPr>
              <w:pStyle w:val="s3"/>
              <w:numPr>
                <w:ilvl w:val="0"/>
                <w:numId w:val="33"/>
              </w:numPr>
              <w:spacing w:before="0" w:beforeAutospacing="0" w:after="0" w:afterAutospacing="0"/>
              <w:ind w:left="851"/>
              <w:rPr>
                <w:bCs/>
              </w:rPr>
            </w:pPr>
            <w:r w:rsidRPr="006724BE">
              <w:rPr>
                <w:bCs/>
              </w:rPr>
              <w:t>Администрация Алеутского муниципального района</w:t>
            </w:r>
          </w:p>
          <w:p w14:paraId="147D3CB1" w14:textId="77777777" w:rsidR="00447FDF"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6724BE">
              <w:rPr>
                <w:bCs/>
              </w:rPr>
              <w:t>Быстринского</w:t>
            </w:r>
            <w:proofErr w:type="spellEnd"/>
            <w:r w:rsidRPr="006724BE">
              <w:rPr>
                <w:bCs/>
              </w:rPr>
              <w:t xml:space="preserve"> муниципального района</w:t>
            </w:r>
          </w:p>
          <w:p w14:paraId="238E1A02" w14:textId="77777777" w:rsidR="00447FDF" w:rsidRDefault="00447FDF" w:rsidP="00447FDF">
            <w:pPr>
              <w:pStyle w:val="s3"/>
              <w:numPr>
                <w:ilvl w:val="0"/>
                <w:numId w:val="33"/>
              </w:numPr>
              <w:spacing w:before="0" w:beforeAutospacing="0" w:after="0" w:afterAutospacing="0"/>
              <w:ind w:left="851"/>
              <w:rPr>
                <w:bCs/>
              </w:rPr>
            </w:pPr>
            <w:r w:rsidRPr="006724BE">
              <w:rPr>
                <w:bCs/>
              </w:rPr>
              <w:t>Администрация городского округа "поселок Палана"</w:t>
            </w:r>
            <w:r>
              <w:rPr>
                <w:bCs/>
              </w:rPr>
              <w:t xml:space="preserve">, </w:t>
            </w:r>
            <w:r w:rsidRPr="00EF0B36">
              <w:rPr>
                <w:b/>
                <w:bCs/>
              </w:rPr>
              <w:t>офис</w:t>
            </w:r>
            <w:r>
              <w:rPr>
                <w:bCs/>
              </w:rPr>
              <w:t>:</w:t>
            </w:r>
            <w:r w:rsidRPr="006724BE">
              <w:t xml:space="preserve"> </w:t>
            </w:r>
            <w:r w:rsidRPr="006724BE">
              <w:rPr>
                <w:bCs/>
              </w:rPr>
              <w:t>Отдел образования, опеки, попечительства</w:t>
            </w:r>
          </w:p>
          <w:p w14:paraId="1D88920D" w14:textId="77777777" w:rsidR="00447FDF"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gramStart"/>
            <w:r w:rsidRPr="006724BE">
              <w:rPr>
                <w:bCs/>
              </w:rPr>
              <w:t>Петропавловск-Камчатского</w:t>
            </w:r>
            <w:proofErr w:type="gramEnd"/>
            <w:r w:rsidRPr="006724BE">
              <w:rPr>
                <w:bCs/>
              </w:rPr>
              <w:t xml:space="preserve"> городского округа</w:t>
            </w:r>
            <w:r>
              <w:rPr>
                <w:bCs/>
              </w:rPr>
              <w:t xml:space="preserve">, </w:t>
            </w:r>
            <w:r w:rsidRPr="00EF0B36">
              <w:rPr>
                <w:b/>
                <w:bCs/>
              </w:rPr>
              <w:t>офис</w:t>
            </w:r>
            <w:r>
              <w:rPr>
                <w:bCs/>
              </w:rPr>
              <w:t xml:space="preserve">: </w:t>
            </w:r>
            <w:r w:rsidRPr="006724BE">
              <w:rPr>
                <w:bCs/>
              </w:rPr>
              <w:t>Департамент социального развития</w:t>
            </w:r>
          </w:p>
          <w:p w14:paraId="1B57AF9A" w14:textId="77777777" w:rsidR="00447FDF"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6724BE">
              <w:rPr>
                <w:bCs/>
              </w:rPr>
              <w:t>Вилючинского</w:t>
            </w:r>
            <w:proofErr w:type="spellEnd"/>
            <w:r w:rsidRPr="006724BE">
              <w:rPr>
                <w:bCs/>
              </w:rPr>
              <w:t xml:space="preserve"> городского округа</w:t>
            </w:r>
            <w:r>
              <w:rPr>
                <w:bCs/>
              </w:rPr>
              <w:t xml:space="preserve">, </w:t>
            </w:r>
            <w:r w:rsidRPr="00EF0B36">
              <w:rPr>
                <w:b/>
                <w:bCs/>
              </w:rPr>
              <w:t>офис</w:t>
            </w:r>
            <w:r>
              <w:rPr>
                <w:bCs/>
              </w:rPr>
              <w:t xml:space="preserve">: </w:t>
            </w:r>
            <w:r w:rsidRPr="00B556A1">
              <w:rPr>
                <w:bCs/>
              </w:rPr>
              <w:t>Отдел по работе с отдельными категориями граждан</w:t>
            </w:r>
          </w:p>
          <w:p w14:paraId="0DF8673D" w14:textId="77777777" w:rsidR="00447FDF"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r w:rsidRPr="00B556A1">
              <w:rPr>
                <w:bCs/>
              </w:rPr>
              <w:t>Соболевского муниципального района</w:t>
            </w:r>
            <w:r>
              <w:rPr>
                <w:bCs/>
              </w:rPr>
              <w:t xml:space="preserve">, </w:t>
            </w:r>
            <w:r w:rsidRPr="00EF0B36">
              <w:rPr>
                <w:b/>
                <w:bCs/>
              </w:rPr>
              <w:t>офис</w:t>
            </w:r>
            <w:r>
              <w:rPr>
                <w:bCs/>
              </w:rPr>
              <w:t>:</w:t>
            </w:r>
            <w:r w:rsidRPr="00B556A1">
              <w:t xml:space="preserve"> </w:t>
            </w:r>
            <w:r w:rsidRPr="00B556A1">
              <w:rPr>
                <w:bCs/>
              </w:rPr>
              <w:t>Управление образования</w:t>
            </w:r>
          </w:p>
          <w:p w14:paraId="0D9D3CCB" w14:textId="77777777" w:rsidR="00447FDF" w:rsidRPr="00B556A1"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B556A1">
              <w:rPr>
                <w:bCs/>
              </w:rPr>
              <w:t>Олюторского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 xml:space="preserve">: </w:t>
            </w:r>
            <w:r w:rsidRPr="00B556A1">
              <w:t>Отдел общего, дошкольного и дополнительного образования</w:t>
            </w:r>
          </w:p>
          <w:p w14:paraId="643202F9" w14:textId="77777777" w:rsidR="00447FDF" w:rsidRPr="00B556A1"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B556A1">
              <w:rPr>
                <w:bCs/>
              </w:rPr>
              <w:t>Елизовского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 xml:space="preserve">: </w:t>
            </w:r>
            <w:r w:rsidRPr="00B556A1">
              <w:rPr>
                <w:bCs/>
              </w:rPr>
              <w:t>Управление образования</w:t>
            </w:r>
          </w:p>
          <w:p w14:paraId="6DA8F261" w14:textId="77777777" w:rsidR="00447FDF" w:rsidRPr="00B556A1"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B556A1">
              <w:rPr>
                <w:bCs/>
              </w:rPr>
              <w:t>Карагинского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 xml:space="preserve">: </w:t>
            </w:r>
            <w:r w:rsidRPr="00B556A1">
              <w:rPr>
                <w:bCs/>
              </w:rPr>
              <w:t>Управление образования</w:t>
            </w:r>
          </w:p>
          <w:p w14:paraId="056770F9" w14:textId="77777777" w:rsidR="00447FDF" w:rsidRPr="00B556A1"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B556A1">
              <w:rPr>
                <w:bCs/>
              </w:rPr>
              <w:t>Мильковского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w:t>
            </w:r>
            <w:r w:rsidRPr="00B556A1">
              <w:rPr>
                <w:bCs/>
              </w:rPr>
              <w:t xml:space="preserve"> Управление образования</w:t>
            </w:r>
            <w:r>
              <w:rPr>
                <w:bCs/>
              </w:rPr>
              <w:t xml:space="preserve"> </w:t>
            </w:r>
            <w:r w:rsidRPr="00B556A1">
              <w:t xml:space="preserve"> </w:t>
            </w:r>
          </w:p>
          <w:p w14:paraId="6C65AC23" w14:textId="77777777" w:rsidR="00447FDF" w:rsidRPr="00B556A1"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B556A1">
              <w:rPr>
                <w:bCs/>
              </w:rPr>
              <w:t>Пенжинского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 xml:space="preserve">: </w:t>
            </w:r>
            <w:r w:rsidRPr="00B556A1">
              <w:rPr>
                <w:bCs/>
              </w:rPr>
              <w:t>Управление образования</w:t>
            </w:r>
            <w:r w:rsidRPr="00B556A1">
              <w:t xml:space="preserve"> </w:t>
            </w:r>
          </w:p>
          <w:p w14:paraId="1389B6F3" w14:textId="77777777" w:rsidR="00447FDF" w:rsidRPr="00222DAB"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r w:rsidRPr="00B556A1">
              <w:rPr>
                <w:bCs/>
              </w:rPr>
              <w:t>образования "</w:t>
            </w:r>
            <w:proofErr w:type="spellStart"/>
            <w:r w:rsidRPr="00B556A1">
              <w:rPr>
                <w:bCs/>
              </w:rPr>
              <w:t>Тигильский</w:t>
            </w:r>
            <w:proofErr w:type="spellEnd"/>
            <w:r w:rsidRPr="00B556A1">
              <w:rPr>
                <w:bCs/>
              </w:rPr>
              <w:t xml:space="preserve"> муниципальный район"</w:t>
            </w:r>
            <w:r>
              <w:rPr>
                <w:bCs/>
              </w:rPr>
              <w:t xml:space="preserve">, </w:t>
            </w:r>
            <w:r w:rsidRPr="00EF0B36">
              <w:rPr>
                <w:b/>
                <w:bCs/>
              </w:rPr>
              <w:t>офис</w:t>
            </w:r>
            <w:r>
              <w:rPr>
                <w:bCs/>
              </w:rPr>
              <w:t xml:space="preserve">: </w:t>
            </w:r>
            <w:r w:rsidRPr="00B556A1">
              <w:rPr>
                <w:bCs/>
              </w:rPr>
              <w:t>Управление образования</w:t>
            </w:r>
            <w:r w:rsidRPr="00B556A1">
              <w:t xml:space="preserve"> </w:t>
            </w:r>
          </w:p>
          <w:p w14:paraId="253C420D" w14:textId="77777777" w:rsidR="00447FDF"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222DAB">
              <w:rPr>
                <w:bCs/>
              </w:rPr>
              <w:t>Усть</w:t>
            </w:r>
            <w:proofErr w:type="spellEnd"/>
            <w:r w:rsidRPr="00222DAB">
              <w:rPr>
                <w:bCs/>
              </w:rPr>
              <w:t xml:space="preserve">-Большерецкого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 xml:space="preserve">: </w:t>
            </w:r>
            <w:r w:rsidRPr="00B556A1">
              <w:rPr>
                <w:bCs/>
              </w:rPr>
              <w:t>Управление образования</w:t>
            </w:r>
          </w:p>
          <w:p w14:paraId="13BEA1ED" w14:textId="77777777" w:rsidR="00447FDF" w:rsidRDefault="00447FDF" w:rsidP="00447FDF">
            <w:pPr>
              <w:pStyle w:val="s3"/>
              <w:numPr>
                <w:ilvl w:val="0"/>
                <w:numId w:val="33"/>
              </w:numPr>
              <w:spacing w:before="0" w:beforeAutospacing="0" w:after="0" w:afterAutospacing="0"/>
              <w:ind w:left="851"/>
              <w:rPr>
                <w:bCs/>
              </w:rPr>
            </w:pPr>
            <w:r w:rsidRPr="006724BE">
              <w:rPr>
                <w:bCs/>
              </w:rPr>
              <w:t xml:space="preserve">Администрация </w:t>
            </w:r>
            <w:proofErr w:type="spellStart"/>
            <w:r w:rsidRPr="00222DAB">
              <w:rPr>
                <w:bCs/>
              </w:rPr>
              <w:t>Усть</w:t>
            </w:r>
            <w:proofErr w:type="spellEnd"/>
            <w:r w:rsidRPr="00222DAB">
              <w:rPr>
                <w:bCs/>
              </w:rPr>
              <w:t xml:space="preserve">-Камчатского </w:t>
            </w:r>
            <w:proofErr w:type="gramStart"/>
            <w:r w:rsidRPr="00B556A1">
              <w:rPr>
                <w:bCs/>
              </w:rPr>
              <w:t>муниципального</w:t>
            </w:r>
            <w:proofErr w:type="gramEnd"/>
            <w:r w:rsidRPr="00B556A1">
              <w:rPr>
                <w:bCs/>
              </w:rPr>
              <w:t xml:space="preserve"> района</w:t>
            </w:r>
            <w:r>
              <w:rPr>
                <w:bCs/>
              </w:rPr>
              <w:t xml:space="preserve">, </w:t>
            </w:r>
            <w:r w:rsidRPr="00EF0B36">
              <w:rPr>
                <w:b/>
                <w:bCs/>
              </w:rPr>
              <w:t>офис</w:t>
            </w:r>
            <w:r>
              <w:rPr>
                <w:bCs/>
              </w:rPr>
              <w:t xml:space="preserve">: </w:t>
            </w:r>
            <w:r w:rsidRPr="00B556A1">
              <w:rPr>
                <w:bCs/>
              </w:rPr>
              <w:t>Управление образования</w:t>
            </w:r>
          </w:p>
          <w:p w14:paraId="1356B33A" w14:textId="77777777" w:rsidR="00447FDF" w:rsidRDefault="00447FDF" w:rsidP="00447FDF">
            <w:pPr>
              <w:pStyle w:val="s3"/>
              <w:spacing w:before="0" w:beforeAutospacing="0" w:after="0" w:afterAutospacing="0"/>
              <w:rPr>
                <w:bCs/>
              </w:rPr>
            </w:pPr>
          </w:p>
          <w:p w14:paraId="00267F68" w14:textId="77777777" w:rsidR="00447FDF" w:rsidRDefault="00447FDF" w:rsidP="00447FDF">
            <w:pPr>
              <w:pStyle w:val="s3"/>
              <w:spacing w:before="0" w:beforeAutospacing="0" w:after="0" w:afterAutospacing="0"/>
              <w:ind w:firstLine="851"/>
            </w:pPr>
            <w:r>
              <w:t xml:space="preserve">п. </w:t>
            </w:r>
            <w:r w:rsidRPr="0099267C">
              <w:t>1.3.3. Порядок, форма и место размещения информации для заявителей:</w:t>
            </w:r>
          </w:p>
          <w:p w14:paraId="5FF26942" w14:textId="77777777" w:rsidR="00447FDF" w:rsidRDefault="00447FDF" w:rsidP="00447FDF">
            <w:pPr>
              <w:pStyle w:val="s3"/>
              <w:spacing w:before="0" w:beforeAutospacing="0" w:after="0" w:afterAutospacing="0"/>
              <w:ind w:firstLine="851"/>
            </w:pPr>
            <w:r w:rsidRPr="0099267C">
              <w:t>Заявителям предоставляется возможность получить информацию по вопросам предоставления государственной услуги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многофункциональный центр) в соответствии с соглашением о взаимодействии, заключаемыми между многофункциональным центром и органами опеки и попечительства.</w:t>
            </w:r>
          </w:p>
          <w:p w14:paraId="71BCF6D2" w14:textId="77777777" w:rsidR="00447FDF" w:rsidRDefault="00447FDF" w:rsidP="00447FDF">
            <w:pPr>
              <w:pStyle w:val="s3"/>
              <w:spacing w:before="0" w:beforeAutospacing="0" w:after="0" w:afterAutospacing="0"/>
            </w:pPr>
          </w:p>
          <w:p w14:paraId="7955C973" w14:textId="77777777" w:rsidR="00447FDF" w:rsidRDefault="00447FDF" w:rsidP="00447FDF">
            <w:pPr>
              <w:pStyle w:val="s3"/>
              <w:spacing w:before="0" w:beforeAutospacing="0" w:after="0" w:afterAutospacing="0"/>
              <w:ind w:firstLine="851"/>
              <w:rPr>
                <w:bCs/>
              </w:rPr>
            </w:pPr>
            <w:r>
              <w:rPr>
                <w:bCs/>
              </w:rPr>
              <w:t xml:space="preserve">Необходимо внести сведения еще об одном </w:t>
            </w:r>
            <w:r w:rsidRPr="00EF0B36">
              <w:rPr>
                <w:bCs/>
                <w:u w:val="single"/>
              </w:rPr>
              <w:t>офисе консультирования</w:t>
            </w:r>
            <w:r>
              <w:rPr>
                <w:bCs/>
              </w:rPr>
              <w:t>:</w:t>
            </w:r>
          </w:p>
          <w:p w14:paraId="2D81937E" w14:textId="03BDE2C7" w:rsidR="00447FDF" w:rsidRDefault="00447FDF" w:rsidP="006129FA">
            <w:pPr>
              <w:pStyle w:val="s3"/>
              <w:numPr>
                <w:ilvl w:val="0"/>
                <w:numId w:val="35"/>
              </w:numPr>
              <w:spacing w:before="0" w:beforeAutospacing="0" w:after="0" w:afterAutospacing="0"/>
              <w:ind w:left="426"/>
              <w:rPr>
                <w:bCs/>
              </w:rPr>
            </w:pPr>
            <w:r>
              <w:rPr>
                <w:bCs/>
              </w:rPr>
              <w:t>К</w:t>
            </w:r>
            <w:r w:rsidRPr="0092546F">
              <w:rPr>
                <w:bCs/>
              </w:rPr>
              <w:t>раево</w:t>
            </w:r>
            <w:r>
              <w:rPr>
                <w:bCs/>
              </w:rPr>
              <w:t>е</w:t>
            </w:r>
            <w:r w:rsidRPr="0092546F">
              <w:rPr>
                <w:bCs/>
              </w:rPr>
              <w:t xml:space="preserve"> государственн</w:t>
            </w:r>
            <w:r>
              <w:rPr>
                <w:bCs/>
              </w:rPr>
              <w:t>ое</w:t>
            </w:r>
            <w:r w:rsidRPr="0092546F">
              <w:rPr>
                <w:bCs/>
              </w:rPr>
              <w:t xml:space="preserve"> казенн</w:t>
            </w:r>
            <w:r>
              <w:rPr>
                <w:bCs/>
              </w:rPr>
              <w:t>ое учреждение</w:t>
            </w:r>
            <w:r w:rsidRPr="0092546F">
              <w:rPr>
                <w:bCs/>
              </w:rPr>
              <w:t xml:space="preserve"> "Многофункциональный центр предоставления государственных и муниципальных услуг в Камчатском крае"</w:t>
            </w:r>
          </w:p>
        </w:tc>
      </w:tr>
    </w:tbl>
    <w:p w14:paraId="66445681" w14:textId="77777777" w:rsidR="00447FDF" w:rsidRPr="00E805B9" w:rsidRDefault="00447FDF" w:rsidP="006129FA">
      <w:pPr>
        <w:pStyle w:val="s3"/>
        <w:spacing w:before="0" w:beforeAutospacing="0" w:after="0" w:afterAutospacing="0"/>
        <w:ind w:firstLine="0"/>
        <w:rPr>
          <w:bCs/>
        </w:rPr>
      </w:pPr>
    </w:p>
    <w:p w14:paraId="71495920" w14:textId="77777777" w:rsidR="002E7D97" w:rsidRPr="0007018F" w:rsidRDefault="002E7D97" w:rsidP="008C0A00">
      <w:pPr>
        <w:keepNext/>
        <w:keepLines/>
        <w:numPr>
          <w:ilvl w:val="0"/>
          <w:numId w:val="245"/>
        </w:numPr>
        <w:spacing w:before="240" w:after="240"/>
        <w:outlineLvl w:val="1"/>
        <w:rPr>
          <w:b/>
          <w:bCs/>
          <w:sz w:val="32"/>
          <w:szCs w:val="32"/>
          <w:lang w:val="x-none" w:eastAsia="x-none"/>
        </w:rPr>
      </w:pPr>
      <w:bookmarkStart w:id="256" w:name="_Ref373881796"/>
      <w:bookmarkStart w:id="257" w:name="_Toc373926601"/>
      <w:bookmarkStart w:id="258" w:name="_Toc373937588"/>
      <w:bookmarkStart w:id="259" w:name="_Toc373937914"/>
      <w:bookmarkStart w:id="260" w:name="_Toc373938897"/>
      <w:bookmarkStart w:id="261" w:name="_Toc373939651"/>
      <w:bookmarkStart w:id="262" w:name="_Toc373941231"/>
      <w:bookmarkStart w:id="263" w:name="_Toc468721255"/>
      <w:r w:rsidRPr="0007018F">
        <w:rPr>
          <w:b/>
          <w:bCs/>
          <w:sz w:val="32"/>
          <w:szCs w:val="32"/>
          <w:lang w:val="x-none" w:eastAsia="x-none"/>
        </w:rPr>
        <w:lastRenderedPageBreak/>
        <w:t>Формирование сведений для закладки «Досудебное обжалование»</w:t>
      </w:r>
      <w:bookmarkEnd w:id="256"/>
      <w:bookmarkEnd w:id="257"/>
      <w:bookmarkEnd w:id="258"/>
      <w:bookmarkEnd w:id="259"/>
      <w:bookmarkEnd w:id="260"/>
      <w:bookmarkEnd w:id="261"/>
      <w:bookmarkEnd w:id="262"/>
      <w:bookmarkEnd w:id="263"/>
    </w:p>
    <w:p w14:paraId="25ED1909" w14:textId="77777777" w:rsidR="002E7D97" w:rsidRPr="00B56E48" w:rsidRDefault="002E7D97" w:rsidP="00DA5589">
      <w:pPr>
        <w:pStyle w:val="afffb"/>
        <w:keepNext/>
        <w:keepLines/>
        <w:numPr>
          <w:ilvl w:val="0"/>
          <w:numId w:val="30"/>
        </w:numPr>
        <w:spacing w:before="120" w:after="120"/>
        <w:contextualSpacing w:val="0"/>
        <w:outlineLvl w:val="3"/>
        <w:rPr>
          <w:b/>
          <w:bCs/>
          <w:vanish/>
          <w:sz w:val="28"/>
          <w:szCs w:val="28"/>
          <w:lang w:val="x-none" w:eastAsia="x-none"/>
        </w:rPr>
      </w:pPr>
    </w:p>
    <w:p w14:paraId="3324738C" w14:textId="77777777" w:rsidR="00EF132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64" w:name="_Toc468721256"/>
      <w:r w:rsidRPr="008C0A00">
        <w:rPr>
          <w:b/>
          <w:bCs/>
          <w:sz w:val="28"/>
          <w:szCs w:val="28"/>
          <w:lang w:eastAsia="x-none"/>
        </w:rPr>
        <w:t>Сведения о досудебном обжаловании</w:t>
      </w:r>
      <w:bookmarkEnd w:id="264"/>
      <w:r w:rsidRPr="008C0A00">
        <w:rPr>
          <w:b/>
          <w:bCs/>
          <w:sz w:val="28"/>
          <w:szCs w:val="28"/>
          <w:lang w:eastAsia="x-none"/>
        </w:rPr>
        <w:t xml:space="preserve">  </w:t>
      </w:r>
    </w:p>
    <w:p w14:paraId="13E64437" w14:textId="7ACA6152" w:rsidR="002E7D97" w:rsidRPr="0007018F" w:rsidRDefault="00EF1328" w:rsidP="00EF1328">
      <w:pPr>
        <w:spacing w:line="360" w:lineRule="auto"/>
        <w:rPr>
          <w:b/>
        </w:rPr>
      </w:pPr>
      <w:r w:rsidRPr="00AA57E4">
        <w:rPr>
          <w:b/>
        </w:rPr>
        <w:t xml:space="preserve">Определение: </w:t>
      </w:r>
      <w:r w:rsidR="002E7D97" w:rsidRPr="0007018F">
        <w:t>причины, по которым можно подать жалобу.</w:t>
      </w:r>
    </w:p>
    <w:p w14:paraId="6B76548B" w14:textId="59D1E99B" w:rsidR="002E7D97" w:rsidRDefault="002E7D97" w:rsidP="00EF1328">
      <w:pPr>
        <w:spacing w:line="360" w:lineRule="auto"/>
      </w:pPr>
      <w:r w:rsidRPr="0007018F">
        <w:rPr>
          <w:b/>
        </w:rPr>
        <w:t>Соответствие АР:</w:t>
      </w:r>
      <w:r w:rsidR="003F5AF0">
        <w:t xml:space="preserve"> </w:t>
      </w:r>
      <w:r w:rsidRPr="0007018F">
        <w:t>Заполняется в соответствии с разделом «V. Досудебный (внесудебный) порядок обжалования решений и действий (бездействия) орган</w:t>
      </w:r>
      <w:r w:rsidR="009B7CA0">
        <w:t>ов, предоставляющих государственную услугу</w:t>
      </w:r>
      <w:r w:rsidRPr="0007018F">
        <w:t xml:space="preserve">, </w:t>
      </w:r>
      <w:r w:rsidR="00643546">
        <w:t>должностных лиц органов</w:t>
      </w:r>
      <w:r w:rsidRPr="0007018F">
        <w:t>, предоставляющ</w:t>
      </w:r>
      <w:r w:rsidR="00643546">
        <w:t>их</w:t>
      </w:r>
      <w:r w:rsidRPr="0007018F">
        <w:t xml:space="preserve"> государственную услугу». </w:t>
      </w:r>
    </w:p>
    <w:p w14:paraId="3596399B" w14:textId="77777777" w:rsidR="00643546" w:rsidRPr="0007018F" w:rsidRDefault="00643546" w:rsidP="00EF1328">
      <w:pPr>
        <w:spacing w:line="360" w:lineRule="auto"/>
      </w:pPr>
      <w:r>
        <w:t>Следует полностью взять сведения данного раздела</w:t>
      </w:r>
    </w:p>
    <w:p w14:paraId="7487370E" w14:textId="4DA96F5C" w:rsidR="002E7D97" w:rsidRDefault="002E7D97" w:rsidP="00643546"/>
    <w:tbl>
      <w:tblPr>
        <w:tblStyle w:val="afffa"/>
        <w:tblW w:w="0" w:type="auto"/>
        <w:tblLook w:val="04A0" w:firstRow="1" w:lastRow="0" w:firstColumn="1" w:lastColumn="0" w:noHBand="0" w:noVBand="1"/>
      </w:tblPr>
      <w:tblGrid>
        <w:gridCol w:w="9345"/>
      </w:tblGrid>
      <w:tr w:rsidR="00447FDF" w14:paraId="7998F689" w14:textId="77777777" w:rsidTr="00447FDF">
        <w:tc>
          <w:tcPr>
            <w:tcW w:w="9345" w:type="dxa"/>
          </w:tcPr>
          <w:p w14:paraId="6CC93439" w14:textId="77777777" w:rsidR="00447FDF" w:rsidRDefault="00447FDF" w:rsidP="00447FDF">
            <w:pPr>
              <w:rPr>
                <w:b/>
              </w:rPr>
            </w:pPr>
            <w:r w:rsidRPr="0007018F">
              <w:rPr>
                <w:b/>
              </w:rPr>
              <w:t>Пример:</w:t>
            </w:r>
          </w:p>
          <w:p w14:paraId="7DE56910" w14:textId="77777777" w:rsidR="00447FDF" w:rsidRPr="00CD64E8" w:rsidRDefault="00447FDF" w:rsidP="00447FDF">
            <w:r w:rsidRPr="00CD64E8">
              <w:t>[3]:</w:t>
            </w:r>
          </w:p>
          <w:p w14:paraId="64FC7C7A" w14:textId="77777777" w:rsidR="00447FDF" w:rsidRDefault="00447FDF" w:rsidP="00447FDF">
            <w:r>
              <w:t xml:space="preserve">5.1. </w:t>
            </w:r>
            <w:proofErr w:type="gramStart"/>
            <w:r>
              <w:t>Действия (бездействие) и решения органов опеки и попечительства, руководителя органа опеки и попечительства (далее - руководителя), начальника отдела органа опеки и попечительства, иных должностных лиц и специалистов органа опеки и попечительства, осуществляемые (принятые) в ходе предоставления государственной услуги, повлекшие за собой нарушение прав заявителей, могут быть обжалованы ими в досудебном (внесудебном) порядке.</w:t>
            </w:r>
            <w:proofErr w:type="gramEnd"/>
          </w:p>
          <w:p w14:paraId="4540434A" w14:textId="77777777" w:rsidR="00447FDF" w:rsidRDefault="00447FDF" w:rsidP="00447FDF"/>
          <w:p w14:paraId="4D624819" w14:textId="77777777" w:rsidR="00447FDF" w:rsidRDefault="00447FDF" w:rsidP="00447FDF">
            <w:r>
              <w:t>5.2 Предметом досудебного (внесудебного) обжалования заявителем решений и действий (бездействий) органов опеки и попечительства, руководителя, начальника отдела органа опеки и попечительства, иных должностных лиц и специалистов органа опеки и попечительства, является нарушение прав, свобод или законных интересов заявителя.</w:t>
            </w:r>
          </w:p>
          <w:p w14:paraId="4E74B53B" w14:textId="77777777" w:rsidR="00447FDF" w:rsidRDefault="00447FDF" w:rsidP="00447FDF"/>
          <w:p w14:paraId="6E598394" w14:textId="77777777" w:rsidR="00447FDF" w:rsidRDefault="00447FDF" w:rsidP="00447FDF">
            <w:r>
              <w:t>5.3. Заявитель может обратиться с жалобой, в том числе, в следующих случаях:</w:t>
            </w:r>
          </w:p>
          <w:p w14:paraId="7B19BB39" w14:textId="77777777" w:rsidR="00447FDF" w:rsidRDefault="00447FDF" w:rsidP="00447FDF"/>
          <w:p w14:paraId="253080A8" w14:textId="77777777" w:rsidR="00447FDF" w:rsidRDefault="00447FDF" w:rsidP="00447FDF">
            <w:r>
              <w:t>{</w:t>
            </w:r>
            <w:r w:rsidRPr="00AB45B2">
              <w:t>те</w:t>
            </w:r>
            <w:proofErr w:type="gramStart"/>
            <w:r w:rsidRPr="00AB45B2">
              <w:t xml:space="preserve">кст </w:t>
            </w:r>
            <w:r>
              <w:t>пр</w:t>
            </w:r>
            <w:proofErr w:type="gramEnd"/>
            <w:r>
              <w:t xml:space="preserve">имера </w:t>
            </w:r>
            <w:r w:rsidRPr="00AB45B2">
              <w:t xml:space="preserve">сокращен в целях компактности </w:t>
            </w:r>
            <w:proofErr w:type="spellStart"/>
            <w:r w:rsidRPr="00AB45B2">
              <w:t>методрекомендаций</w:t>
            </w:r>
            <w:proofErr w:type="spellEnd"/>
            <w:r>
              <w:t>}</w:t>
            </w:r>
          </w:p>
          <w:p w14:paraId="50C465C0" w14:textId="77777777" w:rsidR="00447FDF" w:rsidRDefault="00447FDF" w:rsidP="00447FDF"/>
          <w:p w14:paraId="198063D9" w14:textId="77777777" w:rsidR="00447FDF" w:rsidRDefault="00447FDF" w:rsidP="00447FDF">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руководитель либо иное должностное лицо органа опеки и попечительства, наделенное полномочиями по рассмотрению жалоб, незамедлительно направляет имеющиеся материалы в органы прокуратуры</w:t>
            </w:r>
            <w:r w:rsidRPr="0007018F">
              <w:t>.</w:t>
            </w:r>
          </w:p>
          <w:p w14:paraId="02044A09" w14:textId="77777777" w:rsidR="00447FDF" w:rsidRDefault="00447FDF" w:rsidP="00447FDF">
            <w:pPr>
              <w:ind w:firstLine="0"/>
            </w:pPr>
          </w:p>
        </w:tc>
      </w:tr>
    </w:tbl>
    <w:p w14:paraId="1163A8CE" w14:textId="77777777" w:rsidR="00447FDF" w:rsidRDefault="00447FDF" w:rsidP="00447FDF">
      <w:pPr>
        <w:ind w:firstLine="0"/>
      </w:pPr>
    </w:p>
    <w:p w14:paraId="0A57D019" w14:textId="77777777" w:rsidR="00317847" w:rsidRDefault="00317847" w:rsidP="00643546"/>
    <w:p w14:paraId="0258038C" w14:textId="77777777" w:rsidR="002E7D97" w:rsidRPr="00E805B9" w:rsidRDefault="002E7D97" w:rsidP="00317847">
      <w:pPr>
        <w:pStyle w:val="s3"/>
        <w:spacing w:before="0" w:beforeAutospacing="0" w:after="0" w:afterAutospacing="0"/>
        <w:ind w:firstLine="851"/>
        <w:rPr>
          <w:bCs/>
        </w:rPr>
      </w:pPr>
      <w:r w:rsidRPr="00275851">
        <w:rPr>
          <w:b/>
          <w:i/>
        </w:rPr>
        <w:t xml:space="preserve">Примечание для функций: </w:t>
      </w:r>
      <w:r w:rsidRPr="00470E6D">
        <w:rPr>
          <w:i/>
        </w:rPr>
        <w:t>Заполняется</w:t>
      </w:r>
      <w:r w:rsidRPr="00513259">
        <w:rPr>
          <w:i/>
        </w:rPr>
        <w:t xml:space="preserve"> в</w:t>
      </w:r>
      <w:r>
        <w:rPr>
          <w:i/>
        </w:rPr>
        <w:t xml:space="preserve"> с</w:t>
      </w:r>
      <w:r w:rsidRPr="00513259">
        <w:rPr>
          <w:i/>
        </w:rPr>
        <w:t>оответствии с разделом «V.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14:paraId="058CB980" w14:textId="77777777" w:rsidR="002E7D97" w:rsidRDefault="002E7D97" w:rsidP="008C0A00">
      <w:pPr>
        <w:keepNext/>
        <w:keepLines/>
        <w:numPr>
          <w:ilvl w:val="0"/>
          <w:numId w:val="245"/>
        </w:numPr>
        <w:spacing w:before="240" w:after="240"/>
        <w:outlineLvl w:val="1"/>
        <w:rPr>
          <w:b/>
          <w:bCs/>
          <w:sz w:val="32"/>
          <w:szCs w:val="26"/>
          <w:lang w:val="x-none" w:eastAsia="x-none"/>
        </w:rPr>
      </w:pPr>
      <w:bookmarkStart w:id="265" w:name="_Ref373921782"/>
      <w:bookmarkStart w:id="266" w:name="_Toc373926602"/>
      <w:bookmarkStart w:id="267" w:name="_Toc373937589"/>
      <w:bookmarkStart w:id="268" w:name="_Toc373937915"/>
      <w:bookmarkStart w:id="269" w:name="_Toc373938898"/>
      <w:bookmarkStart w:id="270" w:name="_Toc373939652"/>
      <w:bookmarkStart w:id="271" w:name="_Toc373941232"/>
      <w:bookmarkStart w:id="272" w:name="_Toc468721257"/>
      <w:r w:rsidRPr="00FC1E5D">
        <w:rPr>
          <w:b/>
          <w:bCs/>
          <w:sz w:val="32"/>
          <w:szCs w:val="32"/>
          <w:lang w:val="x-none" w:eastAsia="x-none"/>
        </w:rPr>
        <w:lastRenderedPageBreak/>
        <w:t>Формирование сведений для закладки</w:t>
      </w:r>
      <w:r w:rsidRPr="00FC1E5D">
        <w:rPr>
          <w:b/>
          <w:bCs/>
          <w:sz w:val="32"/>
          <w:szCs w:val="26"/>
          <w:lang w:val="x-none" w:eastAsia="x-none"/>
        </w:rPr>
        <w:t xml:space="preserve"> «Участники и </w:t>
      </w:r>
      <w:proofErr w:type="spellStart"/>
      <w:r w:rsidRPr="00FC1E5D">
        <w:rPr>
          <w:b/>
          <w:bCs/>
          <w:sz w:val="32"/>
          <w:szCs w:val="26"/>
          <w:lang w:val="x-none" w:eastAsia="x-none"/>
        </w:rPr>
        <w:t>межведомственность</w:t>
      </w:r>
      <w:proofErr w:type="spellEnd"/>
      <w:r w:rsidRPr="00FC1E5D">
        <w:rPr>
          <w:b/>
          <w:bCs/>
          <w:sz w:val="32"/>
          <w:szCs w:val="26"/>
          <w:lang w:val="x-none" w:eastAsia="x-none"/>
        </w:rPr>
        <w:t>»</w:t>
      </w:r>
      <w:bookmarkEnd w:id="265"/>
      <w:bookmarkEnd w:id="266"/>
      <w:bookmarkEnd w:id="267"/>
      <w:bookmarkEnd w:id="268"/>
      <w:bookmarkEnd w:id="269"/>
      <w:bookmarkEnd w:id="270"/>
      <w:bookmarkEnd w:id="271"/>
      <w:bookmarkEnd w:id="272"/>
    </w:p>
    <w:p w14:paraId="02B51A5B" w14:textId="4C4B90A9" w:rsidR="00894C1F" w:rsidRDefault="00894C1F" w:rsidP="00EF0B36">
      <w:pPr>
        <w:spacing w:line="360" w:lineRule="auto"/>
      </w:pPr>
      <w:r>
        <w:t xml:space="preserve">На данной закладке присутствует два блока, которые не являются </w:t>
      </w:r>
      <w:r w:rsidR="00E36078">
        <w:t xml:space="preserve">обязательно логически </w:t>
      </w:r>
      <w:r>
        <w:t>взаимозависимыми. Блок межведомственного взаимодействия мо</w:t>
      </w:r>
      <w:r w:rsidR="00E36078">
        <w:t>ж</w:t>
      </w:r>
      <w:r>
        <w:t>ет не содержать описания вовсе, при этом могут присутствовать участвующие организации с определенными типами участия. Данная практика применима,</w:t>
      </w:r>
      <w:r w:rsidR="00E36078">
        <w:t xml:space="preserve"> например,</w:t>
      </w:r>
      <w:r>
        <w:t xml:space="preserve"> если услуга предоставляется через МФЦ, или если Министерство федерального уровня осуществляет контрольно</w:t>
      </w:r>
      <w:r w:rsidR="00EF0B36" w:rsidRPr="00EF0B36">
        <w:t>-</w:t>
      </w:r>
      <w:r>
        <w:t>надзорные функции за</w:t>
      </w:r>
      <w:r w:rsidR="00E36078">
        <w:t xml:space="preserve"> качеством</w:t>
      </w:r>
      <w:r>
        <w:t xml:space="preserve"> предоставл</w:t>
      </w:r>
      <w:r w:rsidR="00E36078">
        <w:t>ения</w:t>
      </w:r>
      <w:r>
        <w:t xml:space="preserve"> услуг</w:t>
      </w:r>
      <w:r w:rsidR="00E36078">
        <w:t>и</w:t>
      </w:r>
      <w:r>
        <w:t>.</w:t>
      </w:r>
    </w:p>
    <w:p w14:paraId="78C0B7AA" w14:textId="66FD8317" w:rsidR="00894C1F" w:rsidRDefault="00894C1F" w:rsidP="00EF0B36">
      <w:pPr>
        <w:spacing w:line="360" w:lineRule="auto"/>
      </w:pPr>
      <w:r>
        <w:t xml:space="preserve">Если межведомственного взаимодействия в </w:t>
      </w:r>
      <w:r w:rsidR="003F5AF0">
        <w:t xml:space="preserve">рамках </w:t>
      </w:r>
      <w:r>
        <w:t>предоставлени</w:t>
      </w:r>
      <w:r w:rsidR="003F5AF0">
        <w:t>я</w:t>
      </w:r>
      <w:r>
        <w:t xml:space="preserve"> услуги</w:t>
      </w:r>
      <w:r w:rsidR="003F5AF0">
        <w:t xml:space="preserve"> (исполнения функции)</w:t>
      </w:r>
      <w:r>
        <w:t xml:space="preserve"> не присутствует, то не нужно выставлять признак просто с ц</w:t>
      </w:r>
      <w:r w:rsidR="00EF0B36">
        <w:t xml:space="preserve">елью дополнить описание услуги </w:t>
      </w:r>
      <w:r>
        <w:t>участвующими организациями. Эти сведения рекомендуется вносить в соответствии с административным регламентом. Присутствие межведомственного взаимодействия и участвующих в предоставлении услуги</w:t>
      </w:r>
      <w:r w:rsidR="00206BE8">
        <w:t xml:space="preserve"> (исполнении функции)</w:t>
      </w:r>
      <w:r>
        <w:t xml:space="preserve"> организаций не имеет в </w:t>
      </w:r>
      <w:r w:rsidR="00085FB7">
        <w:t>РРГУ</w:t>
      </w:r>
      <w:r>
        <w:t xml:space="preserve"> обязательной взаимосвязи. Данные сведения в рамках описания одной вкладки </w:t>
      </w:r>
      <w:r w:rsidR="00EF0B36">
        <w:t>нужно</w:t>
      </w:r>
      <w:r>
        <w:t xml:space="preserve"> рассматривать как независимые блоки описания услуги</w:t>
      </w:r>
      <w:r w:rsidR="00206BE8">
        <w:t xml:space="preserve"> (функции)</w:t>
      </w:r>
      <w:r>
        <w:t>. Принадлежность участвующей организации к межведомственному взаимодействию регулируется типом участия в предоставлении услуги</w:t>
      </w:r>
      <w:r w:rsidR="00206BE8">
        <w:t xml:space="preserve"> (исполнении функции)</w:t>
      </w:r>
      <w:r>
        <w:t xml:space="preserve"> выбранного ведомства. Соответственно, если присутствует признак «Услуга предполагает межведомственное взаимодействие», блок участвующих организаций не следует интерпретировать как полный перечень ведомств, участвующих в процессе межведомственного взаимодействия.</w:t>
      </w:r>
    </w:p>
    <w:p w14:paraId="3D0FBE77" w14:textId="4F3C7AC1" w:rsidR="00EF0B36" w:rsidRPr="00EF0B36" w:rsidRDefault="00EF0B36" w:rsidP="00EF0B36">
      <w:pPr>
        <w:spacing w:line="360" w:lineRule="auto"/>
        <w:rPr>
          <w:b/>
          <w:sz w:val="32"/>
          <w:szCs w:val="26"/>
        </w:rPr>
      </w:pPr>
      <w:r>
        <w:t>Формирование сведений об услугах (функциях) с участием других организаций производится в соответствии с ПРИЛОЖЕНИЕМ 8</w:t>
      </w:r>
      <w:r w:rsidRPr="00E71F05">
        <w:t xml:space="preserve"> </w:t>
      </w:r>
      <w:r>
        <w:t>к настоящим Методическим рекомендациям.</w:t>
      </w:r>
    </w:p>
    <w:p w14:paraId="1452E290" w14:textId="77777777" w:rsidR="002E7D97" w:rsidRPr="00E22D7A" w:rsidRDefault="002E7D97" w:rsidP="00DA5589">
      <w:pPr>
        <w:pStyle w:val="afffb"/>
        <w:keepNext/>
        <w:keepLines/>
        <w:numPr>
          <w:ilvl w:val="0"/>
          <w:numId w:val="30"/>
        </w:numPr>
        <w:spacing w:before="120" w:after="120"/>
        <w:contextualSpacing w:val="0"/>
        <w:outlineLvl w:val="3"/>
        <w:rPr>
          <w:b/>
          <w:bCs/>
          <w:vanish/>
          <w:sz w:val="28"/>
          <w:szCs w:val="28"/>
          <w:lang w:val="x-none" w:eastAsia="x-none"/>
        </w:rPr>
      </w:pPr>
    </w:p>
    <w:p w14:paraId="6C7A5211" w14:textId="1EA2A697" w:rsidR="00206BE8"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73" w:name="_Ref373874939"/>
      <w:bookmarkStart w:id="274" w:name="_Toc468721258"/>
      <w:r w:rsidRPr="008C0A00">
        <w:rPr>
          <w:b/>
          <w:bCs/>
          <w:sz w:val="28"/>
          <w:szCs w:val="28"/>
          <w:lang w:eastAsia="x-none"/>
        </w:rPr>
        <w:t>Блок «Сведения о межведомственном взаимодействии»</w:t>
      </w:r>
      <w:bookmarkEnd w:id="273"/>
      <w:bookmarkEnd w:id="274"/>
    </w:p>
    <w:p w14:paraId="02285250" w14:textId="520B1C60" w:rsidR="00EF1328" w:rsidRDefault="002E7D97" w:rsidP="00206BE8">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Услуга предполагает </w:t>
      </w:r>
      <w:r w:rsidR="00206BE8">
        <w:rPr>
          <w:b/>
          <w:bCs/>
          <w:sz w:val="28"/>
          <w:szCs w:val="28"/>
          <w:lang w:eastAsia="x-none"/>
        </w:rPr>
        <w:t>межведомственное</w:t>
      </w:r>
      <w:r w:rsidR="00206BE8" w:rsidRPr="0007018F">
        <w:rPr>
          <w:b/>
          <w:bCs/>
          <w:sz w:val="28"/>
          <w:szCs w:val="28"/>
          <w:lang w:val="x-none" w:eastAsia="x-none"/>
        </w:rPr>
        <w:t xml:space="preserve"> </w:t>
      </w:r>
      <w:r w:rsidRPr="0007018F">
        <w:rPr>
          <w:b/>
          <w:bCs/>
          <w:sz w:val="28"/>
          <w:szCs w:val="28"/>
          <w:lang w:val="x-none" w:eastAsia="x-none"/>
        </w:rPr>
        <w:t>взаимодействие</w:t>
      </w:r>
      <w:r w:rsidR="00206BE8">
        <w:rPr>
          <w:b/>
          <w:bCs/>
          <w:sz w:val="28"/>
          <w:szCs w:val="28"/>
          <w:lang w:eastAsia="x-none"/>
        </w:rPr>
        <w:t xml:space="preserve"> (Функция предполагает межведомственное взаимодействие)</w:t>
      </w:r>
      <w:r w:rsidRPr="0007018F">
        <w:rPr>
          <w:b/>
          <w:bCs/>
          <w:sz w:val="28"/>
          <w:szCs w:val="28"/>
          <w:lang w:val="x-none" w:eastAsia="x-none"/>
        </w:rPr>
        <w:t xml:space="preserve"> </w:t>
      </w:r>
    </w:p>
    <w:p w14:paraId="5080DAC7" w14:textId="0F4C7A40" w:rsidR="002E7D97" w:rsidRPr="00EE3221" w:rsidRDefault="00EF1328" w:rsidP="00D55CD7">
      <w:pPr>
        <w:spacing w:line="360" w:lineRule="auto"/>
      </w:pPr>
      <w:proofErr w:type="gramStart"/>
      <w:r w:rsidRPr="00AA57E4">
        <w:rPr>
          <w:b/>
        </w:rPr>
        <w:t xml:space="preserve">Определение: </w:t>
      </w:r>
      <w:r w:rsidR="002E7D97" w:rsidRPr="0007018F">
        <w:t xml:space="preserve">признак, указывающий, </w:t>
      </w:r>
      <w:r w:rsidR="00206BE8">
        <w:t>предполагает</w:t>
      </w:r>
      <w:r w:rsidR="00206BE8" w:rsidRPr="0007018F">
        <w:t xml:space="preserve"> </w:t>
      </w:r>
      <w:r w:rsidR="002E7D97" w:rsidRPr="0007018F">
        <w:t>ли данная услуга</w:t>
      </w:r>
      <w:r w:rsidR="002E7D97">
        <w:t xml:space="preserve"> (функция)</w:t>
      </w:r>
      <w:r w:rsidR="002E7D97" w:rsidRPr="0007018F">
        <w:t xml:space="preserve"> в процессе представления</w:t>
      </w:r>
      <w:r w:rsidR="002E7D97">
        <w:t xml:space="preserve"> (исполнения)</w:t>
      </w:r>
      <w:r w:rsidR="002E7D97" w:rsidRPr="0007018F">
        <w:t xml:space="preserve"> межведомственное взаимодействие. </w:t>
      </w:r>
      <w:proofErr w:type="gramEnd"/>
    </w:p>
    <w:p w14:paraId="4E84AA00" w14:textId="74DA7287" w:rsidR="002E7D97" w:rsidRDefault="002E7D97" w:rsidP="00D55CD7">
      <w:pPr>
        <w:spacing w:line="360" w:lineRule="auto"/>
      </w:pPr>
      <w:r w:rsidRPr="0007018F">
        <w:rPr>
          <w:b/>
        </w:rPr>
        <w:t xml:space="preserve">Соответствие АР: </w:t>
      </w:r>
      <w:r w:rsidRPr="0007018F">
        <w:t>Заполняется в соответствии с разделом «II. Стандарт предоставления государственной услуги» подразделу «</w:t>
      </w:r>
      <w:r w:rsidR="00E753F4" w:rsidRPr="00E753F4">
        <w:t>Наименование органов, предоставляющих государственную услугу</w:t>
      </w:r>
      <w:r w:rsidRPr="0007018F">
        <w:t xml:space="preserve">». Если в подразделе указан хоть </w:t>
      </w:r>
      <w:r w:rsidR="00A04778" w:rsidRPr="0007018F">
        <w:t>од</w:t>
      </w:r>
      <w:r w:rsidR="00A04778">
        <w:t>ин</w:t>
      </w:r>
      <w:r w:rsidR="00A04778" w:rsidRPr="0007018F">
        <w:t xml:space="preserve"> </w:t>
      </w:r>
      <w:r w:rsidR="00A04778">
        <w:t xml:space="preserve">орган </w:t>
      </w:r>
      <w:r w:rsidR="00A04778">
        <w:lastRenderedPageBreak/>
        <w:t>власти,</w:t>
      </w:r>
      <w:r w:rsidR="00A04778" w:rsidRPr="00A04778">
        <w:t xml:space="preserve"> </w:t>
      </w:r>
      <w:r w:rsidR="00A04778">
        <w:t>с которым осуществляется межведомственное взаимодействие в рамках предоставления услуги</w:t>
      </w:r>
      <w:r w:rsidRPr="0007018F">
        <w:t>, то в данном поле выставляется флаг.</w:t>
      </w:r>
    </w:p>
    <w:p w14:paraId="527AAB6C" w14:textId="76594D7F" w:rsidR="00EC0A83" w:rsidRDefault="00EC0A83" w:rsidP="00D55CD7">
      <w:pPr>
        <w:spacing w:line="360" w:lineRule="auto"/>
      </w:pPr>
      <w:proofErr w:type="gramStart"/>
      <w:r>
        <w:t xml:space="preserve">Также сведения </w:t>
      </w:r>
      <w:r w:rsidR="00206BE8">
        <w:t xml:space="preserve">об </w:t>
      </w:r>
      <w:r>
        <w:t xml:space="preserve">органах </w:t>
      </w:r>
      <w:r w:rsidR="00206BE8">
        <w:t xml:space="preserve">власти, с которыми осуществляется </w:t>
      </w:r>
      <w:r>
        <w:t>межведомственно</w:t>
      </w:r>
      <w:r w:rsidR="00206BE8">
        <w:t>е</w:t>
      </w:r>
      <w:r>
        <w:t xml:space="preserve"> взаимодействи</w:t>
      </w:r>
      <w:r w:rsidR="00206BE8">
        <w:t>е</w:t>
      </w:r>
      <w:r>
        <w:t xml:space="preserve"> </w:t>
      </w:r>
      <w:r w:rsidR="00206BE8">
        <w:t xml:space="preserve">в рамках предоставления услуги (исполнения функции) </w:t>
      </w:r>
      <w:r>
        <w:t>можно найти в подразделе «</w:t>
      </w:r>
      <w:r w:rsidRPr="00EC0A83">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r w:rsidR="006C372D">
        <w:t xml:space="preserve">», где присутствует </w:t>
      </w:r>
      <w:r>
        <w:t>описании документов</w:t>
      </w:r>
      <w:r w:rsidR="00CA43B5">
        <w:t>,</w:t>
      </w:r>
      <w:r>
        <w:t xml:space="preserve"> как правило</w:t>
      </w:r>
      <w:r w:rsidR="00CA43B5">
        <w:t>,</w:t>
      </w:r>
      <w:r>
        <w:t xml:space="preserve"> </w:t>
      </w:r>
      <w:r w:rsidR="006C372D">
        <w:t>с указанием</w:t>
      </w:r>
      <w:r>
        <w:t xml:space="preserve"> </w:t>
      </w:r>
      <w:r w:rsidR="00CA43B5">
        <w:t>ведомств</w:t>
      </w:r>
      <w:r w:rsidR="006C372D">
        <w:t>а</w:t>
      </w:r>
      <w:r w:rsidR="00CA43B5">
        <w:t>-владел</w:t>
      </w:r>
      <w:r w:rsidR="006C372D">
        <w:t>ь</w:t>
      </w:r>
      <w:r w:rsidR="00CA43B5">
        <w:t>ц</w:t>
      </w:r>
      <w:r w:rsidR="006C372D">
        <w:t>а</w:t>
      </w:r>
      <w:r w:rsidR="00CA43B5">
        <w:t xml:space="preserve"> информации, которое также необходимо отметить </w:t>
      </w:r>
      <w:r w:rsidR="006C372D">
        <w:t>среди</w:t>
      </w:r>
      <w:r w:rsidR="00CA43B5">
        <w:t xml:space="preserve"> тип</w:t>
      </w:r>
      <w:r w:rsidR="006C372D">
        <w:t>ов</w:t>
      </w:r>
      <w:r w:rsidR="00CA43B5">
        <w:t xml:space="preserve"> межведомственного взаимодействия.</w:t>
      </w:r>
      <w:proofErr w:type="gramEnd"/>
    </w:p>
    <w:p w14:paraId="3DE01A8B" w14:textId="01E94F1E" w:rsidR="00EC038F" w:rsidRPr="00E805B9" w:rsidRDefault="002E7D97" w:rsidP="00A04778">
      <w:pPr>
        <w:pStyle w:val="s3"/>
        <w:spacing w:before="0" w:beforeAutospacing="0" w:after="0" w:afterAutospacing="0"/>
        <w:ind w:firstLine="851"/>
        <w:rPr>
          <w:bCs/>
        </w:rPr>
      </w:pPr>
      <w:r w:rsidRPr="00275851">
        <w:rPr>
          <w:b/>
          <w:i/>
        </w:rPr>
        <w:t>Примечание для функций</w:t>
      </w:r>
      <w:r>
        <w:rPr>
          <w:i/>
        </w:rPr>
        <w:t>:</w:t>
      </w:r>
      <w:r w:rsidRPr="004A560E">
        <w:rPr>
          <w:i/>
        </w:rPr>
        <w:t xml:space="preserve"> </w:t>
      </w:r>
      <w:r w:rsidRPr="007438F7">
        <w:rPr>
          <w:i/>
        </w:rPr>
        <w:t>Заполняется в</w:t>
      </w:r>
      <w:r>
        <w:rPr>
          <w:i/>
        </w:rPr>
        <w:t xml:space="preserve"> с</w:t>
      </w:r>
      <w:r w:rsidRPr="007438F7">
        <w:rPr>
          <w:i/>
        </w:rPr>
        <w:t xml:space="preserve">оответствии с разделом «I. Общие положения» подразделу «Наименование федерального органа исполнительной власти, исполняющего государственную функцию». Если в подразделе </w:t>
      </w:r>
      <w:proofErr w:type="gramStart"/>
      <w:r w:rsidRPr="007438F7">
        <w:rPr>
          <w:i/>
        </w:rPr>
        <w:t>указана</w:t>
      </w:r>
      <w:proofErr w:type="gramEnd"/>
      <w:r w:rsidRPr="007438F7">
        <w:rPr>
          <w:i/>
        </w:rPr>
        <w:t xml:space="preserve"> </w:t>
      </w:r>
      <w:r w:rsidR="00A04778" w:rsidRPr="00A04778">
        <w:rPr>
          <w:i/>
        </w:rPr>
        <w:t>хоть один орган власти, с которым осуществляется межведомственное взаимодействие в рамках</w:t>
      </w:r>
      <w:r w:rsidR="00A04778" w:rsidRPr="00A04778">
        <w:t xml:space="preserve"> </w:t>
      </w:r>
      <w:r w:rsidR="00A04778" w:rsidRPr="00A04778">
        <w:rPr>
          <w:i/>
        </w:rPr>
        <w:t>исполнения функции</w:t>
      </w:r>
      <w:r w:rsidRPr="007438F7">
        <w:rPr>
          <w:i/>
        </w:rPr>
        <w:t>, то в данном поле выставляется флаг</w:t>
      </w:r>
      <w:r w:rsidR="00EC038F">
        <w:rPr>
          <w:i/>
        </w:rPr>
        <w:t>.</w:t>
      </w:r>
    </w:p>
    <w:p w14:paraId="2EC5ACF1" w14:textId="77777777" w:rsidR="002E7D97"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75" w:name="_Ref373874494"/>
      <w:bookmarkStart w:id="276" w:name="_Toc468721259"/>
      <w:r w:rsidRPr="008C0A00">
        <w:rPr>
          <w:b/>
          <w:bCs/>
          <w:sz w:val="28"/>
          <w:szCs w:val="28"/>
          <w:lang w:eastAsia="x-none"/>
        </w:rPr>
        <w:t>Блок «Тип межведомственного взаимодействия»</w:t>
      </w:r>
      <w:bookmarkEnd w:id="275"/>
      <w:bookmarkEnd w:id="276"/>
    </w:p>
    <w:p w14:paraId="708868F9" w14:textId="12E29365" w:rsidR="002E7D97" w:rsidRPr="00D55CD7" w:rsidRDefault="002E7D97" w:rsidP="00D55CD7">
      <w:pPr>
        <w:spacing w:line="360" w:lineRule="auto"/>
      </w:pPr>
      <w:r w:rsidRPr="00D55CD7">
        <w:t xml:space="preserve">В </w:t>
      </w:r>
      <w:proofErr w:type="gramStart"/>
      <w:r w:rsidRPr="00D55CD7">
        <w:t>блоке</w:t>
      </w:r>
      <w:proofErr w:type="gramEnd"/>
      <w:r w:rsidRPr="00D55CD7">
        <w:t xml:space="preserve"> определяются </w:t>
      </w:r>
      <w:r w:rsidR="00A04778">
        <w:t>типы</w:t>
      </w:r>
      <w:r w:rsidR="00A04778" w:rsidRPr="00D55CD7">
        <w:t xml:space="preserve"> </w:t>
      </w:r>
      <w:r w:rsidRPr="00D55CD7">
        <w:t>межведомственного взаимодействия. При необходимости проставляются флаги в следующих логических полях:</w:t>
      </w:r>
    </w:p>
    <w:p w14:paraId="3C3006FA" w14:textId="023EF70C" w:rsidR="002E7D97" w:rsidRPr="008C0A00" w:rsidRDefault="002E7D97" w:rsidP="008C0A00">
      <w:pPr>
        <w:numPr>
          <w:ilvl w:val="0"/>
          <w:numId w:val="55"/>
        </w:numPr>
        <w:spacing w:before="120" w:line="360" w:lineRule="auto"/>
        <w:ind w:left="1069"/>
        <w:rPr>
          <w:b/>
        </w:rPr>
      </w:pPr>
      <w:r w:rsidRPr="008C0A00">
        <w:rPr>
          <w:b/>
        </w:rPr>
        <w:t>Взаимодействие с ОИВ данного конкретного субъекта РФ</w:t>
      </w:r>
    </w:p>
    <w:p w14:paraId="19887BAA" w14:textId="44982A93" w:rsidR="002E7D97" w:rsidRPr="008C0A00" w:rsidRDefault="002E7D97" w:rsidP="008C0A00">
      <w:pPr>
        <w:numPr>
          <w:ilvl w:val="0"/>
          <w:numId w:val="55"/>
        </w:numPr>
        <w:spacing w:before="120" w:line="360" w:lineRule="auto"/>
        <w:ind w:left="1069"/>
        <w:rPr>
          <w:b/>
        </w:rPr>
      </w:pPr>
      <w:r w:rsidRPr="008C0A00">
        <w:rPr>
          <w:b/>
        </w:rPr>
        <w:t>Взаимодействие с ОИВ субъектов РФ</w:t>
      </w:r>
    </w:p>
    <w:p w14:paraId="23FCF03E" w14:textId="1CA6317C" w:rsidR="002E7D97" w:rsidRPr="008C0A00" w:rsidRDefault="002E7D97" w:rsidP="008C0A00">
      <w:pPr>
        <w:numPr>
          <w:ilvl w:val="0"/>
          <w:numId w:val="55"/>
        </w:numPr>
        <w:spacing w:before="120" w:line="360" w:lineRule="auto"/>
        <w:ind w:left="1069"/>
        <w:rPr>
          <w:b/>
        </w:rPr>
      </w:pPr>
      <w:r w:rsidRPr="008C0A00">
        <w:rPr>
          <w:b/>
        </w:rPr>
        <w:t>Взаимодействие с ОМСУ</w:t>
      </w:r>
    </w:p>
    <w:p w14:paraId="399938F0" w14:textId="2EC511A1" w:rsidR="002E7D97" w:rsidRPr="008C0A00" w:rsidRDefault="002E7D97" w:rsidP="008C0A00">
      <w:pPr>
        <w:numPr>
          <w:ilvl w:val="0"/>
          <w:numId w:val="55"/>
        </w:numPr>
        <w:spacing w:before="120" w:line="360" w:lineRule="auto"/>
        <w:ind w:left="1069"/>
        <w:rPr>
          <w:b/>
        </w:rPr>
      </w:pPr>
      <w:r w:rsidRPr="008C0A00">
        <w:rPr>
          <w:b/>
        </w:rPr>
        <w:t>Взаимодействие с ФОИВ</w:t>
      </w:r>
    </w:p>
    <w:p w14:paraId="5C380EE9" w14:textId="77777777" w:rsidR="002E7D97"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77" w:name="_Toc460963451"/>
      <w:bookmarkStart w:id="278" w:name="_Toc460963621"/>
      <w:bookmarkStart w:id="279" w:name="_Toc460963793"/>
      <w:bookmarkStart w:id="280" w:name="_Ref373881926"/>
      <w:bookmarkStart w:id="281" w:name="_Toc468721260"/>
      <w:bookmarkEnd w:id="277"/>
      <w:bookmarkEnd w:id="278"/>
      <w:bookmarkEnd w:id="279"/>
      <w:r w:rsidRPr="008C0A00">
        <w:rPr>
          <w:b/>
          <w:bCs/>
          <w:sz w:val="28"/>
          <w:szCs w:val="28"/>
          <w:lang w:eastAsia="x-none"/>
        </w:rPr>
        <w:t>Блок «Сведения о ТКМВ»</w:t>
      </w:r>
      <w:bookmarkEnd w:id="280"/>
      <w:bookmarkEnd w:id="281"/>
    </w:p>
    <w:p w14:paraId="24DE8710" w14:textId="2238E36F" w:rsidR="00D55CD7" w:rsidRDefault="002E7D97" w:rsidP="00D55CD7">
      <w:pPr>
        <w:spacing w:line="360" w:lineRule="auto"/>
      </w:pPr>
      <w:r w:rsidRPr="00D55CD7">
        <w:t xml:space="preserve">В </w:t>
      </w:r>
      <w:proofErr w:type="gramStart"/>
      <w:r w:rsidRPr="00D55CD7">
        <w:t>блоке</w:t>
      </w:r>
      <w:proofErr w:type="gramEnd"/>
      <w:r w:rsidRPr="00D55CD7">
        <w:t xml:space="preserve"> приводятся сведения о </w:t>
      </w:r>
      <w:r w:rsidR="00964BF3">
        <w:t xml:space="preserve">согласованной </w:t>
      </w:r>
      <w:r w:rsidRPr="00D55CD7">
        <w:t>технологической карте межведомственного взаимодействия. Заполняются следующие поля:</w:t>
      </w:r>
    </w:p>
    <w:p w14:paraId="41F1BFF5" w14:textId="77777777" w:rsidR="00D55CD7"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ТКМВ </w:t>
      </w:r>
    </w:p>
    <w:p w14:paraId="4F9FB092" w14:textId="06603DC1" w:rsidR="002E7D97" w:rsidRPr="00D55CD7" w:rsidRDefault="00D55CD7" w:rsidP="00D55CD7">
      <w:r w:rsidRPr="00AA57E4">
        <w:rPr>
          <w:b/>
        </w:rPr>
        <w:t xml:space="preserve">Определение: </w:t>
      </w:r>
      <w:r w:rsidR="002E7D97" w:rsidRPr="0007018F">
        <w:t>полное наименование технологической карты межведомственного взаимодействия.</w:t>
      </w:r>
    </w:p>
    <w:p w14:paraId="79D2DA3D" w14:textId="77777777" w:rsidR="00D55CD7"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Документ, утвердивший ТКМВ </w:t>
      </w:r>
    </w:p>
    <w:p w14:paraId="3C45B36C" w14:textId="2DF83E50" w:rsidR="002E7D97" w:rsidRPr="0007018F" w:rsidRDefault="00D55CD7" w:rsidP="00D55CD7">
      <w:pPr>
        <w:rPr>
          <w:b/>
        </w:rPr>
      </w:pPr>
      <w:r w:rsidRPr="00AA57E4">
        <w:rPr>
          <w:b/>
        </w:rPr>
        <w:t xml:space="preserve">Определение: </w:t>
      </w:r>
      <w:r w:rsidR="002E7D97" w:rsidRPr="0007018F">
        <w:t xml:space="preserve">НПА, </w:t>
      </w:r>
      <w:proofErr w:type="gramStart"/>
      <w:r w:rsidR="002E7D97" w:rsidRPr="0007018F">
        <w:t>утверждающий</w:t>
      </w:r>
      <w:proofErr w:type="gramEnd"/>
      <w:r w:rsidR="002E7D97" w:rsidRPr="0007018F">
        <w:t xml:space="preserve"> технологическую карту межведомственного взаимодействия.</w:t>
      </w:r>
    </w:p>
    <w:p w14:paraId="277B4719" w14:textId="77777777" w:rsidR="00D55CD7"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Файл ТКМВ </w:t>
      </w:r>
    </w:p>
    <w:p w14:paraId="5900FCAA" w14:textId="2DF747E9" w:rsidR="002E7D97" w:rsidRPr="0007018F" w:rsidRDefault="00D55CD7" w:rsidP="00D55CD7">
      <w:pPr>
        <w:rPr>
          <w:b/>
        </w:rPr>
      </w:pPr>
      <w:r w:rsidRPr="00AA57E4">
        <w:rPr>
          <w:b/>
        </w:rPr>
        <w:t xml:space="preserve">Определение: </w:t>
      </w:r>
      <w:r w:rsidR="002E7D97" w:rsidRPr="0007018F">
        <w:t>прикрепленный файл с технологической картой межведомственного взаимодействия.</w:t>
      </w:r>
    </w:p>
    <w:p w14:paraId="15E9FC13" w14:textId="2881133D" w:rsidR="002E7D97"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282" w:name="_Ref373874544"/>
      <w:bookmarkStart w:id="283" w:name="_Toc468721261"/>
      <w:r w:rsidRPr="008C0A00">
        <w:rPr>
          <w:b/>
          <w:bCs/>
          <w:sz w:val="28"/>
          <w:szCs w:val="28"/>
          <w:lang w:eastAsia="x-none"/>
        </w:rPr>
        <w:lastRenderedPageBreak/>
        <w:t>Блок «Участвующие организации»</w:t>
      </w:r>
      <w:bookmarkEnd w:id="282"/>
      <w:bookmarkEnd w:id="283"/>
    </w:p>
    <w:p w14:paraId="4C78111C" w14:textId="178C1A6C" w:rsidR="002E7D97" w:rsidRPr="0007018F" w:rsidRDefault="00CA43B5" w:rsidP="00D55CD7">
      <w:pPr>
        <w:spacing w:line="360" w:lineRule="auto"/>
      </w:pPr>
      <w:r>
        <w:t>В данный блок вносятся св</w:t>
      </w:r>
      <w:r w:rsidRPr="00F04A42">
        <w:t>едения</w:t>
      </w:r>
      <w:r>
        <w:t xml:space="preserve"> </w:t>
      </w:r>
      <w:r w:rsidR="00D1302B">
        <w:t xml:space="preserve">об </w:t>
      </w:r>
      <w:r w:rsidR="00964BF3">
        <w:t>органах власти (</w:t>
      </w:r>
      <w:r w:rsidR="00D1302B">
        <w:t>организациях</w:t>
      </w:r>
      <w:r w:rsidR="00964BF3">
        <w:t>)</w:t>
      </w:r>
      <w:r w:rsidR="00D1302B">
        <w:t>, которые участвуют в предоставлении услуги</w:t>
      </w:r>
      <w:r w:rsidR="00964BF3">
        <w:t xml:space="preserve"> (исполнении функции)</w:t>
      </w:r>
      <w:r w:rsidR="00D1302B">
        <w:t xml:space="preserve"> с каким-либо типом участия</w:t>
      </w:r>
      <w:r w:rsidR="002E7D97" w:rsidRPr="0007018F">
        <w:t>.</w:t>
      </w:r>
    </w:p>
    <w:p w14:paraId="35353F75" w14:textId="77777777" w:rsidR="002E7D97" w:rsidRDefault="002E7D97" w:rsidP="00D55CD7">
      <w:pPr>
        <w:spacing w:line="360" w:lineRule="auto"/>
      </w:pPr>
      <w:r w:rsidRPr="0007018F">
        <w:rPr>
          <w:b/>
        </w:rPr>
        <w:t xml:space="preserve">Соответствие АР: </w:t>
      </w:r>
      <w:r w:rsidRPr="0007018F">
        <w:t>Соответствует разделу «II. Стандарт предоставления государственной услуги» подразделу «Наименование орган</w:t>
      </w:r>
      <w:r w:rsidR="00BF7708">
        <w:t>ов</w:t>
      </w:r>
      <w:r w:rsidRPr="0007018F">
        <w:t xml:space="preserve"> власти, предоставляющ</w:t>
      </w:r>
      <w:r w:rsidR="00BF7708">
        <w:t>их</w:t>
      </w:r>
      <w:r w:rsidRPr="0007018F">
        <w:t xml:space="preserve"> государственную услугу».</w:t>
      </w:r>
    </w:p>
    <w:p w14:paraId="1203DE58" w14:textId="08CC3D06" w:rsidR="00F04A42" w:rsidRPr="00CD64E8" w:rsidRDefault="00F04A42" w:rsidP="002E7D97">
      <w:r>
        <w:t>[3]:</w:t>
      </w:r>
    </w:p>
    <w:p w14:paraId="56D02EA3" w14:textId="77777777" w:rsidR="00BF7708" w:rsidRDefault="00BF7708" w:rsidP="002E7D97">
      <w:r>
        <w:t xml:space="preserve">п. </w:t>
      </w:r>
      <w:r w:rsidRPr="00BF7708">
        <w:t>2.2.1. Государственная услуга предоставляется органами опеки и попечительства следующих муниципальных образований в Камчатском крае:</w:t>
      </w:r>
    </w:p>
    <w:p w14:paraId="0B9A19D4" w14:textId="77777777" w:rsidR="00BF7708" w:rsidRDefault="00BF7708" w:rsidP="00DA5589">
      <w:pPr>
        <w:pStyle w:val="s3"/>
        <w:numPr>
          <w:ilvl w:val="0"/>
          <w:numId w:val="33"/>
        </w:numPr>
        <w:spacing w:before="0" w:beforeAutospacing="0" w:after="0" w:afterAutospacing="0"/>
        <w:rPr>
          <w:bCs/>
        </w:rPr>
      </w:pPr>
      <w:r w:rsidRPr="006724BE">
        <w:rPr>
          <w:bCs/>
        </w:rPr>
        <w:t>Администрация Алеутского муниципального района</w:t>
      </w:r>
    </w:p>
    <w:p w14:paraId="31DDA219" w14:textId="77777777" w:rsidR="00BF7708"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6724BE">
        <w:rPr>
          <w:bCs/>
        </w:rPr>
        <w:t>Быстринского</w:t>
      </w:r>
      <w:proofErr w:type="spellEnd"/>
      <w:r w:rsidRPr="006724BE">
        <w:rPr>
          <w:bCs/>
        </w:rPr>
        <w:t xml:space="preserve"> муниципального района</w:t>
      </w:r>
    </w:p>
    <w:p w14:paraId="1EA068E2" w14:textId="77777777" w:rsidR="00BF7708" w:rsidRDefault="00BF7708" w:rsidP="00DA5589">
      <w:pPr>
        <w:pStyle w:val="s3"/>
        <w:numPr>
          <w:ilvl w:val="0"/>
          <w:numId w:val="33"/>
        </w:numPr>
        <w:spacing w:before="0" w:beforeAutospacing="0" w:after="0" w:afterAutospacing="0"/>
        <w:rPr>
          <w:bCs/>
        </w:rPr>
      </w:pPr>
      <w:r w:rsidRPr="006724BE">
        <w:rPr>
          <w:bCs/>
        </w:rPr>
        <w:t>Администрация городского округа "поселок Палана"</w:t>
      </w:r>
      <w:r>
        <w:rPr>
          <w:bCs/>
        </w:rPr>
        <w:t>, офис:</w:t>
      </w:r>
      <w:r w:rsidRPr="006724BE">
        <w:t xml:space="preserve"> </w:t>
      </w:r>
      <w:r w:rsidRPr="006724BE">
        <w:rPr>
          <w:bCs/>
        </w:rPr>
        <w:t>Отдел образования, опеки, попечительства</w:t>
      </w:r>
    </w:p>
    <w:p w14:paraId="0AE46ABD" w14:textId="77777777" w:rsidR="00BF7708"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gramStart"/>
      <w:r w:rsidRPr="006724BE">
        <w:rPr>
          <w:bCs/>
        </w:rPr>
        <w:t>Петропавловск-Камчатского</w:t>
      </w:r>
      <w:proofErr w:type="gramEnd"/>
      <w:r w:rsidRPr="006724BE">
        <w:rPr>
          <w:bCs/>
        </w:rPr>
        <w:t xml:space="preserve"> городского округа</w:t>
      </w:r>
      <w:r>
        <w:rPr>
          <w:bCs/>
        </w:rPr>
        <w:t xml:space="preserve">, офис: </w:t>
      </w:r>
      <w:r w:rsidRPr="006724BE">
        <w:rPr>
          <w:bCs/>
        </w:rPr>
        <w:t>Департамент социального развития</w:t>
      </w:r>
    </w:p>
    <w:p w14:paraId="77DF96D2" w14:textId="77777777" w:rsidR="00BF7708"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6724BE">
        <w:rPr>
          <w:bCs/>
        </w:rPr>
        <w:t>Вилючинского</w:t>
      </w:r>
      <w:proofErr w:type="spellEnd"/>
      <w:r w:rsidRPr="006724BE">
        <w:rPr>
          <w:bCs/>
        </w:rPr>
        <w:t xml:space="preserve"> городского округа</w:t>
      </w:r>
      <w:r>
        <w:rPr>
          <w:bCs/>
        </w:rPr>
        <w:t xml:space="preserve">, офис: </w:t>
      </w:r>
      <w:r w:rsidRPr="00B556A1">
        <w:rPr>
          <w:bCs/>
        </w:rPr>
        <w:t>Отдел по работе с отдельными категориями граждан</w:t>
      </w:r>
    </w:p>
    <w:p w14:paraId="57A9DF0A" w14:textId="77777777" w:rsidR="00BF7708" w:rsidRDefault="00BF7708" w:rsidP="00DA5589">
      <w:pPr>
        <w:pStyle w:val="s3"/>
        <w:numPr>
          <w:ilvl w:val="0"/>
          <w:numId w:val="33"/>
        </w:numPr>
        <w:spacing w:before="0" w:beforeAutospacing="0" w:after="0" w:afterAutospacing="0"/>
        <w:rPr>
          <w:bCs/>
        </w:rPr>
      </w:pPr>
      <w:r w:rsidRPr="006724BE">
        <w:rPr>
          <w:bCs/>
        </w:rPr>
        <w:t xml:space="preserve">Администрация </w:t>
      </w:r>
      <w:r w:rsidRPr="00B556A1">
        <w:rPr>
          <w:bCs/>
        </w:rPr>
        <w:t>Соболевского муниципального района</w:t>
      </w:r>
      <w:r>
        <w:rPr>
          <w:bCs/>
        </w:rPr>
        <w:t>, офис:</w:t>
      </w:r>
      <w:r w:rsidRPr="00B556A1">
        <w:t xml:space="preserve"> </w:t>
      </w:r>
      <w:r w:rsidRPr="00B556A1">
        <w:rPr>
          <w:bCs/>
        </w:rPr>
        <w:t>Управление образования</w:t>
      </w:r>
    </w:p>
    <w:p w14:paraId="2ADE5A13" w14:textId="77777777" w:rsidR="00BF7708" w:rsidRPr="00B556A1"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Олюторского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офис: </w:t>
      </w:r>
      <w:r w:rsidRPr="00B556A1">
        <w:t>Отдел общего, дошкольного и дополнительного образования</w:t>
      </w:r>
    </w:p>
    <w:p w14:paraId="2F3263C5" w14:textId="77777777" w:rsidR="00BF7708" w:rsidRPr="00B556A1"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Елизовского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офис: </w:t>
      </w:r>
      <w:r w:rsidRPr="00B556A1">
        <w:rPr>
          <w:bCs/>
        </w:rPr>
        <w:t>Управление образования</w:t>
      </w:r>
    </w:p>
    <w:p w14:paraId="3B2A4061" w14:textId="77777777" w:rsidR="00BF7708" w:rsidRPr="00B556A1"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Карагинского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офис: </w:t>
      </w:r>
      <w:r w:rsidRPr="00B556A1">
        <w:rPr>
          <w:bCs/>
        </w:rPr>
        <w:t>Управление образования</w:t>
      </w:r>
    </w:p>
    <w:p w14:paraId="5EF48B79" w14:textId="77777777" w:rsidR="00BF7708" w:rsidRPr="00B556A1"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Мильковского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офис:</w:t>
      </w:r>
      <w:r w:rsidRPr="00B556A1">
        <w:rPr>
          <w:bCs/>
        </w:rPr>
        <w:t xml:space="preserve"> Управление образования</w:t>
      </w:r>
      <w:r>
        <w:rPr>
          <w:bCs/>
        </w:rPr>
        <w:t xml:space="preserve"> </w:t>
      </w:r>
      <w:r w:rsidRPr="00B556A1">
        <w:t xml:space="preserve"> </w:t>
      </w:r>
    </w:p>
    <w:p w14:paraId="669790AC" w14:textId="77777777" w:rsidR="00BF7708" w:rsidRPr="00B556A1"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Пенжинского</w:t>
      </w:r>
      <w:proofErr w:type="spellEnd"/>
      <w:r w:rsidRPr="00B556A1">
        <w:rPr>
          <w:bCs/>
        </w:rPr>
        <w:t xml:space="preserve"> </w:t>
      </w:r>
      <w:proofErr w:type="gramStart"/>
      <w:r w:rsidRPr="00B556A1">
        <w:rPr>
          <w:bCs/>
        </w:rPr>
        <w:t>муниципального</w:t>
      </w:r>
      <w:proofErr w:type="gramEnd"/>
      <w:r w:rsidRPr="00B556A1">
        <w:rPr>
          <w:bCs/>
        </w:rPr>
        <w:t xml:space="preserve"> района</w:t>
      </w:r>
      <w:r>
        <w:rPr>
          <w:bCs/>
        </w:rPr>
        <w:t xml:space="preserve">, офис: </w:t>
      </w:r>
      <w:r w:rsidRPr="00B556A1">
        <w:rPr>
          <w:bCs/>
        </w:rPr>
        <w:t>Управление образования</w:t>
      </w:r>
      <w:r w:rsidRPr="00B556A1">
        <w:t xml:space="preserve"> </w:t>
      </w:r>
    </w:p>
    <w:p w14:paraId="5F961004" w14:textId="77777777" w:rsidR="00BF7708" w:rsidRPr="00222DAB" w:rsidRDefault="00BF7708" w:rsidP="00DA5589">
      <w:pPr>
        <w:pStyle w:val="s3"/>
        <w:numPr>
          <w:ilvl w:val="0"/>
          <w:numId w:val="33"/>
        </w:numPr>
        <w:spacing w:before="0" w:beforeAutospacing="0" w:after="0" w:afterAutospacing="0"/>
        <w:rPr>
          <w:bCs/>
        </w:rPr>
      </w:pPr>
      <w:r w:rsidRPr="006724BE">
        <w:rPr>
          <w:bCs/>
        </w:rPr>
        <w:t xml:space="preserve">Администрация </w:t>
      </w:r>
      <w:r w:rsidRPr="00B556A1">
        <w:rPr>
          <w:bCs/>
        </w:rPr>
        <w:t>образования "</w:t>
      </w:r>
      <w:proofErr w:type="spellStart"/>
      <w:r w:rsidRPr="00B556A1">
        <w:rPr>
          <w:bCs/>
        </w:rPr>
        <w:t>Тигильский</w:t>
      </w:r>
      <w:proofErr w:type="spellEnd"/>
      <w:r w:rsidRPr="00B556A1">
        <w:rPr>
          <w:bCs/>
        </w:rPr>
        <w:t xml:space="preserve"> муниципальный район"</w:t>
      </w:r>
      <w:r>
        <w:rPr>
          <w:bCs/>
        </w:rPr>
        <w:t xml:space="preserve">, офис: </w:t>
      </w:r>
      <w:r w:rsidRPr="00B556A1">
        <w:rPr>
          <w:bCs/>
        </w:rPr>
        <w:t>Управление образования</w:t>
      </w:r>
      <w:r w:rsidRPr="00B556A1">
        <w:t xml:space="preserve"> </w:t>
      </w:r>
    </w:p>
    <w:p w14:paraId="1AF15B1F" w14:textId="77777777" w:rsidR="00BF7708"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222DAB">
        <w:rPr>
          <w:bCs/>
        </w:rPr>
        <w:t>Усть</w:t>
      </w:r>
      <w:proofErr w:type="spellEnd"/>
      <w:r w:rsidRPr="00222DAB">
        <w:rPr>
          <w:bCs/>
        </w:rPr>
        <w:t xml:space="preserve">-Большерецкого </w:t>
      </w:r>
      <w:proofErr w:type="gramStart"/>
      <w:r w:rsidRPr="00B556A1">
        <w:rPr>
          <w:bCs/>
        </w:rPr>
        <w:t>муниципального</w:t>
      </w:r>
      <w:proofErr w:type="gramEnd"/>
      <w:r w:rsidRPr="00B556A1">
        <w:rPr>
          <w:bCs/>
        </w:rPr>
        <w:t xml:space="preserve"> района</w:t>
      </w:r>
      <w:r>
        <w:rPr>
          <w:bCs/>
        </w:rPr>
        <w:t xml:space="preserve">, офис: </w:t>
      </w:r>
      <w:r w:rsidRPr="00B556A1">
        <w:rPr>
          <w:bCs/>
        </w:rPr>
        <w:t>Управление образования</w:t>
      </w:r>
    </w:p>
    <w:p w14:paraId="38417CCB" w14:textId="77777777" w:rsidR="00BF7708" w:rsidRPr="00E805B9" w:rsidRDefault="00BF7708" w:rsidP="00DA5589">
      <w:pPr>
        <w:pStyle w:val="s3"/>
        <w:numPr>
          <w:ilvl w:val="0"/>
          <w:numId w:val="33"/>
        </w:numPr>
        <w:spacing w:before="0" w:beforeAutospacing="0" w:after="0" w:afterAutospacing="0"/>
        <w:rPr>
          <w:bCs/>
        </w:rPr>
      </w:pPr>
      <w:r w:rsidRPr="006724BE">
        <w:rPr>
          <w:bCs/>
        </w:rPr>
        <w:t xml:space="preserve">Администрация </w:t>
      </w:r>
      <w:proofErr w:type="spellStart"/>
      <w:r w:rsidRPr="00222DAB">
        <w:rPr>
          <w:bCs/>
        </w:rPr>
        <w:t>Усть</w:t>
      </w:r>
      <w:proofErr w:type="spellEnd"/>
      <w:r w:rsidRPr="00222DAB">
        <w:rPr>
          <w:bCs/>
        </w:rPr>
        <w:t xml:space="preserve">-Камчатского </w:t>
      </w:r>
      <w:proofErr w:type="gramStart"/>
      <w:r w:rsidRPr="00B556A1">
        <w:rPr>
          <w:bCs/>
        </w:rPr>
        <w:t>муниципального</w:t>
      </w:r>
      <w:proofErr w:type="gramEnd"/>
      <w:r w:rsidRPr="00B556A1">
        <w:rPr>
          <w:bCs/>
        </w:rPr>
        <w:t xml:space="preserve"> района</w:t>
      </w:r>
      <w:r>
        <w:rPr>
          <w:bCs/>
        </w:rPr>
        <w:t xml:space="preserve">, офис: </w:t>
      </w:r>
      <w:r w:rsidRPr="00B556A1">
        <w:rPr>
          <w:bCs/>
        </w:rPr>
        <w:t>Управление образования</w:t>
      </w:r>
    </w:p>
    <w:tbl>
      <w:tblPr>
        <w:tblStyle w:val="afffa"/>
        <w:tblW w:w="0" w:type="auto"/>
        <w:tblLook w:val="04A0" w:firstRow="1" w:lastRow="0" w:firstColumn="1" w:lastColumn="0" w:noHBand="0" w:noVBand="1"/>
      </w:tblPr>
      <w:tblGrid>
        <w:gridCol w:w="9345"/>
      </w:tblGrid>
      <w:tr w:rsidR="00447FDF" w14:paraId="74CA566C" w14:textId="77777777" w:rsidTr="00447FDF">
        <w:tc>
          <w:tcPr>
            <w:tcW w:w="9345" w:type="dxa"/>
          </w:tcPr>
          <w:p w14:paraId="3EA8D4AB" w14:textId="77777777" w:rsidR="0046275B" w:rsidRDefault="00447FDF" w:rsidP="0046275B">
            <w:r w:rsidRPr="0007018F">
              <w:rPr>
                <w:b/>
              </w:rPr>
              <w:t>Пример:</w:t>
            </w:r>
          </w:p>
          <w:p w14:paraId="59AEEB69" w14:textId="6DF37FC2" w:rsidR="00447FDF" w:rsidRDefault="00447FDF" w:rsidP="0046275B">
            <w:pPr>
              <w:rPr>
                <w:bCs/>
              </w:rPr>
            </w:pPr>
            <w:r w:rsidRPr="006724BE">
              <w:rPr>
                <w:bCs/>
              </w:rPr>
              <w:t>Администрация Алеутского муниципального района</w:t>
            </w:r>
          </w:p>
          <w:p w14:paraId="268A0CAA" w14:textId="77777777" w:rsidR="00447FDF" w:rsidRDefault="00447FDF" w:rsidP="00447FDF">
            <w:pPr>
              <w:pStyle w:val="s3"/>
              <w:spacing w:before="0" w:beforeAutospacing="0" w:after="0" w:afterAutospacing="0"/>
              <w:ind w:left="1440"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1914A75C" w14:textId="77777777" w:rsidR="00447FDF" w:rsidRDefault="00447FDF" w:rsidP="00447FDF">
            <w:pPr>
              <w:pStyle w:val="s3"/>
              <w:spacing w:before="0" w:beforeAutospacing="0" w:after="0" w:afterAutospacing="0"/>
              <w:ind w:left="1418" w:firstLine="0"/>
              <w:rPr>
                <w:bCs/>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4865207B" w14:textId="77777777" w:rsidR="00447FDF"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6724BE">
              <w:rPr>
                <w:bCs/>
              </w:rPr>
              <w:t>Быстринского</w:t>
            </w:r>
            <w:proofErr w:type="spellEnd"/>
            <w:r w:rsidRPr="006724BE">
              <w:rPr>
                <w:bCs/>
              </w:rPr>
              <w:t xml:space="preserve"> муниципального района</w:t>
            </w:r>
          </w:p>
          <w:p w14:paraId="6A9BE107"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7914BB48"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2B61AF05" w14:textId="77777777" w:rsidR="00447FDF" w:rsidRDefault="00447FDF" w:rsidP="00447FDF">
            <w:pPr>
              <w:pStyle w:val="s3"/>
              <w:spacing w:before="0" w:beforeAutospacing="0" w:after="0" w:afterAutospacing="0"/>
              <w:ind w:left="1418" w:firstLine="0"/>
              <w:rPr>
                <w:bCs/>
              </w:rPr>
            </w:pPr>
          </w:p>
          <w:p w14:paraId="5D842204" w14:textId="77777777" w:rsidR="00447FDF" w:rsidRDefault="00447FDF" w:rsidP="00447FDF">
            <w:pPr>
              <w:pStyle w:val="s3"/>
              <w:numPr>
                <w:ilvl w:val="0"/>
                <w:numId w:val="33"/>
              </w:numPr>
              <w:spacing w:before="0" w:beforeAutospacing="0" w:after="0" w:afterAutospacing="0"/>
              <w:rPr>
                <w:bCs/>
              </w:rPr>
            </w:pPr>
            <w:r w:rsidRPr="006724BE">
              <w:rPr>
                <w:bCs/>
              </w:rPr>
              <w:t>Администрация городского округа "поселок Палана"</w:t>
            </w:r>
          </w:p>
          <w:p w14:paraId="3119CD12"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45DCE84E" w14:textId="77777777" w:rsidR="00447FDF" w:rsidRDefault="00447FDF" w:rsidP="00447FDF">
            <w:pPr>
              <w:pStyle w:val="s3"/>
              <w:spacing w:before="0" w:beforeAutospacing="0" w:after="0" w:afterAutospacing="0"/>
              <w:ind w:left="1418" w:firstLine="0"/>
              <w:rPr>
                <w:bCs/>
              </w:rPr>
            </w:pPr>
            <w:r w:rsidRPr="00206F34">
              <w:rPr>
                <w:sz w:val="22"/>
                <w:szCs w:val="22"/>
              </w:rPr>
              <w:lastRenderedPageBreak/>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46C8DE17" w14:textId="77777777" w:rsidR="00447FDF" w:rsidRDefault="00447FDF" w:rsidP="00447FDF">
            <w:pPr>
              <w:pStyle w:val="s3"/>
              <w:spacing w:before="0" w:beforeAutospacing="0" w:after="0" w:afterAutospacing="0"/>
              <w:ind w:left="1418" w:firstLine="0"/>
              <w:rPr>
                <w:bCs/>
              </w:rPr>
            </w:pPr>
          </w:p>
          <w:p w14:paraId="22FCE575" w14:textId="77777777" w:rsidR="00447FDF"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gramStart"/>
            <w:r w:rsidRPr="006724BE">
              <w:rPr>
                <w:bCs/>
              </w:rPr>
              <w:t>Петропавловск-Камчатского</w:t>
            </w:r>
            <w:proofErr w:type="gramEnd"/>
            <w:r w:rsidRPr="006724BE">
              <w:rPr>
                <w:bCs/>
              </w:rPr>
              <w:t xml:space="preserve"> городского округа</w:t>
            </w:r>
            <w:r>
              <w:rPr>
                <w:bCs/>
              </w:rPr>
              <w:t>,</w:t>
            </w:r>
          </w:p>
          <w:p w14:paraId="5AFB8FD2"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7FC94EB7" w14:textId="77777777" w:rsidR="00447FDF" w:rsidRDefault="00447FDF" w:rsidP="00447FDF">
            <w:pPr>
              <w:pStyle w:val="s3"/>
              <w:spacing w:before="0" w:beforeAutospacing="0" w:after="0" w:afterAutospacing="0"/>
              <w:ind w:left="1418" w:firstLine="0"/>
              <w:rPr>
                <w:bCs/>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68DDC41B" w14:textId="77777777" w:rsidR="00447FDF" w:rsidRDefault="00447FDF" w:rsidP="00447FDF">
            <w:pPr>
              <w:pStyle w:val="s3"/>
              <w:spacing w:before="0" w:beforeAutospacing="0" w:after="0" w:afterAutospacing="0"/>
              <w:ind w:left="2127" w:firstLine="0"/>
              <w:rPr>
                <w:bCs/>
              </w:rPr>
            </w:pPr>
          </w:p>
          <w:p w14:paraId="1EB922F1" w14:textId="77777777" w:rsidR="00447FDF"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6724BE">
              <w:rPr>
                <w:bCs/>
              </w:rPr>
              <w:t>Вилючинского</w:t>
            </w:r>
            <w:proofErr w:type="spellEnd"/>
            <w:r w:rsidRPr="006724BE">
              <w:rPr>
                <w:bCs/>
              </w:rPr>
              <w:t xml:space="preserve"> городского округа</w:t>
            </w:r>
            <w:r>
              <w:rPr>
                <w:bCs/>
              </w:rPr>
              <w:t xml:space="preserve">, </w:t>
            </w:r>
          </w:p>
          <w:p w14:paraId="3F7E36F1"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680E88A6" w14:textId="77777777" w:rsidR="00447FDF" w:rsidRDefault="00447FDF" w:rsidP="00447FDF">
            <w:pPr>
              <w:pStyle w:val="s3"/>
              <w:spacing w:before="0" w:beforeAutospacing="0" w:after="0" w:afterAutospacing="0"/>
              <w:ind w:left="1418" w:firstLine="0"/>
              <w:rPr>
                <w:bCs/>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109D44FD" w14:textId="77777777" w:rsidR="00447FDF" w:rsidRDefault="00447FDF" w:rsidP="00447FDF">
            <w:pPr>
              <w:pStyle w:val="s3"/>
              <w:spacing w:before="0" w:beforeAutospacing="0" w:after="0" w:afterAutospacing="0"/>
              <w:ind w:left="1418" w:firstLine="0"/>
              <w:rPr>
                <w:bCs/>
              </w:rPr>
            </w:pPr>
          </w:p>
          <w:p w14:paraId="7C6C5AF9" w14:textId="77777777" w:rsidR="00447FDF" w:rsidRDefault="00447FDF" w:rsidP="00447FDF">
            <w:pPr>
              <w:pStyle w:val="s3"/>
              <w:numPr>
                <w:ilvl w:val="0"/>
                <w:numId w:val="33"/>
              </w:numPr>
              <w:spacing w:before="0" w:beforeAutospacing="0" w:after="0" w:afterAutospacing="0"/>
              <w:rPr>
                <w:bCs/>
              </w:rPr>
            </w:pPr>
            <w:r w:rsidRPr="006724BE">
              <w:rPr>
                <w:bCs/>
              </w:rPr>
              <w:t xml:space="preserve">Администрация </w:t>
            </w:r>
            <w:r w:rsidRPr="00B556A1">
              <w:rPr>
                <w:bCs/>
              </w:rPr>
              <w:t>Соболевского муниципального района</w:t>
            </w:r>
            <w:r>
              <w:rPr>
                <w:bCs/>
              </w:rPr>
              <w:t xml:space="preserve">, </w:t>
            </w:r>
          </w:p>
          <w:p w14:paraId="63EB0415"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4A087CC2" w14:textId="77777777" w:rsidR="00447FDF" w:rsidRDefault="00447FDF" w:rsidP="00447FDF">
            <w:pPr>
              <w:pStyle w:val="s3"/>
              <w:spacing w:before="0" w:beforeAutospacing="0" w:after="0" w:afterAutospacing="0"/>
              <w:ind w:left="1418" w:firstLine="0"/>
              <w:rPr>
                <w:bCs/>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42A7043B" w14:textId="77777777" w:rsidR="00447FDF" w:rsidRDefault="00447FDF" w:rsidP="00447FDF">
            <w:pPr>
              <w:pStyle w:val="s3"/>
              <w:spacing w:before="0" w:beforeAutospacing="0" w:after="0" w:afterAutospacing="0"/>
              <w:ind w:left="2127" w:firstLine="0"/>
              <w:rPr>
                <w:bCs/>
              </w:rPr>
            </w:pPr>
          </w:p>
          <w:p w14:paraId="1C5A188A" w14:textId="77777777" w:rsidR="00447FDF" w:rsidRPr="00B556A1"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Олюторского</w:t>
            </w:r>
            <w:proofErr w:type="spellEnd"/>
            <w:r w:rsidRPr="00B556A1">
              <w:rPr>
                <w:bCs/>
              </w:rPr>
              <w:t xml:space="preserve"> муниципального района</w:t>
            </w:r>
            <w:r>
              <w:rPr>
                <w:bCs/>
              </w:rPr>
              <w:t xml:space="preserve">, </w:t>
            </w:r>
          </w:p>
          <w:p w14:paraId="476C1616"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18982D6D" w14:textId="77777777" w:rsidR="00447FDF" w:rsidRDefault="00447FDF" w:rsidP="00447FDF">
            <w:pPr>
              <w:pStyle w:val="s3"/>
              <w:spacing w:before="0" w:beforeAutospacing="0" w:after="0" w:afterAutospacing="0"/>
              <w:ind w:left="1418" w:firstLine="0"/>
              <w:rPr>
                <w:bCs/>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21136380" w14:textId="77777777" w:rsidR="00447FDF" w:rsidRDefault="00447FDF" w:rsidP="00447FDF">
            <w:pPr>
              <w:pStyle w:val="s3"/>
              <w:spacing w:before="0" w:beforeAutospacing="0" w:after="0" w:afterAutospacing="0"/>
              <w:ind w:left="1440" w:firstLine="0"/>
              <w:rPr>
                <w:bCs/>
              </w:rPr>
            </w:pPr>
          </w:p>
          <w:p w14:paraId="7FDCE21D" w14:textId="77777777" w:rsidR="00447FDF" w:rsidRPr="00B556A1"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Елизовского</w:t>
            </w:r>
            <w:proofErr w:type="spellEnd"/>
            <w:r w:rsidRPr="00B556A1">
              <w:rPr>
                <w:bCs/>
              </w:rPr>
              <w:t xml:space="preserve"> муниципального района</w:t>
            </w:r>
            <w:r>
              <w:rPr>
                <w:bCs/>
              </w:rPr>
              <w:t xml:space="preserve">, </w:t>
            </w:r>
          </w:p>
          <w:p w14:paraId="57DB70B7"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187FF1D4"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7F6D0138" w14:textId="77777777" w:rsidR="00447FDF" w:rsidRDefault="00447FDF" w:rsidP="00447FDF">
            <w:pPr>
              <w:pStyle w:val="s3"/>
              <w:spacing w:before="0" w:beforeAutospacing="0" w:after="0" w:afterAutospacing="0"/>
              <w:ind w:left="1418" w:firstLine="0"/>
              <w:rPr>
                <w:bCs/>
              </w:rPr>
            </w:pPr>
          </w:p>
          <w:p w14:paraId="13D4ABD2" w14:textId="77777777" w:rsidR="00447FDF" w:rsidRPr="00B556A1"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Карагинского</w:t>
            </w:r>
            <w:proofErr w:type="spellEnd"/>
            <w:r w:rsidRPr="00B556A1">
              <w:rPr>
                <w:bCs/>
              </w:rPr>
              <w:t xml:space="preserve"> муниципального района</w:t>
            </w:r>
            <w:r>
              <w:rPr>
                <w:bCs/>
              </w:rPr>
              <w:t xml:space="preserve">, </w:t>
            </w:r>
          </w:p>
          <w:p w14:paraId="60D04F1C"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3277CB60"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38C1F26C" w14:textId="77777777" w:rsidR="00447FDF" w:rsidRDefault="00447FDF" w:rsidP="00447FDF">
            <w:pPr>
              <w:pStyle w:val="s3"/>
              <w:spacing w:before="0" w:beforeAutospacing="0" w:after="0" w:afterAutospacing="0"/>
              <w:ind w:left="1418" w:firstLine="0"/>
              <w:rPr>
                <w:bCs/>
              </w:rPr>
            </w:pPr>
          </w:p>
          <w:p w14:paraId="037DFD31" w14:textId="77777777" w:rsidR="00447FDF" w:rsidRPr="00B556A1"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Мильковского</w:t>
            </w:r>
            <w:proofErr w:type="spellEnd"/>
            <w:r w:rsidRPr="00B556A1">
              <w:rPr>
                <w:bCs/>
              </w:rPr>
              <w:t xml:space="preserve"> муниципального района</w:t>
            </w:r>
            <w:r>
              <w:rPr>
                <w:bCs/>
              </w:rPr>
              <w:t xml:space="preserve">, </w:t>
            </w:r>
            <w:r w:rsidRPr="00B556A1">
              <w:t xml:space="preserve"> </w:t>
            </w:r>
          </w:p>
          <w:p w14:paraId="1367001E"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717C4507"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47711E58" w14:textId="77777777" w:rsidR="00447FDF" w:rsidRDefault="00447FDF" w:rsidP="00447FDF">
            <w:pPr>
              <w:pStyle w:val="s3"/>
              <w:spacing w:before="0" w:beforeAutospacing="0" w:after="0" w:afterAutospacing="0"/>
              <w:ind w:left="1418" w:firstLine="0"/>
              <w:rPr>
                <w:bCs/>
              </w:rPr>
            </w:pPr>
          </w:p>
          <w:p w14:paraId="59A5F919" w14:textId="77777777" w:rsidR="00447FDF" w:rsidRPr="00B556A1"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B556A1">
              <w:rPr>
                <w:bCs/>
              </w:rPr>
              <w:t>Пенжинского</w:t>
            </w:r>
            <w:proofErr w:type="spellEnd"/>
            <w:r w:rsidRPr="00B556A1">
              <w:rPr>
                <w:bCs/>
              </w:rPr>
              <w:t xml:space="preserve"> муниципального района</w:t>
            </w:r>
            <w:r>
              <w:rPr>
                <w:bCs/>
              </w:rPr>
              <w:t xml:space="preserve">, </w:t>
            </w:r>
          </w:p>
          <w:p w14:paraId="4F5219D6"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1BB5F3D9"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2E587BCA" w14:textId="77777777" w:rsidR="00447FDF" w:rsidRDefault="00447FDF" w:rsidP="00447FDF">
            <w:pPr>
              <w:pStyle w:val="s3"/>
              <w:spacing w:before="0" w:beforeAutospacing="0" w:after="0" w:afterAutospacing="0"/>
              <w:ind w:left="1418" w:firstLine="0"/>
              <w:rPr>
                <w:bCs/>
              </w:rPr>
            </w:pPr>
          </w:p>
          <w:p w14:paraId="1391B174" w14:textId="77777777" w:rsidR="00447FDF" w:rsidRPr="00222DAB" w:rsidRDefault="00447FDF" w:rsidP="00447FDF">
            <w:pPr>
              <w:pStyle w:val="s3"/>
              <w:numPr>
                <w:ilvl w:val="0"/>
                <w:numId w:val="33"/>
              </w:numPr>
              <w:spacing w:before="0" w:beforeAutospacing="0" w:after="0" w:afterAutospacing="0"/>
              <w:rPr>
                <w:bCs/>
              </w:rPr>
            </w:pPr>
            <w:r w:rsidRPr="006724BE">
              <w:rPr>
                <w:bCs/>
              </w:rPr>
              <w:t xml:space="preserve">Администрация </w:t>
            </w:r>
            <w:r w:rsidRPr="00B556A1">
              <w:rPr>
                <w:bCs/>
              </w:rPr>
              <w:t>образования "</w:t>
            </w:r>
            <w:proofErr w:type="spellStart"/>
            <w:r w:rsidRPr="00B556A1">
              <w:rPr>
                <w:bCs/>
              </w:rPr>
              <w:t>Тигильский</w:t>
            </w:r>
            <w:proofErr w:type="spellEnd"/>
            <w:r w:rsidRPr="00B556A1">
              <w:rPr>
                <w:bCs/>
              </w:rPr>
              <w:t xml:space="preserve"> муниципальный район"</w:t>
            </w:r>
            <w:r>
              <w:rPr>
                <w:bCs/>
              </w:rPr>
              <w:t xml:space="preserve">, </w:t>
            </w:r>
          </w:p>
          <w:p w14:paraId="5751640A"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6877B69C"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53A57CDA" w14:textId="77777777" w:rsidR="00447FDF" w:rsidRDefault="00447FDF" w:rsidP="00447FDF">
            <w:pPr>
              <w:pStyle w:val="s3"/>
              <w:spacing w:before="0" w:beforeAutospacing="0" w:after="0" w:afterAutospacing="0"/>
              <w:ind w:left="1418" w:firstLine="0"/>
              <w:rPr>
                <w:bCs/>
              </w:rPr>
            </w:pPr>
          </w:p>
          <w:p w14:paraId="0EB38C8B" w14:textId="77777777" w:rsidR="00447FDF"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222DAB">
              <w:rPr>
                <w:bCs/>
              </w:rPr>
              <w:t>Усть</w:t>
            </w:r>
            <w:proofErr w:type="spellEnd"/>
            <w:r w:rsidRPr="00222DAB">
              <w:rPr>
                <w:bCs/>
              </w:rPr>
              <w:t xml:space="preserve">-Большерецкого </w:t>
            </w:r>
            <w:r w:rsidRPr="00B556A1">
              <w:rPr>
                <w:bCs/>
              </w:rPr>
              <w:t>муниципального района</w:t>
            </w:r>
            <w:r>
              <w:rPr>
                <w:bCs/>
              </w:rPr>
              <w:t xml:space="preserve">, </w:t>
            </w:r>
          </w:p>
          <w:p w14:paraId="19235FB4"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7D1B407F" w14:textId="77777777" w:rsidR="00447FDF" w:rsidRDefault="00447FDF" w:rsidP="00447FDF">
            <w:pPr>
              <w:pStyle w:val="s3"/>
              <w:spacing w:before="0" w:beforeAutospacing="0" w:after="0" w:afterAutospacing="0"/>
              <w:ind w:left="1418" w:firstLine="0"/>
              <w:rPr>
                <w:sz w:val="22"/>
                <w:szCs w:val="22"/>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19864C9D" w14:textId="77777777" w:rsidR="00447FDF" w:rsidRDefault="00447FDF" w:rsidP="00447FDF">
            <w:pPr>
              <w:pStyle w:val="s3"/>
              <w:spacing w:before="0" w:beforeAutospacing="0" w:after="0" w:afterAutospacing="0"/>
              <w:ind w:left="1418" w:firstLine="0"/>
              <w:rPr>
                <w:bCs/>
              </w:rPr>
            </w:pPr>
          </w:p>
          <w:p w14:paraId="5035DBE8" w14:textId="77777777" w:rsidR="00447FDF" w:rsidRPr="00E805B9" w:rsidRDefault="00447FDF" w:rsidP="00447FDF">
            <w:pPr>
              <w:pStyle w:val="s3"/>
              <w:numPr>
                <w:ilvl w:val="0"/>
                <w:numId w:val="33"/>
              </w:numPr>
              <w:spacing w:before="0" w:beforeAutospacing="0" w:after="0" w:afterAutospacing="0"/>
              <w:rPr>
                <w:bCs/>
              </w:rPr>
            </w:pPr>
            <w:r w:rsidRPr="006724BE">
              <w:rPr>
                <w:bCs/>
              </w:rPr>
              <w:t xml:space="preserve">Администрация </w:t>
            </w:r>
            <w:proofErr w:type="spellStart"/>
            <w:r w:rsidRPr="00222DAB">
              <w:rPr>
                <w:bCs/>
              </w:rPr>
              <w:t>Усть</w:t>
            </w:r>
            <w:proofErr w:type="spellEnd"/>
            <w:r w:rsidRPr="00222DAB">
              <w:rPr>
                <w:bCs/>
              </w:rPr>
              <w:t xml:space="preserve">-Камчатского </w:t>
            </w:r>
            <w:r w:rsidRPr="00B556A1">
              <w:rPr>
                <w:bCs/>
              </w:rPr>
              <w:t>муниципального района</w:t>
            </w:r>
            <w:r>
              <w:rPr>
                <w:bCs/>
              </w:rPr>
              <w:t xml:space="preserve">, </w:t>
            </w:r>
          </w:p>
          <w:p w14:paraId="3D4227F3" w14:textId="77777777" w:rsidR="00447FDF" w:rsidRDefault="00447FDF" w:rsidP="00447FDF">
            <w:pPr>
              <w:pStyle w:val="s3"/>
              <w:spacing w:before="0" w:beforeAutospacing="0" w:after="0" w:afterAutospacing="0"/>
              <w:ind w:left="1418" w:firstLine="0"/>
              <w:rPr>
                <w:bCs/>
                <w:sz w:val="22"/>
                <w:szCs w:val="22"/>
              </w:rPr>
            </w:pPr>
            <w:r w:rsidRPr="006B4498">
              <w:rPr>
                <w:bCs/>
                <w:u w:val="single"/>
              </w:rPr>
              <w:t>Тип участия</w:t>
            </w:r>
            <w:r w:rsidRPr="00206F34">
              <w:rPr>
                <w:b/>
                <w:bCs/>
              </w:rPr>
              <w:t>:</w:t>
            </w:r>
            <w:r w:rsidRPr="00206F34">
              <w:rPr>
                <w:bCs/>
                <w:sz w:val="22"/>
                <w:szCs w:val="22"/>
              </w:rPr>
              <w:t xml:space="preserve"> </w:t>
            </w:r>
          </w:p>
          <w:p w14:paraId="2E0378DC" w14:textId="77777777" w:rsidR="00447FDF" w:rsidRDefault="00447FDF" w:rsidP="00447FDF">
            <w:pPr>
              <w:pStyle w:val="s3"/>
              <w:spacing w:before="0" w:beforeAutospacing="0" w:after="0" w:afterAutospacing="0"/>
              <w:ind w:left="1418" w:firstLine="0"/>
              <w:rPr>
                <w:bCs/>
              </w:rPr>
            </w:pPr>
            <w:r w:rsidRPr="00206F34">
              <w:rPr>
                <w:sz w:val="22"/>
                <w:szCs w:val="22"/>
              </w:rPr>
              <w:t xml:space="preserve">Предоставление услуги/исполнение функции, в </w:t>
            </w:r>
            <w:proofErr w:type="spellStart"/>
            <w:r w:rsidRPr="00206F34">
              <w:rPr>
                <w:sz w:val="22"/>
                <w:szCs w:val="22"/>
              </w:rPr>
              <w:t>т.ч</w:t>
            </w:r>
            <w:proofErr w:type="spellEnd"/>
            <w:r w:rsidRPr="00206F34">
              <w:rPr>
                <w:sz w:val="22"/>
                <w:szCs w:val="22"/>
              </w:rPr>
              <w:t>. и по переданным полномочиям</w:t>
            </w:r>
            <w:r>
              <w:rPr>
                <w:sz w:val="22"/>
                <w:szCs w:val="22"/>
              </w:rPr>
              <w:t>.</w:t>
            </w:r>
          </w:p>
          <w:p w14:paraId="04D83087" w14:textId="77777777" w:rsidR="00447FDF" w:rsidRDefault="00447FDF" w:rsidP="00447FDF">
            <w:pPr>
              <w:ind w:firstLine="0"/>
              <w:rPr>
                <w:b/>
              </w:rPr>
            </w:pPr>
          </w:p>
        </w:tc>
      </w:tr>
    </w:tbl>
    <w:p w14:paraId="6D83414A" w14:textId="77777777" w:rsidR="00447FDF" w:rsidRDefault="00447FDF" w:rsidP="00447FDF">
      <w:pPr>
        <w:ind w:firstLine="0"/>
        <w:rPr>
          <w:b/>
        </w:rPr>
      </w:pPr>
    </w:p>
    <w:p w14:paraId="15B1400F" w14:textId="77777777" w:rsidR="00BF7708" w:rsidRDefault="00BF7708" w:rsidP="00D55CD7">
      <w:pPr>
        <w:spacing w:line="360" w:lineRule="auto"/>
      </w:pPr>
      <w:r w:rsidRPr="0007018F">
        <w:rPr>
          <w:b/>
        </w:rPr>
        <w:t xml:space="preserve">Соответствие АР: </w:t>
      </w:r>
      <w:r w:rsidRPr="0007018F">
        <w:t>Соответствует разделу «II. Стандарт предоставления государственной услуги» подразделу</w:t>
      </w:r>
      <w:r w:rsidRPr="00BF7708">
        <w:t xml:space="preserve"> </w:t>
      </w:r>
      <w:r>
        <w:t>«</w:t>
      </w:r>
      <w:r w:rsidRPr="00BF7708">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r>
        <w:t>»</w:t>
      </w:r>
    </w:p>
    <w:p w14:paraId="1E4DBB9D" w14:textId="272344DD" w:rsidR="00F04A42" w:rsidRPr="00CD64E8" w:rsidRDefault="00F04A42" w:rsidP="00BF7708">
      <w:r w:rsidRPr="00CD64E8">
        <w:t>[3]:</w:t>
      </w:r>
    </w:p>
    <w:p w14:paraId="4BF33386" w14:textId="77777777" w:rsidR="00BF7708" w:rsidRDefault="00BF7708" w:rsidP="00BF7708">
      <w:r>
        <w:t>1) справка, подтверждающая отсутствие задолженности по уплате налога на недвижимость, отдельно с места продажи жилого помещения и с места покупки (обмена) жилого помещения (ИФНС России по Камчатскому краю);</w:t>
      </w:r>
    </w:p>
    <w:p w14:paraId="1666D116" w14:textId="77777777" w:rsidR="00BF7708" w:rsidRDefault="00BF7708" w:rsidP="00BF7708">
      <w:r>
        <w:t xml:space="preserve">2) 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 (Управление </w:t>
      </w:r>
      <w:proofErr w:type="spellStart"/>
      <w:r>
        <w:t>Росреестра</w:t>
      </w:r>
      <w:proofErr w:type="spellEnd"/>
      <w:r>
        <w:t xml:space="preserve"> по Камчатскому краю);</w:t>
      </w:r>
    </w:p>
    <w:p w14:paraId="3C84F823" w14:textId="77777777" w:rsidR="00BF7708" w:rsidRDefault="00BF7708" w:rsidP="00BF7708">
      <w:r>
        <w:t xml:space="preserve">3) выписка из Единого государственного реестра прав на недвижимое имущество и сделок с ним о зарегистрированном праве на объект недвижимости (Управление </w:t>
      </w:r>
      <w:proofErr w:type="spellStart"/>
      <w:r>
        <w:t>Росреестра</w:t>
      </w:r>
      <w:proofErr w:type="spellEnd"/>
      <w:r>
        <w:t xml:space="preserve"> по Камчатскому краю);</w:t>
      </w:r>
    </w:p>
    <w:p w14:paraId="59BA9E17" w14:textId="77777777" w:rsidR="00BF7708" w:rsidRDefault="00BF7708" w:rsidP="00BF7708">
      <w:r>
        <w:t xml:space="preserve">4) кадастровый паспорт объекта недвижимого имущества (Управление </w:t>
      </w:r>
      <w:proofErr w:type="spellStart"/>
      <w:r>
        <w:t>Росреестра</w:t>
      </w:r>
      <w:proofErr w:type="spellEnd"/>
      <w:r>
        <w:t xml:space="preserve"> по Камчатскому краю).</w:t>
      </w:r>
    </w:p>
    <w:p w14:paraId="23DADDCA" w14:textId="740E8549" w:rsidR="00252B12" w:rsidRPr="00BC04AE" w:rsidRDefault="00252B12" w:rsidP="006B4498">
      <w:pPr>
        <w:ind w:left="1418" w:firstLine="0"/>
      </w:pPr>
    </w:p>
    <w:tbl>
      <w:tblPr>
        <w:tblStyle w:val="afffa"/>
        <w:tblW w:w="0" w:type="auto"/>
        <w:tblLook w:val="04A0" w:firstRow="1" w:lastRow="0" w:firstColumn="1" w:lastColumn="0" w:noHBand="0" w:noVBand="1"/>
      </w:tblPr>
      <w:tblGrid>
        <w:gridCol w:w="9345"/>
      </w:tblGrid>
      <w:tr w:rsidR="00447FDF" w14:paraId="40F9C1F1" w14:textId="77777777" w:rsidTr="00447FDF">
        <w:tc>
          <w:tcPr>
            <w:tcW w:w="9345" w:type="dxa"/>
          </w:tcPr>
          <w:p w14:paraId="02388485" w14:textId="77777777" w:rsidR="00447FDF" w:rsidRDefault="00447FDF" w:rsidP="00447FDF">
            <w:pPr>
              <w:rPr>
                <w:b/>
              </w:rPr>
            </w:pPr>
            <w:r w:rsidRPr="0007018F">
              <w:rPr>
                <w:b/>
              </w:rPr>
              <w:t xml:space="preserve">Пример: </w:t>
            </w:r>
          </w:p>
          <w:p w14:paraId="4D408FF2" w14:textId="77777777" w:rsidR="00447FDF" w:rsidRDefault="00447FDF" w:rsidP="00447FDF">
            <w:pPr>
              <w:pStyle w:val="afffb"/>
              <w:numPr>
                <w:ilvl w:val="0"/>
                <w:numId w:val="33"/>
              </w:numPr>
            </w:pPr>
            <w:r>
              <w:t>ИФНС России по Камчатскому краю</w:t>
            </w:r>
            <w:r w:rsidRPr="0007018F">
              <w:t>.</w:t>
            </w:r>
          </w:p>
          <w:p w14:paraId="40DF2882" w14:textId="77777777" w:rsidR="00447FDF" w:rsidRPr="006B4498" w:rsidRDefault="00447FDF" w:rsidP="00447FDF">
            <w:pPr>
              <w:pStyle w:val="s3"/>
              <w:spacing w:before="0" w:beforeAutospacing="0" w:after="0" w:afterAutospacing="0"/>
              <w:ind w:left="1440" w:firstLine="0"/>
              <w:rPr>
                <w:bCs/>
                <w:sz w:val="22"/>
                <w:szCs w:val="22"/>
                <w:u w:val="single"/>
              </w:rPr>
            </w:pPr>
            <w:r w:rsidRPr="006B4498">
              <w:rPr>
                <w:bCs/>
                <w:u w:val="single"/>
              </w:rPr>
              <w:t>Тип участия:</w:t>
            </w:r>
            <w:r w:rsidRPr="006B4498">
              <w:rPr>
                <w:bCs/>
                <w:sz w:val="22"/>
                <w:szCs w:val="22"/>
                <w:u w:val="single"/>
              </w:rPr>
              <w:t xml:space="preserve"> </w:t>
            </w:r>
          </w:p>
          <w:p w14:paraId="4C21DBCB" w14:textId="77777777" w:rsidR="00447FDF" w:rsidRDefault="00447FDF" w:rsidP="00447FDF">
            <w:pPr>
              <w:ind w:left="1418" w:firstLine="0"/>
            </w:pPr>
            <w:r w:rsidRPr="006B4498">
              <w:rPr>
                <w:sz w:val="22"/>
                <w:szCs w:val="22"/>
              </w:rPr>
              <w:t>Участие в предоставлении услуги/исполнении функции</w:t>
            </w:r>
          </w:p>
          <w:p w14:paraId="49F9C90C" w14:textId="77777777" w:rsidR="00447FDF" w:rsidRDefault="00447FDF" w:rsidP="00447FDF">
            <w:pPr>
              <w:pStyle w:val="afffb"/>
              <w:numPr>
                <w:ilvl w:val="0"/>
                <w:numId w:val="33"/>
              </w:numPr>
            </w:pPr>
            <w:r>
              <w:t xml:space="preserve">Управление </w:t>
            </w:r>
            <w:proofErr w:type="spellStart"/>
            <w:r>
              <w:t>Росреестра</w:t>
            </w:r>
            <w:proofErr w:type="spellEnd"/>
            <w:r>
              <w:t xml:space="preserve"> по Камчатскому краю</w:t>
            </w:r>
          </w:p>
          <w:p w14:paraId="0EA2A415" w14:textId="77777777" w:rsidR="00447FDF" w:rsidRPr="006B4498" w:rsidRDefault="00447FDF" w:rsidP="00447FDF">
            <w:pPr>
              <w:pStyle w:val="s3"/>
              <w:spacing w:before="0" w:beforeAutospacing="0" w:after="0" w:afterAutospacing="0"/>
              <w:ind w:left="1440" w:firstLine="0"/>
              <w:rPr>
                <w:bCs/>
                <w:sz w:val="22"/>
                <w:szCs w:val="22"/>
                <w:u w:val="single"/>
              </w:rPr>
            </w:pPr>
            <w:r w:rsidRPr="006B4498">
              <w:rPr>
                <w:bCs/>
                <w:u w:val="single"/>
              </w:rPr>
              <w:t>Тип участия:</w:t>
            </w:r>
            <w:r w:rsidRPr="006B4498">
              <w:rPr>
                <w:bCs/>
                <w:sz w:val="22"/>
                <w:szCs w:val="22"/>
                <w:u w:val="single"/>
              </w:rPr>
              <w:t xml:space="preserve"> </w:t>
            </w:r>
          </w:p>
          <w:p w14:paraId="73D156BF" w14:textId="39DD534E" w:rsidR="00447FDF" w:rsidRPr="006129FA" w:rsidRDefault="00447FDF" w:rsidP="006129FA">
            <w:pPr>
              <w:ind w:left="1418" w:firstLine="0"/>
            </w:pPr>
            <w:r w:rsidRPr="006B4498">
              <w:rPr>
                <w:sz w:val="22"/>
                <w:szCs w:val="22"/>
              </w:rPr>
              <w:t>Участие в предоставлении услуги/исполнении функции</w:t>
            </w:r>
          </w:p>
        </w:tc>
      </w:tr>
    </w:tbl>
    <w:p w14:paraId="7CB3B736" w14:textId="77777777" w:rsidR="00447FDF" w:rsidRDefault="00447FDF" w:rsidP="00D55CD7">
      <w:pPr>
        <w:spacing w:line="360" w:lineRule="auto"/>
        <w:rPr>
          <w:b/>
        </w:rPr>
      </w:pPr>
    </w:p>
    <w:p w14:paraId="456E832E" w14:textId="77777777" w:rsidR="006B4498" w:rsidRDefault="00BC04AE" w:rsidP="00D55CD7">
      <w:pPr>
        <w:spacing w:line="360" w:lineRule="auto"/>
        <w:rPr>
          <w:b/>
        </w:rPr>
      </w:pPr>
      <w:r w:rsidRPr="0007018F">
        <w:rPr>
          <w:b/>
        </w:rPr>
        <w:t xml:space="preserve">Соответствие АР: </w:t>
      </w:r>
      <w:r w:rsidR="0019485E" w:rsidRPr="0007018F">
        <w:t>Соответствует разделу «</w:t>
      </w:r>
      <w:r w:rsidR="0019485E">
        <w:rPr>
          <w:lang w:val="en-US"/>
        </w:rPr>
        <w:t>V</w:t>
      </w:r>
      <w:r w:rsidR="0019485E" w:rsidRPr="0019485E">
        <w:t>. Досудебный (внесудебный) порядок обжалования решений и действий (бездействия) органов, предоставляющих государственную услугу, должностных лиц либо специалистов органов, предоставляющих государственную услугу</w:t>
      </w:r>
      <w:r w:rsidR="0019485E">
        <w:t xml:space="preserve">» </w:t>
      </w:r>
      <w:r w:rsidR="0019485E" w:rsidRPr="0019485E">
        <w:rPr>
          <w:b/>
        </w:rPr>
        <w:t xml:space="preserve"> </w:t>
      </w:r>
    </w:p>
    <w:p w14:paraId="352F08B8" w14:textId="686E392F" w:rsidR="006B4498" w:rsidRPr="00CD64E8" w:rsidRDefault="006B4498" w:rsidP="0019485E">
      <w:r w:rsidRPr="00CD64E8">
        <w:t>[3]:</w:t>
      </w:r>
    </w:p>
    <w:p w14:paraId="7BAB4ECB" w14:textId="3BAB497D" w:rsidR="0019485E" w:rsidRDefault="00BC04AE" w:rsidP="0019485E">
      <w:r>
        <w:t xml:space="preserve">п. </w:t>
      </w:r>
      <w:r w:rsidRPr="00BC04AE">
        <w:t xml:space="preserve">5.5. Жалоба может быть направлена по почте, через многофункциональный центр, официальный сайт, федеральную государственную информационную систему </w:t>
      </w:r>
      <w:r w:rsidR="0019485E" w:rsidRPr="0007018F">
        <w:t>«</w:t>
      </w:r>
      <w:r w:rsidRPr="00BC04AE">
        <w:t>Единый Портал государственных и муниципальных услуг (функций)</w:t>
      </w:r>
      <w:r w:rsidR="0019485E">
        <w:t>»</w:t>
      </w:r>
      <w:r w:rsidRPr="00BC04AE">
        <w:t>, Портал государственных и муниципальных услуг (функций) Камчатского края, а также может быть принята при личном приеме заявителя.</w:t>
      </w:r>
    </w:p>
    <w:p w14:paraId="3126DE39" w14:textId="04E8807C" w:rsidR="0019485E" w:rsidRPr="0019485E" w:rsidRDefault="0019485E" w:rsidP="006129FA"/>
    <w:tbl>
      <w:tblPr>
        <w:tblStyle w:val="afffa"/>
        <w:tblW w:w="9356" w:type="dxa"/>
        <w:tblInd w:w="-5" w:type="dxa"/>
        <w:tblLook w:val="04A0" w:firstRow="1" w:lastRow="0" w:firstColumn="1" w:lastColumn="0" w:noHBand="0" w:noVBand="1"/>
      </w:tblPr>
      <w:tblGrid>
        <w:gridCol w:w="9356"/>
      </w:tblGrid>
      <w:tr w:rsidR="00447FDF" w14:paraId="3712536A" w14:textId="77777777" w:rsidTr="006129FA">
        <w:tc>
          <w:tcPr>
            <w:tcW w:w="9356" w:type="dxa"/>
          </w:tcPr>
          <w:p w14:paraId="1699B353" w14:textId="77777777" w:rsidR="00447FDF" w:rsidRDefault="00447FDF" w:rsidP="00447FDF">
            <w:r w:rsidRPr="0007018F">
              <w:rPr>
                <w:b/>
              </w:rPr>
              <w:t>Пример:</w:t>
            </w:r>
          </w:p>
          <w:p w14:paraId="21812DC7" w14:textId="77777777" w:rsidR="00447FDF" w:rsidRPr="00E805B9" w:rsidRDefault="00447FDF" w:rsidP="00447FDF">
            <w:pPr>
              <w:pStyle w:val="s3"/>
              <w:numPr>
                <w:ilvl w:val="0"/>
                <w:numId w:val="35"/>
              </w:numPr>
              <w:spacing w:before="0" w:beforeAutospacing="0" w:after="0" w:afterAutospacing="0"/>
              <w:rPr>
                <w:bCs/>
              </w:rPr>
            </w:pPr>
            <w:r>
              <w:rPr>
                <w:bCs/>
              </w:rPr>
              <w:t>К</w:t>
            </w:r>
            <w:r w:rsidRPr="0092546F">
              <w:rPr>
                <w:bCs/>
              </w:rPr>
              <w:t>раево</w:t>
            </w:r>
            <w:r>
              <w:rPr>
                <w:bCs/>
              </w:rPr>
              <w:t>е</w:t>
            </w:r>
            <w:r w:rsidRPr="0092546F">
              <w:rPr>
                <w:bCs/>
              </w:rPr>
              <w:t xml:space="preserve"> государственн</w:t>
            </w:r>
            <w:r>
              <w:rPr>
                <w:bCs/>
              </w:rPr>
              <w:t>ое</w:t>
            </w:r>
            <w:r w:rsidRPr="0092546F">
              <w:rPr>
                <w:bCs/>
              </w:rPr>
              <w:t xml:space="preserve"> казенн</w:t>
            </w:r>
            <w:r>
              <w:rPr>
                <w:bCs/>
              </w:rPr>
              <w:t>ое учреждение</w:t>
            </w:r>
            <w:r w:rsidRPr="0092546F">
              <w:rPr>
                <w:bCs/>
              </w:rPr>
              <w:t xml:space="preserve"> "Многофункциональный центр предоставления государственных и муниципальных услуг в </w:t>
            </w:r>
            <w:r w:rsidRPr="0092546F">
              <w:rPr>
                <w:bCs/>
              </w:rPr>
              <w:lastRenderedPageBreak/>
              <w:t>Камчатском крае"</w:t>
            </w:r>
          </w:p>
          <w:p w14:paraId="73C5EEBA" w14:textId="77777777" w:rsidR="00447FDF" w:rsidRPr="006B4498" w:rsidRDefault="00447FDF" w:rsidP="00447FDF">
            <w:pPr>
              <w:pStyle w:val="s3"/>
              <w:spacing w:before="0" w:beforeAutospacing="0" w:after="0" w:afterAutospacing="0"/>
              <w:ind w:left="1440" w:firstLine="0"/>
              <w:rPr>
                <w:bCs/>
                <w:sz w:val="22"/>
                <w:szCs w:val="22"/>
                <w:u w:val="single"/>
              </w:rPr>
            </w:pPr>
            <w:r w:rsidRPr="006B4498">
              <w:rPr>
                <w:bCs/>
                <w:u w:val="single"/>
              </w:rPr>
              <w:t>Тип участия:</w:t>
            </w:r>
            <w:r w:rsidRPr="006B4498">
              <w:rPr>
                <w:bCs/>
                <w:sz w:val="22"/>
                <w:szCs w:val="22"/>
                <w:u w:val="single"/>
              </w:rPr>
              <w:t xml:space="preserve"> </w:t>
            </w:r>
          </w:p>
          <w:p w14:paraId="0B6441B2" w14:textId="77777777" w:rsidR="00447FDF" w:rsidRPr="0019485E" w:rsidRDefault="00447FDF" w:rsidP="00447FDF">
            <w:pPr>
              <w:pStyle w:val="afffb"/>
              <w:numPr>
                <w:ilvl w:val="0"/>
                <w:numId w:val="34"/>
              </w:numPr>
            </w:pPr>
            <w:r>
              <w:rPr>
                <w:sz w:val="22"/>
                <w:szCs w:val="22"/>
              </w:rPr>
              <w:t>Прием жалоб</w:t>
            </w:r>
          </w:p>
          <w:p w14:paraId="0A0D30B5" w14:textId="77777777" w:rsidR="00447FDF" w:rsidRDefault="00447FDF" w:rsidP="0019485E">
            <w:pPr>
              <w:pStyle w:val="afffb"/>
              <w:ind w:left="0" w:firstLine="0"/>
            </w:pPr>
          </w:p>
        </w:tc>
      </w:tr>
    </w:tbl>
    <w:p w14:paraId="3B280D3E" w14:textId="77777777" w:rsidR="0019485E" w:rsidRDefault="0019485E" w:rsidP="0019485E">
      <w:pPr>
        <w:pStyle w:val="afffb"/>
        <w:ind w:left="1440" w:firstLine="0"/>
      </w:pPr>
    </w:p>
    <w:p w14:paraId="0A90E9E1" w14:textId="77777777" w:rsidR="002E7D97" w:rsidRPr="0007018F" w:rsidRDefault="002E7D97" w:rsidP="006B4498">
      <w:pPr>
        <w:pStyle w:val="s3"/>
        <w:spacing w:before="0" w:beforeAutospacing="0" w:after="0" w:afterAutospacing="0"/>
        <w:ind w:firstLine="851"/>
        <w:rPr>
          <w:b/>
        </w:rPr>
      </w:pPr>
      <w:r w:rsidRPr="00275851">
        <w:rPr>
          <w:b/>
          <w:i/>
        </w:rPr>
        <w:t>Примечание для функций:</w:t>
      </w:r>
      <w:r w:rsidRPr="004A560E">
        <w:rPr>
          <w:i/>
        </w:rPr>
        <w:t xml:space="preserve"> </w:t>
      </w:r>
      <w:r w:rsidRPr="007438F7">
        <w:rPr>
          <w:i/>
        </w:rPr>
        <w:t>Заполняется в</w:t>
      </w:r>
      <w:r>
        <w:rPr>
          <w:i/>
        </w:rPr>
        <w:t xml:space="preserve"> с</w:t>
      </w:r>
      <w:r w:rsidRPr="007438F7">
        <w:rPr>
          <w:i/>
        </w:rPr>
        <w:t>оответствии с разделом «I. Общие положения» подразделу «Наименование федерального органа исполнительной власти, исполняющего государственную функцию»</w:t>
      </w:r>
      <w:r>
        <w:rPr>
          <w:i/>
        </w:rPr>
        <w:t>.</w:t>
      </w:r>
    </w:p>
    <w:p w14:paraId="746914DB" w14:textId="77777777" w:rsidR="002E7D97" w:rsidRPr="0007018F" w:rsidRDefault="002E7D97" w:rsidP="002E7D97">
      <w:pPr>
        <w:rPr>
          <w:color w:val="000000"/>
          <w:sz w:val="16"/>
          <w:szCs w:val="16"/>
        </w:rPr>
      </w:pPr>
    </w:p>
    <w:p w14:paraId="7E5217A1" w14:textId="145DA2F2" w:rsidR="002E7D97" w:rsidRPr="0007018F" w:rsidRDefault="002E7D97" w:rsidP="00D55CD7">
      <w:pPr>
        <w:spacing w:line="360" w:lineRule="auto"/>
      </w:pPr>
      <w:r w:rsidRPr="0007018F">
        <w:t xml:space="preserve">Для каждой организации, включенной в перечень участвующих организаций, требуется определить тип участия. Тип участия определяется путем проставления флага у одного или нескольких элементов в списке возможных типов участия (признаков, которые определяют участие каждой из организаций в процессе </w:t>
      </w:r>
      <w:r w:rsidR="0019485E">
        <w:t>предоставления</w:t>
      </w:r>
      <w:r w:rsidRPr="0007018F">
        <w:t xml:space="preserve"> услуги</w:t>
      </w:r>
      <w:r w:rsidR="00964BF3">
        <w:t xml:space="preserve"> (исполнения функции)</w:t>
      </w:r>
      <w:r w:rsidRPr="0007018F">
        <w:t>):</w:t>
      </w:r>
    </w:p>
    <w:p w14:paraId="2E618848" w14:textId="77777777" w:rsidR="002E7D97" w:rsidRPr="0007018F" w:rsidRDefault="002E7D97" w:rsidP="00D55CD7">
      <w:pPr>
        <w:pStyle w:val="afffb"/>
        <w:numPr>
          <w:ilvl w:val="0"/>
          <w:numId w:val="118"/>
        </w:numPr>
        <w:spacing w:line="360" w:lineRule="auto"/>
      </w:pPr>
      <w:r w:rsidRPr="0007018F">
        <w:t>Консультирование.</w:t>
      </w:r>
    </w:p>
    <w:p w14:paraId="6EB5F151" w14:textId="77777777" w:rsidR="002E7D97" w:rsidRPr="0007018F" w:rsidRDefault="002E7D97" w:rsidP="00D55CD7">
      <w:pPr>
        <w:pStyle w:val="afffb"/>
        <w:numPr>
          <w:ilvl w:val="0"/>
          <w:numId w:val="118"/>
        </w:numPr>
        <w:spacing w:line="360" w:lineRule="auto"/>
      </w:pPr>
      <w:r w:rsidRPr="0007018F">
        <w:t>Контроль исполнения.</w:t>
      </w:r>
    </w:p>
    <w:p w14:paraId="54F7B559" w14:textId="77777777" w:rsidR="002E7D97" w:rsidRPr="0007018F" w:rsidRDefault="002E7D97" w:rsidP="00D55CD7">
      <w:pPr>
        <w:pStyle w:val="afffb"/>
        <w:numPr>
          <w:ilvl w:val="0"/>
          <w:numId w:val="118"/>
        </w:numPr>
        <w:spacing w:line="360" w:lineRule="auto"/>
      </w:pPr>
      <w:r w:rsidRPr="0007018F">
        <w:t>Ответственный.</w:t>
      </w:r>
    </w:p>
    <w:p w14:paraId="3DF4FA2A" w14:textId="77777777" w:rsidR="002E7D97" w:rsidRPr="0007018F" w:rsidRDefault="002E7D97" w:rsidP="00D55CD7">
      <w:pPr>
        <w:pStyle w:val="afffb"/>
        <w:numPr>
          <w:ilvl w:val="0"/>
          <w:numId w:val="118"/>
        </w:numPr>
        <w:spacing w:line="360" w:lineRule="auto"/>
      </w:pPr>
      <w:r w:rsidRPr="0007018F">
        <w:t>Предоставление услуги/исполнение функции</w:t>
      </w:r>
      <w:r w:rsidR="00BF7708">
        <w:t xml:space="preserve">, в </w:t>
      </w:r>
      <w:proofErr w:type="spellStart"/>
      <w:r w:rsidR="00BF7708">
        <w:t>т.ч</w:t>
      </w:r>
      <w:proofErr w:type="spellEnd"/>
      <w:r w:rsidR="00BF7708">
        <w:t>. и по переданным полномочиям</w:t>
      </w:r>
      <w:r w:rsidRPr="0007018F">
        <w:t>.</w:t>
      </w:r>
    </w:p>
    <w:p w14:paraId="7A2DE722" w14:textId="77777777" w:rsidR="002E7D97" w:rsidRPr="0007018F" w:rsidRDefault="002E7D97" w:rsidP="00D55CD7">
      <w:pPr>
        <w:pStyle w:val="afffb"/>
        <w:numPr>
          <w:ilvl w:val="0"/>
          <w:numId w:val="118"/>
        </w:numPr>
        <w:spacing w:line="360" w:lineRule="auto"/>
      </w:pPr>
      <w:r w:rsidRPr="0007018F">
        <w:t>Прием жалоб.</w:t>
      </w:r>
    </w:p>
    <w:p w14:paraId="4E09074D" w14:textId="77777777" w:rsidR="002E7D97" w:rsidRPr="0007018F" w:rsidRDefault="002E7D97" w:rsidP="00D55CD7">
      <w:pPr>
        <w:pStyle w:val="afffb"/>
        <w:numPr>
          <w:ilvl w:val="0"/>
          <w:numId w:val="118"/>
        </w:numPr>
        <w:spacing w:line="360" w:lineRule="auto"/>
      </w:pPr>
      <w:r w:rsidRPr="0007018F">
        <w:t>Прочее.</w:t>
      </w:r>
    </w:p>
    <w:p w14:paraId="4B69E9DE" w14:textId="77777777" w:rsidR="002E7D97" w:rsidRPr="0007018F" w:rsidRDefault="002E7D97" w:rsidP="00D55CD7">
      <w:pPr>
        <w:pStyle w:val="afffb"/>
        <w:numPr>
          <w:ilvl w:val="0"/>
          <w:numId w:val="118"/>
        </w:numPr>
        <w:spacing w:line="360" w:lineRule="auto"/>
      </w:pPr>
      <w:r w:rsidRPr="0007018F">
        <w:t>Участие в предоставлении услуги</w:t>
      </w:r>
      <w:r w:rsidR="00BF7708">
        <w:t>/исполнении функции</w:t>
      </w:r>
      <w:r w:rsidRPr="0007018F">
        <w:t>.</w:t>
      </w:r>
    </w:p>
    <w:p w14:paraId="79142CB9" w14:textId="77777777" w:rsidR="00D55CD7"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393DBBC5" w14:textId="7ACBC17B" w:rsidR="002E7D97" w:rsidRPr="0007018F" w:rsidRDefault="00D55CD7" w:rsidP="00D55CD7">
      <w:pPr>
        <w:spacing w:line="360" w:lineRule="auto"/>
      </w:pPr>
      <w:r w:rsidRPr="00AA57E4">
        <w:rPr>
          <w:b/>
        </w:rPr>
        <w:t xml:space="preserve">Определение: </w:t>
      </w:r>
      <w:r w:rsidR="002E7D97" w:rsidRPr="0007018F">
        <w:t xml:space="preserve">пояснение по конкретному типу участия организации в процессе </w:t>
      </w:r>
      <w:r w:rsidR="00964BF3">
        <w:t>предоставления</w:t>
      </w:r>
      <w:r w:rsidR="00964BF3" w:rsidRPr="0007018F">
        <w:t xml:space="preserve"> </w:t>
      </w:r>
      <w:r w:rsidR="002E7D97" w:rsidRPr="0007018F">
        <w:t>услуги</w:t>
      </w:r>
      <w:r w:rsidR="002E7D97">
        <w:t xml:space="preserve"> (исполнения функции)</w:t>
      </w:r>
      <w:r w:rsidR="002E7D97" w:rsidRPr="0007018F">
        <w:t xml:space="preserve">. </w:t>
      </w:r>
    </w:p>
    <w:p w14:paraId="10595168" w14:textId="77777777" w:rsidR="0019485E" w:rsidRDefault="0019485E" w:rsidP="00D55CD7">
      <w:pPr>
        <w:spacing w:line="360" w:lineRule="auto"/>
      </w:pPr>
      <w:bookmarkStart w:id="284" w:name="_Ref373875097"/>
      <w:bookmarkStart w:id="285" w:name="_Toc373926603"/>
      <w:bookmarkStart w:id="286" w:name="_Toc373937590"/>
      <w:bookmarkStart w:id="287" w:name="_Toc373937916"/>
      <w:bookmarkStart w:id="288" w:name="_Toc373938899"/>
      <w:bookmarkStart w:id="289" w:name="_Toc373939653"/>
      <w:bookmarkStart w:id="290" w:name="_Toc373941233"/>
      <w:r w:rsidRPr="0007018F">
        <w:rPr>
          <w:b/>
        </w:rPr>
        <w:t xml:space="preserve">Соответствие АР: </w:t>
      </w:r>
      <w:r w:rsidRPr="0007018F">
        <w:t>Соответствует разделу «II. Стандарт предоставления государственной услуги» подразделу</w:t>
      </w:r>
      <w:r w:rsidRPr="00BF7708">
        <w:t xml:space="preserve"> </w:t>
      </w:r>
      <w:r>
        <w:t>«</w:t>
      </w:r>
      <w:r w:rsidRPr="00BF7708">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r>
        <w:t>»</w:t>
      </w:r>
    </w:p>
    <w:p w14:paraId="42D039FA" w14:textId="494CFEB1" w:rsidR="0048425A" w:rsidRPr="0048425A" w:rsidRDefault="0048425A" w:rsidP="0019485E">
      <w:r w:rsidRPr="0048425A">
        <w:t>[3]:</w:t>
      </w:r>
    </w:p>
    <w:p w14:paraId="4D94B848" w14:textId="77777777" w:rsidR="0019485E" w:rsidRDefault="0019485E" w:rsidP="0019485E">
      <w:r>
        <w:t>1) справка, подтверждающая отсутствие задолженности по уплате налога на недвижимость, отдельно с места продажи жилого помещения и с места покупки (обмена) жилого помещения (ИФНС России по Камчатскому краю);</w:t>
      </w:r>
    </w:p>
    <w:p w14:paraId="5D6E7028" w14:textId="77777777" w:rsidR="0019485E" w:rsidRDefault="0019485E" w:rsidP="0019485E"/>
    <w:p w14:paraId="70D18BBD" w14:textId="77777777" w:rsidR="0019485E" w:rsidRDefault="0019485E" w:rsidP="0019485E">
      <w:r>
        <w:t xml:space="preserve">2) 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 (Управление </w:t>
      </w:r>
      <w:proofErr w:type="spellStart"/>
      <w:r>
        <w:t>Росреестра</w:t>
      </w:r>
      <w:proofErr w:type="spellEnd"/>
      <w:r>
        <w:t xml:space="preserve"> по Камчатскому краю);</w:t>
      </w:r>
    </w:p>
    <w:p w14:paraId="31EAD05D" w14:textId="77777777" w:rsidR="0019485E" w:rsidRDefault="0019485E" w:rsidP="0019485E"/>
    <w:p w14:paraId="18485F9F" w14:textId="77777777" w:rsidR="0019485E" w:rsidRDefault="0019485E" w:rsidP="0019485E">
      <w:r>
        <w:lastRenderedPageBreak/>
        <w:t xml:space="preserve">3) выписка из Единого государственного реестра прав на недвижимое имущество и сделок с ним о зарегистрированном праве на объект недвижимости (Управление </w:t>
      </w:r>
      <w:proofErr w:type="spellStart"/>
      <w:r>
        <w:t>Росреестра</w:t>
      </w:r>
      <w:proofErr w:type="spellEnd"/>
      <w:r>
        <w:t xml:space="preserve"> по Камчатскому краю);</w:t>
      </w:r>
    </w:p>
    <w:p w14:paraId="2B891674" w14:textId="77777777" w:rsidR="0019485E" w:rsidRDefault="0019485E" w:rsidP="0019485E"/>
    <w:p w14:paraId="452F22C0" w14:textId="77777777" w:rsidR="0019485E" w:rsidRDefault="0019485E" w:rsidP="0019485E">
      <w:r>
        <w:t xml:space="preserve">4) кадастровый паспорт объекта недвижимого имущества (Управление </w:t>
      </w:r>
      <w:proofErr w:type="spellStart"/>
      <w:r>
        <w:t>Росреестра</w:t>
      </w:r>
      <w:proofErr w:type="spellEnd"/>
      <w:r>
        <w:t xml:space="preserve"> по Камчатскому краю).</w:t>
      </w:r>
    </w:p>
    <w:tbl>
      <w:tblPr>
        <w:tblStyle w:val="afffa"/>
        <w:tblW w:w="0" w:type="auto"/>
        <w:tblLook w:val="04A0" w:firstRow="1" w:lastRow="0" w:firstColumn="1" w:lastColumn="0" w:noHBand="0" w:noVBand="1"/>
      </w:tblPr>
      <w:tblGrid>
        <w:gridCol w:w="9345"/>
      </w:tblGrid>
      <w:tr w:rsidR="00CA4001" w14:paraId="475FA299" w14:textId="77777777" w:rsidTr="00CA4001">
        <w:tc>
          <w:tcPr>
            <w:tcW w:w="9345" w:type="dxa"/>
          </w:tcPr>
          <w:p w14:paraId="202F0230" w14:textId="77777777" w:rsidR="00CA4001" w:rsidRDefault="00CA4001" w:rsidP="00CA4001">
            <w:pPr>
              <w:rPr>
                <w:b/>
              </w:rPr>
            </w:pPr>
            <w:r w:rsidRPr="0007018F">
              <w:rPr>
                <w:b/>
              </w:rPr>
              <w:t xml:space="preserve">Пример: </w:t>
            </w:r>
          </w:p>
          <w:p w14:paraId="4673ACB3" w14:textId="77777777" w:rsidR="00CA4001" w:rsidRDefault="00CA4001" w:rsidP="00CA4001">
            <w:pPr>
              <w:pStyle w:val="afffb"/>
              <w:numPr>
                <w:ilvl w:val="0"/>
                <w:numId w:val="33"/>
              </w:numPr>
            </w:pPr>
            <w:r>
              <w:t>ИФНС России по Камчатскому краю</w:t>
            </w:r>
            <w:r w:rsidRPr="0007018F">
              <w:t>.</w:t>
            </w:r>
          </w:p>
          <w:p w14:paraId="5EB530E2" w14:textId="77777777" w:rsidR="00CA4001" w:rsidRPr="0048425A" w:rsidRDefault="00CA4001" w:rsidP="00CA4001">
            <w:pPr>
              <w:pStyle w:val="s3"/>
              <w:spacing w:before="0" w:beforeAutospacing="0" w:after="0" w:afterAutospacing="0"/>
              <w:ind w:left="1440" w:firstLine="0"/>
              <w:rPr>
                <w:bCs/>
                <w:sz w:val="22"/>
                <w:szCs w:val="22"/>
                <w:u w:val="single"/>
              </w:rPr>
            </w:pPr>
            <w:r w:rsidRPr="0048425A">
              <w:rPr>
                <w:bCs/>
                <w:u w:val="single"/>
              </w:rPr>
              <w:t>Тип участия:</w:t>
            </w:r>
            <w:r w:rsidRPr="0048425A">
              <w:rPr>
                <w:bCs/>
                <w:sz w:val="22"/>
                <w:szCs w:val="22"/>
                <w:u w:val="single"/>
              </w:rPr>
              <w:t xml:space="preserve"> </w:t>
            </w:r>
          </w:p>
          <w:p w14:paraId="6821307B" w14:textId="77777777" w:rsidR="00CA4001" w:rsidRPr="0019485E" w:rsidRDefault="00CA4001" w:rsidP="00CA4001">
            <w:pPr>
              <w:pStyle w:val="afffb"/>
              <w:ind w:left="1440" w:firstLine="0"/>
            </w:pPr>
            <w:r>
              <w:rPr>
                <w:sz w:val="22"/>
                <w:szCs w:val="22"/>
              </w:rPr>
              <w:t>Участие в п</w:t>
            </w:r>
            <w:r w:rsidRPr="00206F34">
              <w:rPr>
                <w:sz w:val="22"/>
                <w:szCs w:val="22"/>
              </w:rPr>
              <w:t>редоставлени</w:t>
            </w:r>
            <w:r>
              <w:rPr>
                <w:sz w:val="22"/>
                <w:szCs w:val="22"/>
              </w:rPr>
              <w:t>и</w:t>
            </w:r>
            <w:r w:rsidRPr="00206F34">
              <w:rPr>
                <w:sz w:val="22"/>
                <w:szCs w:val="22"/>
              </w:rPr>
              <w:t xml:space="preserve"> услуги/исполнени</w:t>
            </w:r>
            <w:r>
              <w:rPr>
                <w:sz w:val="22"/>
                <w:szCs w:val="22"/>
              </w:rPr>
              <w:t>и</w:t>
            </w:r>
            <w:r w:rsidRPr="00206F34">
              <w:rPr>
                <w:sz w:val="22"/>
                <w:szCs w:val="22"/>
              </w:rPr>
              <w:t xml:space="preserve"> функции</w:t>
            </w:r>
          </w:p>
          <w:p w14:paraId="5C4DCB7A" w14:textId="77777777" w:rsidR="00CA4001" w:rsidRDefault="00CA4001" w:rsidP="00CA4001">
            <w:pPr>
              <w:pStyle w:val="afffb"/>
              <w:ind w:left="1440" w:firstLine="0"/>
              <w:rPr>
                <w:sz w:val="22"/>
                <w:szCs w:val="22"/>
              </w:rPr>
            </w:pPr>
            <w:r w:rsidRPr="0019485E">
              <w:rPr>
                <w:b/>
                <w:sz w:val="22"/>
                <w:szCs w:val="22"/>
              </w:rPr>
              <w:t>Комментарий</w:t>
            </w:r>
            <w:r>
              <w:rPr>
                <w:sz w:val="22"/>
                <w:szCs w:val="22"/>
              </w:rPr>
              <w:t xml:space="preserve">: </w:t>
            </w:r>
            <w:proofErr w:type="gramStart"/>
            <w:r w:rsidRPr="00BF7708">
              <w:t>Документ, которые находятся в распоряжении орган</w:t>
            </w:r>
            <w:r>
              <w:t>а</w:t>
            </w:r>
            <w:r w:rsidRPr="00BF7708">
              <w:t>, участвующих в предоставлении государственной услуги, и подлежат представлению в рамках межведомственного информационного взаимодействия</w:t>
            </w:r>
            <w:r>
              <w:t>:</w:t>
            </w:r>
            <w:r w:rsidRPr="0019485E">
              <w:rPr>
                <w:sz w:val="22"/>
                <w:szCs w:val="22"/>
              </w:rPr>
              <w:t xml:space="preserve"> справка, подтверждающая отсутствие задолженности по уплате налога на недвижимость, отдельно с места продажи жилого помещения и с места покупки (обмена) жилого помещения</w:t>
            </w:r>
            <w:proofErr w:type="gramEnd"/>
          </w:p>
          <w:p w14:paraId="2F83FDA2" w14:textId="77777777" w:rsidR="00CA4001" w:rsidRDefault="00CA4001" w:rsidP="00CA4001">
            <w:pPr>
              <w:pStyle w:val="afffb"/>
              <w:ind w:left="1440" w:firstLine="0"/>
            </w:pPr>
          </w:p>
          <w:p w14:paraId="75A6026B" w14:textId="77777777" w:rsidR="00CA4001" w:rsidRDefault="00CA4001" w:rsidP="00CA4001">
            <w:pPr>
              <w:pStyle w:val="afffb"/>
              <w:numPr>
                <w:ilvl w:val="0"/>
                <w:numId w:val="33"/>
              </w:numPr>
            </w:pPr>
            <w:r>
              <w:t xml:space="preserve">Управление </w:t>
            </w:r>
            <w:proofErr w:type="spellStart"/>
            <w:r>
              <w:t>Росреестра</w:t>
            </w:r>
            <w:proofErr w:type="spellEnd"/>
            <w:r>
              <w:t xml:space="preserve"> по Камчатскому краю</w:t>
            </w:r>
          </w:p>
          <w:p w14:paraId="7CB7C984" w14:textId="77777777" w:rsidR="00CA4001" w:rsidRPr="0048425A" w:rsidRDefault="00CA4001" w:rsidP="00CA4001">
            <w:pPr>
              <w:pStyle w:val="s3"/>
              <w:spacing w:before="0" w:beforeAutospacing="0" w:after="0" w:afterAutospacing="0"/>
              <w:ind w:left="1440" w:firstLine="0"/>
              <w:rPr>
                <w:bCs/>
                <w:sz w:val="22"/>
                <w:szCs w:val="22"/>
                <w:u w:val="single"/>
              </w:rPr>
            </w:pPr>
            <w:r w:rsidRPr="0048425A">
              <w:rPr>
                <w:bCs/>
                <w:u w:val="single"/>
              </w:rPr>
              <w:t>Тип участия:</w:t>
            </w:r>
            <w:r w:rsidRPr="0048425A">
              <w:rPr>
                <w:bCs/>
                <w:sz w:val="22"/>
                <w:szCs w:val="22"/>
                <w:u w:val="single"/>
              </w:rPr>
              <w:t xml:space="preserve"> </w:t>
            </w:r>
          </w:p>
          <w:p w14:paraId="31BAB687" w14:textId="77777777" w:rsidR="00CA4001" w:rsidRPr="00BC04AE" w:rsidRDefault="00CA4001" w:rsidP="00CA4001">
            <w:pPr>
              <w:pStyle w:val="afffb"/>
              <w:ind w:left="1440" w:firstLine="0"/>
            </w:pPr>
            <w:r>
              <w:rPr>
                <w:sz w:val="22"/>
                <w:szCs w:val="22"/>
              </w:rPr>
              <w:t>Участие в п</w:t>
            </w:r>
            <w:r w:rsidRPr="00206F34">
              <w:rPr>
                <w:sz w:val="22"/>
                <w:szCs w:val="22"/>
              </w:rPr>
              <w:t>редоставлени</w:t>
            </w:r>
            <w:r>
              <w:rPr>
                <w:sz w:val="22"/>
                <w:szCs w:val="22"/>
              </w:rPr>
              <w:t>и</w:t>
            </w:r>
            <w:r w:rsidRPr="00206F34">
              <w:rPr>
                <w:sz w:val="22"/>
                <w:szCs w:val="22"/>
              </w:rPr>
              <w:t xml:space="preserve"> услуги/исполнени</w:t>
            </w:r>
            <w:r>
              <w:rPr>
                <w:sz w:val="22"/>
                <w:szCs w:val="22"/>
              </w:rPr>
              <w:t>и</w:t>
            </w:r>
            <w:r w:rsidRPr="00206F34">
              <w:rPr>
                <w:sz w:val="22"/>
                <w:szCs w:val="22"/>
              </w:rPr>
              <w:t xml:space="preserve"> функции</w:t>
            </w:r>
          </w:p>
          <w:p w14:paraId="62F93055" w14:textId="77777777" w:rsidR="00CA4001" w:rsidRDefault="00CA4001" w:rsidP="00CA4001">
            <w:pPr>
              <w:ind w:left="1560" w:firstLine="0"/>
            </w:pPr>
            <w:r w:rsidRPr="0019485E">
              <w:rPr>
                <w:b/>
                <w:sz w:val="22"/>
                <w:szCs w:val="22"/>
              </w:rPr>
              <w:t>Комментарий</w:t>
            </w:r>
            <w:r>
              <w:rPr>
                <w:sz w:val="22"/>
                <w:szCs w:val="22"/>
              </w:rPr>
              <w:t xml:space="preserve">: </w:t>
            </w:r>
            <w:r w:rsidRPr="00BF7708">
              <w:t>Документ, которые находятся в распоряжении орган</w:t>
            </w:r>
            <w:r>
              <w:t>а</w:t>
            </w:r>
            <w:r w:rsidRPr="00BF7708">
              <w:t>, участвующих в предоставлении государственной услуги, и подлежат представлению в рамках межведомственного информационного взаимодействия</w:t>
            </w:r>
            <w:r>
              <w:t>:</w:t>
            </w:r>
            <w:r w:rsidRPr="0090478C">
              <w:t xml:space="preserve"> </w:t>
            </w:r>
          </w:p>
          <w:p w14:paraId="0CC01E2D" w14:textId="77777777" w:rsidR="00CA4001" w:rsidRDefault="00CA4001" w:rsidP="00CA4001">
            <w:pPr>
              <w:ind w:left="1560" w:firstLine="0"/>
            </w:pPr>
            <w:r>
              <w:t>-выписка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w:t>
            </w:r>
          </w:p>
          <w:p w14:paraId="41524A09" w14:textId="77777777" w:rsidR="00CA4001" w:rsidRDefault="00CA4001" w:rsidP="00CA4001">
            <w:pPr>
              <w:ind w:left="1560" w:firstLine="0"/>
            </w:pPr>
            <w:r>
              <w:t>- выписка из Единого государственного реестра прав на недвижимое имущество и сделок с ним о зарегистрированном праве на объект недвижимости;</w:t>
            </w:r>
          </w:p>
          <w:p w14:paraId="0CEF2320" w14:textId="77777777" w:rsidR="00CA4001" w:rsidRDefault="00CA4001" w:rsidP="00CA4001">
            <w:pPr>
              <w:ind w:left="1560" w:firstLine="0"/>
            </w:pPr>
            <w:r>
              <w:t>- кадастровый паспорт объекта недвижимого имущества.</w:t>
            </w:r>
          </w:p>
          <w:p w14:paraId="3DF050FC" w14:textId="77777777" w:rsidR="00CA4001" w:rsidRDefault="00CA4001" w:rsidP="00CA4001">
            <w:pPr>
              <w:ind w:firstLine="0"/>
              <w:rPr>
                <w:b/>
              </w:rPr>
            </w:pPr>
          </w:p>
        </w:tc>
      </w:tr>
    </w:tbl>
    <w:p w14:paraId="38ABA820" w14:textId="77777777" w:rsidR="00CA4001" w:rsidRDefault="00CA4001" w:rsidP="00CA4001">
      <w:pPr>
        <w:ind w:firstLine="0"/>
        <w:rPr>
          <w:b/>
        </w:rPr>
      </w:pPr>
    </w:p>
    <w:p w14:paraId="37D72B51" w14:textId="77777777" w:rsidR="002E7D97" w:rsidRPr="0007018F" w:rsidRDefault="002E7D97" w:rsidP="008C0A00">
      <w:pPr>
        <w:keepNext/>
        <w:keepLines/>
        <w:numPr>
          <w:ilvl w:val="0"/>
          <w:numId w:val="245"/>
        </w:numPr>
        <w:spacing w:before="240" w:after="240"/>
        <w:outlineLvl w:val="1"/>
        <w:rPr>
          <w:b/>
          <w:bCs/>
          <w:sz w:val="32"/>
          <w:szCs w:val="26"/>
          <w:lang w:val="x-none" w:eastAsia="x-none"/>
        </w:rPr>
      </w:pPr>
      <w:bookmarkStart w:id="291" w:name="_Toc460963454"/>
      <w:bookmarkStart w:id="292" w:name="_Toc460963624"/>
      <w:bookmarkStart w:id="293" w:name="_Toc460963796"/>
      <w:bookmarkStart w:id="294" w:name="_Toc468721262"/>
      <w:bookmarkEnd w:id="291"/>
      <w:bookmarkEnd w:id="292"/>
      <w:bookmarkEnd w:id="293"/>
      <w:r w:rsidRPr="0007018F">
        <w:rPr>
          <w:b/>
          <w:bCs/>
          <w:sz w:val="32"/>
          <w:szCs w:val="32"/>
          <w:lang w:val="x-none" w:eastAsia="x-none"/>
        </w:rPr>
        <w:t>Формирование сведений для закладки</w:t>
      </w:r>
      <w:r w:rsidRPr="0007018F">
        <w:rPr>
          <w:b/>
          <w:bCs/>
          <w:sz w:val="32"/>
          <w:szCs w:val="26"/>
          <w:lang w:val="x-none" w:eastAsia="x-none"/>
        </w:rPr>
        <w:t xml:space="preserve"> «НПА»</w:t>
      </w:r>
      <w:bookmarkEnd w:id="284"/>
      <w:bookmarkEnd w:id="285"/>
      <w:bookmarkEnd w:id="286"/>
      <w:bookmarkEnd w:id="287"/>
      <w:bookmarkEnd w:id="288"/>
      <w:bookmarkEnd w:id="289"/>
      <w:bookmarkEnd w:id="290"/>
      <w:bookmarkEnd w:id="294"/>
    </w:p>
    <w:p w14:paraId="54A581AA" w14:textId="4F80AD01" w:rsidR="002E7D97" w:rsidRPr="00583437" w:rsidRDefault="006E3788" w:rsidP="00583437">
      <w:pPr>
        <w:spacing w:line="360" w:lineRule="auto"/>
      </w:pPr>
      <w:r w:rsidRPr="00583437">
        <w:t xml:space="preserve">На данной </w:t>
      </w:r>
      <w:r w:rsidR="002368F9" w:rsidRPr="00583437">
        <w:t>за</w:t>
      </w:r>
      <w:r w:rsidRPr="00583437">
        <w:t xml:space="preserve">кладке </w:t>
      </w:r>
      <w:r w:rsidR="00964BF3">
        <w:t>указываются</w:t>
      </w:r>
      <w:r w:rsidR="00964BF3" w:rsidRPr="00583437">
        <w:t xml:space="preserve"> </w:t>
      </w:r>
      <w:r w:rsidRPr="00583437">
        <w:t>все НПА, регулирующие предоставление услуги</w:t>
      </w:r>
      <w:r w:rsidR="002368F9" w:rsidRPr="00583437">
        <w:t xml:space="preserve"> (исполнения функции)</w:t>
      </w:r>
      <w:r w:rsidRPr="00583437">
        <w:t>, то есть все НПА, встречающиеся в тексе административного регламента</w:t>
      </w:r>
      <w:r w:rsidR="002E7D97" w:rsidRPr="00583437">
        <w:t>.</w:t>
      </w:r>
      <w:r w:rsidRPr="00583437">
        <w:t xml:space="preserve"> Затем при </w:t>
      </w:r>
      <w:r w:rsidR="002368F9" w:rsidRPr="00583437">
        <w:t>дальнейшей работе с карточкой услуги (функции) следует выбирать уже из созданного заранее списка необходимые позиции НПА</w:t>
      </w:r>
      <w:r w:rsidR="00315101" w:rsidRPr="00583437">
        <w:t xml:space="preserve"> </w:t>
      </w:r>
      <w:r w:rsidR="00964BF3">
        <w:t>(</w:t>
      </w:r>
      <w:r w:rsidR="00315101" w:rsidRPr="00583437">
        <w:t>например,</w:t>
      </w:r>
      <w:r w:rsidRPr="00583437">
        <w:t xml:space="preserve"> </w:t>
      </w:r>
      <w:r w:rsidR="00107403">
        <w:t>при заполнении сведений о процедурах взаимодействия с заявителями (процедурах проведения проверок)</w:t>
      </w:r>
      <w:r w:rsidRPr="00583437">
        <w:t>, выбор происходит из перечня указанных на данной закладке</w:t>
      </w:r>
      <w:r w:rsidR="00315101" w:rsidRPr="00583437">
        <w:t xml:space="preserve"> НПА</w:t>
      </w:r>
      <w:r w:rsidR="00107403">
        <w:t>)</w:t>
      </w:r>
      <w:r w:rsidRPr="00583437">
        <w:t>.</w:t>
      </w:r>
    </w:p>
    <w:p w14:paraId="48B73119" w14:textId="77777777" w:rsidR="002E7D97" w:rsidRDefault="002E7D97" w:rsidP="00D55CD7">
      <w:pPr>
        <w:spacing w:line="360" w:lineRule="auto"/>
      </w:pPr>
      <w:r w:rsidRPr="0007018F">
        <w:rPr>
          <w:b/>
        </w:rPr>
        <w:t xml:space="preserve">Соответствие АР: </w:t>
      </w:r>
      <w:r w:rsidRPr="0007018F">
        <w:t>Соответствует разделу «II. Стандарт предоставления государственной услуги» подразделу «Перечень нормативных правовых актов, регулирующих отношения, возникающие в связи с предоставлением государственной услуги».</w:t>
      </w:r>
    </w:p>
    <w:p w14:paraId="29D3A218" w14:textId="09D91507" w:rsidR="0048425A" w:rsidRPr="00CD64E8" w:rsidRDefault="00BB2653" w:rsidP="002E7D97">
      <w:r w:rsidRPr="00CD64E8">
        <w:lastRenderedPageBreak/>
        <w:t>[3]:</w:t>
      </w:r>
    </w:p>
    <w:p w14:paraId="36E355F6" w14:textId="77777777" w:rsidR="002E7D97" w:rsidRPr="0007018F" w:rsidRDefault="002E7D97" w:rsidP="002E7D97">
      <w:r w:rsidRPr="0007018F">
        <w:t xml:space="preserve"> п.</w:t>
      </w:r>
      <w:r w:rsidR="00315101">
        <w:t>2</w:t>
      </w:r>
      <w:r w:rsidR="002F1D91">
        <w:t>.</w:t>
      </w:r>
      <w:r w:rsidR="00315101">
        <w:t>5</w:t>
      </w:r>
      <w:r w:rsidRPr="0007018F">
        <w:t xml:space="preserve">. Предоставление государственной услуги осуществляется в соответствии </w:t>
      </w:r>
      <w:proofErr w:type="gramStart"/>
      <w:r w:rsidRPr="0007018F">
        <w:t>с</w:t>
      </w:r>
      <w:proofErr w:type="gramEnd"/>
      <w:r w:rsidRPr="0007018F">
        <w:t>:</w:t>
      </w:r>
    </w:p>
    <w:p w14:paraId="4A659BF4" w14:textId="77777777" w:rsidR="00315101" w:rsidRPr="00315101" w:rsidRDefault="00315101" w:rsidP="00315101">
      <w:pPr>
        <w:pStyle w:val="s3"/>
        <w:rPr>
          <w:rFonts w:eastAsiaTheme="minorHAnsi"/>
          <w:lang w:eastAsia="en-US"/>
        </w:rPr>
      </w:pPr>
      <w:r w:rsidRPr="00315101">
        <w:rPr>
          <w:rFonts w:eastAsiaTheme="minorHAnsi"/>
          <w:lang w:eastAsia="en-US"/>
        </w:rPr>
        <w:t>1) Конституция Российской Федерации от 12.12.1993;</w:t>
      </w:r>
    </w:p>
    <w:p w14:paraId="371CB476" w14:textId="77777777" w:rsidR="00315101" w:rsidRPr="00315101" w:rsidRDefault="00315101" w:rsidP="00315101">
      <w:pPr>
        <w:pStyle w:val="s3"/>
        <w:rPr>
          <w:rFonts w:eastAsiaTheme="minorHAnsi"/>
          <w:lang w:eastAsia="en-US"/>
        </w:rPr>
      </w:pPr>
      <w:r w:rsidRPr="00315101">
        <w:rPr>
          <w:rFonts w:eastAsiaTheme="minorHAnsi"/>
          <w:lang w:eastAsia="en-US"/>
        </w:rPr>
        <w:t>2) Гражданский кодекс Российской Федерации от 30.11.1994 N 51-ФЗ;</w:t>
      </w:r>
    </w:p>
    <w:p w14:paraId="6343DE05" w14:textId="77777777" w:rsidR="00315101" w:rsidRPr="00315101" w:rsidRDefault="00315101" w:rsidP="00315101">
      <w:pPr>
        <w:pStyle w:val="s3"/>
        <w:rPr>
          <w:rFonts w:eastAsiaTheme="minorHAnsi"/>
          <w:lang w:eastAsia="en-US"/>
        </w:rPr>
      </w:pPr>
      <w:r w:rsidRPr="00315101">
        <w:rPr>
          <w:rFonts w:eastAsiaTheme="minorHAnsi"/>
          <w:lang w:eastAsia="en-US"/>
        </w:rPr>
        <w:t>3) Жилищный кодекс Российской Федерации от 29.12.2004 N 188-ФЗ;</w:t>
      </w:r>
    </w:p>
    <w:p w14:paraId="3DA946C6" w14:textId="77777777" w:rsidR="00315101" w:rsidRPr="00315101" w:rsidRDefault="00315101" w:rsidP="00315101">
      <w:pPr>
        <w:pStyle w:val="s3"/>
        <w:rPr>
          <w:rFonts w:eastAsiaTheme="minorHAnsi"/>
          <w:lang w:eastAsia="en-US"/>
        </w:rPr>
      </w:pPr>
      <w:r w:rsidRPr="00315101">
        <w:rPr>
          <w:rFonts w:eastAsiaTheme="minorHAnsi"/>
          <w:lang w:eastAsia="en-US"/>
        </w:rPr>
        <w:t>4) Семейный кодекс Российской Федерации от 29.12.1995 N 223-ФЗ;</w:t>
      </w:r>
    </w:p>
    <w:p w14:paraId="220CF56B" w14:textId="77777777" w:rsidR="00315101" w:rsidRPr="00315101" w:rsidRDefault="00315101" w:rsidP="00315101">
      <w:pPr>
        <w:pStyle w:val="s3"/>
        <w:rPr>
          <w:rFonts w:eastAsiaTheme="minorHAnsi"/>
          <w:lang w:eastAsia="en-US"/>
        </w:rPr>
      </w:pPr>
      <w:r w:rsidRPr="00315101">
        <w:rPr>
          <w:rFonts w:eastAsiaTheme="minorHAnsi"/>
          <w:lang w:eastAsia="en-US"/>
        </w:rPr>
        <w:t>5) Федеральный закон от 27.07.2010 N 210-ФЗ "Об организации предоставления государственных и муниципальных услуг";</w:t>
      </w:r>
    </w:p>
    <w:p w14:paraId="662FDB64" w14:textId="77777777" w:rsidR="00315101" w:rsidRPr="00315101" w:rsidRDefault="00315101" w:rsidP="00315101">
      <w:pPr>
        <w:pStyle w:val="s3"/>
        <w:rPr>
          <w:rFonts w:eastAsiaTheme="minorHAnsi"/>
          <w:lang w:eastAsia="en-US"/>
        </w:rPr>
      </w:pPr>
      <w:r w:rsidRPr="00315101">
        <w:rPr>
          <w:rFonts w:eastAsiaTheme="minorHAnsi"/>
          <w:lang w:eastAsia="en-US"/>
        </w:rPr>
        <w:t>6) Федеральный закон от 24.04.2008 N 48-ФЗ "Об опеке и попечительстве";</w:t>
      </w:r>
    </w:p>
    <w:p w14:paraId="55007D25" w14:textId="77777777" w:rsidR="00315101" w:rsidRPr="00315101" w:rsidRDefault="00315101" w:rsidP="00315101">
      <w:pPr>
        <w:pStyle w:val="s3"/>
        <w:rPr>
          <w:rFonts w:eastAsiaTheme="minorHAnsi"/>
          <w:lang w:eastAsia="en-US"/>
        </w:rPr>
      </w:pPr>
      <w:r w:rsidRPr="00315101">
        <w:rPr>
          <w:rFonts w:eastAsiaTheme="minorHAnsi"/>
          <w:lang w:eastAsia="en-US"/>
        </w:rPr>
        <w:t>7) Федеральный закон от 16.07.1998 N 102-ФЗ "Об ипотеке (залоге) недвижимости";</w:t>
      </w:r>
    </w:p>
    <w:p w14:paraId="0ECDCAE9" w14:textId="77777777" w:rsidR="00315101" w:rsidRPr="00315101" w:rsidRDefault="00315101" w:rsidP="00315101">
      <w:pPr>
        <w:pStyle w:val="s3"/>
        <w:rPr>
          <w:rFonts w:eastAsiaTheme="minorHAnsi"/>
          <w:lang w:eastAsia="en-US"/>
        </w:rPr>
      </w:pPr>
      <w:r w:rsidRPr="00315101">
        <w:rPr>
          <w:rFonts w:eastAsiaTheme="minorHAnsi"/>
          <w:lang w:eastAsia="en-US"/>
        </w:rPr>
        <w:t>8) Федеральный закон от 21.07.1997 N 122-ФЗ "О государственной регистрации прав на недвижимое имущество и сделок с ним";</w:t>
      </w:r>
    </w:p>
    <w:p w14:paraId="07EE17A7" w14:textId="77777777" w:rsidR="00315101" w:rsidRPr="00315101" w:rsidRDefault="00315101" w:rsidP="00315101">
      <w:pPr>
        <w:pStyle w:val="s3"/>
        <w:rPr>
          <w:rFonts w:eastAsiaTheme="minorHAnsi"/>
          <w:lang w:eastAsia="en-US"/>
        </w:rPr>
      </w:pPr>
      <w:r w:rsidRPr="00315101">
        <w:rPr>
          <w:rFonts w:eastAsiaTheme="minorHAnsi"/>
          <w:lang w:eastAsia="en-US"/>
        </w:rPr>
        <w:t>9) Закон Камчатского края от 03.12.2007 N 702 "Об организации и осуществлении деятельности по опеке и попечительству в Камчатском крае";</w:t>
      </w:r>
    </w:p>
    <w:p w14:paraId="540E0E53" w14:textId="77777777" w:rsidR="00315101" w:rsidRPr="00315101" w:rsidRDefault="00315101" w:rsidP="00315101">
      <w:pPr>
        <w:pStyle w:val="s3"/>
        <w:rPr>
          <w:rFonts w:eastAsiaTheme="minorHAnsi"/>
          <w:lang w:eastAsia="en-US"/>
        </w:rPr>
      </w:pPr>
      <w:r w:rsidRPr="00315101">
        <w:rPr>
          <w:rFonts w:eastAsiaTheme="minorHAnsi"/>
          <w:lang w:eastAsia="en-US"/>
        </w:rPr>
        <w:t>10) Закон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14:paraId="3A4869E2" w14:textId="77777777" w:rsidR="00315101" w:rsidRPr="00315101" w:rsidRDefault="00315101" w:rsidP="00315101">
      <w:pPr>
        <w:pStyle w:val="s3"/>
        <w:rPr>
          <w:rFonts w:eastAsiaTheme="minorHAnsi"/>
          <w:lang w:eastAsia="en-US"/>
        </w:rPr>
      </w:pPr>
      <w:r w:rsidRPr="00315101">
        <w:rPr>
          <w:rFonts w:eastAsiaTheme="minorHAnsi"/>
          <w:lang w:eastAsia="en-US"/>
        </w:rPr>
        <w:t>11) Постановление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0712D3E1" w14:textId="77777777" w:rsidR="00315101" w:rsidRDefault="00315101" w:rsidP="00315101">
      <w:pPr>
        <w:pStyle w:val="s3"/>
        <w:spacing w:before="0" w:beforeAutospacing="0" w:after="0" w:afterAutospacing="0"/>
        <w:rPr>
          <w:rFonts w:eastAsiaTheme="minorHAnsi"/>
          <w:lang w:eastAsia="en-US"/>
        </w:rPr>
      </w:pPr>
      <w:r w:rsidRPr="00315101">
        <w:rPr>
          <w:rFonts w:eastAsiaTheme="minorHAnsi"/>
          <w:lang w:eastAsia="en-US"/>
        </w:rPr>
        <w:t>12) Постановление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14:paraId="78570ADE" w14:textId="77777777" w:rsidR="00315101" w:rsidRDefault="00315101" w:rsidP="00315101">
      <w:pPr>
        <w:pStyle w:val="s3"/>
        <w:spacing w:before="0" w:beforeAutospacing="0" w:after="0" w:afterAutospacing="0"/>
        <w:rPr>
          <w:rFonts w:eastAsiaTheme="minorHAnsi"/>
          <w:lang w:eastAsia="en-US"/>
        </w:rPr>
      </w:pPr>
    </w:p>
    <w:p w14:paraId="3E48E654" w14:textId="77777777" w:rsidR="002E7D97" w:rsidRPr="0007018F" w:rsidRDefault="002E7D97" w:rsidP="00107403">
      <w:pPr>
        <w:pStyle w:val="s3"/>
        <w:spacing w:before="0" w:beforeAutospacing="0" w:after="0" w:afterAutospacing="0"/>
        <w:ind w:firstLine="851"/>
        <w:rPr>
          <w:b/>
        </w:rPr>
      </w:pPr>
      <w:r w:rsidRPr="00275851">
        <w:rPr>
          <w:b/>
          <w:i/>
        </w:rPr>
        <w:t>Примечание для функций:</w:t>
      </w:r>
      <w:r w:rsidRPr="004A560E">
        <w:rPr>
          <w:i/>
        </w:rPr>
        <w:t xml:space="preserve"> </w:t>
      </w:r>
      <w:r w:rsidRPr="00EF5377">
        <w:rPr>
          <w:i/>
        </w:rPr>
        <w:t>Соответствует разделу «I. Общие положения» подразделу «Нормативн</w:t>
      </w:r>
      <w:r>
        <w:rPr>
          <w:i/>
        </w:rPr>
        <w:t>ые</w:t>
      </w:r>
      <w:r w:rsidRPr="00EF5377">
        <w:rPr>
          <w:i/>
        </w:rPr>
        <w:t xml:space="preserve"> правовые акты, регулирующие исполнение государственной функции»</w:t>
      </w:r>
      <w:r>
        <w:rPr>
          <w:i/>
        </w:rPr>
        <w:t>.</w:t>
      </w:r>
    </w:p>
    <w:p w14:paraId="0A39DACF" w14:textId="77777777" w:rsidR="002E7D97" w:rsidRPr="0007018F" w:rsidRDefault="002E7D97" w:rsidP="008C0A00">
      <w:pPr>
        <w:keepNext/>
        <w:keepLines/>
        <w:numPr>
          <w:ilvl w:val="0"/>
          <w:numId w:val="245"/>
        </w:numPr>
        <w:spacing w:before="240" w:after="240"/>
        <w:outlineLvl w:val="1"/>
        <w:rPr>
          <w:b/>
          <w:bCs/>
          <w:sz w:val="32"/>
          <w:szCs w:val="26"/>
          <w:lang w:val="x-none" w:eastAsia="x-none"/>
        </w:rPr>
      </w:pPr>
      <w:bookmarkStart w:id="295" w:name="_Toc460963456"/>
      <w:bookmarkStart w:id="296" w:name="_Toc460963626"/>
      <w:bookmarkStart w:id="297" w:name="_Toc460963798"/>
      <w:bookmarkStart w:id="298" w:name="_Ref373917724"/>
      <w:bookmarkStart w:id="299" w:name="_Ref373918994"/>
      <w:bookmarkStart w:id="300" w:name="_Ref373919828"/>
      <w:bookmarkStart w:id="301" w:name="_Toc373926604"/>
      <w:bookmarkStart w:id="302" w:name="_Toc373937591"/>
      <w:bookmarkStart w:id="303" w:name="_Toc373937917"/>
      <w:bookmarkStart w:id="304" w:name="_Toc373938900"/>
      <w:bookmarkStart w:id="305" w:name="_Toc373939654"/>
      <w:bookmarkStart w:id="306" w:name="_Toc373941234"/>
      <w:bookmarkStart w:id="307" w:name="_Toc468721263"/>
      <w:bookmarkEnd w:id="295"/>
      <w:bookmarkEnd w:id="296"/>
      <w:bookmarkEnd w:id="297"/>
      <w:r w:rsidRPr="0007018F">
        <w:rPr>
          <w:b/>
          <w:bCs/>
          <w:sz w:val="32"/>
          <w:szCs w:val="32"/>
          <w:lang w:val="x-none" w:eastAsia="x-none"/>
        </w:rPr>
        <w:t>Формирование сведений для закладки</w:t>
      </w:r>
      <w:r w:rsidRPr="0007018F">
        <w:rPr>
          <w:b/>
          <w:bCs/>
          <w:sz w:val="32"/>
          <w:szCs w:val="26"/>
          <w:lang w:val="x-none" w:eastAsia="x-none"/>
        </w:rPr>
        <w:t xml:space="preserve"> «Рабочие документы»</w:t>
      </w:r>
      <w:bookmarkEnd w:id="298"/>
      <w:bookmarkEnd w:id="299"/>
      <w:bookmarkEnd w:id="300"/>
      <w:bookmarkEnd w:id="301"/>
      <w:bookmarkEnd w:id="302"/>
      <w:bookmarkEnd w:id="303"/>
      <w:bookmarkEnd w:id="304"/>
      <w:bookmarkEnd w:id="305"/>
      <w:bookmarkEnd w:id="306"/>
      <w:bookmarkEnd w:id="307"/>
    </w:p>
    <w:p w14:paraId="688BDC70" w14:textId="5BC7B0E5" w:rsidR="00B654A4" w:rsidRPr="00583437" w:rsidRDefault="007B754D" w:rsidP="00BB2653">
      <w:pPr>
        <w:spacing w:line="360" w:lineRule="auto"/>
      </w:pPr>
      <w:r w:rsidRPr="00583437">
        <w:t>Н</w:t>
      </w:r>
      <w:r w:rsidR="002E7D97" w:rsidRPr="00583437">
        <w:t>а</w:t>
      </w:r>
      <w:r w:rsidRPr="00583437">
        <w:t xml:space="preserve"> данной закладке собраны все рабочие документы, упомянутые в административном регламенте предоставления услуги (исполнения функции)</w:t>
      </w:r>
      <w:r w:rsidR="002E7D97" w:rsidRPr="00583437">
        <w:t>.</w:t>
      </w:r>
      <w:r w:rsidRPr="00583437">
        <w:t xml:space="preserve"> </w:t>
      </w:r>
      <w:proofErr w:type="gramStart"/>
      <w:r w:rsidRPr="00583437">
        <w:t xml:space="preserve">Здесь </w:t>
      </w:r>
      <w:r w:rsidRPr="00583437">
        <w:lastRenderedPageBreak/>
        <w:t>должны присутствовать все документы</w:t>
      </w:r>
      <w:r w:rsidR="00BB2653" w:rsidRPr="00583437">
        <w:t>:</w:t>
      </w:r>
      <w:r w:rsidRPr="00583437">
        <w:t xml:space="preserve"> обязательные для предоставления и необязательные</w:t>
      </w:r>
      <w:r w:rsidR="004177C7" w:rsidRPr="00583437">
        <w:t xml:space="preserve"> </w:t>
      </w:r>
      <w:r w:rsidR="00BB2653" w:rsidRPr="00583437">
        <w:t xml:space="preserve">документы </w:t>
      </w:r>
      <w:r w:rsidR="004177C7" w:rsidRPr="00583437">
        <w:t>(которые могут быть получены по средствам межведомственного взаимодействия)</w:t>
      </w:r>
      <w:r w:rsidR="00830081" w:rsidRPr="00583437">
        <w:t>, но предоставляемые по желанию заявителя, документы, являющиеся удостоверениями личности заявителя</w:t>
      </w:r>
      <w:r w:rsidR="004177C7" w:rsidRPr="00583437">
        <w:t xml:space="preserve"> с указанием допустимых вариантов в соответствии с законодательством РФ</w:t>
      </w:r>
      <w:r w:rsidR="00830081" w:rsidRPr="00583437">
        <w:t xml:space="preserve">, </w:t>
      </w:r>
      <w:r w:rsidR="0010396D" w:rsidRPr="00583437">
        <w:t xml:space="preserve">нотариально заверенные доверенности, </w:t>
      </w:r>
      <w:r w:rsidR="00830081" w:rsidRPr="00583437">
        <w:t xml:space="preserve">документы, являющиеся результатом предоставления услуги </w:t>
      </w:r>
      <w:r w:rsidR="004177C7" w:rsidRPr="00583437">
        <w:t>или уведомлением об отказе в предоставлении.</w:t>
      </w:r>
      <w:r w:rsidRPr="00583437">
        <w:t xml:space="preserve"> </w:t>
      </w:r>
      <w:proofErr w:type="gramEnd"/>
    </w:p>
    <w:p w14:paraId="58949917" w14:textId="07C52B1A" w:rsidR="002E7D97" w:rsidRPr="00583437" w:rsidRDefault="00967549" w:rsidP="00BB2653">
      <w:pPr>
        <w:spacing w:line="360" w:lineRule="auto"/>
      </w:pPr>
      <w:r w:rsidRPr="00583437">
        <w:t>Если в составе администра</w:t>
      </w:r>
      <w:r w:rsidR="004177C7" w:rsidRPr="00583437">
        <w:t>тивного регламента описывается несколько подуслуг (подфункций)</w:t>
      </w:r>
      <w:r w:rsidR="00107403">
        <w:rPr>
          <w:rStyle w:val="affff"/>
        </w:rPr>
        <w:footnoteReference w:id="3"/>
      </w:r>
      <w:r w:rsidR="004177C7" w:rsidRPr="00583437">
        <w:t>,</w:t>
      </w:r>
      <w:r w:rsidR="00F70345" w:rsidRPr="00583437">
        <w:t xml:space="preserve"> </w:t>
      </w:r>
      <w:r w:rsidR="004177C7" w:rsidRPr="00583437">
        <w:t>то в данном разделе должны быть указаны все документ</w:t>
      </w:r>
      <w:r w:rsidRPr="00583437">
        <w:t>ы</w:t>
      </w:r>
      <w:r w:rsidR="004177C7" w:rsidRPr="00583437">
        <w:t xml:space="preserve"> для каждой подуслуги (подфункции). При э</w:t>
      </w:r>
      <w:r w:rsidR="00F70345" w:rsidRPr="00583437">
        <w:t>том нео</w:t>
      </w:r>
      <w:r w:rsidRPr="00583437">
        <w:t>б</w:t>
      </w:r>
      <w:r w:rsidR="00F70345" w:rsidRPr="00583437">
        <w:t>ходимо указ</w:t>
      </w:r>
      <w:r w:rsidRPr="00583437">
        <w:t>ыв</w:t>
      </w:r>
      <w:r w:rsidR="00F70345" w:rsidRPr="00583437">
        <w:t>ать документы,</w:t>
      </w:r>
      <w:r w:rsidRPr="00583437">
        <w:t xml:space="preserve"> </w:t>
      </w:r>
      <w:r w:rsidR="00F70345" w:rsidRPr="00583437">
        <w:t xml:space="preserve">избегая дублирования, </w:t>
      </w:r>
      <w:r w:rsidR="00107403" w:rsidRPr="00583437">
        <w:t>не</w:t>
      </w:r>
      <w:r w:rsidR="00107403">
        <w:t>смотря</w:t>
      </w:r>
      <w:r w:rsidRPr="00583437">
        <w:t xml:space="preserve"> на то, что они</w:t>
      </w:r>
      <w:r w:rsidR="00F70345" w:rsidRPr="00583437">
        <w:t xml:space="preserve"> относятся к разным </w:t>
      </w:r>
      <w:proofErr w:type="spellStart"/>
      <w:r w:rsidR="00F70345" w:rsidRPr="00583437">
        <w:t>подуслугам</w:t>
      </w:r>
      <w:proofErr w:type="spellEnd"/>
      <w:r w:rsidR="00BB2653" w:rsidRPr="00583437">
        <w:t xml:space="preserve"> (подфункциям)</w:t>
      </w:r>
      <w:r w:rsidR="00F70345" w:rsidRPr="00583437">
        <w:t xml:space="preserve">. В </w:t>
      </w:r>
      <w:proofErr w:type="gramStart"/>
      <w:r w:rsidR="00F70345" w:rsidRPr="00583437">
        <w:t>дальнейшем</w:t>
      </w:r>
      <w:proofErr w:type="gramEnd"/>
      <w:r w:rsidR="00F70345" w:rsidRPr="00583437">
        <w:t xml:space="preserve"> </w:t>
      </w:r>
      <w:r w:rsidRPr="00583437">
        <w:t>любой</w:t>
      </w:r>
      <w:r w:rsidR="00F70345" w:rsidRPr="00583437">
        <w:t xml:space="preserve"> документ данно</w:t>
      </w:r>
      <w:r w:rsidR="00107403">
        <w:t>й закладки</w:t>
      </w:r>
      <w:r w:rsidR="00F70345" w:rsidRPr="00583437">
        <w:t xml:space="preserve"> может участвовать в описании </w:t>
      </w:r>
      <w:r w:rsidRPr="00583437">
        <w:t>нескольких</w:t>
      </w:r>
      <w:r w:rsidR="00F70345" w:rsidRPr="00583437">
        <w:t xml:space="preserve"> подуслуг (подфункци</w:t>
      </w:r>
      <w:r w:rsidRPr="00583437">
        <w:t>й</w:t>
      </w:r>
      <w:r w:rsidR="00F70345" w:rsidRPr="00583437">
        <w:t>)</w:t>
      </w:r>
      <w:r w:rsidRPr="00583437">
        <w:t>. Примером такого документа может служить документ, удостоверяющий личность гражданина (</w:t>
      </w:r>
      <w:r w:rsidR="00B654A4" w:rsidRPr="00583437">
        <w:t>паспорт или иной документ</w:t>
      </w:r>
      <w:r w:rsidRPr="00583437">
        <w:t>)</w:t>
      </w:r>
      <w:r w:rsidR="00B654A4" w:rsidRPr="00583437">
        <w:t xml:space="preserve">. Данный документ </w:t>
      </w:r>
      <w:r w:rsidR="007E5072">
        <w:t xml:space="preserve">может </w:t>
      </w:r>
      <w:r w:rsidR="007E5072" w:rsidRPr="00583437">
        <w:t>фигурир</w:t>
      </w:r>
      <w:r w:rsidR="007E5072">
        <w:t>овать</w:t>
      </w:r>
      <w:r w:rsidR="00B654A4" w:rsidRPr="00583437">
        <w:t xml:space="preserve"> во всех </w:t>
      </w:r>
      <w:proofErr w:type="spellStart"/>
      <w:r w:rsidR="00B654A4" w:rsidRPr="00583437">
        <w:t>подуслугах</w:t>
      </w:r>
      <w:proofErr w:type="spellEnd"/>
      <w:r w:rsidR="00B654A4" w:rsidRPr="00583437">
        <w:t xml:space="preserve"> административного регламента предоставления услуги, но в разделе «Рабочие документы» </w:t>
      </w:r>
      <w:r w:rsidR="00BB2653" w:rsidRPr="00583437">
        <w:t>должен</w:t>
      </w:r>
      <w:r w:rsidR="00B654A4" w:rsidRPr="00583437">
        <w:t xml:space="preserve"> присутствовать только один раз.</w:t>
      </w:r>
    </w:p>
    <w:p w14:paraId="57C1F07B" w14:textId="77777777" w:rsidR="002E7D97" w:rsidRPr="0007018F" w:rsidRDefault="002E7D97" w:rsidP="00D55CD7">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подразделам:</w:t>
      </w:r>
    </w:p>
    <w:p w14:paraId="46337274" w14:textId="77777777" w:rsidR="002E7D97" w:rsidRPr="0007018F" w:rsidRDefault="002E7D97" w:rsidP="00D55CD7">
      <w:pPr>
        <w:numPr>
          <w:ilvl w:val="0"/>
          <w:numId w:val="22"/>
        </w:numPr>
        <w:shd w:val="clear" w:color="auto" w:fill="FFFFFF"/>
        <w:spacing w:line="360" w:lineRule="auto"/>
        <w:jc w:val="left"/>
        <w:rPr>
          <w:bCs/>
        </w:rPr>
      </w:pPr>
      <w:r w:rsidRPr="0007018F">
        <w:t>«</w:t>
      </w:r>
      <w:r w:rsidRPr="0007018F">
        <w:rPr>
          <w:bCs/>
          <w:shd w:val="clear" w:color="auto" w:fill="FFFFFF"/>
        </w:rPr>
        <w:t>Исчерпывающий перечень документов, необходимых в соответствии с нормативными правовыми актами для предоставления государственной услуги</w:t>
      </w:r>
      <w:r w:rsidRPr="0007018F">
        <w:rPr>
          <w:bCs/>
        </w:rPr>
        <w:t>»</w:t>
      </w:r>
    </w:p>
    <w:p w14:paraId="3EBAA8D4" w14:textId="77777777" w:rsidR="002E7D97" w:rsidRDefault="002E7D97" w:rsidP="00D55CD7">
      <w:pPr>
        <w:numPr>
          <w:ilvl w:val="0"/>
          <w:numId w:val="22"/>
        </w:numPr>
        <w:shd w:val="clear" w:color="auto" w:fill="FFFFFF"/>
        <w:spacing w:line="360" w:lineRule="auto"/>
        <w:jc w:val="left"/>
        <w:rPr>
          <w:bCs/>
        </w:rPr>
      </w:pPr>
      <w:r w:rsidRPr="0007018F">
        <w:rPr>
          <w:bCs/>
        </w:rPr>
        <w:t>«</w:t>
      </w:r>
      <w:r w:rsidRPr="0007018F">
        <w:rPr>
          <w:bCs/>
          <w:shd w:val="clear" w:color="auto" w:fill="FFFFFF"/>
        </w:rPr>
        <w:t>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r w:rsidRPr="0007018F">
        <w:rPr>
          <w:bCs/>
        </w:rPr>
        <w:t>»</w:t>
      </w:r>
    </w:p>
    <w:p w14:paraId="19EB9AF2" w14:textId="77777777" w:rsidR="00FF0DB9" w:rsidRPr="007844EA" w:rsidRDefault="00FF0DB9" w:rsidP="00D55CD7">
      <w:pPr>
        <w:numPr>
          <w:ilvl w:val="0"/>
          <w:numId w:val="22"/>
        </w:numPr>
        <w:shd w:val="clear" w:color="auto" w:fill="FFFFFF"/>
        <w:spacing w:line="360" w:lineRule="auto"/>
        <w:jc w:val="left"/>
        <w:rPr>
          <w:bCs/>
        </w:rPr>
      </w:pPr>
      <w:r w:rsidRPr="00B75CC3">
        <w:t>«</w:t>
      </w:r>
      <w:r w:rsidRPr="00FF0DB9">
        <w:t>Описание результата предоставления государственной услуги</w:t>
      </w:r>
      <w:r w:rsidRPr="00B75CC3">
        <w:t>»</w:t>
      </w:r>
    </w:p>
    <w:p w14:paraId="7EA3E5CA" w14:textId="77777777" w:rsidR="002E7D97" w:rsidRDefault="002E7D97" w:rsidP="00D55CD7">
      <w:pPr>
        <w:spacing w:line="360" w:lineRule="auto"/>
        <w:ind w:firstLine="709"/>
      </w:pPr>
      <w:r w:rsidRPr="00B75CC3">
        <w:t xml:space="preserve">Также должны быть </w:t>
      </w:r>
      <w:r w:rsidR="007844EA">
        <w:t>указаны</w:t>
      </w:r>
      <w:r w:rsidRPr="00B75CC3">
        <w:t xml:space="preserve"> все документы, являющиеся результ</w:t>
      </w:r>
      <w:r w:rsidR="00FF0DB9">
        <w:t>атом выполнения административной</w:t>
      </w:r>
      <w:r w:rsidRPr="00B75CC3">
        <w:t xml:space="preserve"> процедур</w:t>
      </w:r>
      <w:r w:rsidR="00FF0DB9">
        <w:t>ы</w:t>
      </w:r>
      <w:r w:rsidRPr="00B75CC3">
        <w:t xml:space="preserve"> в </w:t>
      </w:r>
      <w:r w:rsidR="00FF0DB9">
        <w:t xml:space="preserve">случае отказа в предоставлении услуги в </w:t>
      </w:r>
      <w:r w:rsidRPr="00B75CC3">
        <w:t xml:space="preserve">соответствии с разделом «Состав, последовательность и сроки выполнения административных процедур» </w:t>
      </w:r>
    </w:p>
    <w:p w14:paraId="70B37934" w14:textId="45E4122B" w:rsidR="007844EA" w:rsidRPr="00CD64E8" w:rsidRDefault="001B6D20" w:rsidP="002E7D97">
      <w:r w:rsidRPr="00CD64E8">
        <w:t>[3]:</w:t>
      </w:r>
    </w:p>
    <w:p w14:paraId="303DC5CA" w14:textId="77777777" w:rsidR="007844EA" w:rsidRDefault="007844EA" w:rsidP="007844EA">
      <w:r>
        <w:t>п. 2.3. Описание результата предоставления государственной услуги.</w:t>
      </w:r>
    </w:p>
    <w:p w14:paraId="53F46747" w14:textId="77777777" w:rsidR="007844EA" w:rsidRDefault="007844EA" w:rsidP="007844EA">
      <w:r>
        <w:lastRenderedPageBreak/>
        <w:t>Конечным результатом предоставления государственной услуги является выдача органами опеки и попечительства предварительного разрешения.</w:t>
      </w:r>
    </w:p>
    <w:p w14:paraId="25140A8A" w14:textId="77777777" w:rsidR="007844EA" w:rsidRDefault="007844EA" w:rsidP="007844EA">
      <w:r>
        <w:t>Решение о выдаче заявителю предварительного разрешения оформляется в виде правового акта органа опеки и попечительства.</w:t>
      </w:r>
    </w:p>
    <w:p w14:paraId="0CE51F7C" w14:textId="77777777" w:rsidR="007844EA" w:rsidRDefault="007844EA" w:rsidP="007844EA">
      <w:r>
        <w:t>п. 2.6.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14:paraId="05046DB0" w14:textId="77777777" w:rsidR="007844EA" w:rsidRDefault="0066649D" w:rsidP="007844EA">
      <w:r>
        <w:t xml:space="preserve">п. </w:t>
      </w:r>
      <w:r w:rsidR="007844EA">
        <w:t>2.6.1. Для выдачи предварительного разрешения заявители обращаются в орган опеки и попечительства по месту жительства несовершеннолетнего с заявлением по форме согласно приложениям N 2, N 3, N 6 к настоящему Административному регламенту в зависимости от вида сделки (заявление подается обоими родителями).</w:t>
      </w:r>
    </w:p>
    <w:p w14:paraId="4EF8FA53" w14:textId="77777777" w:rsidR="007844EA" w:rsidRPr="0066649D" w:rsidRDefault="0066649D" w:rsidP="007844EA">
      <w:r>
        <w:t>{</w:t>
      </w:r>
      <w:proofErr w:type="gramStart"/>
      <w:r w:rsidRPr="0066649D">
        <w:t>т</w:t>
      </w:r>
      <w:proofErr w:type="gramEnd"/>
      <w:r w:rsidRPr="0066649D">
        <w:t>екст сокращен</w:t>
      </w:r>
      <w:r>
        <w:t xml:space="preserve"> для компактности </w:t>
      </w:r>
      <w:proofErr w:type="spellStart"/>
      <w:r>
        <w:t>методрекомендаций</w:t>
      </w:r>
      <w:proofErr w:type="spellEnd"/>
      <w:r>
        <w:t>}</w:t>
      </w:r>
    </w:p>
    <w:p w14:paraId="0B525BF1" w14:textId="77777777" w:rsidR="007844EA" w:rsidRDefault="0066649D" w:rsidP="007844EA">
      <w:r>
        <w:t xml:space="preserve">п. </w:t>
      </w:r>
      <w:r w:rsidR="007844EA">
        <w:t>2.6.2. Представление дополнительных документов при совершении отдельных видов сделок.</w:t>
      </w:r>
    </w:p>
    <w:p w14:paraId="719DE498" w14:textId="77777777" w:rsidR="0066649D" w:rsidRPr="0066649D" w:rsidRDefault="0066649D" w:rsidP="0066649D">
      <w:r>
        <w:t>{</w:t>
      </w:r>
      <w:proofErr w:type="gramStart"/>
      <w:r w:rsidRPr="0066649D">
        <w:t>т</w:t>
      </w:r>
      <w:proofErr w:type="gramEnd"/>
      <w:r w:rsidRPr="0066649D">
        <w:t>екст сокращен</w:t>
      </w:r>
      <w:r>
        <w:t xml:space="preserve"> для компактности </w:t>
      </w:r>
      <w:proofErr w:type="spellStart"/>
      <w:r>
        <w:t>методрекомендаций</w:t>
      </w:r>
      <w:proofErr w:type="spellEnd"/>
      <w:r>
        <w:t>}</w:t>
      </w:r>
    </w:p>
    <w:p w14:paraId="282ED8C7" w14:textId="77777777" w:rsidR="0066649D" w:rsidRDefault="0066649D" w:rsidP="0066649D">
      <w:pPr>
        <w:pStyle w:val="s3"/>
        <w:spacing w:before="0" w:beforeAutospacing="0" w:after="0" w:afterAutospacing="0"/>
        <w:ind w:firstLine="851"/>
        <w:rPr>
          <w:rFonts w:eastAsiaTheme="minorHAnsi"/>
          <w:lang w:eastAsia="en-US"/>
        </w:rPr>
      </w:pPr>
      <w:r>
        <w:t xml:space="preserve">п. </w:t>
      </w:r>
      <w:r w:rsidRPr="0066649D">
        <w:rPr>
          <w:rFonts w:eastAsiaTheme="minorHAnsi"/>
          <w:lang w:eastAsia="en-US"/>
        </w:rPr>
        <w:t>2.6.3. 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p>
    <w:p w14:paraId="283F0FFA" w14:textId="77777777" w:rsidR="0066649D" w:rsidRPr="0066649D" w:rsidRDefault="0066649D" w:rsidP="0066649D">
      <w:r>
        <w:t>{</w:t>
      </w:r>
      <w:r w:rsidRPr="0066649D">
        <w:t>текст сокращен</w:t>
      </w:r>
      <w:r>
        <w:t xml:space="preserve"> для компактности </w:t>
      </w:r>
      <w:proofErr w:type="spellStart"/>
      <w:r>
        <w:t>методрекомендаций</w:t>
      </w:r>
      <w:proofErr w:type="spellEnd"/>
      <w:r>
        <w:t>}</w:t>
      </w:r>
    </w:p>
    <w:p w14:paraId="1654C0D1" w14:textId="77777777" w:rsidR="0066649D" w:rsidRPr="0066649D" w:rsidRDefault="0066649D" w:rsidP="0066649D">
      <w:pPr>
        <w:pStyle w:val="s3"/>
        <w:rPr>
          <w:rFonts w:eastAsiaTheme="minorHAnsi"/>
          <w:lang w:eastAsia="en-US"/>
        </w:rPr>
      </w:pPr>
      <w:r>
        <w:t xml:space="preserve">п. </w:t>
      </w:r>
      <w:r w:rsidRPr="0066649D">
        <w:rPr>
          <w:rFonts w:eastAsiaTheme="minorHAnsi"/>
          <w:lang w:eastAsia="en-US"/>
        </w:rPr>
        <w:t>3.4.4. Специалист, ответственный за делопроизводство, направляет (вручает) заявителю правовой акт органа опеки и попечительства о выдаче предварительного разрешения в 2-х экземплярах в течение трех дней со дня его подписания руководителем органа опеки и попечительства.</w:t>
      </w:r>
    </w:p>
    <w:p w14:paraId="4C75C0FB" w14:textId="77777777" w:rsidR="0066649D" w:rsidRDefault="0066649D" w:rsidP="0066649D">
      <w:pPr>
        <w:pStyle w:val="s3"/>
        <w:spacing w:before="0" w:beforeAutospacing="0" w:after="0" w:afterAutospacing="0"/>
        <w:rPr>
          <w:rFonts w:eastAsiaTheme="minorHAnsi"/>
          <w:lang w:eastAsia="en-US"/>
        </w:rPr>
      </w:pPr>
      <w:r>
        <w:t xml:space="preserve">п. </w:t>
      </w:r>
      <w:r w:rsidRPr="0066649D">
        <w:rPr>
          <w:rFonts w:eastAsiaTheme="minorHAnsi"/>
          <w:lang w:eastAsia="en-US"/>
        </w:rPr>
        <w:t>3.4.5. Мотивированный отказ в предоставлении государственной услуги с указанием порядка обжалования данного решения, направляется (вручается) заявителю в 1 экземпляре с приложением всех представленных документов в течение трех дней со дня его подписания руководителем органа опеки и попечительства.</w:t>
      </w:r>
    </w:p>
    <w:tbl>
      <w:tblPr>
        <w:tblStyle w:val="afffa"/>
        <w:tblW w:w="0" w:type="auto"/>
        <w:tblLook w:val="04A0" w:firstRow="1" w:lastRow="0" w:firstColumn="1" w:lastColumn="0" w:noHBand="0" w:noVBand="1"/>
      </w:tblPr>
      <w:tblGrid>
        <w:gridCol w:w="9345"/>
      </w:tblGrid>
      <w:tr w:rsidR="007E5072" w14:paraId="50CF1DA8" w14:textId="77777777" w:rsidTr="007E5072">
        <w:tc>
          <w:tcPr>
            <w:tcW w:w="9345" w:type="dxa"/>
          </w:tcPr>
          <w:p w14:paraId="4C4E8F97" w14:textId="77777777" w:rsidR="007E5072" w:rsidRDefault="007E5072" w:rsidP="007E5072">
            <w:pPr>
              <w:pStyle w:val="s3"/>
              <w:spacing w:before="0" w:beforeAutospacing="0" w:after="0" w:afterAutospacing="0"/>
              <w:ind w:firstLine="851"/>
              <w:rPr>
                <w:rFonts w:eastAsiaTheme="minorHAnsi"/>
                <w:lang w:eastAsia="en-US"/>
              </w:rPr>
            </w:pPr>
            <w:r w:rsidRPr="0066649D">
              <w:rPr>
                <w:rFonts w:eastAsiaTheme="minorHAnsi"/>
                <w:b/>
                <w:lang w:eastAsia="en-US"/>
              </w:rPr>
              <w:t>Пример</w:t>
            </w:r>
            <w:r>
              <w:rPr>
                <w:rFonts w:eastAsiaTheme="minorHAnsi"/>
                <w:lang w:eastAsia="en-US"/>
              </w:rPr>
              <w:t>:</w:t>
            </w:r>
          </w:p>
          <w:p w14:paraId="7CE7825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Заявление по форме №2;</w:t>
            </w:r>
          </w:p>
          <w:p w14:paraId="588173A4"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Заявление по форме №3;</w:t>
            </w:r>
          </w:p>
          <w:p w14:paraId="793E419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Заявление по форме №6;</w:t>
            </w:r>
          </w:p>
          <w:p w14:paraId="6467A7C8"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П</w:t>
            </w:r>
            <w:r w:rsidRPr="004C3A95">
              <w:rPr>
                <w:rFonts w:eastAsiaTheme="minorHAnsi"/>
                <w:lang w:eastAsia="en-US"/>
              </w:rPr>
              <w:t>аспорт или иного документа, удостоверяющего личность заявителя</w:t>
            </w:r>
            <w:r>
              <w:rPr>
                <w:rFonts w:eastAsiaTheme="minorHAnsi"/>
                <w:lang w:eastAsia="en-US"/>
              </w:rPr>
              <w:t>;</w:t>
            </w:r>
          </w:p>
          <w:p w14:paraId="779C80C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Свидетельство о рождении или паспорт</w:t>
            </w:r>
            <w:r w:rsidRPr="004C3A95">
              <w:rPr>
                <w:rFonts w:eastAsiaTheme="minorHAnsi"/>
                <w:lang w:eastAsia="en-US"/>
              </w:rPr>
              <w:t xml:space="preserve"> несовершеннолетнего, интересы которого затрагиваются</w:t>
            </w:r>
            <w:r>
              <w:rPr>
                <w:rFonts w:eastAsiaTheme="minorHAnsi"/>
                <w:lang w:eastAsia="en-US"/>
              </w:rPr>
              <w:t>;</w:t>
            </w:r>
          </w:p>
          <w:p w14:paraId="4A05BD1E"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FE6515">
              <w:rPr>
                <w:rFonts w:eastAsiaTheme="minorHAnsi"/>
                <w:lang w:eastAsia="en-US"/>
              </w:rPr>
              <w:t>огласие несовершеннолетнего старше 14 лет</w:t>
            </w:r>
            <w:r>
              <w:rPr>
                <w:rFonts w:eastAsiaTheme="minorHAnsi"/>
                <w:lang w:eastAsia="en-US"/>
              </w:rPr>
              <w:t xml:space="preserve"> по форме №4;</w:t>
            </w:r>
          </w:p>
          <w:p w14:paraId="59350BED"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FE6515">
              <w:rPr>
                <w:rFonts w:eastAsiaTheme="minorHAnsi"/>
                <w:lang w:eastAsia="en-US"/>
              </w:rPr>
              <w:t>огласие несовершеннолетнего старше 14 лет</w:t>
            </w:r>
            <w:r>
              <w:rPr>
                <w:rFonts w:eastAsiaTheme="minorHAnsi"/>
                <w:lang w:eastAsia="en-US"/>
              </w:rPr>
              <w:t xml:space="preserve"> по форме №5;</w:t>
            </w:r>
          </w:p>
          <w:p w14:paraId="63176FBE"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FE6515">
              <w:rPr>
                <w:rFonts w:eastAsiaTheme="minorHAnsi"/>
                <w:lang w:eastAsia="en-US"/>
              </w:rPr>
              <w:t>огласие несовершеннолетнего старше 14 лет</w:t>
            </w:r>
            <w:r>
              <w:rPr>
                <w:rFonts w:eastAsiaTheme="minorHAnsi"/>
                <w:lang w:eastAsia="en-US"/>
              </w:rPr>
              <w:t xml:space="preserve"> по форме №7;</w:t>
            </w:r>
          </w:p>
          <w:p w14:paraId="1526B467"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F13571">
              <w:rPr>
                <w:rFonts w:eastAsiaTheme="minorHAnsi"/>
                <w:lang w:eastAsia="en-US"/>
              </w:rPr>
              <w:t>правка с места жительства о составе семьи</w:t>
            </w:r>
            <w:r>
              <w:rPr>
                <w:rFonts w:eastAsiaTheme="minorHAnsi"/>
                <w:lang w:eastAsia="en-US"/>
              </w:rPr>
              <w:t>;</w:t>
            </w:r>
          </w:p>
          <w:p w14:paraId="08E387D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К</w:t>
            </w:r>
            <w:r w:rsidRPr="00F13571">
              <w:rPr>
                <w:rFonts w:eastAsiaTheme="minorHAnsi"/>
                <w:lang w:eastAsia="en-US"/>
              </w:rPr>
              <w:t>опия поквартирной карточки</w:t>
            </w:r>
            <w:r>
              <w:rPr>
                <w:rFonts w:eastAsiaTheme="minorHAnsi"/>
                <w:lang w:eastAsia="en-US"/>
              </w:rPr>
              <w:t>;</w:t>
            </w:r>
            <w:r w:rsidRPr="00F13571">
              <w:rPr>
                <w:rFonts w:eastAsiaTheme="minorHAnsi"/>
                <w:lang w:eastAsia="en-US"/>
              </w:rPr>
              <w:t xml:space="preserve"> </w:t>
            </w:r>
          </w:p>
          <w:p w14:paraId="1BE02F2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В</w:t>
            </w:r>
            <w:r w:rsidRPr="00F13571">
              <w:rPr>
                <w:rFonts w:eastAsiaTheme="minorHAnsi"/>
                <w:lang w:eastAsia="en-US"/>
              </w:rPr>
              <w:t>ыписка из домовой книги</w:t>
            </w:r>
            <w:r>
              <w:rPr>
                <w:rFonts w:eastAsiaTheme="minorHAnsi"/>
                <w:lang w:eastAsia="en-US"/>
              </w:rPr>
              <w:t>;</w:t>
            </w:r>
          </w:p>
          <w:p w14:paraId="027EE842"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376DF5">
              <w:rPr>
                <w:rFonts w:eastAsiaTheme="minorHAnsi"/>
                <w:lang w:eastAsia="en-US"/>
              </w:rPr>
              <w:t>видетельств</w:t>
            </w:r>
            <w:r>
              <w:rPr>
                <w:rFonts w:eastAsiaTheme="minorHAnsi"/>
                <w:lang w:eastAsia="en-US"/>
              </w:rPr>
              <w:t>о</w:t>
            </w:r>
            <w:r w:rsidRPr="00376DF5">
              <w:rPr>
                <w:rFonts w:eastAsiaTheme="minorHAnsi"/>
                <w:lang w:eastAsia="en-US"/>
              </w:rPr>
              <w:t xml:space="preserve"> о смерти второго родителя</w:t>
            </w:r>
            <w:r>
              <w:rPr>
                <w:rFonts w:eastAsiaTheme="minorHAnsi"/>
                <w:lang w:eastAsia="en-US"/>
              </w:rPr>
              <w:t>;</w:t>
            </w:r>
          </w:p>
          <w:p w14:paraId="59A0D8B5" w14:textId="77777777" w:rsidR="007E5072" w:rsidRPr="00DF0BF5" w:rsidRDefault="007E5072" w:rsidP="007E5072">
            <w:pPr>
              <w:pStyle w:val="s3"/>
              <w:numPr>
                <w:ilvl w:val="0"/>
                <w:numId w:val="36"/>
              </w:numPr>
              <w:spacing w:before="0" w:beforeAutospacing="0" w:after="0" w:afterAutospacing="0"/>
              <w:ind w:left="1211"/>
              <w:rPr>
                <w:rFonts w:eastAsiaTheme="minorHAnsi"/>
                <w:lang w:eastAsia="en-US"/>
              </w:rPr>
            </w:pPr>
            <w:r w:rsidRPr="00DF0BF5">
              <w:rPr>
                <w:rFonts w:eastAsiaTheme="minorHAnsi"/>
                <w:lang w:eastAsia="en-US"/>
              </w:rPr>
              <w:t>Решение суда о лишении второго родителя родительских прав, об ограничении в родительских правах,</w:t>
            </w:r>
            <w:r>
              <w:rPr>
                <w:rFonts w:eastAsiaTheme="minorHAnsi"/>
                <w:lang w:eastAsia="en-US"/>
              </w:rPr>
              <w:t xml:space="preserve"> </w:t>
            </w:r>
            <w:r w:rsidRPr="00DF0BF5">
              <w:rPr>
                <w:rFonts w:eastAsiaTheme="minorHAnsi"/>
                <w:lang w:eastAsia="en-US"/>
              </w:rPr>
              <w:t>о признании недееспособным (ограниченно дееспособным), безвестно отсутствующим или умершим;</w:t>
            </w:r>
          </w:p>
          <w:p w14:paraId="0AA68275"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47773C">
              <w:rPr>
                <w:rFonts w:eastAsiaTheme="minorHAnsi"/>
                <w:lang w:eastAsia="en-US"/>
              </w:rPr>
              <w:t>правк</w:t>
            </w:r>
            <w:r>
              <w:rPr>
                <w:rFonts w:eastAsiaTheme="minorHAnsi"/>
                <w:lang w:eastAsia="en-US"/>
              </w:rPr>
              <w:t>а</w:t>
            </w:r>
            <w:r w:rsidRPr="0047773C">
              <w:rPr>
                <w:rFonts w:eastAsiaTheme="minorHAnsi"/>
                <w:lang w:eastAsia="en-US"/>
              </w:rPr>
              <w:t xml:space="preserve"> из органов ЗАГС, </w:t>
            </w:r>
            <w:proofErr w:type="gramStart"/>
            <w:r w:rsidRPr="0047773C">
              <w:rPr>
                <w:rFonts w:eastAsiaTheme="minorHAnsi"/>
                <w:lang w:eastAsia="en-US"/>
              </w:rPr>
              <w:t>подтверждающую</w:t>
            </w:r>
            <w:proofErr w:type="gramEnd"/>
            <w:r w:rsidRPr="0047773C">
              <w:rPr>
                <w:rFonts w:eastAsiaTheme="minorHAnsi"/>
                <w:lang w:eastAsia="en-US"/>
              </w:rPr>
              <w:t>, что сведения об отце ребенка в актовой записи о рождении указаны на основании заявления матери</w:t>
            </w:r>
            <w:r>
              <w:rPr>
                <w:rFonts w:eastAsiaTheme="minorHAnsi"/>
                <w:lang w:eastAsia="en-US"/>
              </w:rPr>
              <w:t>;</w:t>
            </w:r>
          </w:p>
          <w:p w14:paraId="30E77FCC"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П</w:t>
            </w:r>
            <w:r w:rsidRPr="001F61C2">
              <w:rPr>
                <w:rFonts w:eastAsiaTheme="minorHAnsi"/>
                <w:lang w:eastAsia="en-US"/>
              </w:rPr>
              <w:t>равоустанавливающи</w:t>
            </w:r>
            <w:r>
              <w:rPr>
                <w:rFonts w:eastAsiaTheme="minorHAnsi"/>
                <w:lang w:eastAsia="en-US"/>
              </w:rPr>
              <w:t>е</w:t>
            </w:r>
            <w:r w:rsidRPr="001F61C2">
              <w:rPr>
                <w:rFonts w:eastAsiaTheme="minorHAnsi"/>
                <w:lang w:eastAsia="en-US"/>
              </w:rPr>
              <w:t xml:space="preserve"> документ</w:t>
            </w:r>
            <w:r>
              <w:rPr>
                <w:rFonts w:eastAsiaTheme="minorHAnsi"/>
                <w:lang w:eastAsia="en-US"/>
              </w:rPr>
              <w:t>ы</w:t>
            </w:r>
            <w:r w:rsidRPr="001F61C2">
              <w:rPr>
                <w:rFonts w:eastAsiaTheme="minorHAnsi"/>
                <w:lang w:eastAsia="en-US"/>
              </w:rPr>
              <w:t xml:space="preserve">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r>
              <w:rPr>
                <w:rFonts w:eastAsiaTheme="minorHAnsi"/>
                <w:lang w:eastAsia="en-US"/>
              </w:rPr>
              <w:t>;</w:t>
            </w:r>
          </w:p>
          <w:p w14:paraId="3C1E7EE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lastRenderedPageBreak/>
              <w:t>П</w:t>
            </w:r>
            <w:r w:rsidRPr="001F61C2">
              <w:rPr>
                <w:rFonts w:eastAsiaTheme="minorHAnsi"/>
                <w:lang w:eastAsia="en-US"/>
              </w:rPr>
              <w:t>редварительн</w:t>
            </w:r>
            <w:r>
              <w:rPr>
                <w:rFonts w:eastAsiaTheme="minorHAnsi"/>
                <w:lang w:eastAsia="en-US"/>
              </w:rPr>
              <w:t>ый</w:t>
            </w:r>
            <w:r w:rsidRPr="001F61C2">
              <w:rPr>
                <w:rFonts w:eastAsiaTheme="minorHAnsi"/>
                <w:lang w:eastAsia="en-US"/>
              </w:rPr>
              <w:t xml:space="preserve"> договор по купле-продаже на отчуждаемое жилое помещение, содержащ</w:t>
            </w:r>
            <w:r>
              <w:rPr>
                <w:rFonts w:eastAsiaTheme="minorHAnsi"/>
                <w:lang w:eastAsia="en-US"/>
              </w:rPr>
              <w:t>ий</w:t>
            </w:r>
            <w:r w:rsidRPr="001F61C2">
              <w:rPr>
                <w:rFonts w:eastAsiaTheme="minorHAnsi"/>
                <w:lang w:eastAsia="en-US"/>
              </w:rPr>
              <w:t xml:space="preserve"> обязательное условие о последующем приобретении жилого помещения (доли в жилом помещении) в собственность несовершеннолетнего</w:t>
            </w:r>
            <w:r>
              <w:rPr>
                <w:rFonts w:eastAsiaTheme="minorHAnsi"/>
                <w:lang w:eastAsia="en-US"/>
              </w:rPr>
              <w:t>;</w:t>
            </w:r>
          </w:p>
          <w:p w14:paraId="78F7AD9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Сберегательная</w:t>
            </w:r>
            <w:r w:rsidRPr="009919A9">
              <w:rPr>
                <w:rFonts w:eastAsiaTheme="minorHAnsi"/>
                <w:lang w:eastAsia="en-US"/>
              </w:rPr>
              <w:t xml:space="preserve"> книжк</w:t>
            </w:r>
            <w:r>
              <w:rPr>
                <w:rFonts w:eastAsiaTheme="minorHAnsi"/>
                <w:lang w:eastAsia="en-US"/>
              </w:rPr>
              <w:t>а</w:t>
            </w:r>
            <w:r w:rsidRPr="009919A9">
              <w:rPr>
                <w:rFonts w:eastAsiaTheme="minorHAnsi"/>
                <w:lang w:eastAsia="en-US"/>
              </w:rPr>
              <w:t xml:space="preserve"> с указанием реквизитов банковского счета, открытого на имя несовершеннолетнего</w:t>
            </w:r>
            <w:r>
              <w:rPr>
                <w:rFonts w:eastAsiaTheme="minorHAnsi"/>
                <w:lang w:eastAsia="en-US"/>
              </w:rPr>
              <w:t>;</w:t>
            </w:r>
          </w:p>
          <w:p w14:paraId="50CCAC10"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Д</w:t>
            </w:r>
            <w:r w:rsidRPr="00636FFA">
              <w:rPr>
                <w:rFonts w:eastAsiaTheme="minorHAnsi"/>
                <w:lang w:eastAsia="en-US"/>
              </w:rPr>
              <w:t>оговор банковского вклада с кредитной организацией</w:t>
            </w:r>
            <w:r w:rsidRPr="009919A9">
              <w:rPr>
                <w:rFonts w:eastAsiaTheme="minorHAnsi"/>
                <w:lang w:eastAsia="en-US"/>
              </w:rPr>
              <w:t>, открытого на имя несовершеннолетнего</w:t>
            </w:r>
            <w:r>
              <w:rPr>
                <w:rFonts w:eastAsiaTheme="minorHAnsi"/>
                <w:lang w:eastAsia="en-US"/>
              </w:rPr>
              <w:t>;</w:t>
            </w:r>
          </w:p>
          <w:p w14:paraId="56F1D307"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Д</w:t>
            </w:r>
            <w:r w:rsidRPr="00636FFA">
              <w:rPr>
                <w:rFonts w:eastAsiaTheme="minorHAnsi"/>
                <w:lang w:eastAsia="en-US"/>
              </w:rPr>
              <w:t>оговор долевого участия в строительстве, зарегистрированного в соответствии с действующим законодательством</w:t>
            </w:r>
            <w:r>
              <w:rPr>
                <w:rFonts w:eastAsiaTheme="minorHAnsi"/>
                <w:lang w:eastAsia="en-US"/>
              </w:rPr>
              <w:t>;</w:t>
            </w:r>
          </w:p>
          <w:p w14:paraId="16399EFE"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Документы, п</w:t>
            </w:r>
            <w:r w:rsidRPr="006E7C44">
              <w:rPr>
                <w:rFonts w:eastAsiaTheme="minorHAnsi"/>
                <w:lang w:eastAsia="en-US"/>
              </w:rPr>
              <w:t>одтверждающие внесение платежей</w:t>
            </w:r>
            <w:r>
              <w:rPr>
                <w:rFonts w:eastAsiaTheme="minorHAnsi"/>
                <w:lang w:eastAsia="en-US"/>
              </w:rPr>
              <w:t xml:space="preserve"> </w:t>
            </w:r>
            <w:r w:rsidRPr="006E7C44">
              <w:rPr>
                <w:rFonts w:eastAsiaTheme="minorHAnsi"/>
                <w:lang w:eastAsia="en-US"/>
              </w:rPr>
              <w:t>по договору участия в долевом строительстве</w:t>
            </w:r>
            <w:r>
              <w:rPr>
                <w:rFonts w:eastAsiaTheme="minorHAnsi"/>
                <w:lang w:eastAsia="en-US"/>
              </w:rPr>
              <w:t>;</w:t>
            </w:r>
          </w:p>
          <w:p w14:paraId="3B953BE2"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6E7C44">
              <w:rPr>
                <w:rFonts w:eastAsiaTheme="minorHAnsi"/>
                <w:lang w:eastAsia="en-US"/>
              </w:rPr>
              <w:t>График</w:t>
            </w:r>
            <w:r>
              <w:rPr>
                <w:rFonts w:eastAsiaTheme="minorHAnsi"/>
                <w:lang w:eastAsia="en-US"/>
              </w:rPr>
              <w:t xml:space="preserve"> </w:t>
            </w:r>
            <w:r w:rsidRPr="006E7C44">
              <w:rPr>
                <w:rFonts w:eastAsiaTheme="minorHAnsi"/>
                <w:lang w:eastAsia="en-US"/>
              </w:rPr>
              <w:t>погашения платежей, утвержденный застройщиком объекта</w:t>
            </w:r>
            <w:r>
              <w:rPr>
                <w:rFonts w:eastAsiaTheme="minorHAnsi"/>
                <w:lang w:eastAsia="en-US"/>
              </w:rPr>
              <w:t xml:space="preserve"> </w:t>
            </w:r>
            <w:r w:rsidRPr="006E7C44">
              <w:rPr>
                <w:rFonts w:eastAsiaTheme="minorHAnsi"/>
                <w:lang w:eastAsia="en-US"/>
              </w:rPr>
              <w:t>в соответствии с договором участия в долевом строительстве</w:t>
            </w:r>
            <w:r>
              <w:rPr>
                <w:rFonts w:eastAsiaTheme="minorHAnsi"/>
                <w:lang w:eastAsia="en-US"/>
              </w:rPr>
              <w:t>, где</w:t>
            </w:r>
            <w:r w:rsidRPr="006E7C44">
              <w:rPr>
                <w:rFonts w:eastAsiaTheme="minorHAnsi"/>
                <w:lang w:eastAsia="en-US"/>
              </w:rPr>
              <w:t xml:space="preserve"> уплата цены договора </w:t>
            </w:r>
            <w:r>
              <w:rPr>
                <w:rFonts w:eastAsiaTheme="minorHAnsi"/>
                <w:lang w:eastAsia="en-US"/>
              </w:rPr>
              <w:t>производит</w:t>
            </w:r>
            <w:r w:rsidRPr="006E7C44">
              <w:rPr>
                <w:rFonts w:eastAsiaTheme="minorHAnsi"/>
                <w:lang w:eastAsia="en-US"/>
              </w:rPr>
              <w:t>ся в установленный договором период</w:t>
            </w:r>
            <w:r>
              <w:rPr>
                <w:rFonts w:eastAsiaTheme="minorHAnsi"/>
                <w:lang w:eastAsia="en-US"/>
              </w:rPr>
              <w:t>;</w:t>
            </w:r>
          </w:p>
          <w:p w14:paraId="67271D1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772239">
              <w:rPr>
                <w:rFonts w:eastAsiaTheme="minorHAnsi"/>
                <w:lang w:eastAsia="en-US"/>
              </w:rPr>
              <w:t>правка о готовности строящегося дома в процентном соотношении</w:t>
            </w:r>
            <w:r>
              <w:rPr>
                <w:rFonts w:eastAsiaTheme="minorHAnsi"/>
                <w:lang w:eastAsia="en-US"/>
              </w:rPr>
              <w:t>;</w:t>
            </w:r>
          </w:p>
          <w:p w14:paraId="62952E2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72239">
              <w:rPr>
                <w:rFonts w:eastAsiaTheme="minorHAnsi"/>
                <w:lang w:eastAsia="en-US"/>
              </w:rPr>
              <w:t>Правовой</w:t>
            </w:r>
            <w:r>
              <w:rPr>
                <w:rFonts w:eastAsiaTheme="minorHAnsi"/>
                <w:lang w:eastAsia="en-US"/>
              </w:rPr>
              <w:t xml:space="preserve"> </w:t>
            </w:r>
            <w:r w:rsidRPr="00772239">
              <w:rPr>
                <w:rFonts w:eastAsiaTheme="minorHAnsi"/>
                <w:lang w:eastAsia="en-US"/>
              </w:rPr>
              <w:t>акт органа местного самоуправления о вводе жилого дома в эксплуатацию</w:t>
            </w:r>
            <w:r>
              <w:rPr>
                <w:rFonts w:eastAsiaTheme="minorHAnsi"/>
                <w:lang w:eastAsia="en-US"/>
              </w:rPr>
              <w:t>;</w:t>
            </w:r>
          </w:p>
          <w:p w14:paraId="1018DD6C"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72239">
              <w:rPr>
                <w:rFonts w:eastAsiaTheme="minorHAnsi"/>
                <w:lang w:eastAsia="en-US"/>
              </w:rPr>
              <w:t>Письмо</w:t>
            </w:r>
            <w:r>
              <w:rPr>
                <w:rFonts w:eastAsiaTheme="minorHAnsi"/>
                <w:lang w:eastAsia="en-US"/>
              </w:rPr>
              <w:t xml:space="preserve"> </w:t>
            </w:r>
            <w:r w:rsidRPr="00772239">
              <w:rPr>
                <w:rFonts w:eastAsiaTheme="minorHAnsi"/>
                <w:lang w:eastAsia="en-US"/>
              </w:rPr>
              <w:t>застройщика объекта, гарантирующее, что до срока ввода в эксплуатацию жилого дома остается не более шести месяцев</w:t>
            </w:r>
            <w:r>
              <w:rPr>
                <w:rFonts w:eastAsiaTheme="minorHAnsi"/>
                <w:lang w:eastAsia="en-US"/>
              </w:rPr>
              <w:t>;</w:t>
            </w:r>
          </w:p>
          <w:p w14:paraId="24F33BB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72239">
              <w:rPr>
                <w:rFonts w:eastAsiaTheme="minorHAnsi"/>
                <w:lang w:eastAsia="en-US"/>
              </w:rPr>
              <w:t>Документ, подтверждающий разрешение на регистрацию в населенном пункте субъекта Российской Федерации (форма 6), выдаваемая органами внутренних дел по месту будущего проживания несовершеннолетнего</w:t>
            </w:r>
            <w:r>
              <w:rPr>
                <w:rFonts w:eastAsiaTheme="minorHAnsi"/>
                <w:lang w:eastAsia="en-US"/>
              </w:rPr>
              <w:t>;</w:t>
            </w:r>
          </w:p>
          <w:p w14:paraId="2247DB1E"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72239">
              <w:rPr>
                <w:rFonts w:eastAsiaTheme="minorHAnsi"/>
                <w:lang w:eastAsia="en-US"/>
              </w:rPr>
              <w:t>Предварительн</w:t>
            </w:r>
            <w:r>
              <w:rPr>
                <w:rFonts w:eastAsiaTheme="minorHAnsi"/>
                <w:lang w:eastAsia="en-US"/>
              </w:rPr>
              <w:t xml:space="preserve">ый </w:t>
            </w:r>
            <w:r w:rsidRPr="00772239">
              <w:rPr>
                <w:rFonts w:eastAsiaTheme="minorHAnsi"/>
                <w:lang w:eastAsia="en-US"/>
              </w:rPr>
              <w:t>договор по купле-продаже на отчуждаемое жилое помещение, содержащего обязательное условие о последующем приобретении жилого помещения (доли в жилом помещении) в собственность несовершеннолетнего</w:t>
            </w:r>
            <w:r>
              <w:rPr>
                <w:rFonts w:eastAsiaTheme="minorHAnsi"/>
                <w:lang w:eastAsia="en-US"/>
              </w:rPr>
              <w:t>;</w:t>
            </w:r>
          </w:p>
          <w:p w14:paraId="39ADC160"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У</w:t>
            </w:r>
            <w:r w:rsidRPr="00365AAE">
              <w:rPr>
                <w:rFonts w:eastAsiaTheme="minorHAnsi"/>
                <w:lang w:eastAsia="en-US"/>
              </w:rPr>
              <w:t>достоверенное заявление кого-либо из родственников несовершеннолетнего или кого-либо из иных граждан, гарантирующих предоставление жилого помещения, принадлежащего им на законных основаниях, для проживания в нем заявителей с несовершеннолетним подопечным до момента завершения строительства жилого помещения, приобретаемого по договору долевого участия в строительстве</w:t>
            </w:r>
            <w:r>
              <w:rPr>
                <w:rFonts w:eastAsiaTheme="minorHAnsi"/>
                <w:lang w:eastAsia="en-US"/>
              </w:rPr>
              <w:t>;</w:t>
            </w:r>
          </w:p>
          <w:p w14:paraId="59E0518C"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П</w:t>
            </w:r>
            <w:r w:rsidRPr="00365AAE">
              <w:rPr>
                <w:rFonts w:eastAsiaTheme="minorHAnsi"/>
                <w:lang w:eastAsia="en-US"/>
              </w:rPr>
              <w:t>равоустанавливающ</w:t>
            </w:r>
            <w:r>
              <w:rPr>
                <w:rFonts w:eastAsiaTheme="minorHAnsi"/>
                <w:lang w:eastAsia="en-US"/>
              </w:rPr>
              <w:t>ие</w:t>
            </w:r>
            <w:r w:rsidRPr="00365AAE">
              <w:rPr>
                <w:rFonts w:eastAsiaTheme="minorHAnsi"/>
                <w:lang w:eastAsia="en-US"/>
              </w:rPr>
              <w:t xml:space="preserve"> документ</w:t>
            </w:r>
            <w:r>
              <w:rPr>
                <w:rFonts w:eastAsiaTheme="minorHAnsi"/>
                <w:lang w:eastAsia="en-US"/>
              </w:rPr>
              <w:t>ы</w:t>
            </w:r>
            <w:r w:rsidRPr="00365AAE">
              <w:rPr>
                <w:rFonts w:eastAsiaTheme="minorHAnsi"/>
                <w:lang w:eastAsia="en-US"/>
              </w:rPr>
              <w:t xml:space="preserve"> </w:t>
            </w:r>
            <w:proofErr w:type="gramStart"/>
            <w:r w:rsidRPr="00365AAE">
              <w:rPr>
                <w:rFonts w:eastAsiaTheme="minorHAnsi"/>
                <w:lang w:eastAsia="en-US"/>
              </w:rPr>
              <w:t>на предоставляемое жилое помещение</w:t>
            </w:r>
            <w:r>
              <w:rPr>
                <w:rFonts w:eastAsiaTheme="minorHAnsi"/>
                <w:lang w:eastAsia="en-US"/>
              </w:rPr>
              <w:t xml:space="preserve"> </w:t>
            </w:r>
            <w:r w:rsidRPr="00365AAE">
              <w:rPr>
                <w:rFonts w:eastAsiaTheme="minorHAnsi"/>
                <w:lang w:eastAsia="en-US"/>
              </w:rPr>
              <w:t xml:space="preserve">для временного проживания </w:t>
            </w:r>
            <w:r>
              <w:rPr>
                <w:rFonts w:eastAsiaTheme="minorHAnsi"/>
                <w:lang w:eastAsia="en-US"/>
              </w:rPr>
              <w:t xml:space="preserve">в </w:t>
            </w:r>
            <w:r w:rsidRPr="00365AAE">
              <w:rPr>
                <w:rFonts w:eastAsiaTheme="minorHAnsi"/>
                <w:lang w:eastAsia="en-US"/>
              </w:rPr>
              <w:t>нем заявителей с несовершеннолетним подопечным до момента</w:t>
            </w:r>
            <w:proofErr w:type="gramEnd"/>
            <w:r w:rsidRPr="00365AAE">
              <w:rPr>
                <w:rFonts w:eastAsiaTheme="minorHAnsi"/>
                <w:lang w:eastAsia="en-US"/>
              </w:rPr>
              <w:t xml:space="preserve"> завершения строительства жилого помещения, приобретаемого по договору долевого участия в строительстве</w:t>
            </w:r>
            <w:r>
              <w:rPr>
                <w:rFonts w:eastAsiaTheme="minorHAnsi"/>
                <w:lang w:eastAsia="en-US"/>
              </w:rPr>
              <w:t>;</w:t>
            </w:r>
          </w:p>
          <w:p w14:paraId="0DA54141"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Договор купли-продажи</w:t>
            </w:r>
            <w:r w:rsidRPr="00365AAE">
              <w:rPr>
                <w:rFonts w:eastAsiaTheme="minorHAnsi"/>
                <w:lang w:eastAsia="en-US"/>
              </w:rPr>
              <w:t>, подтверждающи</w:t>
            </w:r>
            <w:r>
              <w:rPr>
                <w:rFonts w:eastAsiaTheme="minorHAnsi"/>
                <w:lang w:eastAsia="en-US"/>
              </w:rPr>
              <w:t>й</w:t>
            </w:r>
            <w:r w:rsidRPr="00365AAE">
              <w:rPr>
                <w:rFonts w:eastAsiaTheme="minorHAnsi"/>
                <w:lang w:eastAsia="en-US"/>
              </w:rPr>
              <w:t xml:space="preserve"> право собственности несовершеннолетнего на отчуждаемый земельный участок</w:t>
            </w:r>
            <w:r>
              <w:rPr>
                <w:rFonts w:eastAsiaTheme="minorHAnsi"/>
                <w:lang w:eastAsia="en-US"/>
              </w:rPr>
              <w:t>;</w:t>
            </w:r>
          </w:p>
          <w:p w14:paraId="17C5027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 xml:space="preserve">Договор </w:t>
            </w:r>
            <w:r w:rsidRPr="00365AAE">
              <w:rPr>
                <w:rFonts w:eastAsiaTheme="minorHAnsi"/>
                <w:lang w:eastAsia="en-US"/>
              </w:rPr>
              <w:t>дарения, подтверждающи</w:t>
            </w:r>
            <w:r>
              <w:rPr>
                <w:rFonts w:eastAsiaTheme="minorHAnsi"/>
                <w:lang w:eastAsia="en-US"/>
              </w:rPr>
              <w:t>й</w:t>
            </w:r>
            <w:r w:rsidRPr="00365AAE">
              <w:rPr>
                <w:rFonts w:eastAsiaTheme="minorHAnsi"/>
                <w:lang w:eastAsia="en-US"/>
              </w:rPr>
              <w:t xml:space="preserve"> право собственности несовершеннолетнего на отчуждаемый земельный участок</w:t>
            </w:r>
            <w:r>
              <w:rPr>
                <w:rFonts w:eastAsiaTheme="minorHAnsi"/>
                <w:lang w:eastAsia="en-US"/>
              </w:rPr>
              <w:t>;</w:t>
            </w:r>
          </w:p>
          <w:p w14:paraId="7BFCCE12"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 xml:space="preserve">Договор </w:t>
            </w:r>
            <w:r w:rsidRPr="00365AAE">
              <w:rPr>
                <w:rFonts w:eastAsiaTheme="minorHAnsi"/>
                <w:lang w:eastAsia="en-US"/>
              </w:rPr>
              <w:t>передачи земельного участка в собственность граждан, подтверждающи</w:t>
            </w:r>
            <w:r>
              <w:rPr>
                <w:rFonts w:eastAsiaTheme="minorHAnsi"/>
                <w:lang w:eastAsia="en-US"/>
              </w:rPr>
              <w:t>й</w:t>
            </w:r>
            <w:r w:rsidRPr="00365AAE">
              <w:rPr>
                <w:rFonts w:eastAsiaTheme="minorHAnsi"/>
                <w:lang w:eastAsia="en-US"/>
              </w:rPr>
              <w:t xml:space="preserve"> право собственности несовершеннолетнего на отчуждаемый земельный участок</w:t>
            </w:r>
            <w:r>
              <w:rPr>
                <w:rFonts w:eastAsiaTheme="minorHAnsi"/>
                <w:lang w:eastAsia="en-US"/>
              </w:rPr>
              <w:t>;</w:t>
            </w:r>
          </w:p>
          <w:p w14:paraId="2C7A7AE2"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9C3F6E">
              <w:rPr>
                <w:rFonts w:eastAsiaTheme="minorHAnsi"/>
                <w:lang w:eastAsia="en-US"/>
              </w:rPr>
              <w:t>Выписка из реестра владельцев ценных бумаг</w:t>
            </w:r>
            <w:r>
              <w:rPr>
                <w:rFonts w:eastAsiaTheme="minorHAnsi"/>
                <w:lang w:eastAsia="en-US"/>
              </w:rPr>
              <w:t>;</w:t>
            </w:r>
          </w:p>
          <w:p w14:paraId="71C8EAC5"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074B9">
              <w:rPr>
                <w:rFonts w:eastAsiaTheme="minorHAnsi"/>
                <w:lang w:eastAsia="en-US"/>
              </w:rPr>
              <w:t>Паспорт</w:t>
            </w:r>
            <w:r>
              <w:rPr>
                <w:rFonts w:eastAsiaTheme="minorHAnsi"/>
                <w:lang w:eastAsia="en-US"/>
              </w:rPr>
              <w:t xml:space="preserve"> </w:t>
            </w:r>
            <w:r w:rsidRPr="007074B9">
              <w:rPr>
                <w:rFonts w:eastAsiaTheme="minorHAnsi"/>
                <w:lang w:eastAsia="en-US"/>
              </w:rPr>
              <w:t>транспортного средства</w:t>
            </w:r>
            <w:r>
              <w:rPr>
                <w:rFonts w:eastAsiaTheme="minorHAnsi"/>
                <w:lang w:eastAsia="en-US"/>
              </w:rPr>
              <w:t>;</w:t>
            </w:r>
          </w:p>
          <w:p w14:paraId="43E36A06"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074B9">
              <w:rPr>
                <w:rFonts w:eastAsiaTheme="minorHAnsi"/>
                <w:lang w:eastAsia="en-US"/>
              </w:rPr>
              <w:t>Свидетельство о регистрации транспортного средства</w:t>
            </w:r>
            <w:r>
              <w:rPr>
                <w:rFonts w:eastAsiaTheme="minorHAnsi"/>
                <w:lang w:eastAsia="en-US"/>
              </w:rPr>
              <w:t>;</w:t>
            </w:r>
          </w:p>
          <w:p w14:paraId="066735BC"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 xml:space="preserve">Правоустанавливающий </w:t>
            </w:r>
            <w:r w:rsidRPr="007074B9">
              <w:rPr>
                <w:rFonts w:eastAsiaTheme="minorHAnsi"/>
                <w:lang w:eastAsia="en-US"/>
              </w:rPr>
              <w:t>документ на транспортное средство</w:t>
            </w:r>
            <w:r>
              <w:rPr>
                <w:rFonts w:eastAsiaTheme="minorHAnsi"/>
                <w:lang w:eastAsia="en-US"/>
              </w:rPr>
              <w:t xml:space="preserve"> - </w:t>
            </w:r>
            <w:r w:rsidRPr="007074B9">
              <w:rPr>
                <w:rFonts w:eastAsiaTheme="minorHAnsi"/>
                <w:lang w:eastAsia="en-US"/>
              </w:rPr>
              <w:t>договор купли-продажи</w:t>
            </w:r>
            <w:r>
              <w:rPr>
                <w:rFonts w:eastAsiaTheme="minorHAnsi"/>
                <w:lang w:eastAsia="en-US"/>
              </w:rPr>
              <w:t>;</w:t>
            </w:r>
          </w:p>
          <w:p w14:paraId="408520B3"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074B9">
              <w:rPr>
                <w:rFonts w:eastAsiaTheme="minorHAnsi"/>
                <w:lang w:eastAsia="en-US"/>
              </w:rPr>
              <w:t>Правоустанавливающий документ на транспортное средство - договор дарения</w:t>
            </w:r>
            <w:r>
              <w:rPr>
                <w:rFonts w:eastAsiaTheme="minorHAnsi"/>
                <w:lang w:eastAsia="en-US"/>
              </w:rPr>
              <w:t>;</w:t>
            </w:r>
          </w:p>
          <w:p w14:paraId="4E443DBB" w14:textId="77777777" w:rsidR="007E5072" w:rsidRPr="007074B9" w:rsidRDefault="007E5072" w:rsidP="007E5072">
            <w:pPr>
              <w:pStyle w:val="s3"/>
              <w:numPr>
                <w:ilvl w:val="0"/>
                <w:numId w:val="36"/>
              </w:numPr>
              <w:spacing w:before="0" w:beforeAutospacing="0" w:after="0" w:afterAutospacing="0"/>
              <w:ind w:left="1211"/>
              <w:rPr>
                <w:rFonts w:eastAsiaTheme="minorHAnsi"/>
                <w:lang w:eastAsia="en-US"/>
              </w:rPr>
            </w:pPr>
            <w:r>
              <w:lastRenderedPageBreak/>
              <w:t>Правоустанавливающий документ на транспортное средство - свидетельство о праве на наследство по закону;</w:t>
            </w:r>
          </w:p>
          <w:p w14:paraId="2B010C72"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074B9">
              <w:rPr>
                <w:rFonts w:eastAsiaTheme="minorHAnsi"/>
                <w:lang w:eastAsia="en-US"/>
              </w:rPr>
              <w:t>Справка</w:t>
            </w:r>
            <w:r>
              <w:rPr>
                <w:rFonts w:eastAsiaTheme="minorHAnsi"/>
                <w:lang w:eastAsia="en-US"/>
              </w:rPr>
              <w:t xml:space="preserve"> </w:t>
            </w:r>
            <w:r w:rsidRPr="007074B9">
              <w:rPr>
                <w:rFonts w:eastAsiaTheme="minorHAnsi"/>
                <w:lang w:eastAsia="en-US"/>
              </w:rPr>
              <w:t>о доходах физического лица по форме N 2-НДФЛ</w:t>
            </w:r>
            <w:r>
              <w:rPr>
                <w:rFonts w:eastAsiaTheme="minorHAnsi"/>
                <w:lang w:eastAsia="en-US"/>
              </w:rPr>
              <w:t>;</w:t>
            </w:r>
          </w:p>
          <w:p w14:paraId="62473F43"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074B9">
              <w:rPr>
                <w:rFonts w:eastAsiaTheme="minorHAnsi"/>
                <w:lang w:eastAsia="en-US"/>
              </w:rPr>
              <w:t>Копия</w:t>
            </w:r>
            <w:r>
              <w:rPr>
                <w:rFonts w:eastAsiaTheme="minorHAnsi"/>
                <w:lang w:eastAsia="en-US"/>
              </w:rPr>
              <w:t xml:space="preserve"> </w:t>
            </w:r>
            <w:r w:rsidRPr="007074B9">
              <w:rPr>
                <w:rFonts w:eastAsiaTheme="minorHAnsi"/>
                <w:lang w:eastAsia="en-US"/>
              </w:rPr>
              <w:t>налоговой декларации о доходах физических лиц на заявителей</w:t>
            </w:r>
            <w:r>
              <w:rPr>
                <w:rFonts w:eastAsiaTheme="minorHAnsi"/>
                <w:lang w:eastAsia="en-US"/>
              </w:rPr>
              <w:t>;</w:t>
            </w:r>
          </w:p>
          <w:p w14:paraId="6252E2F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074B9">
              <w:rPr>
                <w:rFonts w:eastAsiaTheme="minorHAnsi"/>
                <w:lang w:eastAsia="en-US"/>
              </w:rPr>
              <w:t>Кредитн</w:t>
            </w:r>
            <w:r>
              <w:rPr>
                <w:rFonts w:eastAsiaTheme="minorHAnsi"/>
                <w:lang w:eastAsia="en-US"/>
              </w:rPr>
              <w:t xml:space="preserve">ый </w:t>
            </w:r>
            <w:r w:rsidRPr="007074B9">
              <w:rPr>
                <w:rFonts w:eastAsiaTheme="minorHAnsi"/>
                <w:lang w:eastAsia="en-US"/>
              </w:rPr>
              <w:t>договор</w:t>
            </w:r>
            <w:r>
              <w:rPr>
                <w:rFonts w:eastAsiaTheme="minorHAnsi"/>
                <w:lang w:eastAsia="en-US"/>
              </w:rPr>
              <w:t>;</w:t>
            </w:r>
          </w:p>
          <w:p w14:paraId="20DA7168"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Д</w:t>
            </w:r>
            <w:r w:rsidRPr="00EB23F2">
              <w:rPr>
                <w:rFonts w:eastAsiaTheme="minorHAnsi"/>
                <w:lang w:eastAsia="en-US"/>
              </w:rPr>
              <w:t>оговор коммерческого найма (аренды), безвозмездного пользования имущества несовершеннолетнего</w:t>
            </w:r>
            <w:r>
              <w:rPr>
                <w:rFonts w:eastAsiaTheme="minorHAnsi"/>
                <w:lang w:eastAsia="en-US"/>
              </w:rPr>
              <w:t>;</w:t>
            </w:r>
          </w:p>
          <w:p w14:paraId="773D5B6D"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EB23F2">
              <w:rPr>
                <w:rFonts w:eastAsiaTheme="minorHAnsi"/>
                <w:lang w:eastAsia="en-US"/>
              </w:rPr>
              <w:t>Проект соглашения об определении, изменении долей, разделе имущества, находящегося в общей долевой собственности или выдел из него доли, разделе наследственного имущества</w:t>
            </w:r>
            <w:r>
              <w:rPr>
                <w:rFonts w:eastAsiaTheme="minorHAnsi"/>
                <w:lang w:eastAsia="en-US"/>
              </w:rPr>
              <w:t>;</w:t>
            </w:r>
          </w:p>
          <w:p w14:paraId="07E94ABB"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E931B0">
              <w:rPr>
                <w:rFonts w:eastAsiaTheme="minorHAnsi"/>
                <w:lang w:eastAsia="en-US"/>
              </w:rPr>
              <w:t>Свидетельств</w:t>
            </w:r>
            <w:r>
              <w:rPr>
                <w:rFonts w:eastAsiaTheme="minorHAnsi"/>
                <w:lang w:eastAsia="en-US"/>
              </w:rPr>
              <w:t xml:space="preserve">о </w:t>
            </w:r>
            <w:r w:rsidRPr="00E931B0">
              <w:rPr>
                <w:rFonts w:eastAsiaTheme="minorHAnsi"/>
                <w:lang w:eastAsia="en-US"/>
              </w:rPr>
              <w:t>о смерти наследодателя</w:t>
            </w:r>
            <w:r>
              <w:rPr>
                <w:rFonts w:eastAsiaTheme="minorHAnsi"/>
                <w:lang w:eastAsia="en-US"/>
              </w:rPr>
              <w:t>;</w:t>
            </w:r>
          </w:p>
          <w:p w14:paraId="1BE48B3A"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Свидетельство</w:t>
            </w:r>
            <w:r w:rsidRPr="00E931B0">
              <w:rPr>
                <w:rFonts w:eastAsiaTheme="minorHAnsi"/>
                <w:lang w:eastAsia="en-US"/>
              </w:rPr>
              <w:t xml:space="preserve"> о праве на наследство</w:t>
            </w:r>
            <w:r>
              <w:rPr>
                <w:rFonts w:eastAsiaTheme="minorHAnsi"/>
                <w:lang w:eastAsia="en-US"/>
              </w:rPr>
              <w:t>;</w:t>
            </w:r>
          </w:p>
          <w:p w14:paraId="29BDF8C1"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E931B0">
              <w:rPr>
                <w:rFonts w:eastAsiaTheme="minorHAnsi"/>
                <w:lang w:eastAsia="en-US"/>
              </w:rPr>
              <w:t>Правоустанавливающ</w:t>
            </w:r>
            <w:r>
              <w:rPr>
                <w:rFonts w:eastAsiaTheme="minorHAnsi"/>
                <w:lang w:eastAsia="en-US"/>
              </w:rPr>
              <w:t xml:space="preserve">ие </w:t>
            </w:r>
            <w:r w:rsidRPr="00E931B0">
              <w:rPr>
                <w:rFonts w:eastAsiaTheme="minorHAnsi"/>
                <w:lang w:eastAsia="en-US"/>
              </w:rPr>
              <w:t>документ</w:t>
            </w:r>
            <w:r>
              <w:rPr>
                <w:rFonts w:eastAsiaTheme="minorHAnsi"/>
                <w:lang w:eastAsia="en-US"/>
              </w:rPr>
              <w:t>ы</w:t>
            </w:r>
            <w:r w:rsidRPr="00E931B0">
              <w:rPr>
                <w:rFonts w:eastAsiaTheme="minorHAnsi"/>
                <w:lang w:eastAsia="en-US"/>
              </w:rPr>
              <w:t>, подтверждающи</w:t>
            </w:r>
            <w:r>
              <w:rPr>
                <w:rFonts w:eastAsiaTheme="minorHAnsi"/>
                <w:lang w:eastAsia="en-US"/>
              </w:rPr>
              <w:t>е</w:t>
            </w:r>
            <w:r w:rsidRPr="00E931B0">
              <w:rPr>
                <w:rFonts w:eastAsiaTheme="minorHAnsi"/>
                <w:lang w:eastAsia="en-US"/>
              </w:rPr>
              <w:t xml:space="preserve"> право собственности несовершеннолетн</w:t>
            </w:r>
            <w:r>
              <w:rPr>
                <w:rFonts w:eastAsiaTheme="minorHAnsi"/>
                <w:lang w:eastAsia="en-US"/>
              </w:rPr>
              <w:t>его;</w:t>
            </w:r>
          </w:p>
          <w:p w14:paraId="77FCBEEE"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497DB0">
              <w:rPr>
                <w:rFonts w:eastAsiaTheme="minorHAnsi"/>
                <w:lang w:eastAsia="en-US"/>
              </w:rPr>
              <w:t>огласи</w:t>
            </w:r>
            <w:r>
              <w:rPr>
                <w:rFonts w:eastAsiaTheme="minorHAnsi"/>
                <w:lang w:eastAsia="en-US"/>
              </w:rPr>
              <w:t>е</w:t>
            </w:r>
            <w:r w:rsidRPr="00497DB0">
              <w:rPr>
                <w:rFonts w:eastAsiaTheme="minorHAnsi"/>
                <w:lang w:eastAsia="en-US"/>
              </w:rPr>
              <w:t xml:space="preserve"> либо отказ родителей (законных представителей) от преимущественного права покупки несовершеннолетним доли в праве общей собственности на недвижимое имущество</w:t>
            </w:r>
            <w:r>
              <w:rPr>
                <w:rFonts w:eastAsiaTheme="minorHAnsi"/>
                <w:lang w:eastAsia="en-US"/>
              </w:rPr>
              <w:t>;</w:t>
            </w:r>
          </w:p>
          <w:p w14:paraId="3635A0DB"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Д</w:t>
            </w:r>
            <w:r w:rsidRPr="00497DB0">
              <w:rPr>
                <w:rFonts w:eastAsiaTheme="minorHAnsi"/>
                <w:lang w:eastAsia="en-US"/>
              </w:rPr>
              <w:t>оговор социального найма жилого помещения</w:t>
            </w:r>
            <w:r>
              <w:rPr>
                <w:rFonts w:eastAsiaTheme="minorHAnsi"/>
                <w:lang w:eastAsia="en-US"/>
              </w:rPr>
              <w:t>;</w:t>
            </w:r>
          </w:p>
          <w:p w14:paraId="4268B6B8"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5B3683">
              <w:rPr>
                <w:rFonts w:eastAsiaTheme="minorHAnsi"/>
                <w:lang w:eastAsia="en-US"/>
              </w:rPr>
              <w:t>Исково</w:t>
            </w:r>
            <w:r>
              <w:rPr>
                <w:rFonts w:eastAsiaTheme="minorHAnsi"/>
                <w:lang w:eastAsia="en-US"/>
              </w:rPr>
              <w:t xml:space="preserve">е </w:t>
            </w:r>
            <w:r w:rsidRPr="005B3683">
              <w:rPr>
                <w:rFonts w:eastAsiaTheme="minorHAnsi"/>
                <w:lang w:eastAsia="en-US"/>
              </w:rPr>
              <w:t>заявлени</w:t>
            </w:r>
            <w:r>
              <w:rPr>
                <w:rFonts w:eastAsiaTheme="minorHAnsi"/>
                <w:lang w:eastAsia="en-US"/>
              </w:rPr>
              <w:t>е</w:t>
            </w:r>
            <w:r w:rsidRPr="005B3683">
              <w:rPr>
                <w:rFonts w:eastAsiaTheme="minorHAnsi"/>
                <w:lang w:eastAsia="en-US"/>
              </w:rPr>
              <w:t xml:space="preserve"> (по предмету иска)</w:t>
            </w:r>
            <w:r>
              <w:rPr>
                <w:rFonts w:eastAsiaTheme="minorHAnsi"/>
                <w:lang w:eastAsia="en-US"/>
              </w:rPr>
              <w:t>;</w:t>
            </w:r>
          </w:p>
          <w:p w14:paraId="46367D6C"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5B3683">
              <w:rPr>
                <w:rFonts w:eastAsiaTheme="minorHAnsi"/>
                <w:lang w:eastAsia="en-US"/>
              </w:rPr>
              <w:t>Письменное обоснование отказа от иска, поданного в интересах несовершеннолетнего</w:t>
            </w:r>
            <w:r>
              <w:rPr>
                <w:rFonts w:eastAsiaTheme="minorHAnsi"/>
                <w:lang w:eastAsia="en-US"/>
              </w:rPr>
              <w:t>;</w:t>
            </w:r>
          </w:p>
          <w:p w14:paraId="33766423"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Определение</w:t>
            </w:r>
            <w:r w:rsidRPr="005B3683">
              <w:rPr>
                <w:rFonts w:eastAsiaTheme="minorHAnsi"/>
                <w:lang w:eastAsia="en-US"/>
              </w:rPr>
              <w:t xml:space="preserve"> суда по утвержденному мировому соглашению</w:t>
            </w:r>
            <w:r>
              <w:rPr>
                <w:rFonts w:eastAsiaTheme="minorHAnsi"/>
                <w:lang w:eastAsia="en-US"/>
              </w:rPr>
              <w:t>;</w:t>
            </w:r>
          </w:p>
          <w:p w14:paraId="5FEC6CA1"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737E7C">
              <w:rPr>
                <w:rFonts w:eastAsiaTheme="minorHAnsi"/>
                <w:lang w:eastAsia="en-US"/>
              </w:rPr>
              <w:t>правка, подтверждающая отсутствие задолженности по уплате налога на недвижимость, с места продажи жилого помещения</w:t>
            </w:r>
            <w:r>
              <w:rPr>
                <w:rFonts w:eastAsiaTheme="minorHAnsi"/>
                <w:lang w:eastAsia="en-US"/>
              </w:rPr>
              <w:t>;</w:t>
            </w:r>
          </w:p>
          <w:p w14:paraId="0C103522"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С</w:t>
            </w:r>
            <w:r w:rsidRPr="00737E7C">
              <w:rPr>
                <w:rFonts w:eastAsiaTheme="minorHAnsi"/>
                <w:lang w:eastAsia="en-US"/>
              </w:rPr>
              <w:t>правка, подтверждающая отсутствие задолженности по уплате налога на недвижимость, с места покупки (обмена) жилого помещения</w:t>
            </w:r>
            <w:r>
              <w:rPr>
                <w:rFonts w:eastAsiaTheme="minorHAnsi"/>
                <w:lang w:eastAsia="en-US"/>
              </w:rPr>
              <w:t>;</w:t>
            </w:r>
          </w:p>
          <w:p w14:paraId="64D30841"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37E7C">
              <w:rPr>
                <w:rFonts w:eastAsiaTheme="minorHAnsi"/>
                <w:lang w:eastAsia="en-US"/>
              </w:rPr>
              <w:t>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w:t>
            </w:r>
            <w:r>
              <w:rPr>
                <w:rFonts w:eastAsiaTheme="minorHAnsi"/>
                <w:lang w:eastAsia="en-US"/>
              </w:rPr>
              <w:t>;</w:t>
            </w:r>
          </w:p>
          <w:p w14:paraId="0EF09A94"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37E7C">
              <w:rPr>
                <w:rFonts w:eastAsiaTheme="minorHAnsi"/>
                <w:lang w:eastAsia="en-US"/>
              </w:rPr>
              <w:t>Выписка из Единого государственного реестра прав на недвижимое имущество и сделок с ним о зарегистрированном праве на объект недвижимости</w:t>
            </w:r>
            <w:r>
              <w:rPr>
                <w:rFonts w:eastAsiaTheme="minorHAnsi"/>
                <w:lang w:eastAsia="en-US"/>
              </w:rPr>
              <w:t>;</w:t>
            </w:r>
          </w:p>
          <w:p w14:paraId="3F66E7F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737E7C">
              <w:rPr>
                <w:rFonts w:eastAsiaTheme="minorHAnsi"/>
                <w:lang w:eastAsia="en-US"/>
              </w:rPr>
              <w:t>Кадастровый</w:t>
            </w:r>
            <w:r>
              <w:rPr>
                <w:rFonts w:eastAsiaTheme="minorHAnsi"/>
                <w:lang w:eastAsia="en-US"/>
              </w:rPr>
              <w:t xml:space="preserve"> </w:t>
            </w:r>
            <w:r w:rsidRPr="00737E7C">
              <w:rPr>
                <w:rFonts w:eastAsiaTheme="minorHAnsi"/>
                <w:lang w:eastAsia="en-US"/>
              </w:rPr>
              <w:t>паспорт объекта недвижимого имущества</w:t>
            </w:r>
            <w:r>
              <w:rPr>
                <w:rFonts w:eastAsiaTheme="minorHAnsi"/>
                <w:lang w:eastAsia="en-US"/>
              </w:rPr>
              <w:t>;</w:t>
            </w:r>
          </w:p>
          <w:p w14:paraId="69DEFF5F"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Pr>
                <w:rFonts w:eastAsiaTheme="minorHAnsi"/>
                <w:lang w:eastAsia="en-US"/>
              </w:rPr>
              <w:t>П</w:t>
            </w:r>
            <w:r w:rsidRPr="0066649D">
              <w:rPr>
                <w:rFonts w:eastAsiaTheme="minorHAnsi"/>
                <w:lang w:eastAsia="en-US"/>
              </w:rPr>
              <w:t>равовой акт органа опеки и попечительства о выдаче предварительного разрешения</w:t>
            </w:r>
            <w:r>
              <w:rPr>
                <w:rFonts w:eastAsiaTheme="minorHAnsi"/>
                <w:lang w:eastAsia="en-US"/>
              </w:rPr>
              <w:t>;</w:t>
            </w:r>
          </w:p>
          <w:p w14:paraId="2AF7C245" w14:textId="77777777" w:rsidR="007E5072" w:rsidRDefault="007E5072" w:rsidP="007E5072">
            <w:pPr>
              <w:pStyle w:val="s3"/>
              <w:numPr>
                <w:ilvl w:val="0"/>
                <w:numId w:val="36"/>
              </w:numPr>
              <w:spacing w:before="0" w:beforeAutospacing="0" w:after="0" w:afterAutospacing="0"/>
              <w:ind w:left="1211"/>
              <w:rPr>
                <w:rFonts w:eastAsiaTheme="minorHAnsi"/>
                <w:lang w:eastAsia="en-US"/>
              </w:rPr>
            </w:pPr>
            <w:r w:rsidRPr="004C3A95">
              <w:rPr>
                <w:rFonts w:eastAsiaTheme="minorHAnsi"/>
                <w:lang w:eastAsia="en-US"/>
              </w:rPr>
              <w:t>Мотивированный отказ в предоставлении государственной услуги с указанием порядка обжалования данного решения</w:t>
            </w:r>
          </w:p>
          <w:p w14:paraId="26DEEA4C" w14:textId="77777777" w:rsidR="007E5072" w:rsidRDefault="007E5072" w:rsidP="007E5072">
            <w:pPr>
              <w:pStyle w:val="s3"/>
              <w:shd w:val="clear" w:color="auto" w:fill="auto"/>
              <w:spacing w:before="0" w:beforeAutospacing="0" w:after="0" w:afterAutospacing="0"/>
              <w:ind w:firstLine="0"/>
              <w:rPr>
                <w:rFonts w:eastAsiaTheme="minorHAnsi"/>
                <w:b/>
                <w:lang w:eastAsia="en-US"/>
              </w:rPr>
            </w:pPr>
          </w:p>
        </w:tc>
      </w:tr>
    </w:tbl>
    <w:p w14:paraId="7F6B9C64" w14:textId="77777777" w:rsidR="007E5072" w:rsidRDefault="007E5072" w:rsidP="007E5072">
      <w:pPr>
        <w:pStyle w:val="s3"/>
        <w:spacing w:before="0" w:beforeAutospacing="0" w:after="0" w:afterAutospacing="0"/>
        <w:ind w:firstLine="0"/>
        <w:rPr>
          <w:rFonts w:eastAsiaTheme="minorHAnsi"/>
          <w:b/>
          <w:lang w:eastAsia="en-US"/>
        </w:rPr>
      </w:pPr>
    </w:p>
    <w:p w14:paraId="50763E9B" w14:textId="77777777" w:rsidR="0066649D" w:rsidRDefault="0066649D" w:rsidP="0066649D">
      <w:pPr>
        <w:pStyle w:val="s3"/>
        <w:spacing w:before="0" w:beforeAutospacing="0" w:after="0" w:afterAutospacing="0"/>
        <w:rPr>
          <w:rFonts w:eastAsiaTheme="minorHAnsi"/>
          <w:lang w:eastAsia="en-US"/>
        </w:rPr>
      </w:pPr>
    </w:p>
    <w:p w14:paraId="634CA46A" w14:textId="77777777" w:rsidR="002E7D97" w:rsidRPr="0007018F" w:rsidRDefault="002E7D97" w:rsidP="00A41BD1">
      <w:pPr>
        <w:pStyle w:val="s3"/>
        <w:spacing w:before="0" w:beforeAutospacing="0" w:after="0" w:afterAutospacing="0"/>
        <w:ind w:firstLine="851"/>
        <w:rPr>
          <w:b/>
        </w:rPr>
      </w:pPr>
      <w:r w:rsidRPr="00275851">
        <w:rPr>
          <w:b/>
          <w:i/>
        </w:rPr>
        <w:t>Примечание для функций:</w:t>
      </w:r>
      <w:r w:rsidRPr="004A560E">
        <w:rPr>
          <w:i/>
        </w:rPr>
        <w:t xml:space="preserve"> </w:t>
      </w:r>
      <w:r w:rsidRPr="00B75CC3">
        <w:rPr>
          <w:i/>
        </w:rPr>
        <w:t>Соответствует разделу «III. Состав, последовательность и сроки выполнения административных процедур (действий), требования к порядку их выполнения»</w:t>
      </w:r>
      <w:r>
        <w:rPr>
          <w:i/>
        </w:rPr>
        <w:t>.</w:t>
      </w:r>
    </w:p>
    <w:p w14:paraId="0E4C4F3A" w14:textId="77777777" w:rsidR="002E7D97" w:rsidRPr="0007018F" w:rsidRDefault="002E7D97" w:rsidP="002E7D97"/>
    <w:p w14:paraId="208819F2" w14:textId="77777777" w:rsidR="002E7D97" w:rsidRPr="00275851" w:rsidRDefault="002E7D97" w:rsidP="008C0A00">
      <w:pPr>
        <w:keepNext/>
        <w:keepLines/>
        <w:numPr>
          <w:ilvl w:val="0"/>
          <w:numId w:val="245"/>
        </w:numPr>
        <w:spacing w:before="240" w:after="240"/>
        <w:outlineLvl w:val="1"/>
        <w:rPr>
          <w:b/>
          <w:bCs/>
          <w:sz w:val="32"/>
          <w:szCs w:val="26"/>
          <w:lang w:val="x-none" w:eastAsia="x-none"/>
        </w:rPr>
      </w:pPr>
      <w:bookmarkStart w:id="308" w:name="_Toc373926605"/>
      <w:bookmarkStart w:id="309" w:name="_Ref373932421"/>
      <w:bookmarkStart w:id="310" w:name="_Toc373937592"/>
      <w:bookmarkStart w:id="311" w:name="_Toc373937918"/>
      <w:bookmarkStart w:id="312" w:name="_Toc373938901"/>
      <w:bookmarkStart w:id="313" w:name="_Toc373939655"/>
      <w:bookmarkStart w:id="314" w:name="_Toc373941235"/>
      <w:bookmarkStart w:id="315" w:name="_Toc468721264"/>
      <w:r w:rsidRPr="0007018F">
        <w:rPr>
          <w:b/>
          <w:bCs/>
          <w:sz w:val="32"/>
          <w:szCs w:val="32"/>
          <w:lang w:val="x-none" w:eastAsia="x-none"/>
        </w:rPr>
        <w:t>Формирование сведений для закладки</w:t>
      </w:r>
      <w:r w:rsidRPr="0007018F">
        <w:rPr>
          <w:b/>
          <w:bCs/>
          <w:sz w:val="32"/>
          <w:szCs w:val="26"/>
          <w:lang w:val="x-none" w:eastAsia="x-none"/>
        </w:rPr>
        <w:t xml:space="preserve"> «Критерии принятия решений»</w:t>
      </w:r>
      <w:bookmarkEnd w:id="308"/>
      <w:bookmarkEnd w:id="309"/>
      <w:bookmarkEnd w:id="310"/>
      <w:bookmarkEnd w:id="311"/>
      <w:bookmarkEnd w:id="312"/>
      <w:bookmarkEnd w:id="313"/>
      <w:bookmarkEnd w:id="314"/>
      <w:bookmarkEnd w:id="315"/>
    </w:p>
    <w:p w14:paraId="55CEF77D" w14:textId="2CCE0515" w:rsidR="00FA6652" w:rsidRDefault="00FA6652" w:rsidP="00FA6652">
      <w:pPr>
        <w:spacing w:line="360" w:lineRule="auto"/>
      </w:pPr>
      <w:r>
        <w:t xml:space="preserve">Каждая административная процедура должна иметь критерии принятия решения для перехода к следующей административной процедуре до момента, когда услуга </w:t>
      </w:r>
      <w:r>
        <w:lastRenderedPageBreak/>
        <w:t xml:space="preserve">предоставлена (функция исполнена), и произошла выдача результата предоставления услуги (исполнения функции) или документа, уведомляющего об отказе в ее предоставлении. </w:t>
      </w:r>
    </w:p>
    <w:p w14:paraId="7FF95D6F" w14:textId="4EEB636B" w:rsidR="00FA6652" w:rsidRDefault="00FA6652" w:rsidP="00FA6652">
      <w:pPr>
        <w:spacing w:line="360" w:lineRule="auto"/>
      </w:pPr>
      <w:r>
        <w:t xml:space="preserve">Если критерий выполняется, то процесс оказания услуги переходит к выполнению следующей административной процедуры. Если не выполняется, то происходит выполнение административной процедуры с описанием отказа в предоставлении услуги (исполнении функции). </w:t>
      </w:r>
    </w:p>
    <w:p w14:paraId="1C82622A" w14:textId="38FB4AE7" w:rsidR="00FA6652" w:rsidRPr="00FA6652" w:rsidRDefault="00FA6652" w:rsidP="00FA6652">
      <w:pPr>
        <w:spacing w:line="360" w:lineRule="auto"/>
        <w:rPr>
          <w:b/>
        </w:rPr>
      </w:pPr>
      <w:r>
        <w:t xml:space="preserve">Поскольку в описании услуги (функции) может присутствовать несколько подуслуг (подфункций) с одинаковыми административными процедурами, нецелесообразно дублировать информацию, вводя одинаковые сведения по нескольку раз. Необходимо единожды ввести критерий принятия решений и использовать его в описании нескольких административных процедур. </w:t>
      </w:r>
    </w:p>
    <w:p w14:paraId="01DB8337" w14:textId="77777777" w:rsidR="00D55CD7" w:rsidRDefault="002E7D97" w:rsidP="008C0A00">
      <w:pPr>
        <w:keepNext/>
        <w:keepLines/>
        <w:numPr>
          <w:ilvl w:val="1"/>
          <w:numId w:val="0"/>
        </w:numPr>
        <w:spacing w:before="120" w:after="120"/>
        <w:ind w:left="851"/>
        <w:rPr>
          <w:b/>
          <w:bCs/>
          <w:sz w:val="28"/>
          <w:szCs w:val="28"/>
          <w:lang w:val="x-none" w:eastAsia="x-none"/>
        </w:rPr>
      </w:pPr>
      <w:r w:rsidRPr="00470E6D">
        <w:rPr>
          <w:b/>
          <w:bCs/>
          <w:sz w:val="28"/>
          <w:szCs w:val="28"/>
          <w:lang w:val="x-none" w:eastAsia="x-none"/>
        </w:rPr>
        <w:t>Наименование</w:t>
      </w:r>
      <w:r w:rsidRPr="0007018F">
        <w:rPr>
          <w:b/>
          <w:bCs/>
          <w:sz w:val="28"/>
          <w:szCs w:val="28"/>
          <w:lang w:val="x-none" w:eastAsia="x-none"/>
        </w:rPr>
        <w:t xml:space="preserve"> критерия </w:t>
      </w:r>
    </w:p>
    <w:p w14:paraId="20582365" w14:textId="6674BD47" w:rsidR="002E7D97" w:rsidRPr="0007018F" w:rsidRDefault="00D55CD7" w:rsidP="00D55CD7">
      <w:pPr>
        <w:spacing w:line="360" w:lineRule="auto"/>
      </w:pPr>
      <w:r w:rsidRPr="00AA57E4">
        <w:rPr>
          <w:b/>
        </w:rPr>
        <w:t xml:space="preserve">Определение: </w:t>
      </w:r>
      <w:r w:rsidR="002E7D97" w:rsidRPr="0007018F">
        <w:t>наименование критерия принятия решения.</w:t>
      </w:r>
    </w:p>
    <w:p w14:paraId="278E3791" w14:textId="77777777" w:rsidR="00D55CD7" w:rsidRDefault="002E7D97" w:rsidP="008C0A00">
      <w:pPr>
        <w:keepNext/>
        <w:keepLines/>
        <w:numPr>
          <w:ilvl w:val="1"/>
          <w:numId w:val="0"/>
        </w:numPr>
        <w:spacing w:before="120" w:after="120"/>
        <w:ind w:left="851"/>
        <w:rPr>
          <w:b/>
          <w:bCs/>
          <w:sz w:val="28"/>
          <w:szCs w:val="28"/>
          <w:lang w:val="x-none" w:eastAsia="x-none"/>
        </w:rPr>
      </w:pPr>
      <w:r w:rsidRPr="00470E6D">
        <w:rPr>
          <w:b/>
          <w:bCs/>
          <w:sz w:val="28"/>
          <w:szCs w:val="28"/>
          <w:lang w:val="x-none" w:eastAsia="x-none"/>
        </w:rPr>
        <w:t>Описание</w:t>
      </w:r>
      <w:r w:rsidRPr="0007018F">
        <w:rPr>
          <w:b/>
          <w:bCs/>
          <w:sz w:val="28"/>
          <w:szCs w:val="28"/>
          <w:lang w:val="x-none" w:eastAsia="x-none"/>
        </w:rPr>
        <w:t xml:space="preserve"> </w:t>
      </w:r>
    </w:p>
    <w:p w14:paraId="7052A24B" w14:textId="4C2B2859" w:rsidR="002E7D97" w:rsidRPr="0007018F" w:rsidRDefault="00D55CD7" w:rsidP="00D55CD7">
      <w:pPr>
        <w:spacing w:line="360" w:lineRule="auto"/>
        <w:rPr>
          <w:b/>
        </w:rPr>
      </w:pPr>
      <w:r w:rsidRPr="00AA57E4">
        <w:rPr>
          <w:b/>
        </w:rPr>
        <w:t xml:space="preserve">Определение: </w:t>
      </w:r>
      <w:r w:rsidR="002E7D97" w:rsidRPr="0007018F">
        <w:t>описание сущности критерия принятия решения.</w:t>
      </w:r>
    </w:p>
    <w:p w14:paraId="2D2917D3" w14:textId="317914F0" w:rsidR="002E7D97" w:rsidRDefault="002E7D97" w:rsidP="00D55CD7">
      <w:pPr>
        <w:spacing w:line="360" w:lineRule="auto"/>
      </w:pPr>
      <w:r w:rsidRPr="0007018F">
        <w:rPr>
          <w:b/>
        </w:rPr>
        <w:t xml:space="preserve">Соответствие АР:  </w:t>
      </w:r>
      <w:r w:rsidRPr="0007018F">
        <w:t>Соответствует разделу «III.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6D00" w14:textId="77777777" w:rsidR="006444E8" w:rsidRDefault="006444E8" w:rsidP="006444E8">
      <w:r>
        <w:t xml:space="preserve">В </w:t>
      </w:r>
      <w:proofErr w:type="gramStart"/>
      <w:r>
        <w:t>качестве</w:t>
      </w:r>
      <w:proofErr w:type="gramEnd"/>
      <w:r>
        <w:t xml:space="preserve"> примера </w:t>
      </w:r>
      <w:r w:rsidRPr="0007018F">
        <w:t xml:space="preserve">рассмотрим </w:t>
      </w:r>
      <w:r>
        <w:t>описание административной процедуры</w:t>
      </w:r>
      <w:r w:rsidRPr="0007018F">
        <w:t xml:space="preserve"> «</w:t>
      </w:r>
      <w:r w:rsidRPr="00522D5C">
        <w:rPr>
          <w:b/>
        </w:rPr>
        <w:t>Прием (получение) заявления и документов (информации), необходимых для предоставления государственной услуги</w:t>
      </w:r>
      <w:r w:rsidRPr="0007018F">
        <w:t>»</w:t>
      </w:r>
    </w:p>
    <w:p w14:paraId="1B754DC5" w14:textId="775C8AAF" w:rsidR="00FA6652" w:rsidRPr="00FA6652" w:rsidRDefault="00FA6652" w:rsidP="006444E8">
      <w:r>
        <w:t>[5]:</w:t>
      </w:r>
    </w:p>
    <w:p w14:paraId="320A8340" w14:textId="22183D0B" w:rsidR="006444E8" w:rsidRDefault="00FA6652" w:rsidP="006444E8">
      <w:r w:rsidRPr="00FA6652">
        <w:t>п.</w:t>
      </w:r>
      <w:r>
        <w:t xml:space="preserve"> </w:t>
      </w:r>
      <w:r w:rsidR="006444E8">
        <w:t>22.3. Прием (получение) заявления и документов (информации), необходимых для предоставления государственной услуги.</w:t>
      </w:r>
    </w:p>
    <w:p w14:paraId="5859F774" w14:textId="4081CC43" w:rsidR="006444E8" w:rsidRDefault="00FA6652" w:rsidP="006444E8">
      <w:proofErr w:type="gramStart"/>
      <w:r w:rsidRPr="00FA6652">
        <w:t>п</w:t>
      </w:r>
      <w:proofErr w:type="gramEnd"/>
      <w:r w:rsidRPr="00FA6652">
        <w:t>.</w:t>
      </w:r>
      <w:r>
        <w:t xml:space="preserve"> </w:t>
      </w:r>
      <w:r w:rsidR="006444E8">
        <w:t>22.3.1. Основанием для начала выполнения административной процедуры является подача заявления заявителем:</w:t>
      </w:r>
    </w:p>
    <w:p w14:paraId="0E7708BE" w14:textId="77777777" w:rsidR="006444E8" w:rsidRDefault="006444E8" w:rsidP="006444E8">
      <w:r>
        <w:t>а) в Министерство:</w:t>
      </w:r>
    </w:p>
    <w:p w14:paraId="07970E35" w14:textId="77777777" w:rsidR="006444E8" w:rsidRDefault="006444E8" w:rsidP="006444E8">
      <w:r>
        <w:t>посредством личного обращения заявителя в канцелярию,</w:t>
      </w:r>
    </w:p>
    <w:p w14:paraId="4908CF09" w14:textId="77777777" w:rsidR="006444E8" w:rsidRDefault="006444E8" w:rsidP="006444E8">
      <w:r>
        <w:t>посредством почтового отправления,</w:t>
      </w:r>
    </w:p>
    <w:p w14:paraId="71FB668E" w14:textId="77777777" w:rsidR="006444E8" w:rsidRDefault="006444E8" w:rsidP="006444E8">
      <w:r>
        <w:t>в электронной форме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14:paraId="549A5111" w14:textId="4E860AAB" w:rsidR="006444E8" w:rsidRDefault="00FA6652" w:rsidP="006444E8">
      <w:r w:rsidRPr="00FA6652">
        <w:t>п.</w:t>
      </w:r>
      <w:r>
        <w:t xml:space="preserve"> </w:t>
      </w:r>
      <w:r w:rsidR="006444E8">
        <w:t>22.3.2. Должностным лицом, ответственным за выполнение административной процедуры, является специалист канцелярии Министерства, ответственный за прием документов.</w:t>
      </w:r>
    </w:p>
    <w:p w14:paraId="3F24E034" w14:textId="07542448" w:rsidR="006444E8" w:rsidRDefault="00FA6652" w:rsidP="006444E8">
      <w:proofErr w:type="gramStart"/>
      <w:r w:rsidRPr="00FA6652">
        <w:t>п</w:t>
      </w:r>
      <w:proofErr w:type="gramEnd"/>
      <w:r w:rsidRPr="00FA6652">
        <w:t>.</w:t>
      </w:r>
      <w:r>
        <w:t xml:space="preserve"> </w:t>
      </w:r>
      <w:r w:rsidR="006444E8">
        <w:t xml:space="preserve">22.3.3. При поступлении заявления и прилагаемых к нему документов посредством личного обращения заявителя в Министерство, гражданский служащий Управления туризма Министерства (далее – специалист Министерства, ответственный за </w:t>
      </w:r>
      <w:r w:rsidR="006444E8">
        <w:lastRenderedPageBreak/>
        <w:t>предоставление государственной услуги) и (или) специалист канцелярии Министерства, осуществляет следующую последовательность действий:</w:t>
      </w:r>
    </w:p>
    <w:p w14:paraId="04B9FB5E" w14:textId="77777777" w:rsidR="006444E8" w:rsidRDefault="006444E8" w:rsidP="006444E8">
      <w:r>
        <w:t>1)</w:t>
      </w:r>
      <w:r>
        <w:tab/>
        <w:t>устанавливает предмет обращения;</w:t>
      </w:r>
    </w:p>
    <w:p w14:paraId="6DECFBC5" w14:textId="77777777" w:rsidR="006444E8" w:rsidRDefault="006444E8" w:rsidP="006444E8">
      <w:r>
        <w:t>2)</w:t>
      </w:r>
      <w:r>
        <w:tab/>
        <w:t>проверяет наличие документа, удостоверяющего права (полномочия) представителя заявителя (в случае, если с запросом обращается представитель заявителя);</w:t>
      </w:r>
    </w:p>
    <w:p w14:paraId="37839E5E" w14:textId="77777777" w:rsidR="006444E8" w:rsidRDefault="006444E8" w:rsidP="006444E8">
      <w:r>
        <w:t>3)</w:t>
      </w:r>
      <w:r>
        <w:tab/>
        <w:t>изготавливает копии документов с оригиналов документов (при необходимости) и осуществляет сверку копий представленных документов с их оригиналами,</w:t>
      </w:r>
    </w:p>
    <w:p w14:paraId="4F5F41E8" w14:textId="77777777" w:rsidR="006444E8" w:rsidRDefault="006444E8" w:rsidP="006444E8">
      <w:r>
        <w:t>4)</w:t>
      </w:r>
      <w:r>
        <w:tab/>
        <w:t xml:space="preserve"> проверяет запрос и комплектность прилагаемых к нему документов на соответствие перечню документов, предусмотренных пунктом 12 Административного регламента;</w:t>
      </w:r>
    </w:p>
    <w:p w14:paraId="14703F3F" w14:textId="77777777" w:rsidR="006444E8" w:rsidRDefault="006444E8" w:rsidP="006444E8">
      <w:r>
        <w:t>5)</w:t>
      </w:r>
      <w:r>
        <w:tab/>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136FED2" w14:textId="77777777" w:rsidR="006444E8" w:rsidRDefault="006444E8" w:rsidP="006444E8">
      <w:r>
        <w:t>6)</w:t>
      </w:r>
      <w:r>
        <w:tab/>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25DA9B34" w14:textId="77777777" w:rsidR="006444E8" w:rsidRDefault="006444E8" w:rsidP="006444E8">
      <w:r>
        <w:t>7)</w:t>
      </w:r>
      <w:r>
        <w:tab/>
        <w:t>делает копию описи и вручает ее заявителю с отметкой о дате приема запроса и документов.</w:t>
      </w:r>
    </w:p>
    <w:p w14:paraId="3FAC514D" w14:textId="77777777" w:rsidR="002E7D97" w:rsidRDefault="002E7D97" w:rsidP="008B1EFC">
      <w:pPr>
        <w:pBdr>
          <w:top w:val="single" w:sz="4" w:space="1" w:color="auto"/>
          <w:left w:val="single" w:sz="4" w:space="4" w:color="auto"/>
          <w:bottom w:val="single" w:sz="4" w:space="1" w:color="auto"/>
          <w:right w:val="single" w:sz="4" w:space="4" w:color="auto"/>
        </w:pBdr>
        <w:rPr>
          <w:b/>
        </w:rPr>
      </w:pPr>
      <w:r w:rsidRPr="0007018F">
        <w:rPr>
          <w:b/>
        </w:rPr>
        <w:t>Пример:</w:t>
      </w:r>
    </w:p>
    <w:p w14:paraId="50B7D48F" w14:textId="77777777" w:rsidR="006444E8" w:rsidRPr="0007018F" w:rsidRDefault="006444E8" w:rsidP="008B1EFC">
      <w:pPr>
        <w:pBdr>
          <w:top w:val="single" w:sz="4" w:space="1" w:color="auto"/>
          <w:left w:val="single" w:sz="4" w:space="4" w:color="auto"/>
          <w:bottom w:val="single" w:sz="4" w:space="1" w:color="auto"/>
          <w:right w:val="single" w:sz="4" w:space="4" w:color="auto"/>
        </w:pBdr>
        <w:rPr>
          <w:b/>
        </w:rPr>
      </w:pPr>
      <w:r>
        <w:rPr>
          <w:b/>
        </w:rPr>
        <w:t>Критерии принятия решения:</w:t>
      </w:r>
    </w:p>
    <w:p w14:paraId="376246C5" w14:textId="77777777" w:rsidR="00896046" w:rsidRDefault="00896046" w:rsidP="008B1EFC">
      <w:pPr>
        <w:pBdr>
          <w:top w:val="single" w:sz="4" w:space="1" w:color="auto"/>
          <w:left w:val="single" w:sz="4" w:space="4" w:color="auto"/>
          <w:bottom w:val="single" w:sz="4" w:space="1" w:color="auto"/>
          <w:right w:val="single" w:sz="4" w:space="4" w:color="auto"/>
        </w:pBdr>
      </w:pPr>
      <w:r w:rsidRPr="008B1EFC">
        <w:t>1)</w:t>
      </w:r>
      <w:r>
        <w:tab/>
        <w:t>предмет обращения соответствует данной услуге;</w:t>
      </w:r>
    </w:p>
    <w:p w14:paraId="5041BEB8" w14:textId="77777777" w:rsidR="00896046" w:rsidRDefault="00896046" w:rsidP="008B1EFC">
      <w:pPr>
        <w:pBdr>
          <w:top w:val="single" w:sz="4" w:space="1" w:color="auto"/>
          <w:left w:val="single" w:sz="4" w:space="4" w:color="auto"/>
          <w:bottom w:val="single" w:sz="4" w:space="1" w:color="auto"/>
          <w:right w:val="single" w:sz="4" w:space="4" w:color="auto"/>
        </w:pBdr>
      </w:pPr>
      <w:r>
        <w:t>2)</w:t>
      </w:r>
      <w:r>
        <w:tab/>
        <w:t>наличие документа, удостоверяющего права (полномочия) представителя заявителя (в случае, если с запросом обращается представитель заявителя);</w:t>
      </w:r>
    </w:p>
    <w:p w14:paraId="48D388F6" w14:textId="48AFED1B" w:rsidR="00896046" w:rsidRDefault="00896046" w:rsidP="008B1EFC">
      <w:pPr>
        <w:pBdr>
          <w:top w:val="single" w:sz="4" w:space="1" w:color="auto"/>
          <w:left w:val="single" w:sz="4" w:space="4" w:color="auto"/>
          <w:bottom w:val="single" w:sz="4" w:space="1" w:color="auto"/>
          <w:right w:val="single" w:sz="4" w:space="4" w:color="auto"/>
        </w:pBdr>
      </w:pPr>
      <w:r>
        <w:t>3)</w:t>
      </w:r>
      <w:r w:rsidR="007E5072" w:rsidDel="007E5072">
        <w:t xml:space="preserve"> </w:t>
      </w:r>
      <w:r>
        <w:t>запрос и комплектность прилагаемых к нему документов соответствует перечню документов, предусмотренных пунктом 12 Административного регламента;</w:t>
      </w:r>
    </w:p>
    <w:p w14:paraId="763A16E3" w14:textId="20280638" w:rsidR="00896046" w:rsidRPr="0007018F" w:rsidRDefault="007E5072" w:rsidP="008B1EFC">
      <w:pPr>
        <w:pBdr>
          <w:top w:val="single" w:sz="4" w:space="1" w:color="auto"/>
          <w:left w:val="single" w:sz="4" w:space="4" w:color="auto"/>
          <w:bottom w:val="single" w:sz="4" w:space="1" w:color="auto"/>
          <w:right w:val="single" w:sz="4" w:space="4" w:color="auto"/>
        </w:pBdr>
      </w:pPr>
      <w:r>
        <w:t>4</w:t>
      </w:r>
      <w:r w:rsidR="00896046">
        <w:t>)</w:t>
      </w:r>
      <w:r w:rsidR="00896046">
        <w:tab/>
        <w:t>проверка заявления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896046" w:rsidRPr="0007018F">
        <w:t>.</w:t>
      </w:r>
    </w:p>
    <w:p w14:paraId="2D8CF448" w14:textId="77777777" w:rsidR="00896046" w:rsidRDefault="00896046" w:rsidP="006129FA">
      <w:pPr>
        <w:pBdr>
          <w:top w:val="single" w:sz="4" w:space="1" w:color="auto"/>
          <w:left w:val="single" w:sz="4" w:space="4" w:color="auto"/>
          <w:bottom w:val="single" w:sz="4" w:space="1" w:color="auto"/>
          <w:right w:val="single" w:sz="4" w:space="4" w:color="auto"/>
        </w:pBdr>
        <w:rPr>
          <w:u w:val="single"/>
        </w:rPr>
      </w:pPr>
    </w:p>
    <w:p w14:paraId="138444B4" w14:textId="77777777" w:rsidR="001F0CEE" w:rsidRDefault="001F0CEE" w:rsidP="006129FA">
      <w:pPr>
        <w:pBdr>
          <w:top w:val="single" w:sz="4" w:space="1" w:color="auto"/>
          <w:left w:val="single" w:sz="4" w:space="4" w:color="auto"/>
          <w:bottom w:val="single" w:sz="4" w:space="1" w:color="auto"/>
          <w:right w:val="single" w:sz="4" w:space="4" w:color="auto"/>
        </w:pBdr>
        <w:rPr>
          <w:u w:val="single"/>
        </w:rPr>
      </w:pPr>
      <w:r>
        <w:rPr>
          <w:b/>
        </w:rPr>
        <w:t xml:space="preserve">Критерий принятия </w:t>
      </w:r>
      <w:r w:rsidRPr="001F0CEE">
        <w:rPr>
          <w:b/>
        </w:rPr>
        <w:t>решения</w:t>
      </w:r>
      <w:r w:rsidRPr="001F0CEE">
        <w:t xml:space="preserve"> </w:t>
      </w:r>
      <w:r w:rsidRPr="001F0CEE">
        <w:rPr>
          <w:b/>
        </w:rPr>
        <w:t>1:</w:t>
      </w:r>
    </w:p>
    <w:p w14:paraId="544C58FF"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Наименование критерия</w:t>
      </w:r>
      <w:r w:rsidRPr="0007018F">
        <w:t xml:space="preserve">: </w:t>
      </w:r>
      <w:r w:rsidR="006444E8">
        <w:t>предмет обращения соответствует данной услуге</w:t>
      </w:r>
    </w:p>
    <w:p w14:paraId="0FFF23E7" w14:textId="77777777" w:rsidR="002E7D97" w:rsidRDefault="002E7D97" w:rsidP="006129FA">
      <w:pPr>
        <w:pBdr>
          <w:top w:val="single" w:sz="4" w:space="1" w:color="auto"/>
          <w:left w:val="single" w:sz="4" w:space="4" w:color="auto"/>
          <w:bottom w:val="single" w:sz="4" w:space="1" w:color="auto"/>
          <w:right w:val="single" w:sz="4" w:space="4" w:color="auto"/>
        </w:pBdr>
      </w:pPr>
      <w:r w:rsidRPr="0007018F">
        <w:rPr>
          <w:u w:val="single"/>
        </w:rPr>
        <w:t>Описание</w:t>
      </w:r>
      <w:r w:rsidRPr="0007018F">
        <w:t xml:space="preserve">: </w:t>
      </w:r>
      <w:r w:rsidR="001F0CEE" w:rsidRPr="001F0CEE">
        <w:t>Предмет обращения соответствует сфере регулирования Министерством культуры Московской области в части аккредитации организаций, осуществляющих классификацию объектов туристской индустрии</w:t>
      </w:r>
      <w:r w:rsidR="003070F7">
        <w:t>.</w:t>
      </w:r>
    </w:p>
    <w:p w14:paraId="4A1112A9" w14:textId="77777777" w:rsidR="00551E9F" w:rsidRDefault="00551E9F" w:rsidP="006129FA">
      <w:pPr>
        <w:pBdr>
          <w:top w:val="single" w:sz="4" w:space="1" w:color="auto"/>
          <w:left w:val="single" w:sz="4" w:space="4" w:color="auto"/>
          <w:bottom w:val="single" w:sz="4" w:space="1" w:color="auto"/>
          <w:right w:val="single" w:sz="4" w:space="4" w:color="auto"/>
        </w:pBdr>
      </w:pPr>
      <w:r>
        <w:t>При обращении за получением государственной услуги заявитель представляет:</w:t>
      </w:r>
    </w:p>
    <w:p w14:paraId="0C05AAA6" w14:textId="42008FAF" w:rsidR="00551E9F" w:rsidRDefault="00551E9F" w:rsidP="006129FA">
      <w:pPr>
        <w:pBdr>
          <w:top w:val="single" w:sz="4" w:space="1" w:color="auto"/>
          <w:left w:val="single" w:sz="4" w:space="4" w:color="auto"/>
          <w:bottom w:val="single" w:sz="4" w:space="1" w:color="auto"/>
          <w:right w:val="single" w:sz="4" w:space="4" w:color="auto"/>
        </w:pBdr>
      </w:pPr>
      <w:r>
        <w:t>Заявление на предоставление государственной услуги (далее заявление) с указанием:</w:t>
      </w:r>
    </w:p>
    <w:p w14:paraId="50706032" w14:textId="77777777" w:rsidR="00551E9F" w:rsidRDefault="00551E9F" w:rsidP="006129FA">
      <w:pPr>
        <w:pBdr>
          <w:top w:val="single" w:sz="4" w:space="1" w:color="auto"/>
          <w:left w:val="single" w:sz="4" w:space="4" w:color="auto"/>
          <w:bottom w:val="single" w:sz="4" w:space="1" w:color="auto"/>
          <w:right w:val="single" w:sz="4" w:space="4" w:color="auto"/>
        </w:pBdr>
      </w:pPr>
      <w:r>
        <w:t>- наименования юридического лица, места его нахождения;</w:t>
      </w:r>
    </w:p>
    <w:p w14:paraId="0227395B" w14:textId="77777777" w:rsidR="00551E9F" w:rsidRDefault="00551E9F" w:rsidP="006129FA">
      <w:pPr>
        <w:pBdr>
          <w:top w:val="single" w:sz="4" w:space="1" w:color="auto"/>
          <w:left w:val="single" w:sz="4" w:space="4" w:color="auto"/>
          <w:bottom w:val="single" w:sz="4" w:space="1" w:color="auto"/>
          <w:right w:val="single" w:sz="4" w:space="4" w:color="auto"/>
        </w:pBdr>
      </w:pPr>
      <w:r>
        <w:t>- основного государственного регистрационного номера;</w:t>
      </w:r>
    </w:p>
    <w:p w14:paraId="35D00DB5" w14:textId="77777777" w:rsidR="00551E9F" w:rsidRDefault="00551E9F" w:rsidP="006129FA">
      <w:pPr>
        <w:pBdr>
          <w:top w:val="single" w:sz="4" w:space="1" w:color="auto"/>
          <w:left w:val="single" w:sz="4" w:space="4" w:color="auto"/>
          <w:bottom w:val="single" w:sz="4" w:space="1" w:color="auto"/>
          <w:right w:val="single" w:sz="4" w:space="4" w:color="auto"/>
        </w:pBdr>
      </w:pPr>
      <w:r>
        <w:t>- данных документа, подтверждающего факт внесения записи о юридическом лице в Единый государственный реестр юридических лиц;</w:t>
      </w:r>
    </w:p>
    <w:p w14:paraId="09AAB4B2" w14:textId="77777777" w:rsidR="00551E9F" w:rsidRDefault="00551E9F" w:rsidP="006129FA">
      <w:pPr>
        <w:pBdr>
          <w:top w:val="single" w:sz="4" w:space="1" w:color="auto"/>
          <w:left w:val="single" w:sz="4" w:space="4" w:color="auto"/>
          <w:bottom w:val="single" w:sz="4" w:space="1" w:color="auto"/>
          <w:right w:val="single" w:sz="4" w:space="4" w:color="auto"/>
        </w:pBdr>
      </w:pPr>
      <w:r>
        <w:t>- области аккредитации (классификация гостиниц и иных средств размещения и/или классификация пляжей и/или классификация горнолыжных трасс);</w:t>
      </w:r>
    </w:p>
    <w:p w14:paraId="74E2D645" w14:textId="77777777" w:rsidR="00551E9F" w:rsidRDefault="00551E9F" w:rsidP="006129FA">
      <w:pPr>
        <w:pBdr>
          <w:top w:val="single" w:sz="4" w:space="1" w:color="auto"/>
          <w:left w:val="single" w:sz="4" w:space="4" w:color="auto"/>
          <w:bottom w:val="single" w:sz="4" w:space="1" w:color="auto"/>
          <w:right w:val="single" w:sz="4" w:space="4" w:color="auto"/>
        </w:pBdr>
      </w:pPr>
      <w:r>
        <w:t>Заявление оформляется согласно Приложению № 2 к Административному регламенту.</w:t>
      </w:r>
    </w:p>
    <w:p w14:paraId="3D430B74" w14:textId="2A9508E3" w:rsidR="00551E9F" w:rsidRDefault="00551E9F" w:rsidP="006129FA">
      <w:pPr>
        <w:pBdr>
          <w:top w:val="single" w:sz="4" w:space="1" w:color="auto"/>
          <w:left w:val="single" w:sz="4" w:space="4" w:color="auto"/>
          <w:bottom w:val="single" w:sz="4" w:space="1" w:color="auto"/>
          <w:right w:val="single" w:sz="4" w:space="4" w:color="auto"/>
        </w:pBdr>
      </w:pPr>
      <w:r>
        <w:t>Информацию о стоимости работ по классификации;</w:t>
      </w:r>
    </w:p>
    <w:p w14:paraId="501B3AAE" w14:textId="3282BDEA" w:rsidR="00551E9F" w:rsidRDefault="00551E9F" w:rsidP="006129FA">
      <w:pPr>
        <w:pBdr>
          <w:top w:val="single" w:sz="4" w:space="1" w:color="auto"/>
          <w:left w:val="single" w:sz="4" w:space="4" w:color="auto"/>
          <w:bottom w:val="single" w:sz="4" w:space="1" w:color="auto"/>
          <w:right w:val="single" w:sz="4" w:space="4" w:color="auto"/>
        </w:pBdr>
      </w:pPr>
      <w:r>
        <w:t xml:space="preserve">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w:t>
      </w:r>
      <w:r>
        <w:lastRenderedPageBreak/>
        <w:t>руководителем правил организации делопроизводств, ведения архива (с указанием сроков хранения документов, касающихся проведения работ по классификации);</w:t>
      </w:r>
    </w:p>
    <w:p w14:paraId="3FA70160" w14:textId="5CBC7E7E" w:rsidR="00551E9F" w:rsidRDefault="00551E9F" w:rsidP="006129FA">
      <w:pPr>
        <w:pBdr>
          <w:top w:val="single" w:sz="4" w:space="1" w:color="auto"/>
          <w:left w:val="single" w:sz="4" w:space="4" w:color="auto"/>
          <w:bottom w:val="single" w:sz="4" w:space="1" w:color="auto"/>
          <w:right w:val="single" w:sz="4" w:space="4" w:color="auto"/>
        </w:pBdr>
      </w:pPr>
      <w:proofErr w:type="gramStart"/>
      <w:r>
        <w:t>Данные о наличии не менее 2 специалистов (экспертов), имеющих не менее 3 лет стажа практической работы в области классификации объектов туриндустрии, а также высшее профессиональное образование в сфере оказания туристских и гостиничных услуг, в том числе по направлениям "Туризм" и/или "Гостиничное дело", либо непрофильное высшее профессиональное образование, и прошедших дополнительную профессиональную подготовку или программу повышения квалификации по направлению "Классификация</w:t>
      </w:r>
      <w:proofErr w:type="gramEnd"/>
      <w:r>
        <w:t xml:space="preserve"> </w:t>
      </w:r>
      <w:proofErr w:type="gramStart"/>
      <w:r>
        <w:t>объектов туристской индустрии", в течение 5-ти последних лет, подтверждаемые наличием документов государственного образца.</w:t>
      </w:r>
      <w:proofErr w:type="gramEnd"/>
      <w:r>
        <w:t xml:space="preserve"> Эксперты, выполняющие работы по классификации объектов туристской индустрии, могут являться штатными сотрудниками заявителя или работать по договорам гражданско-правового характера.</w:t>
      </w:r>
    </w:p>
    <w:p w14:paraId="04EC8364" w14:textId="464D825D" w:rsidR="00551E9F" w:rsidRDefault="00551E9F" w:rsidP="006129FA">
      <w:pPr>
        <w:pBdr>
          <w:top w:val="single" w:sz="4" w:space="1" w:color="auto"/>
          <w:left w:val="single" w:sz="4" w:space="4" w:color="auto"/>
          <w:bottom w:val="single" w:sz="4" w:space="1" w:color="auto"/>
          <w:right w:val="single" w:sz="4" w:space="4" w:color="auto"/>
        </w:pBdr>
      </w:pPr>
      <w:r>
        <w:t>Документы, предусмотренные настоящим пунктом,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007939B2" w14:textId="77777777" w:rsidR="003070F7" w:rsidRDefault="003070F7" w:rsidP="006129FA">
      <w:pPr>
        <w:pBdr>
          <w:top w:val="single" w:sz="4" w:space="1" w:color="auto"/>
          <w:left w:val="single" w:sz="4" w:space="4" w:color="auto"/>
          <w:bottom w:val="single" w:sz="4" w:space="1" w:color="auto"/>
          <w:right w:val="single" w:sz="4" w:space="4" w:color="auto"/>
        </w:pBdr>
      </w:pPr>
    </w:p>
    <w:p w14:paraId="45A71524" w14:textId="77777777" w:rsidR="001F0CEE" w:rsidRDefault="001F0CEE" w:rsidP="006129FA">
      <w:pPr>
        <w:pBdr>
          <w:top w:val="single" w:sz="4" w:space="1" w:color="auto"/>
          <w:left w:val="single" w:sz="4" w:space="4" w:color="auto"/>
          <w:bottom w:val="single" w:sz="4" w:space="1" w:color="auto"/>
          <w:right w:val="single" w:sz="4" w:space="4" w:color="auto"/>
        </w:pBdr>
        <w:rPr>
          <w:u w:val="single"/>
        </w:rPr>
      </w:pPr>
      <w:r>
        <w:rPr>
          <w:b/>
        </w:rPr>
        <w:t xml:space="preserve">Критерий принятия </w:t>
      </w:r>
      <w:r w:rsidRPr="001F0CEE">
        <w:rPr>
          <w:b/>
        </w:rPr>
        <w:t>решения</w:t>
      </w:r>
      <w:r w:rsidRPr="001F0CEE">
        <w:t xml:space="preserve"> </w:t>
      </w:r>
      <w:r>
        <w:rPr>
          <w:b/>
        </w:rPr>
        <w:t>2</w:t>
      </w:r>
      <w:r w:rsidRPr="001F0CEE">
        <w:rPr>
          <w:b/>
        </w:rPr>
        <w:t>:</w:t>
      </w:r>
    </w:p>
    <w:p w14:paraId="35E2D7C1" w14:textId="77777777" w:rsidR="003070F7" w:rsidRPr="0007018F" w:rsidRDefault="003070F7" w:rsidP="006129FA">
      <w:pPr>
        <w:pBdr>
          <w:top w:val="single" w:sz="4" w:space="1" w:color="auto"/>
          <w:left w:val="single" w:sz="4" w:space="4" w:color="auto"/>
          <w:bottom w:val="single" w:sz="4" w:space="1" w:color="auto"/>
          <w:right w:val="single" w:sz="4" w:space="4" w:color="auto"/>
        </w:pBdr>
      </w:pPr>
      <w:r w:rsidRPr="0007018F">
        <w:rPr>
          <w:u w:val="single"/>
        </w:rPr>
        <w:t>Наименование критерия</w:t>
      </w:r>
      <w:r w:rsidRPr="0007018F">
        <w:t xml:space="preserve">: </w:t>
      </w:r>
      <w:r>
        <w:t>наличие документа, удостоверяющего права (полномочия) представителя заявителя (в случае, если с запросом обращается представитель заявителя)</w:t>
      </w:r>
    </w:p>
    <w:p w14:paraId="5A7BC59A" w14:textId="77777777" w:rsidR="003070F7" w:rsidRDefault="003070F7" w:rsidP="006129FA">
      <w:pPr>
        <w:pBdr>
          <w:top w:val="single" w:sz="4" w:space="1" w:color="auto"/>
          <w:left w:val="single" w:sz="4" w:space="4" w:color="auto"/>
          <w:bottom w:val="single" w:sz="4" w:space="1" w:color="auto"/>
          <w:right w:val="single" w:sz="4" w:space="4" w:color="auto"/>
        </w:pBdr>
      </w:pPr>
      <w:r w:rsidRPr="0007018F">
        <w:rPr>
          <w:u w:val="single"/>
        </w:rPr>
        <w:t>Описание</w:t>
      </w:r>
      <w:r w:rsidRPr="0007018F">
        <w:t xml:space="preserve">: </w:t>
      </w:r>
    </w:p>
    <w:p w14:paraId="59589184" w14:textId="77777777" w:rsidR="00551E9F" w:rsidRDefault="00551E9F" w:rsidP="006129FA">
      <w:pPr>
        <w:pBdr>
          <w:top w:val="single" w:sz="4" w:space="1" w:color="auto"/>
          <w:left w:val="single" w:sz="4" w:space="4" w:color="auto"/>
          <w:bottom w:val="single" w:sz="4" w:space="1" w:color="auto"/>
          <w:right w:val="single" w:sz="4" w:space="4" w:color="auto"/>
        </w:pBdr>
      </w:pPr>
      <w:r w:rsidRPr="00551E9F">
        <w:t xml:space="preserve">В </w:t>
      </w:r>
      <w:proofErr w:type="gramStart"/>
      <w:r w:rsidRPr="00551E9F">
        <w:t>случае</w:t>
      </w:r>
      <w:proofErr w:type="gramEnd"/>
      <w:r w:rsidRPr="00551E9F">
        <w:t xml:space="preserve"> обращения за предоставлением государственной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14:paraId="35D3565C" w14:textId="77777777" w:rsidR="00551E9F" w:rsidRDefault="00551E9F" w:rsidP="006129FA">
      <w:pPr>
        <w:pBdr>
          <w:top w:val="single" w:sz="4" w:space="1" w:color="auto"/>
          <w:left w:val="single" w:sz="4" w:space="4" w:color="auto"/>
          <w:bottom w:val="single" w:sz="4" w:space="1" w:color="auto"/>
          <w:right w:val="single" w:sz="4" w:space="4" w:color="auto"/>
        </w:pBdr>
      </w:pPr>
      <w:r>
        <w:t xml:space="preserve">В </w:t>
      </w:r>
      <w:proofErr w:type="gramStart"/>
      <w:r>
        <w:t>качестве</w:t>
      </w:r>
      <w:proofErr w:type="gramEnd"/>
      <w:r>
        <w:t xml:space="preserve"> документа, подтверждающего полномочия на осуществление действия от имени заявителя, могут быть предоставлены:</w:t>
      </w:r>
    </w:p>
    <w:p w14:paraId="07A4E65C" w14:textId="77777777" w:rsidR="00551E9F" w:rsidRDefault="00551E9F" w:rsidP="006129FA">
      <w:pPr>
        <w:pBdr>
          <w:top w:val="single" w:sz="4" w:space="1" w:color="auto"/>
          <w:left w:val="single" w:sz="4" w:space="4" w:color="auto"/>
          <w:bottom w:val="single" w:sz="4" w:space="1" w:color="auto"/>
          <w:right w:val="single" w:sz="4" w:space="4" w:color="auto"/>
        </w:pBdr>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C261037" w14:textId="77777777" w:rsidR="00551E9F" w:rsidRDefault="00551E9F" w:rsidP="006129FA">
      <w:pPr>
        <w:pBdr>
          <w:top w:val="single" w:sz="4" w:space="1" w:color="auto"/>
          <w:left w:val="single" w:sz="4" w:space="4" w:color="auto"/>
          <w:bottom w:val="single" w:sz="4" w:space="1" w:color="auto"/>
          <w:right w:val="single" w:sz="4" w:space="4" w:color="auto"/>
        </w:pBdr>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14:paraId="3B49020C" w14:textId="77777777" w:rsidR="003070F7" w:rsidRDefault="003070F7" w:rsidP="006129FA">
      <w:pPr>
        <w:pBdr>
          <w:top w:val="single" w:sz="4" w:space="1" w:color="auto"/>
          <w:left w:val="single" w:sz="4" w:space="4" w:color="auto"/>
          <w:bottom w:val="single" w:sz="4" w:space="1" w:color="auto"/>
          <w:right w:val="single" w:sz="4" w:space="4" w:color="auto"/>
        </w:pBdr>
      </w:pPr>
    </w:p>
    <w:p w14:paraId="7AE047B2" w14:textId="77777777" w:rsidR="001F0CEE" w:rsidRDefault="001F0CEE" w:rsidP="006129FA">
      <w:pPr>
        <w:pBdr>
          <w:top w:val="single" w:sz="4" w:space="1" w:color="auto"/>
          <w:left w:val="single" w:sz="4" w:space="4" w:color="auto"/>
          <w:bottom w:val="single" w:sz="4" w:space="1" w:color="auto"/>
          <w:right w:val="single" w:sz="4" w:space="4" w:color="auto"/>
        </w:pBdr>
        <w:rPr>
          <w:u w:val="single"/>
        </w:rPr>
      </w:pPr>
      <w:r>
        <w:rPr>
          <w:b/>
        </w:rPr>
        <w:t xml:space="preserve">Критерий принятия </w:t>
      </w:r>
      <w:r w:rsidRPr="001F0CEE">
        <w:rPr>
          <w:b/>
        </w:rPr>
        <w:t>решения</w:t>
      </w:r>
      <w:r w:rsidRPr="001F0CEE">
        <w:t xml:space="preserve"> </w:t>
      </w:r>
      <w:r>
        <w:rPr>
          <w:b/>
        </w:rPr>
        <w:t>3</w:t>
      </w:r>
      <w:r w:rsidRPr="001F0CEE">
        <w:rPr>
          <w:b/>
        </w:rPr>
        <w:t>:</w:t>
      </w:r>
    </w:p>
    <w:p w14:paraId="44115217" w14:textId="77777777" w:rsidR="001234C4" w:rsidRPr="0007018F" w:rsidRDefault="001234C4" w:rsidP="006129FA">
      <w:pPr>
        <w:pBdr>
          <w:top w:val="single" w:sz="4" w:space="1" w:color="auto"/>
          <w:left w:val="single" w:sz="4" w:space="4" w:color="auto"/>
          <w:bottom w:val="single" w:sz="4" w:space="1" w:color="auto"/>
          <w:right w:val="single" w:sz="4" w:space="4" w:color="auto"/>
        </w:pBdr>
      </w:pPr>
      <w:r w:rsidRPr="0007018F">
        <w:rPr>
          <w:u w:val="single"/>
        </w:rPr>
        <w:t>Наименование критерия</w:t>
      </w:r>
      <w:r w:rsidRPr="0007018F">
        <w:t xml:space="preserve">: </w:t>
      </w:r>
      <w:r w:rsidR="001D2855">
        <w:t>запрос и комплектность прилагаемых к нему документов соответствует перечню документов, предусмотренных пунктом 12 Административного регламента</w:t>
      </w:r>
    </w:p>
    <w:p w14:paraId="678721F5" w14:textId="77777777" w:rsidR="001234C4" w:rsidRDefault="001234C4" w:rsidP="006129FA">
      <w:pPr>
        <w:pBdr>
          <w:top w:val="single" w:sz="4" w:space="1" w:color="auto"/>
          <w:left w:val="single" w:sz="4" w:space="4" w:color="auto"/>
          <w:bottom w:val="single" w:sz="4" w:space="1" w:color="auto"/>
          <w:right w:val="single" w:sz="4" w:space="4" w:color="auto"/>
        </w:pBdr>
      </w:pPr>
      <w:r w:rsidRPr="0007018F">
        <w:rPr>
          <w:u w:val="single"/>
        </w:rPr>
        <w:t>Описание</w:t>
      </w:r>
      <w:r w:rsidRPr="0007018F">
        <w:t xml:space="preserve">: </w:t>
      </w:r>
      <w:r w:rsidR="00551E9F">
        <w:t xml:space="preserve">Проверка запроса и </w:t>
      </w:r>
      <w:proofErr w:type="gramStart"/>
      <w:r w:rsidR="00551E9F">
        <w:t>комплектности</w:t>
      </w:r>
      <w:proofErr w:type="gramEnd"/>
      <w:r w:rsidR="00551E9F">
        <w:t xml:space="preserve"> прилагаемых к нему документов соответствует перечню документов, предусмотренных пунктом 12 Административного регламента</w:t>
      </w:r>
    </w:p>
    <w:p w14:paraId="462E9988" w14:textId="77777777" w:rsidR="001234C4" w:rsidRDefault="001234C4" w:rsidP="006129FA">
      <w:pPr>
        <w:pBdr>
          <w:top w:val="single" w:sz="4" w:space="1" w:color="auto"/>
          <w:left w:val="single" w:sz="4" w:space="4" w:color="auto"/>
          <w:bottom w:val="single" w:sz="4" w:space="1" w:color="auto"/>
          <w:right w:val="single" w:sz="4" w:space="4" w:color="auto"/>
        </w:pBdr>
      </w:pPr>
    </w:p>
    <w:p w14:paraId="04C4D4F8" w14:textId="307D2DFE" w:rsidR="001F0CEE" w:rsidRDefault="001F0CEE" w:rsidP="006129FA">
      <w:pPr>
        <w:pBdr>
          <w:top w:val="single" w:sz="4" w:space="1" w:color="auto"/>
          <w:left w:val="single" w:sz="4" w:space="4" w:color="auto"/>
          <w:bottom w:val="single" w:sz="4" w:space="1" w:color="auto"/>
          <w:right w:val="single" w:sz="4" w:space="4" w:color="auto"/>
        </w:pBdr>
        <w:rPr>
          <w:u w:val="single"/>
        </w:rPr>
      </w:pPr>
      <w:r>
        <w:rPr>
          <w:b/>
        </w:rPr>
        <w:t xml:space="preserve">Критерий принятия </w:t>
      </w:r>
      <w:r w:rsidRPr="001F0CEE">
        <w:rPr>
          <w:b/>
        </w:rPr>
        <w:t>решения</w:t>
      </w:r>
      <w:r w:rsidRPr="001F0CEE">
        <w:t xml:space="preserve"> </w:t>
      </w:r>
      <w:r w:rsidR="007E5072">
        <w:rPr>
          <w:b/>
        </w:rPr>
        <w:t>4</w:t>
      </w:r>
      <w:r w:rsidRPr="001F0CEE">
        <w:rPr>
          <w:b/>
        </w:rPr>
        <w:t>:</w:t>
      </w:r>
    </w:p>
    <w:p w14:paraId="0E2AEA6A" w14:textId="77777777" w:rsidR="001D2855" w:rsidRPr="0007018F" w:rsidRDefault="001D2855" w:rsidP="006129FA">
      <w:pPr>
        <w:pBdr>
          <w:top w:val="single" w:sz="4" w:space="1" w:color="auto"/>
          <w:left w:val="single" w:sz="4" w:space="4" w:color="auto"/>
          <w:bottom w:val="single" w:sz="4" w:space="1" w:color="auto"/>
          <w:right w:val="single" w:sz="4" w:space="4" w:color="auto"/>
        </w:pBdr>
      </w:pPr>
      <w:r w:rsidRPr="0007018F">
        <w:rPr>
          <w:u w:val="single"/>
        </w:rPr>
        <w:t>Наименование критерия</w:t>
      </w:r>
      <w:r w:rsidRPr="0007018F">
        <w:t xml:space="preserve">: </w:t>
      </w:r>
      <w:r w:rsidR="001F0CEE">
        <w:t>с</w:t>
      </w:r>
      <w:r w:rsidR="001F0CEE" w:rsidRPr="001F0CEE">
        <w:t>оответствие заявления и прилагаемых к нему документов установленным требованиям</w:t>
      </w:r>
    </w:p>
    <w:p w14:paraId="1F6FA074" w14:textId="77777777" w:rsidR="001D2855" w:rsidRDefault="001D2855" w:rsidP="006129FA">
      <w:pPr>
        <w:pBdr>
          <w:top w:val="single" w:sz="4" w:space="1" w:color="auto"/>
          <w:left w:val="single" w:sz="4" w:space="4" w:color="auto"/>
          <w:bottom w:val="single" w:sz="4" w:space="1" w:color="auto"/>
          <w:right w:val="single" w:sz="4" w:space="4" w:color="auto"/>
        </w:pBdr>
      </w:pPr>
      <w:r w:rsidRPr="0007018F">
        <w:rPr>
          <w:u w:val="single"/>
        </w:rPr>
        <w:t>Описание</w:t>
      </w:r>
      <w:r w:rsidRPr="0007018F">
        <w:t xml:space="preserve">: </w:t>
      </w:r>
      <w:r w:rsidR="00551E9F">
        <w:t>Проверка заявления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186B419C" w14:textId="77777777" w:rsidR="001D2855" w:rsidRDefault="001D2855" w:rsidP="003070F7"/>
    <w:p w14:paraId="2B7B7A70" w14:textId="77777777" w:rsidR="002E7D97" w:rsidRPr="0007018F" w:rsidRDefault="002E7D97" w:rsidP="00FA6652">
      <w:pPr>
        <w:pStyle w:val="s3"/>
        <w:spacing w:before="0" w:beforeAutospacing="0" w:after="0" w:afterAutospacing="0"/>
        <w:ind w:firstLine="851"/>
        <w:rPr>
          <w:b/>
        </w:rPr>
      </w:pPr>
      <w:r w:rsidRPr="00275851">
        <w:rPr>
          <w:b/>
          <w:i/>
        </w:rPr>
        <w:lastRenderedPageBreak/>
        <w:t>Примечание для функций:</w:t>
      </w:r>
      <w:r w:rsidRPr="004A560E">
        <w:rPr>
          <w:i/>
        </w:rPr>
        <w:t xml:space="preserve"> </w:t>
      </w:r>
      <w:r w:rsidRPr="00FB5ACC">
        <w:rPr>
          <w:i/>
        </w:rPr>
        <w:t>Соответствует разделу «II. Требования к порядку исполнения государственной функции» подразделу «Критерии принятия решений».</w:t>
      </w:r>
    </w:p>
    <w:p w14:paraId="3B14D821" w14:textId="77777777" w:rsidR="002E7D97" w:rsidRPr="0007018F" w:rsidRDefault="002E7D97" w:rsidP="002E7D97"/>
    <w:p w14:paraId="29B441BB" w14:textId="77777777" w:rsidR="002E7D97" w:rsidRPr="0007018F" w:rsidRDefault="002E7D97" w:rsidP="008C0A00">
      <w:pPr>
        <w:keepNext/>
        <w:keepLines/>
        <w:numPr>
          <w:ilvl w:val="0"/>
          <w:numId w:val="245"/>
        </w:numPr>
        <w:spacing w:before="240" w:after="240"/>
        <w:outlineLvl w:val="1"/>
        <w:rPr>
          <w:b/>
          <w:bCs/>
          <w:sz w:val="32"/>
          <w:szCs w:val="26"/>
          <w:lang w:val="x-none" w:eastAsia="x-none"/>
        </w:rPr>
      </w:pPr>
      <w:bookmarkStart w:id="316" w:name="_Ref373918040"/>
      <w:bookmarkStart w:id="317" w:name="_Ref373919075"/>
      <w:bookmarkStart w:id="318" w:name="_Toc373926606"/>
      <w:bookmarkStart w:id="319" w:name="_Toc373937593"/>
      <w:bookmarkStart w:id="320" w:name="_Toc373937919"/>
      <w:bookmarkStart w:id="321" w:name="_Toc373938902"/>
      <w:bookmarkStart w:id="322" w:name="_Toc373939656"/>
      <w:bookmarkStart w:id="323" w:name="_Toc373941236"/>
      <w:bookmarkStart w:id="324" w:name="_Toc468721265"/>
      <w:r w:rsidRPr="00EF0B36">
        <w:rPr>
          <w:b/>
          <w:bCs/>
          <w:sz w:val="32"/>
          <w:szCs w:val="32"/>
          <w:lang w:val="x-none" w:eastAsia="x-none"/>
        </w:rPr>
        <w:t>Формирование сведений для</w:t>
      </w:r>
      <w:r w:rsidRPr="0007018F">
        <w:rPr>
          <w:b/>
          <w:bCs/>
          <w:sz w:val="32"/>
          <w:szCs w:val="32"/>
          <w:lang w:val="x-none" w:eastAsia="x-none"/>
        </w:rPr>
        <w:t xml:space="preserve"> закладки</w:t>
      </w:r>
      <w:r w:rsidRPr="0007018F">
        <w:rPr>
          <w:b/>
          <w:bCs/>
          <w:sz w:val="32"/>
          <w:szCs w:val="26"/>
          <w:lang w:val="x-none" w:eastAsia="x-none"/>
        </w:rPr>
        <w:t xml:space="preserve"> «Административные процедуры»</w:t>
      </w:r>
      <w:bookmarkEnd w:id="316"/>
      <w:bookmarkEnd w:id="317"/>
      <w:bookmarkEnd w:id="318"/>
      <w:bookmarkEnd w:id="319"/>
      <w:bookmarkEnd w:id="320"/>
      <w:bookmarkEnd w:id="321"/>
      <w:bookmarkEnd w:id="322"/>
      <w:bookmarkEnd w:id="323"/>
      <w:bookmarkEnd w:id="324"/>
    </w:p>
    <w:p w14:paraId="034A7150" w14:textId="5418A353" w:rsidR="000D0535" w:rsidRPr="00EF0B36" w:rsidRDefault="002E7D97" w:rsidP="00EF0B36">
      <w:pPr>
        <w:spacing w:line="360" w:lineRule="auto"/>
        <w:rPr>
          <w:lang w:eastAsia="x-none"/>
        </w:rPr>
      </w:pPr>
      <w:r w:rsidRPr="00EF0B36">
        <w:rPr>
          <w:lang w:eastAsia="x-none"/>
        </w:rPr>
        <w:t xml:space="preserve">На закладке определяется перечень административных процедур, которые </w:t>
      </w:r>
      <w:r w:rsidR="000D0535" w:rsidRPr="00EF0B36">
        <w:rPr>
          <w:lang w:eastAsia="x-none"/>
        </w:rPr>
        <w:t>исполняют должностные лица</w:t>
      </w:r>
      <w:r w:rsidRPr="00EF0B36">
        <w:rPr>
          <w:lang w:eastAsia="x-none"/>
        </w:rPr>
        <w:t xml:space="preserve"> в ходе </w:t>
      </w:r>
      <w:r w:rsidR="000D0535" w:rsidRPr="00EF0B36">
        <w:rPr>
          <w:lang w:eastAsia="x-none"/>
        </w:rPr>
        <w:t>предоставления</w:t>
      </w:r>
      <w:r w:rsidRPr="00EF0B36">
        <w:rPr>
          <w:lang w:eastAsia="x-none"/>
        </w:rPr>
        <w:t xml:space="preserve"> услуги (исполнения функции), </w:t>
      </w:r>
      <w:r w:rsidR="007B4E92">
        <w:rPr>
          <w:lang w:eastAsia="x-none"/>
        </w:rPr>
        <w:t xml:space="preserve">а также </w:t>
      </w:r>
      <w:r w:rsidRPr="00EF0B36">
        <w:rPr>
          <w:lang w:eastAsia="x-none"/>
        </w:rPr>
        <w:t xml:space="preserve">заполняются основные сведения об этих </w:t>
      </w:r>
      <w:r w:rsidR="007B4E92">
        <w:rPr>
          <w:lang w:eastAsia="x-none"/>
        </w:rPr>
        <w:t xml:space="preserve">административных </w:t>
      </w:r>
      <w:r w:rsidRPr="00EF0B36">
        <w:rPr>
          <w:lang w:eastAsia="x-none"/>
        </w:rPr>
        <w:t xml:space="preserve">процедурах. </w:t>
      </w:r>
    </w:p>
    <w:p w14:paraId="79F2AF4F" w14:textId="63AD5FC5" w:rsidR="00EF0B36" w:rsidRPr="00EF0B36" w:rsidRDefault="00EF0B36" w:rsidP="00EF0B36">
      <w:pPr>
        <w:spacing w:line="360" w:lineRule="auto"/>
        <w:rPr>
          <w:lang w:eastAsia="x-none"/>
        </w:rPr>
      </w:pPr>
      <w:r w:rsidRPr="00EF0B36">
        <w:t>Формирование сведений об</w:t>
      </w:r>
      <w:r w:rsidR="007B4E92">
        <w:t xml:space="preserve"> </w:t>
      </w:r>
      <w:r w:rsidRPr="00EF0B36">
        <w:t>административны</w:t>
      </w:r>
      <w:r w:rsidR="007B4E92">
        <w:t>х</w:t>
      </w:r>
      <w:r w:rsidRPr="00EF0B36">
        <w:t xml:space="preserve"> процедура</w:t>
      </w:r>
      <w:r w:rsidR="007B4E92">
        <w:t>х</w:t>
      </w:r>
      <w:r w:rsidRPr="00EF0B36">
        <w:t xml:space="preserve"> (действия</w:t>
      </w:r>
      <w:r w:rsidR="008B1EFC">
        <w:t>х</w:t>
      </w:r>
      <w:r w:rsidRPr="00EF0B36">
        <w:t>), входящим в состав административного регламента предоставления услуги (исполнения функции) происходит в соответствии с ПРИЛО</w:t>
      </w:r>
      <w:r w:rsidR="008B1EFC">
        <w:t>Ж</w:t>
      </w:r>
      <w:r w:rsidRPr="00EF0B36">
        <w:t>ЕНИЕМ 9 к Методическим рекомендациям</w:t>
      </w:r>
      <w:r>
        <w:t>.</w:t>
      </w:r>
    </w:p>
    <w:p w14:paraId="77136910" w14:textId="77777777" w:rsidR="002E7D97" w:rsidRPr="00013E2F" w:rsidRDefault="002E7D97" w:rsidP="00DA5589">
      <w:pPr>
        <w:pStyle w:val="afffb"/>
        <w:keepNext/>
        <w:keepLines/>
        <w:numPr>
          <w:ilvl w:val="0"/>
          <w:numId w:val="30"/>
        </w:numPr>
        <w:spacing w:before="120" w:after="120"/>
        <w:contextualSpacing w:val="0"/>
        <w:outlineLvl w:val="3"/>
        <w:rPr>
          <w:b/>
          <w:bCs/>
          <w:vanish/>
          <w:sz w:val="28"/>
          <w:szCs w:val="26"/>
        </w:rPr>
      </w:pPr>
      <w:bookmarkStart w:id="325" w:name="_Ref373881331"/>
    </w:p>
    <w:p w14:paraId="3EB28373" w14:textId="77777777" w:rsidR="002E7D97" w:rsidRPr="00013E2F" w:rsidRDefault="002E7D97" w:rsidP="00DA5589">
      <w:pPr>
        <w:pStyle w:val="afffb"/>
        <w:keepNext/>
        <w:keepLines/>
        <w:numPr>
          <w:ilvl w:val="0"/>
          <w:numId w:val="30"/>
        </w:numPr>
        <w:spacing w:before="120" w:after="120"/>
        <w:contextualSpacing w:val="0"/>
        <w:outlineLvl w:val="3"/>
        <w:rPr>
          <w:b/>
          <w:bCs/>
          <w:vanish/>
          <w:sz w:val="28"/>
          <w:szCs w:val="26"/>
        </w:rPr>
      </w:pPr>
    </w:p>
    <w:p w14:paraId="61699756" w14:textId="77777777" w:rsidR="002E7D97" w:rsidRPr="00013E2F" w:rsidRDefault="002E7D97" w:rsidP="00DA5589">
      <w:pPr>
        <w:pStyle w:val="afffb"/>
        <w:keepNext/>
        <w:keepLines/>
        <w:numPr>
          <w:ilvl w:val="0"/>
          <w:numId w:val="30"/>
        </w:numPr>
        <w:spacing w:before="120" w:after="120"/>
        <w:contextualSpacing w:val="0"/>
        <w:outlineLvl w:val="3"/>
        <w:rPr>
          <w:b/>
          <w:bCs/>
          <w:vanish/>
          <w:sz w:val="28"/>
          <w:szCs w:val="26"/>
        </w:rPr>
      </w:pPr>
    </w:p>
    <w:p w14:paraId="2ADF9FCD" w14:textId="77777777" w:rsidR="002E7D97" w:rsidRPr="00013E2F" w:rsidRDefault="002E7D97" w:rsidP="00DA5589">
      <w:pPr>
        <w:pStyle w:val="afffb"/>
        <w:keepNext/>
        <w:keepLines/>
        <w:numPr>
          <w:ilvl w:val="0"/>
          <w:numId w:val="30"/>
        </w:numPr>
        <w:spacing w:before="120" w:after="120"/>
        <w:contextualSpacing w:val="0"/>
        <w:outlineLvl w:val="3"/>
        <w:rPr>
          <w:b/>
          <w:bCs/>
          <w:vanish/>
          <w:sz w:val="28"/>
          <w:szCs w:val="26"/>
        </w:rPr>
      </w:pPr>
    </w:p>
    <w:p w14:paraId="367C1379" w14:textId="77777777" w:rsidR="00D55CD7"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326" w:name="_Toc468721266"/>
      <w:bookmarkStart w:id="327" w:name="_Ref373936516"/>
      <w:r w:rsidRPr="008C0A00">
        <w:rPr>
          <w:b/>
          <w:bCs/>
          <w:sz w:val="28"/>
          <w:szCs w:val="28"/>
          <w:lang w:eastAsia="x-none"/>
        </w:rPr>
        <w:t>Наименование</w:t>
      </w:r>
      <w:bookmarkEnd w:id="326"/>
      <w:r w:rsidRPr="008C0A00">
        <w:rPr>
          <w:b/>
          <w:bCs/>
          <w:sz w:val="28"/>
          <w:szCs w:val="28"/>
          <w:lang w:eastAsia="x-none"/>
        </w:rPr>
        <w:t xml:space="preserve"> </w:t>
      </w:r>
    </w:p>
    <w:p w14:paraId="600241FB" w14:textId="0C3C7190" w:rsidR="002E7D97" w:rsidRPr="0007018F" w:rsidRDefault="00D55CD7" w:rsidP="00D55CD7">
      <w:pPr>
        <w:spacing w:line="360" w:lineRule="auto"/>
      </w:pPr>
      <w:r w:rsidRPr="00AA57E4">
        <w:rPr>
          <w:b/>
        </w:rPr>
        <w:t xml:space="preserve">Определение: </w:t>
      </w:r>
      <w:r w:rsidR="002E7D97" w:rsidRPr="0007018F">
        <w:t xml:space="preserve">наименование административной процедуры, </w:t>
      </w:r>
      <w:r w:rsidR="006F4774">
        <w:t>осуществляемой</w:t>
      </w:r>
      <w:r w:rsidR="00B01910">
        <w:t xml:space="preserve"> </w:t>
      </w:r>
      <w:r w:rsidR="006F4774">
        <w:t xml:space="preserve">в рамках предоставления </w:t>
      </w:r>
      <w:r w:rsidR="002E7D97" w:rsidRPr="0007018F">
        <w:t>услуги</w:t>
      </w:r>
      <w:r w:rsidR="002E7D97">
        <w:t xml:space="preserve"> (</w:t>
      </w:r>
      <w:r w:rsidR="006F4774">
        <w:t xml:space="preserve">исполнения </w:t>
      </w:r>
      <w:r w:rsidR="002E7D97">
        <w:t>функции)</w:t>
      </w:r>
      <w:r w:rsidR="002E7D97" w:rsidRPr="0007018F">
        <w:t>.</w:t>
      </w:r>
      <w:bookmarkEnd w:id="325"/>
      <w:bookmarkEnd w:id="327"/>
    </w:p>
    <w:p w14:paraId="51AA111A" w14:textId="6389F093" w:rsidR="002E7D97" w:rsidRPr="0007018F" w:rsidRDefault="002E7D97" w:rsidP="00D55CD7">
      <w:pPr>
        <w:spacing w:line="360" w:lineRule="auto"/>
      </w:pPr>
      <w:r w:rsidRPr="0007018F">
        <w:rPr>
          <w:b/>
        </w:rPr>
        <w:t xml:space="preserve">Соответствие АР: </w:t>
      </w:r>
      <w:r w:rsidRPr="0007018F">
        <w:t>Соответствует разделу «</w:t>
      </w:r>
      <w:r w:rsidR="008C2C32">
        <w:rPr>
          <w:lang w:val="en-US"/>
        </w:rPr>
        <w:t>III</w:t>
      </w:r>
      <w:r w:rsidR="008C2C32" w:rsidRPr="008C2C32">
        <w:t xml:space="preserve"> </w:t>
      </w:r>
      <w:r w:rsidRPr="0007018F">
        <w:t>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каждый подраздел соответствует описанию административных процедур.</w:t>
      </w:r>
    </w:p>
    <w:p w14:paraId="045EE0E6" w14:textId="77777777" w:rsidR="002E7D97" w:rsidRDefault="002E7D97" w:rsidP="00D55CD7">
      <w:pPr>
        <w:spacing w:line="360" w:lineRule="auto"/>
      </w:pPr>
      <w:r>
        <w:t>Состав, последовательность и сроки выполнения административных процедур при предоставлении государственной услуги</w:t>
      </w:r>
      <w:r w:rsidR="00B01910">
        <w:t>:</w:t>
      </w:r>
    </w:p>
    <w:p w14:paraId="46E691D9" w14:textId="6E8633A5" w:rsidR="002E7D97" w:rsidRPr="00CD64E8" w:rsidRDefault="00FA6652" w:rsidP="002E7D97">
      <w:r>
        <w:t>[5]:</w:t>
      </w:r>
    </w:p>
    <w:p w14:paraId="167617D0" w14:textId="2D783408" w:rsidR="002E7D97" w:rsidRDefault="00FA6652" w:rsidP="002E7D97">
      <w:r w:rsidRPr="00FA6652">
        <w:t>п.</w:t>
      </w:r>
      <w:r>
        <w:t xml:space="preserve"> </w:t>
      </w:r>
      <w:r w:rsidR="002E7D97">
        <w:t>22.1. Предоставление государственной услуги включает в себя следующие административные процедуры:</w:t>
      </w:r>
    </w:p>
    <w:p w14:paraId="4B7C4234" w14:textId="7770F0BE" w:rsidR="002E7D97" w:rsidRDefault="00FA6652" w:rsidP="002E7D97">
      <w:r w:rsidRPr="00FA6652">
        <w:t>п.</w:t>
      </w:r>
      <w:r>
        <w:t xml:space="preserve"> </w:t>
      </w:r>
      <w:r w:rsidR="002E7D97">
        <w:t>22.1.1. Прием (получение) заявления и документов (информации), необходимых для предоставления государственной услуги.</w:t>
      </w:r>
    </w:p>
    <w:p w14:paraId="7904B534" w14:textId="42D0A10F" w:rsidR="002E7D97" w:rsidRDefault="00FA6652" w:rsidP="002E7D97">
      <w:proofErr w:type="gramStart"/>
      <w:r w:rsidRPr="00FA6652">
        <w:t>п</w:t>
      </w:r>
      <w:proofErr w:type="gramEnd"/>
      <w:r w:rsidRPr="00FA6652">
        <w:t>.</w:t>
      </w:r>
      <w:r>
        <w:t xml:space="preserve"> </w:t>
      </w:r>
      <w:r w:rsidR="002E7D97">
        <w:t>22.1.2. Регистрация заявления и документов, необходимых для предоставления государственной услуги;</w:t>
      </w:r>
    </w:p>
    <w:p w14:paraId="44A896CF" w14:textId="58BF95FD" w:rsidR="002E7D97" w:rsidRDefault="00FA6652" w:rsidP="002E7D97">
      <w:r w:rsidRPr="00FA6652">
        <w:t>п.</w:t>
      </w:r>
      <w:r>
        <w:t xml:space="preserve"> </w:t>
      </w:r>
      <w:r w:rsidR="002E7D97">
        <w:t>22.1.3. Обработка и предварительное рассмотрение документов (информации), необходимых для предос</w:t>
      </w:r>
      <w:r w:rsidR="00B01910">
        <w:t>тавления государственной услуги;</w:t>
      </w:r>
    </w:p>
    <w:p w14:paraId="12AE540D" w14:textId="48E9E712" w:rsidR="002E7D97" w:rsidRDefault="00FA6652" w:rsidP="002E7D97">
      <w:r w:rsidRPr="00FA6652">
        <w:t>п.</w:t>
      </w:r>
      <w:r>
        <w:t xml:space="preserve"> </w:t>
      </w:r>
      <w:r w:rsidR="002E7D97">
        <w:t>22.1.4. Формирование и направление межведомственных запросов в органы (организации), участвующие в предоставлении государственной услуги;</w:t>
      </w:r>
    </w:p>
    <w:p w14:paraId="44DB29D3" w14:textId="50528769" w:rsidR="002E7D97" w:rsidRDefault="00FA6652" w:rsidP="002E7D97">
      <w:r w:rsidRPr="00FA6652">
        <w:t>п.</w:t>
      </w:r>
      <w:r>
        <w:t xml:space="preserve"> </w:t>
      </w:r>
      <w:r w:rsidR="002E7D97">
        <w:t>22.1.5. Формирование результата предос</w:t>
      </w:r>
      <w:r w:rsidR="00B01910">
        <w:t>тавления государственной услуги;</w:t>
      </w:r>
    </w:p>
    <w:p w14:paraId="26E058D9" w14:textId="0921BA3D" w:rsidR="002E7D97" w:rsidRDefault="00FA6652" w:rsidP="002E7D97">
      <w:r w:rsidRPr="00FA6652">
        <w:t>п.</w:t>
      </w:r>
      <w:r>
        <w:t xml:space="preserve"> </w:t>
      </w:r>
      <w:r w:rsidR="002E7D97">
        <w:t>22.1.6. Выдача заявителю документов, подтверждающих предоставление государственной услуги (отказ в предоставлении государственной услуги).</w:t>
      </w:r>
    </w:p>
    <w:p w14:paraId="07BD4478" w14:textId="6DF269A2" w:rsidR="002E7D97" w:rsidRPr="0007018F" w:rsidRDefault="00FA6652" w:rsidP="002E7D97">
      <w:r w:rsidRPr="00FA6652">
        <w:t>п.</w:t>
      </w:r>
      <w:r>
        <w:t xml:space="preserve"> </w:t>
      </w:r>
      <w:r w:rsidR="002E7D97">
        <w:t xml:space="preserve">22.2. </w:t>
      </w:r>
      <w:r w:rsidR="002E7D97" w:rsidRPr="00793B9C">
        <w:t>Блок-схема предоставления государственной услуги приведена в приложении № 3 к Административному регламенту.</w:t>
      </w:r>
    </w:p>
    <w:tbl>
      <w:tblPr>
        <w:tblStyle w:val="afffa"/>
        <w:tblW w:w="0" w:type="auto"/>
        <w:tblLook w:val="04A0" w:firstRow="1" w:lastRow="0" w:firstColumn="1" w:lastColumn="0" w:noHBand="0" w:noVBand="1"/>
      </w:tblPr>
      <w:tblGrid>
        <w:gridCol w:w="9345"/>
      </w:tblGrid>
      <w:tr w:rsidR="007E5072" w14:paraId="417CABCC" w14:textId="77777777" w:rsidTr="007E5072">
        <w:tc>
          <w:tcPr>
            <w:tcW w:w="9345" w:type="dxa"/>
          </w:tcPr>
          <w:p w14:paraId="66D781F4" w14:textId="77777777" w:rsidR="007E5072" w:rsidRPr="0007018F" w:rsidRDefault="007E5072" w:rsidP="007E5072">
            <w:pPr>
              <w:rPr>
                <w:b/>
              </w:rPr>
            </w:pPr>
            <w:r w:rsidRPr="0007018F">
              <w:rPr>
                <w:b/>
              </w:rPr>
              <w:t xml:space="preserve">Пример: </w:t>
            </w:r>
          </w:p>
          <w:p w14:paraId="74A16D77" w14:textId="77777777" w:rsidR="007E5072" w:rsidRPr="0007018F" w:rsidRDefault="007E5072" w:rsidP="007E5072">
            <w:r w:rsidRPr="0007018F">
              <w:lastRenderedPageBreak/>
              <w:t>Административные процедуры:</w:t>
            </w:r>
          </w:p>
          <w:p w14:paraId="6FF169C9" w14:textId="77777777" w:rsidR="007E5072" w:rsidRPr="0007018F" w:rsidRDefault="007E5072" w:rsidP="007E5072">
            <w:pPr>
              <w:numPr>
                <w:ilvl w:val="0"/>
                <w:numId w:val="23"/>
              </w:numPr>
            </w:pPr>
            <w:r w:rsidRPr="0007018F">
              <w:t xml:space="preserve">Наименование: </w:t>
            </w:r>
            <w:r>
              <w:t>Прием (получение) заявления и документов (информации), необходимых для предоставления государственной услуги</w:t>
            </w:r>
            <w:r w:rsidRPr="0007018F">
              <w:t>.</w:t>
            </w:r>
          </w:p>
          <w:p w14:paraId="1B743217" w14:textId="77777777" w:rsidR="007E5072" w:rsidRPr="0007018F" w:rsidRDefault="007E5072" w:rsidP="007E5072">
            <w:pPr>
              <w:numPr>
                <w:ilvl w:val="0"/>
                <w:numId w:val="23"/>
              </w:numPr>
            </w:pPr>
            <w:r w:rsidRPr="0007018F">
              <w:t xml:space="preserve">Наименование: </w:t>
            </w:r>
            <w:r>
              <w:t>Регистрация заявления и документов, необходимых для предоставления государственной услуги</w:t>
            </w:r>
            <w:r w:rsidRPr="0007018F">
              <w:t>.</w:t>
            </w:r>
          </w:p>
          <w:p w14:paraId="53B26FC0" w14:textId="77777777" w:rsidR="007E5072" w:rsidRPr="0007018F" w:rsidRDefault="007E5072" w:rsidP="007E5072">
            <w:pPr>
              <w:numPr>
                <w:ilvl w:val="0"/>
                <w:numId w:val="23"/>
              </w:numPr>
            </w:pPr>
            <w:r w:rsidRPr="0007018F">
              <w:t xml:space="preserve">Наименование: </w:t>
            </w:r>
            <w:r>
              <w:t>Обработка и предварительное рассмотрение документов (информации), необходимых для предоставления государственной услуги</w:t>
            </w:r>
            <w:r w:rsidRPr="0007018F">
              <w:t>.</w:t>
            </w:r>
          </w:p>
          <w:p w14:paraId="7F75F8F4" w14:textId="77777777" w:rsidR="007E5072" w:rsidRPr="0007018F" w:rsidRDefault="007E5072" w:rsidP="007E5072">
            <w:pPr>
              <w:numPr>
                <w:ilvl w:val="0"/>
                <w:numId w:val="23"/>
              </w:numPr>
            </w:pPr>
            <w:r w:rsidRPr="0007018F">
              <w:t xml:space="preserve">Наименование: </w:t>
            </w:r>
            <w:r>
              <w:t>Формирование и направление межведомственных запросов в органы (организации), участвующие в предоставлении государственной услуги</w:t>
            </w:r>
            <w:r w:rsidRPr="0007018F">
              <w:t>.</w:t>
            </w:r>
          </w:p>
          <w:p w14:paraId="6BDCB188" w14:textId="77777777" w:rsidR="007E5072" w:rsidRPr="0007018F" w:rsidRDefault="007E5072" w:rsidP="007E5072">
            <w:pPr>
              <w:numPr>
                <w:ilvl w:val="0"/>
                <w:numId w:val="23"/>
              </w:numPr>
            </w:pPr>
            <w:r w:rsidRPr="0007018F">
              <w:t xml:space="preserve">Наименование: </w:t>
            </w:r>
            <w:r>
              <w:t>Выдача заявителю документов, подтверждающих предоставление государственной услуги (отказ в предоставлении государственной услуги)</w:t>
            </w:r>
            <w:r w:rsidRPr="0007018F">
              <w:t>.</w:t>
            </w:r>
          </w:p>
          <w:p w14:paraId="45CC1634" w14:textId="77777777" w:rsidR="007E5072" w:rsidRDefault="007E5072" w:rsidP="002E7D97">
            <w:pPr>
              <w:ind w:firstLine="0"/>
              <w:rPr>
                <w:b/>
              </w:rPr>
            </w:pPr>
          </w:p>
        </w:tc>
      </w:tr>
    </w:tbl>
    <w:p w14:paraId="2EFEECCD" w14:textId="77777777" w:rsidR="007E5072" w:rsidRDefault="007E5072" w:rsidP="002E7D97">
      <w:pPr>
        <w:rPr>
          <w:b/>
        </w:rPr>
      </w:pPr>
    </w:p>
    <w:p w14:paraId="03B1B2E2" w14:textId="77777777" w:rsidR="002E7D97" w:rsidRPr="00910BEE" w:rsidRDefault="002E7D97" w:rsidP="00FA6652">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910BEE">
        <w:rPr>
          <w:i/>
        </w:rPr>
        <w:t>Соответствует разделу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p>
    <w:p w14:paraId="53283C2D" w14:textId="77777777" w:rsidR="002E7D97" w:rsidRPr="0007018F" w:rsidRDefault="002E7D97" w:rsidP="002E7D97">
      <w:pPr>
        <w:rPr>
          <w:sz w:val="28"/>
          <w:szCs w:val="28"/>
          <w:lang w:eastAsia="x-none"/>
        </w:rPr>
      </w:pPr>
    </w:p>
    <w:p w14:paraId="49996D67" w14:textId="77777777" w:rsidR="002E7D97" w:rsidRPr="0007018F" w:rsidRDefault="002E7D97" w:rsidP="00D55CD7">
      <w:pPr>
        <w:spacing w:line="360" w:lineRule="auto"/>
      </w:pPr>
      <w:r w:rsidRPr="0007018F">
        <w:t xml:space="preserve">Для каждой административной процедуры вводятся сведения в перечисленных ниже блоках. </w:t>
      </w:r>
    </w:p>
    <w:p w14:paraId="1E06E734" w14:textId="77777777" w:rsidR="002E7D97"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328" w:name="_Ref373881308"/>
      <w:bookmarkStart w:id="329" w:name="_Toc468721267"/>
      <w:r w:rsidRPr="008C0A00">
        <w:rPr>
          <w:b/>
          <w:bCs/>
          <w:sz w:val="28"/>
          <w:szCs w:val="28"/>
          <w:lang w:eastAsia="x-none"/>
        </w:rPr>
        <w:t>Блок «Сведения об административной процедуре»</w:t>
      </w:r>
      <w:bookmarkEnd w:id="328"/>
      <w:bookmarkEnd w:id="329"/>
    </w:p>
    <w:p w14:paraId="27C51438" w14:textId="6B252851" w:rsidR="00237B44" w:rsidRPr="00237B44" w:rsidRDefault="00845357" w:rsidP="008C0A00">
      <w:pPr>
        <w:keepNext/>
        <w:keepLines/>
        <w:numPr>
          <w:ilvl w:val="1"/>
          <w:numId w:val="0"/>
        </w:numPr>
        <w:spacing w:before="120" w:after="120"/>
        <w:ind w:left="851"/>
        <w:rPr>
          <w:bCs/>
          <w:sz w:val="28"/>
          <w:szCs w:val="28"/>
          <w:lang w:val="x-none" w:eastAsia="x-none"/>
        </w:rPr>
      </w:pPr>
      <w:bookmarkStart w:id="330" w:name="_Ref373881379"/>
      <w:r>
        <w:rPr>
          <w:bCs/>
          <w:sz w:val="28"/>
          <w:szCs w:val="28"/>
          <w:lang w:eastAsia="x-none"/>
        </w:rPr>
        <w:t>П</w:t>
      </w:r>
      <w:proofErr w:type="spellStart"/>
      <w:r w:rsidR="002E7D97" w:rsidRPr="0007018F">
        <w:rPr>
          <w:bCs/>
          <w:sz w:val="28"/>
          <w:szCs w:val="28"/>
          <w:lang w:val="x-none" w:eastAsia="x-none"/>
        </w:rPr>
        <w:t>ризнак</w:t>
      </w:r>
      <w:proofErr w:type="spellEnd"/>
      <w:r w:rsidR="002E7D97" w:rsidRPr="0007018F">
        <w:rPr>
          <w:b/>
          <w:bCs/>
          <w:sz w:val="28"/>
          <w:szCs w:val="28"/>
          <w:lang w:val="x-none" w:eastAsia="x-none"/>
        </w:rPr>
        <w:t xml:space="preserve"> </w:t>
      </w:r>
      <w:r>
        <w:rPr>
          <w:b/>
          <w:bCs/>
          <w:sz w:val="28"/>
          <w:szCs w:val="28"/>
          <w:lang w:eastAsia="x-none"/>
        </w:rPr>
        <w:t>«</w:t>
      </w:r>
      <w:r w:rsidR="002E7D97" w:rsidRPr="00275851">
        <w:rPr>
          <w:b/>
          <w:bCs/>
          <w:sz w:val="28"/>
          <w:szCs w:val="26"/>
        </w:rPr>
        <w:t>Используется</w:t>
      </w:r>
      <w:r w:rsidR="002E7D97" w:rsidRPr="0007018F">
        <w:rPr>
          <w:b/>
          <w:bCs/>
          <w:sz w:val="28"/>
          <w:szCs w:val="28"/>
          <w:lang w:val="x-none" w:eastAsia="x-none"/>
        </w:rPr>
        <w:t xml:space="preserve"> для межведомственного взаимодействия</w:t>
      </w:r>
      <w:r>
        <w:rPr>
          <w:b/>
          <w:bCs/>
          <w:sz w:val="28"/>
          <w:szCs w:val="28"/>
          <w:lang w:eastAsia="x-none"/>
        </w:rPr>
        <w:t>»</w:t>
      </w:r>
    </w:p>
    <w:p w14:paraId="09E0871E" w14:textId="433B40E1" w:rsidR="002E7D97" w:rsidRPr="0007018F" w:rsidRDefault="00237B44" w:rsidP="00237B44">
      <w:pPr>
        <w:spacing w:line="360" w:lineRule="auto"/>
      </w:pPr>
      <w:r w:rsidRPr="00AA57E4">
        <w:rPr>
          <w:b/>
        </w:rPr>
        <w:t xml:space="preserve">Определение: </w:t>
      </w:r>
      <w:r w:rsidR="002E7D97" w:rsidRPr="0007018F">
        <w:t>указывается в случае, если процедура описывает межведомственное взаимодействие.</w:t>
      </w:r>
      <w:bookmarkEnd w:id="330"/>
    </w:p>
    <w:p w14:paraId="5334BFE5" w14:textId="77777777" w:rsidR="00237B44" w:rsidRPr="00237B44" w:rsidRDefault="002E7D97" w:rsidP="008C0A00">
      <w:pPr>
        <w:keepNext/>
        <w:keepLines/>
        <w:numPr>
          <w:ilvl w:val="1"/>
          <w:numId w:val="0"/>
        </w:numPr>
        <w:spacing w:before="120" w:after="120"/>
        <w:ind w:left="851"/>
        <w:rPr>
          <w:bCs/>
          <w:sz w:val="28"/>
          <w:szCs w:val="28"/>
          <w:lang w:val="x-none" w:eastAsia="x-none"/>
        </w:rPr>
      </w:pPr>
      <w:bookmarkStart w:id="331" w:name="_Ref373881425"/>
      <w:r w:rsidRPr="008C0A00">
        <w:rPr>
          <w:b/>
          <w:bCs/>
          <w:sz w:val="28"/>
          <w:szCs w:val="26"/>
        </w:rPr>
        <w:t>Основания</w:t>
      </w:r>
      <w:r w:rsidRPr="0007018F">
        <w:rPr>
          <w:b/>
          <w:bCs/>
          <w:sz w:val="28"/>
          <w:szCs w:val="28"/>
          <w:lang w:val="x-none" w:eastAsia="x-none"/>
        </w:rPr>
        <w:t xml:space="preserve"> для начала </w:t>
      </w:r>
    </w:p>
    <w:p w14:paraId="05AC397B" w14:textId="0EFF6972" w:rsidR="002E7D97" w:rsidRPr="0007018F" w:rsidRDefault="00237B44" w:rsidP="00237B44">
      <w:pPr>
        <w:spacing w:line="360" w:lineRule="auto"/>
      </w:pPr>
      <w:r w:rsidRPr="00AA57E4">
        <w:rPr>
          <w:b/>
        </w:rPr>
        <w:t xml:space="preserve">Определение: </w:t>
      </w:r>
      <w:r w:rsidR="002E7D97" w:rsidRPr="0007018F">
        <w:t>описание оснований для начала административной процедуры.</w:t>
      </w:r>
      <w:bookmarkEnd w:id="331"/>
    </w:p>
    <w:p w14:paraId="777CFD19" w14:textId="77777777" w:rsidR="00237B44" w:rsidRPr="00237B44" w:rsidRDefault="002E7D97" w:rsidP="008C0A00">
      <w:pPr>
        <w:keepNext/>
        <w:keepLines/>
        <w:numPr>
          <w:ilvl w:val="1"/>
          <w:numId w:val="0"/>
        </w:numPr>
        <w:spacing w:before="120" w:after="120"/>
        <w:ind w:left="851"/>
        <w:rPr>
          <w:bCs/>
          <w:sz w:val="28"/>
          <w:szCs w:val="28"/>
          <w:lang w:val="x-none" w:eastAsia="x-none"/>
        </w:rPr>
      </w:pPr>
      <w:bookmarkStart w:id="332" w:name="_Ref373881437"/>
      <w:r w:rsidRPr="00845357">
        <w:rPr>
          <w:b/>
          <w:bCs/>
          <w:sz w:val="28"/>
          <w:szCs w:val="28"/>
          <w:lang w:val="x-none" w:eastAsia="x-none"/>
        </w:rPr>
        <w:t>Результат</w:t>
      </w:r>
      <w:r w:rsidRPr="0007018F">
        <w:rPr>
          <w:b/>
          <w:bCs/>
          <w:sz w:val="28"/>
          <w:szCs w:val="28"/>
          <w:lang w:val="x-none" w:eastAsia="x-none"/>
        </w:rPr>
        <w:t xml:space="preserve"> </w:t>
      </w:r>
    </w:p>
    <w:p w14:paraId="3B25E446" w14:textId="2F5A73A3" w:rsidR="002E7D97" w:rsidRPr="0007018F" w:rsidRDefault="00237B44" w:rsidP="00237B44">
      <w:pPr>
        <w:spacing w:line="360" w:lineRule="auto"/>
      </w:pPr>
      <w:r w:rsidRPr="00AA57E4">
        <w:rPr>
          <w:b/>
        </w:rPr>
        <w:t xml:space="preserve">Определение: </w:t>
      </w:r>
      <w:r w:rsidR="002E7D97" w:rsidRPr="0007018F">
        <w:t>описание полученного результата по завершению административной процедуры.</w:t>
      </w:r>
      <w:bookmarkEnd w:id="332"/>
    </w:p>
    <w:p w14:paraId="3C12FF4B" w14:textId="77777777" w:rsidR="00237B44" w:rsidRPr="00237B44" w:rsidRDefault="002E7D97" w:rsidP="008C0A00">
      <w:pPr>
        <w:keepNext/>
        <w:keepLines/>
        <w:numPr>
          <w:ilvl w:val="1"/>
          <w:numId w:val="0"/>
        </w:numPr>
        <w:spacing w:before="120" w:after="120"/>
        <w:ind w:left="851"/>
        <w:rPr>
          <w:bCs/>
          <w:sz w:val="28"/>
          <w:szCs w:val="28"/>
          <w:lang w:val="x-none" w:eastAsia="x-none"/>
        </w:rPr>
      </w:pPr>
      <w:bookmarkStart w:id="333" w:name="_Ref373881445"/>
      <w:r w:rsidRPr="008C0A00">
        <w:rPr>
          <w:b/>
          <w:bCs/>
          <w:sz w:val="28"/>
          <w:szCs w:val="26"/>
        </w:rPr>
        <w:t>Порядок</w:t>
      </w:r>
      <w:r w:rsidRPr="0007018F">
        <w:rPr>
          <w:b/>
          <w:bCs/>
          <w:sz w:val="28"/>
          <w:szCs w:val="28"/>
          <w:lang w:val="x-none" w:eastAsia="x-none"/>
        </w:rPr>
        <w:t xml:space="preserve"> передачи результата оказания </w:t>
      </w:r>
    </w:p>
    <w:p w14:paraId="37B31AEF" w14:textId="5584AE82" w:rsidR="002E7D97" w:rsidRPr="0007018F" w:rsidRDefault="00237B44" w:rsidP="00237B44">
      <w:pPr>
        <w:spacing w:line="360" w:lineRule="auto"/>
      </w:pPr>
      <w:r w:rsidRPr="00AA57E4">
        <w:rPr>
          <w:b/>
        </w:rPr>
        <w:t xml:space="preserve">Определение: </w:t>
      </w:r>
      <w:r w:rsidR="002E7D97" w:rsidRPr="0007018F">
        <w:t>описание порядка передачи результата по завершению административной процедуры.</w:t>
      </w:r>
      <w:bookmarkEnd w:id="333"/>
    </w:p>
    <w:p w14:paraId="5E27A344" w14:textId="77777777" w:rsidR="00237B44" w:rsidRPr="00237B44" w:rsidRDefault="002E7D97" w:rsidP="008C0A00">
      <w:pPr>
        <w:keepNext/>
        <w:keepLines/>
        <w:numPr>
          <w:ilvl w:val="1"/>
          <w:numId w:val="0"/>
        </w:numPr>
        <w:spacing w:before="120" w:after="120"/>
        <w:ind w:left="851"/>
        <w:rPr>
          <w:bCs/>
          <w:sz w:val="28"/>
          <w:szCs w:val="28"/>
          <w:lang w:val="x-none" w:eastAsia="x-none"/>
        </w:rPr>
      </w:pPr>
      <w:r w:rsidRPr="00845357">
        <w:rPr>
          <w:b/>
          <w:bCs/>
          <w:sz w:val="28"/>
          <w:szCs w:val="28"/>
          <w:lang w:val="x-none" w:eastAsia="x-none"/>
        </w:rPr>
        <w:t>Комментарий</w:t>
      </w:r>
      <w:r w:rsidRPr="0007018F">
        <w:rPr>
          <w:b/>
          <w:bCs/>
          <w:sz w:val="28"/>
          <w:szCs w:val="28"/>
          <w:lang w:val="x-none" w:eastAsia="x-none"/>
        </w:rPr>
        <w:t xml:space="preserve"> </w:t>
      </w:r>
    </w:p>
    <w:p w14:paraId="6D1D23EE" w14:textId="4E605BAE" w:rsidR="002E7D97" w:rsidRPr="0007018F" w:rsidRDefault="00237B44" w:rsidP="00237B44">
      <w:pPr>
        <w:spacing w:line="360" w:lineRule="auto"/>
      </w:pPr>
      <w:r w:rsidRPr="00AA57E4">
        <w:rPr>
          <w:b/>
        </w:rPr>
        <w:t xml:space="preserve">Определение: </w:t>
      </w:r>
      <w:r w:rsidR="002E7D97" w:rsidRPr="0007018F">
        <w:t>описание или дополнение</w:t>
      </w:r>
      <w:r w:rsidR="00845357">
        <w:t xml:space="preserve"> к приведенным выше сведениям об административной процедуре</w:t>
      </w:r>
      <w:r w:rsidR="002E7D97" w:rsidRPr="0007018F">
        <w:t>.</w:t>
      </w:r>
    </w:p>
    <w:p w14:paraId="11F84AE3" w14:textId="77777777" w:rsidR="002E7D97" w:rsidRPr="0007018F" w:rsidRDefault="002E7D97" w:rsidP="00237B44">
      <w:pPr>
        <w:spacing w:line="360" w:lineRule="auto"/>
      </w:pPr>
      <w:r w:rsidRPr="0007018F">
        <w:rPr>
          <w:b/>
        </w:rPr>
        <w:lastRenderedPageBreak/>
        <w:t xml:space="preserve">Соответствие АР:   </w:t>
      </w:r>
      <w:r w:rsidRPr="0007018F">
        <w:t xml:space="preserve">Соответствует разделу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каждый подраздел соответствует административной процедуре. В </w:t>
      </w:r>
      <w:proofErr w:type="gramStart"/>
      <w:r w:rsidRPr="0007018F">
        <w:t>качестве</w:t>
      </w:r>
      <w:proofErr w:type="gramEnd"/>
      <w:r w:rsidRPr="0007018F">
        <w:t xml:space="preserve"> примера рассмотрим подраздел «</w:t>
      </w:r>
      <w:r w:rsidR="00DF4155" w:rsidRPr="00522D5C">
        <w:rPr>
          <w:b/>
        </w:rPr>
        <w:t>Прием (получение) заявления и документов (информации), необходимых для предоставления государственной услуги</w:t>
      </w:r>
      <w:r w:rsidRPr="0007018F">
        <w:t>»</w:t>
      </w:r>
    </w:p>
    <w:p w14:paraId="7BF44DBF" w14:textId="4926CEF2" w:rsidR="00FA6652" w:rsidRPr="00CD64E8" w:rsidRDefault="00FA6652" w:rsidP="00B01910">
      <w:r w:rsidRPr="00CD64E8">
        <w:t>[5]:</w:t>
      </w:r>
    </w:p>
    <w:p w14:paraId="7D5DAFD1" w14:textId="70DDEFC7" w:rsidR="00B01910" w:rsidRDefault="00FA6652" w:rsidP="00B01910">
      <w:r w:rsidRPr="00FA6652">
        <w:t>п.</w:t>
      </w:r>
      <w:r>
        <w:t xml:space="preserve"> </w:t>
      </w:r>
      <w:r w:rsidR="00B01910">
        <w:t>22.3. Прием (получение) заявления и документов (информации), необходимых для предоставления государственной услуги.</w:t>
      </w:r>
    </w:p>
    <w:p w14:paraId="0E2EDE76" w14:textId="0D44ABA5" w:rsidR="00B01910" w:rsidRDefault="00FA6652" w:rsidP="00B01910">
      <w:proofErr w:type="gramStart"/>
      <w:r w:rsidRPr="00FA6652">
        <w:t>п</w:t>
      </w:r>
      <w:proofErr w:type="gramEnd"/>
      <w:r w:rsidRPr="00FA6652">
        <w:t>.</w:t>
      </w:r>
      <w:r>
        <w:t xml:space="preserve"> </w:t>
      </w:r>
      <w:r w:rsidR="00B01910">
        <w:t>22.3.1. Основанием для начала выполнения административной процедуры является подача заявления заявителем:</w:t>
      </w:r>
    </w:p>
    <w:p w14:paraId="37192052" w14:textId="77777777" w:rsidR="00B01910" w:rsidRDefault="00B01910" w:rsidP="00B01910">
      <w:r>
        <w:t>а) в Министерство:</w:t>
      </w:r>
    </w:p>
    <w:p w14:paraId="59F9C041" w14:textId="77777777" w:rsidR="00B01910" w:rsidRDefault="00B01910" w:rsidP="00B01910">
      <w:r>
        <w:t>посредством личного обращения заявителя в канцелярию,</w:t>
      </w:r>
    </w:p>
    <w:p w14:paraId="5D516EFA" w14:textId="77777777" w:rsidR="00B01910" w:rsidRDefault="00B01910" w:rsidP="00B01910">
      <w:r>
        <w:t>посредством почтового отправления,</w:t>
      </w:r>
    </w:p>
    <w:p w14:paraId="181B6635" w14:textId="77777777" w:rsidR="00B01910" w:rsidRDefault="00B01910" w:rsidP="00B01910">
      <w:r>
        <w:t>в электронной форме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14:paraId="6E2CBC9E" w14:textId="1E798048" w:rsidR="00B01910" w:rsidRDefault="00FA6652" w:rsidP="00B01910">
      <w:r w:rsidRPr="00FA6652">
        <w:t>п.</w:t>
      </w:r>
      <w:r>
        <w:t xml:space="preserve"> </w:t>
      </w:r>
      <w:r w:rsidR="00B01910">
        <w:t>22.3.2. Должностным лицом, ответственным за выполнение административной процедуры, является специалист канцелярии Министерства, ответственный за прием документов.</w:t>
      </w:r>
    </w:p>
    <w:p w14:paraId="454CF089" w14:textId="363B0B7F" w:rsidR="00B01910" w:rsidRDefault="00FA6652" w:rsidP="00B01910">
      <w:proofErr w:type="gramStart"/>
      <w:r w:rsidRPr="00FA6652">
        <w:t>п</w:t>
      </w:r>
      <w:proofErr w:type="gramEnd"/>
      <w:r w:rsidRPr="00FA6652">
        <w:t>.</w:t>
      </w:r>
      <w:r>
        <w:t xml:space="preserve"> </w:t>
      </w:r>
      <w:r w:rsidR="00B01910">
        <w:t>22.3.3. При поступлении заявления и прилагаемых к нему документов посредством личного обращения заявителя в Министерство, гражданский служащий Управления туризма Министерства (далее – специалист Министерства, ответственный за предоставление государственной услуги) и (или) специалист канцелярии Министерства, осуществляет следующую последовательность действий:</w:t>
      </w:r>
    </w:p>
    <w:p w14:paraId="33B48A6B" w14:textId="77777777" w:rsidR="00B01910" w:rsidRDefault="00B01910" w:rsidP="00B01910">
      <w:r>
        <w:t>1)</w:t>
      </w:r>
      <w:r>
        <w:tab/>
        <w:t>устанавливает предмет обращения;</w:t>
      </w:r>
    </w:p>
    <w:p w14:paraId="302EEBC3" w14:textId="77777777" w:rsidR="00B01910" w:rsidRDefault="00B01910" w:rsidP="00B01910">
      <w:r>
        <w:t>2)</w:t>
      </w:r>
      <w:r>
        <w:tab/>
        <w:t>проверяет наличие документа, удостоверяющего права (полномочия) представителя заявителя (в случае, если с запросом обращается представитель заявителя);</w:t>
      </w:r>
    </w:p>
    <w:p w14:paraId="131756DC" w14:textId="77777777" w:rsidR="00B01910" w:rsidRDefault="00B01910" w:rsidP="00B01910">
      <w:r>
        <w:t>3)</w:t>
      </w:r>
      <w:r>
        <w:tab/>
        <w:t>изготавливает копии документов с оригиналов документов (при необходимости) и осуществляет сверку копий представленных документов с их оригиналами,</w:t>
      </w:r>
    </w:p>
    <w:p w14:paraId="016BE030" w14:textId="77777777" w:rsidR="00B01910" w:rsidRDefault="00B01910" w:rsidP="00B01910">
      <w:r>
        <w:t>4)</w:t>
      </w:r>
      <w:r>
        <w:tab/>
        <w:t xml:space="preserve"> проверяет запрос и комплектность прилагаемых к нему документов на соответствие перечню документов, предусмотренных пунктом 12 Административного регламента;</w:t>
      </w:r>
    </w:p>
    <w:p w14:paraId="22842FA3" w14:textId="77777777" w:rsidR="00B01910" w:rsidRDefault="00B01910" w:rsidP="00B01910">
      <w:r>
        <w:t>5)</w:t>
      </w:r>
      <w:r>
        <w:tab/>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44243B69" w14:textId="77777777" w:rsidR="00B01910" w:rsidRDefault="00B01910" w:rsidP="00B01910">
      <w:r>
        <w:t>6)</w:t>
      </w:r>
      <w:r>
        <w:tab/>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3D07FD27" w14:textId="77777777" w:rsidR="00B01910" w:rsidRDefault="00B01910" w:rsidP="00B01910">
      <w:r>
        <w:t>7)</w:t>
      </w:r>
      <w:r>
        <w:tab/>
        <w:t>делает копию описи и вручает ее заявителю с отметкой о дате приема запроса и документов.</w:t>
      </w:r>
    </w:p>
    <w:p w14:paraId="7687A6C5" w14:textId="1234C99A" w:rsidR="00B01910" w:rsidRDefault="00FA6652" w:rsidP="00B01910">
      <w:r w:rsidRPr="00FA6652">
        <w:t>п.</w:t>
      </w:r>
      <w:r>
        <w:t xml:space="preserve"> </w:t>
      </w:r>
      <w:r w:rsidR="00B01910">
        <w:t>22.3.4. Максимальное время приема заявления и прилагаемых к нему документов при личном обращении заявителя не превышает 15 минут.</w:t>
      </w:r>
    </w:p>
    <w:p w14:paraId="4D15B918" w14:textId="0E26D0D8" w:rsidR="00B01910" w:rsidRDefault="00FA6652" w:rsidP="00B01910">
      <w:proofErr w:type="gramStart"/>
      <w:r w:rsidRPr="00FA6652">
        <w:t>п</w:t>
      </w:r>
      <w:proofErr w:type="gramEnd"/>
      <w:r w:rsidRPr="00FA6652">
        <w:t>.</w:t>
      </w:r>
      <w:r>
        <w:t xml:space="preserve"> </w:t>
      </w:r>
      <w:r w:rsidR="00B01910">
        <w:t xml:space="preserve">22.3.5. При отсутствии у заявителя, обратившегося лично, заполненного заявления или неправильном его заполнении, специалист Министерства, ответственный за </w:t>
      </w:r>
      <w:r w:rsidR="00B01910">
        <w:lastRenderedPageBreak/>
        <w:t>предоставление государственной услуги либо специалист канцелярии Министерства, ответственный за прием и регистрацию документов, консультирует заявителя по вопросам заполнения заявления.</w:t>
      </w:r>
    </w:p>
    <w:p w14:paraId="556AAC5A" w14:textId="0226B548" w:rsidR="00B01910" w:rsidRDefault="00FA6652" w:rsidP="00B01910">
      <w:r w:rsidRPr="00FA6652">
        <w:t>п.</w:t>
      </w:r>
      <w:r>
        <w:t xml:space="preserve"> </w:t>
      </w:r>
      <w:r w:rsidR="00B01910">
        <w:t>22.3.6. При поступлении заявления и прилагаемых к нему документов в Министерство посредством почтового отправления специалист канцелярии Министерства, ответственный за прием заявлений и документов, осуществляет действия согласно подпункту 22.3.3 Административного регламента, кроме действий, предусмотренных подпунктом 2 подпункта 22.3.3 Административного регламента.</w:t>
      </w:r>
    </w:p>
    <w:p w14:paraId="7862E257" w14:textId="77777777" w:rsidR="00B01910" w:rsidRDefault="00B01910" w:rsidP="00B01910">
      <w:r>
        <w:t xml:space="preserve">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14:paraId="04922828" w14:textId="22053139" w:rsidR="00B01910" w:rsidRDefault="00FA6652" w:rsidP="00B01910">
      <w:r w:rsidRPr="00FA6652">
        <w:t>п.</w:t>
      </w:r>
      <w:r>
        <w:t xml:space="preserve"> </w:t>
      </w:r>
      <w:r w:rsidR="00B01910">
        <w:t xml:space="preserve">22.3.7. </w:t>
      </w:r>
      <w:proofErr w:type="gramStart"/>
      <w:r w:rsidR="00B01910">
        <w:t>В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канцелярии Министерства, ответственный за прием документов, осуществляет следующую последовательность действий:</w:t>
      </w:r>
      <w:proofErr w:type="gramEnd"/>
    </w:p>
    <w:p w14:paraId="761B4671" w14:textId="77777777" w:rsidR="00B01910" w:rsidRDefault="00B01910" w:rsidP="00B01910">
      <w:r>
        <w:t>1)</w:t>
      </w:r>
      <w:r>
        <w:tab/>
        <w:t>просматривает электронные образы заявления о предоставлении государственной услуги и прилагаемых к нему документов;</w:t>
      </w:r>
    </w:p>
    <w:p w14:paraId="0F6A5AEF" w14:textId="77777777" w:rsidR="00B01910" w:rsidRDefault="00B01910" w:rsidP="00B01910">
      <w:r>
        <w:t>2)</w:t>
      </w:r>
      <w:r>
        <w:tab/>
        <w:t>осуществляет контроль полученных электронных образов заявления и прилагаемых к нему документов на предмет целостности;</w:t>
      </w:r>
    </w:p>
    <w:p w14:paraId="7E2F3C4A" w14:textId="77777777" w:rsidR="00B01910" w:rsidRDefault="00B01910" w:rsidP="00B01910">
      <w:r>
        <w:t>3)</w:t>
      </w:r>
      <w:r>
        <w:tab/>
        <w:t>фиксирует дату получения заявления о предоставлении государственной услуги и прилагаемых к нему документов;</w:t>
      </w:r>
    </w:p>
    <w:p w14:paraId="7528EF4C" w14:textId="77777777" w:rsidR="00B01910" w:rsidRDefault="00B01910" w:rsidP="00B01910">
      <w:r>
        <w:t>4)</w:t>
      </w:r>
      <w:r>
        <w:tab/>
        <w:t xml:space="preserve">в случае, если заявление на предоставление государственной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t>заявление</w:t>
      </w:r>
      <w:proofErr w:type="gramEnd"/>
      <w:r>
        <w:t xml:space="preserve"> о предоставлении государственной услуги и документы, подписанные электронной подписью и представить в Министерство подлинники документов (копии, заверенные в установленном порядке), указанных в пункте 12 Административного регламента, в срок, не превышающий 3 календарных дней </w:t>
      </w:r>
      <w:proofErr w:type="gramStart"/>
      <w:r>
        <w:t>с даты получения</w:t>
      </w:r>
      <w:proofErr w:type="gramEnd"/>
      <w:r>
        <w:t xml:space="preserve"> заявления о предоставлении государственной услуги и прилагаемых к нему документов (при наличии) в электронной форме;</w:t>
      </w:r>
    </w:p>
    <w:p w14:paraId="3E711FBC" w14:textId="77777777" w:rsidR="00B01910" w:rsidRDefault="00B01910" w:rsidP="00B01910">
      <w:r>
        <w:t>5)</w:t>
      </w:r>
      <w:r>
        <w:tab/>
        <w:t>в случае, если заявление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государственной услуги и прилагаемых к нему документов;</w:t>
      </w:r>
    </w:p>
    <w:p w14:paraId="14DB4325" w14:textId="3C3E15AD" w:rsidR="00B01910" w:rsidRDefault="00FA6652" w:rsidP="00B01910">
      <w:r w:rsidRPr="00FA6652">
        <w:t>п.</w:t>
      </w:r>
      <w:r>
        <w:t xml:space="preserve"> </w:t>
      </w:r>
      <w:r w:rsidR="00B01910">
        <w:t>22.3.8. Максимальный срок осуществления административной процедуры не может превышать 1 календарный день с момента поступления запроса в Министерство.</w:t>
      </w:r>
    </w:p>
    <w:p w14:paraId="3AAB9FBC" w14:textId="34D260A5" w:rsidR="00B01910" w:rsidRDefault="00FA6652" w:rsidP="00B01910">
      <w:proofErr w:type="gramStart"/>
      <w:r w:rsidRPr="00FA6652">
        <w:t>п</w:t>
      </w:r>
      <w:proofErr w:type="gramEnd"/>
      <w:r w:rsidRPr="00FA6652">
        <w:t>.</w:t>
      </w:r>
      <w:r>
        <w:t xml:space="preserve"> </w:t>
      </w:r>
      <w:r w:rsidR="00B01910">
        <w:t>22.3.9. 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14:paraId="651BB919" w14:textId="77777777" w:rsidR="00B01910" w:rsidRDefault="00B01910" w:rsidP="00B01910">
      <w:r>
        <w:t>1)</w:t>
      </w:r>
      <w:r>
        <w:tab/>
        <w:t>в Министерстве - передача заявления и прилагаемых к нему документов специалисту канцелярии Министерства, ответственному за регистрацию поступившего заявления на предоставление государственной услуги;</w:t>
      </w:r>
    </w:p>
    <w:p w14:paraId="7398F10F" w14:textId="05D268C5" w:rsidR="002E7D97" w:rsidRPr="0007018F" w:rsidRDefault="00FA6652" w:rsidP="00B01910">
      <w:r w:rsidRPr="00FA6652">
        <w:t>п.</w:t>
      </w:r>
      <w:r>
        <w:t xml:space="preserve"> </w:t>
      </w:r>
      <w:r w:rsidR="00B01910">
        <w:t>22.3.10. 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государственной услуги и прилагаемых документов.</w:t>
      </w:r>
    </w:p>
    <w:p w14:paraId="740A0456" w14:textId="77777777" w:rsidR="00FA6652" w:rsidRDefault="00FA6652" w:rsidP="002E7D97">
      <w:pPr>
        <w:rPr>
          <w:b/>
        </w:rPr>
      </w:pPr>
    </w:p>
    <w:p w14:paraId="4D64CBC0"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p>
    <w:p w14:paraId="2EE975F8"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FA6652">
        <w:rPr>
          <w:u w:val="single"/>
        </w:rPr>
        <w:lastRenderedPageBreak/>
        <w:t>Административная процедура:</w:t>
      </w:r>
      <w:r w:rsidRPr="0007018F">
        <w:t xml:space="preserve"> </w:t>
      </w:r>
      <w:r w:rsidR="00DF4155" w:rsidRPr="00DF4155">
        <w:rPr>
          <w:b/>
          <w:sz w:val="22"/>
          <w:szCs w:val="22"/>
        </w:rPr>
        <w:t>Прием (получение) заявления и документов (информации), необходимых для предоставления государственной услуги</w:t>
      </w:r>
      <w:r w:rsidRPr="0007018F">
        <w:t>.</w:t>
      </w:r>
    </w:p>
    <w:p w14:paraId="5735252E"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t>признак</w:t>
      </w:r>
      <w:proofErr w:type="gramStart"/>
      <w:r w:rsidRPr="0007018F">
        <w:t xml:space="preserve"> </w:t>
      </w:r>
      <w:r w:rsidRPr="005C15FE">
        <w:rPr>
          <w:u w:val="single"/>
        </w:rPr>
        <w:t>И</w:t>
      </w:r>
      <w:proofErr w:type="gramEnd"/>
      <w:r w:rsidRPr="005C15FE">
        <w:rPr>
          <w:u w:val="single"/>
        </w:rPr>
        <w:t>спользуется для межведомственного взаимодействия</w:t>
      </w:r>
      <w:r w:rsidRPr="0007018F">
        <w:t xml:space="preserve"> – нет флага</w:t>
      </w:r>
    </w:p>
    <w:p w14:paraId="2CE048CD" w14:textId="77777777" w:rsidR="00DF4155" w:rsidRDefault="002E7D97" w:rsidP="006129FA">
      <w:pPr>
        <w:pBdr>
          <w:top w:val="single" w:sz="4" w:space="1" w:color="auto"/>
          <w:left w:val="single" w:sz="4" w:space="4" w:color="auto"/>
          <w:bottom w:val="single" w:sz="4" w:space="1" w:color="auto"/>
          <w:right w:val="single" w:sz="4" w:space="4" w:color="auto"/>
        </w:pBdr>
      </w:pPr>
      <w:r w:rsidRPr="00DF4155">
        <w:rPr>
          <w:u w:val="single"/>
        </w:rPr>
        <w:t>Основания для начала</w:t>
      </w:r>
      <w:r w:rsidRPr="0007018F">
        <w:t xml:space="preserve">: </w:t>
      </w:r>
      <w:r w:rsidR="00DF4155">
        <w:t>Основанием для начала выполнения административной процедуры является подача заявления заявителем:</w:t>
      </w:r>
    </w:p>
    <w:p w14:paraId="3355BA50" w14:textId="77777777" w:rsidR="00DF4155" w:rsidRDefault="00DF4155" w:rsidP="006129FA">
      <w:pPr>
        <w:pBdr>
          <w:top w:val="single" w:sz="4" w:space="1" w:color="auto"/>
          <w:left w:val="single" w:sz="4" w:space="4" w:color="auto"/>
          <w:bottom w:val="single" w:sz="4" w:space="1" w:color="auto"/>
          <w:right w:val="single" w:sz="4" w:space="4" w:color="auto"/>
        </w:pBdr>
      </w:pPr>
      <w:r>
        <w:t>а) в Министерство:</w:t>
      </w:r>
    </w:p>
    <w:p w14:paraId="7AD960BB" w14:textId="77777777" w:rsidR="00DF4155" w:rsidRDefault="00DF4155" w:rsidP="006129FA">
      <w:pPr>
        <w:pBdr>
          <w:top w:val="single" w:sz="4" w:space="1" w:color="auto"/>
          <w:left w:val="single" w:sz="4" w:space="4" w:color="auto"/>
          <w:bottom w:val="single" w:sz="4" w:space="1" w:color="auto"/>
          <w:right w:val="single" w:sz="4" w:space="4" w:color="auto"/>
        </w:pBdr>
      </w:pPr>
      <w:r>
        <w:t>посредством личного обращения заявителя в канцелярию,</w:t>
      </w:r>
    </w:p>
    <w:p w14:paraId="0060E5B1" w14:textId="77777777" w:rsidR="00DF4155" w:rsidRDefault="00DF4155" w:rsidP="006129FA">
      <w:pPr>
        <w:pBdr>
          <w:top w:val="single" w:sz="4" w:space="1" w:color="auto"/>
          <w:left w:val="single" w:sz="4" w:space="4" w:color="auto"/>
          <w:bottom w:val="single" w:sz="4" w:space="1" w:color="auto"/>
          <w:right w:val="single" w:sz="4" w:space="4" w:color="auto"/>
        </w:pBdr>
      </w:pPr>
      <w:r>
        <w:t>посредством почтового отправления,</w:t>
      </w:r>
    </w:p>
    <w:p w14:paraId="20585F3D" w14:textId="77777777" w:rsidR="002E7D97" w:rsidRPr="0007018F" w:rsidRDefault="00DF4155" w:rsidP="006129FA">
      <w:pPr>
        <w:pBdr>
          <w:top w:val="single" w:sz="4" w:space="1" w:color="auto"/>
          <w:left w:val="single" w:sz="4" w:space="4" w:color="auto"/>
          <w:bottom w:val="single" w:sz="4" w:space="1" w:color="auto"/>
          <w:right w:val="single" w:sz="4" w:space="4" w:color="auto"/>
        </w:pBdr>
      </w:pPr>
      <w:r>
        <w:t>в электронной форме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14:paraId="794A79E1" w14:textId="77777777" w:rsidR="00DF4155" w:rsidRDefault="002E7D97" w:rsidP="006129FA">
      <w:pPr>
        <w:pBdr>
          <w:top w:val="single" w:sz="4" w:space="1" w:color="auto"/>
          <w:left w:val="single" w:sz="4" w:space="4" w:color="auto"/>
          <w:bottom w:val="single" w:sz="4" w:space="1" w:color="auto"/>
          <w:right w:val="single" w:sz="4" w:space="4" w:color="auto"/>
        </w:pBdr>
      </w:pPr>
      <w:r w:rsidRPr="00DF4155">
        <w:rPr>
          <w:u w:val="single"/>
        </w:rPr>
        <w:t>Результат:</w:t>
      </w:r>
      <w:r w:rsidRPr="0007018F">
        <w:t xml:space="preserve"> </w:t>
      </w:r>
      <w:r w:rsidR="00DF4155">
        <w:t>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14:paraId="3932A958" w14:textId="77777777" w:rsidR="002E7D97" w:rsidRPr="0007018F" w:rsidRDefault="00DF4155" w:rsidP="006129FA">
      <w:pPr>
        <w:pBdr>
          <w:top w:val="single" w:sz="4" w:space="1" w:color="auto"/>
          <w:left w:val="single" w:sz="4" w:space="4" w:color="auto"/>
          <w:bottom w:val="single" w:sz="4" w:space="1" w:color="auto"/>
          <w:right w:val="single" w:sz="4" w:space="4" w:color="auto"/>
        </w:pBdr>
      </w:pPr>
      <w:r>
        <w:t>1)</w:t>
      </w:r>
      <w:r>
        <w:tab/>
        <w:t>в Министерстве - передача заявления и прилагаемых к нему документов специалисту канцелярии Министерства, ответственному за регистрацию поступившего заявления на предоставление государственной услуги</w:t>
      </w:r>
    </w:p>
    <w:p w14:paraId="67977181"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DF4155">
        <w:rPr>
          <w:u w:val="single"/>
        </w:rPr>
        <w:t>Порядок передачи результата оказания</w:t>
      </w:r>
      <w:r w:rsidRPr="0007018F">
        <w:t xml:space="preserve">: </w:t>
      </w:r>
      <w:r w:rsidR="00DF4155" w:rsidRPr="00DF4155">
        <w:t>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государственной услуги и прилагаемых документов.</w:t>
      </w:r>
    </w:p>
    <w:p w14:paraId="37EA4837"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DF4155">
        <w:rPr>
          <w:u w:val="single"/>
        </w:rPr>
        <w:t xml:space="preserve">Комментарий: </w:t>
      </w:r>
      <w:r w:rsidRPr="0007018F">
        <w:t>отсутствует.</w:t>
      </w:r>
    </w:p>
    <w:p w14:paraId="31E14477" w14:textId="77777777" w:rsidR="002E7D97" w:rsidRDefault="002E7D97" w:rsidP="00FA6652">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910BEE">
        <w:rPr>
          <w:i/>
        </w:rPr>
        <w:t>Соответствует разделу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p>
    <w:p w14:paraId="2A0C64F2" w14:textId="77777777" w:rsidR="002E7D97" w:rsidRPr="008C0A00" w:rsidRDefault="002E7D97" w:rsidP="008C0A00">
      <w:pPr>
        <w:keepNext/>
        <w:keepLines/>
        <w:numPr>
          <w:ilvl w:val="1"/>
          <w:numId w:val="30"/>
        </w:numPr>
        <w:spacing w:before="120" w:after="120"/>
        <w:ind w:left="794" w:hanging="794"/>
        <w:outlineLvl w:val="2"/>
        <w:rPr>
          <w:b/>
          <w:bCs/>
          <w:sz w:val="28"/>
          <w:szCs w:val="28"/>
          <w:lang w:eastAsia="x-none"/>
        </w:rPr>
      </w:pPr>
      <w:bookmarkStart w:id="334" w:name="_Toc460963462"/>
      <w:bookmarkStart w:id="335" w:name="_Toc460963632"/>
      <w:bookmarkStart w:id="336" w:name="_Toc460963804"/>
      <w:bookmarkStart w:id="337" w:name="_Ref373881460"/>
      <w:bookmarkStart w:id="338" w:name="_Toc468721268"/>
      <w:bookmarkEnd w:id="334"/>
      <w:bookmarkEnd w:id="335"/>
      <w:bookmarkEnd w:id="336"/>
      <w:r w:rsidRPr="008C0A00">
        <w:rPr>
          <w:b/>
          <w:bCs/>
          <w:sz w:val="28"/>
          <w:szCs w:val="28"/>
          <w:lang w:eastAsia="x-none"/>
        </w:rPr>
        <w:t>Блок «Критерии принятия решения для административной процедуры»</w:t>
      </w:r>
      <w:bookmarkEnd w:id="337"/>
      <w:bookmarkEnd w:id="338"/>
    </w:p>
    <w:p w14:paraId="388957FB" w14:textId="77777777" w:rsidR="002E7D97" w:rsidRPr="0007018F" w:rsidRDefault="002E7D97" w:rsidP="00237B44">
      <w:pPr>
        <w:spacing w:line="360" w:lineRule="auto"/>
      </w:pPr>
      <w:r w:rsidRPr="0007018F">
        <w:t>Критерии принятия решений для административной процедуры выбираются из списка критериев принятия решений для самой услуги.</w:t>
      </w:r>
    </w:p>
    <w:p w14:paraId="0800F747" w14:textId="212D232C" w:rsidR="002E7D97" w:rsidRPr="0007018F" w:rsidRDefault="002E7D97" w:rsidP="00237B44">
      <w:pPr>
        <w:spacing w:line="360" w:lineRule="auto"/>
      </w:pPr>
      <w:r w:rsidRPr="0007018F">
        <w:rPr>
          <w:b/>
        </w:rPr>
        <w:t xml:space="preserve">Соответствие АР:  </w:t>
      </w:r>
      <w:r w:rsidRPr="0007018F">
        <w:t xml:space="preserve">Соответствует разделу «III. </w:t>
      </w:r>
      <w:proofErr w:type="gramStart"/>
      <w:r w:rsidRPr="0007018F">
        <w:t>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подразделу «</w:t>
      </w:r>
      <w:r w:rsidR="00522D5C" w:rsidRPr="00522D5C">
        <w:rPr>
          <w:b/>
        </w:rPr>
        <w:t>Прием (получение) заявления и документов (информации), необходимых для предоставления государственной услуги</w:t>
      </w:r>
      <w:r w:rsidRPr="0007018F">
        <w:t>»</w:t>
      </w:r>
      <w:proofErr w:type="gramEnd"/>
    </w:p>
    <w:p w14:paraId="6A8F371A" w14:textId="1BA49C1B" w:rsidR="00E12C14" w:rsidRPr="00CD64E8" w:rsidRDefault="00A579D1" w:rsidP="00522D5C">
      <w:r w:rsidRPr="00CD64E8">
        <w:t>[5]:</w:t>
      </w:r>
    </w:p>
    <w:p w14:paraId="281B1006" w14:textId="1341D410" w:rsidR="00522D5C" w:rsidRDefault="00E12C14" w:rsidP="00522D5C">
      <w:r w:rsidRPr="00FA6652">
        <w:t>п.</w:t>
      </w:r>
      <w:r>
        <w:t xml:space="preserve"> </w:t>
      </w:r>
      <w:r w:rsidR="00522D5C">
        <w:t>22.3.3. При поступлении заявления и прилагаемых к нему документов посредством личного обращения заявителя в Министерство, гражданский служащий Управления туризма Министерства (далее – специалист Министерства, ответственный за предоставление государственной услуги) и (или) специалист канцелярии Министерства, осуществляет следующую последовательность действий:</w:t>
      </w:r>
    </w:p>
    <w:p w14:paraId="3142769F" w14:textId="77777777" w:rsidR="00522D5C" w:rsidRDefault="00522D5C" w:rsidP="00522D5C">
      <w:r>
        <w:t>1)</w:t>
      </w:r>
      <w:r>
        <w:tab/>
        <w:t>устанавливает предмет обращения;</w:t>
      </w:r>
    </w:p>
    <w:p w14:paraId="5DCD6D54" w14:textId="77777777" w:rsidR="00522D5C" w:rsidRDefault="00522D5C" w:rsidP="00522D5C">
      <w:r>
        <w:t>2)</w:t>
      </w:r>
      <w:r>
        <w:tab/>
        <w:t>проверяет наличие документа, удостоверяющего права (полномочия) представителя заявителя (в случае, если с запросом обращается представитель заявителя);</w:t>
      </w:r>
    </w:p>
    <w:p w14:paraId="2CE818DE" w14:textId="77777777" w:rsidR="00522D5C" w:rsidRDefault="00522D5C" w:rsidP="00522D5C">
      <w:r>
        <w:lastRenderedPageBreak/>
        <w:t>3)</w:t>
      </w:r>
      <w:r>
        <w:tab/>
        <w:t>изготавливает копии документов с оригиналов документов (при необходимости) и осуществляет сверку копий представленных документов с их оригиналами,</w:t>
      </w:r>
    </w:p>
    <w:p w14:paraId="5F0EBEF5" w14:textId="77777777" w:rsidR="00522D5C" w:rsidRDefault="00522D5C" w:rsidP="00522D5C">
      <w:r>
        <w:t>4)</w:t>
      </w:r>
      <w:r>
        <w:tab/>
        <w:t xml:space="preserve"> проверяет запрос и комплектность прилагаемых к нему документов на соответствие перечню документов, предусмотренных пунктом 12 Административного регламента;</w:t>
      </w:r>
    </w:p>
    <w:p w14:paraId="53C0B3B0" w14:textId="77777777" w:rsidR="00522D5C" w:rsidRDefault="00522D5C" w:rsidP="00522D5C">
      <w:r>
        <w:t>5)</w:t>
      </w:r>
      <w:r>
        <w:tab/>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2BA5C5A" w14:textId="77777777" w:rsidR="00522D5C" w:rsidRDefault="00522D5C" w:rsidP="00522D5C">
      <w:r>
        <w:t>6)</w:t>
      </w:r>
      <w:r>
        <w:tab/>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6275B45F" w14:textId="77777777" w:rsidR="00522D5C" w:rsidRDefault="00522D5C" w:rsidP="00522D5C">
      <w:r>
        <w:t>7)</w:t>
      </w:r>
      <w:r>
        <w:tab/>
        <w:t>делает копию описи и вручает ее заявителю с отметкой о дате приема запроса и документов.</w:t>
      </w:r>
    </w:p>
    <w:p w14:paraId="58958BE2"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p>
    <w:p w14:paraId="7C24421A"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t>Выбран</w:t>
      </w:r>
      <w:r w:rsidR="00522D5C">
        <w:t>ы</w:t>
      </w:r>
      <w:r w:rsidRPr="0007018F">
        <w:t xml:space="preserve"> следующи</w:t>
      </w:r>
      <w:r w:rsidR="00522D5C">
        <w:t>е</w:t>
      </w:r>
      <w:r w:rsidRPr="0007018F">
        <w:t xml:space="preserve"> критери</w:t>
      </w:r>
      <w:r w:rsidR="00522D5C">
        <w:t>и</w:t>
      </w:r>
      <w:r w:rsidRPr="0007018F">
        <w:t xml:space="preserve"> из списка:</w:t>
      </w:r>
    </w:p>
    <w:p w14:paraId="1608D9F5" w14:textId="77777777" w:rsidR="00896046" w:rsidRDefault="00896046" w:rsidP="006129FA">
      <w:pPr>
        <w:pBdr>
          <w:top w:val="single" w:sz="4" w:space="1" w:color="auto"/>
          <w:left w:val="single" w:sz="4" w:space="4" w:color="auto"/>
          <w:bottom w:val="single" w:sz="4" w:space="1" w:color="auto"/>
          <w:right w:val="single" w:sz="4" w:space="4" w:color="auto"/>
        </w:pBdr>
      </w:pPr>
      <w:r>
        <w:t>1)</w:t>
      </w:r>
      <w:r>
        <w:tab/>
        <w:t>предмет обращения соответствует данной услуге;</w:t>
      </w:r>
    </w:p>
    <w:p w14:paraId="6C9E3EE1" w14:textId="77777777" w:rsidR="00896046" w:rsidRDefault="00896046" w:rsidP="006129FA">
      <w:pPr>
        <w:pBdr>
          <w:top w:val="single" w:sz="4" w:space="1" w:color="auto"/>
          <w:left w:val="single" w:sz="4" w:space="4" w:color="auto"/>
          <w:bottom w:val="single" w:sz="4" w:space="1" w:color="auto"/>
          <w:right w:val="single" w:sz="4" w:space="4" w:color="auto"/>
        </w:pBdr>
      </w:pPr>
      <w:r>
        <w:t>2)</w:t>
      </w:r>
      <w:r>
        <w:tab/>
        <w:t>наличие документа, удостоверяющего права (полномочия) представителя заявителя (в случае, если с запросом обращается представитель заявителя);</w:t>
      </w:r>
    </w:p>
    <w:p w14:paraId="4483E479" w14:textId="7214A299" w:rsidR="00896046" w:rsidRDefault="00896046" w:rsidP="006129FA">
      <w:pPr>
        <w:pBdr>
          <w:top w:val="single" w:sz="4" w:space="1" w:color="auto"/>
          <w:left w:val="single" w:sz="4" w:space="4" w:color="auto"/>
          <w:bottom w:val="single" w:sz="4" w:space="1" w:color="auto"/>
          <w:right w:val="single" w:sz="4" w:space="4" w:color="auto"/>
        </w:pBdr>
      </w:pPr>
      <w:r>
        <w:t>3)</w:t>
      </w:r>
      <w:r>
        <w:tab/>
        <w:t>запрос и комплектность прилагаемых к нему документов соответствует перечню документов, предусмотренных пунктом 12 Административного регламента;</w:t>
      </w:r>
    </w:p>
    <w:p w14:paraId="12E0CF20" w14:textId="1CAEB0B5" w:rsidR="002E7D97" w:rsidRPr="0007018F" w:rsidRDefault="00BB65DC" w:rsidP="006129FA">
      <w:pPr>
        <w:pBdr>
          <w:top w:val="single" w:sz="4" w:space="1" w:color="auto"/>
          <w:left w:val="single" w:sz="4" w:space="4" w:color="auto"/>
          <w:bottom w:val="single" w:sz="4" w:space="1" w:color="auto"/>
          <w:right w:val="single" w:sz="4" w:space="4" w:color="auto"/>
        </w:pBdr>
      </w:pPr>
      <w:r>
        <w:t>4</w:t>
      </w:r>
      <w:r w:rsidR="00896046">
        <w:t>)</w:t>
      </w:r>
      <w:r w:rsidR="00896046">
        <w:tab/>
        <w:t>проверка заявления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2E7D97" w:rsidRPr="0007018F">
        <w:t>.</w:t>
      </w:r>
    </w:p>
    <w:p w14:paraId="5576B7F2" w14:textId="77777777" w:rsidR="002E7D97" w:rsidRPr="00910BEE" w:rsidRDefault="002E7D97" w:rsidP="00A579D1">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910BEE">
        <w:rPr>
          <w:i/>
        </w:rPr>
        <w:t>Соответствует разделу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p>
    <w:p w14:paraId="415175ED" w14:textId="77777777" w:rsidR="002E7D97" w:rsidRDefault="002E7D97" w:rsidP="008C0A00">
      <w:pPr>
        <w:keepNext/>
        <w:keepLines/>
        <w:numPr>
          <w:ilvl w:val="1"/>
          <w:numId w:val="30"/>
        </w:numPr>
        <w:spacing w:before="120" w:after="120"/>
        <w:ind w:left="794" w:hanging="794"/>
        <w:outlineLvl w:val="2"/>
        <w:rPr>
          <w:b/>
          <w:bCs/>
          <w:sz w:val="28"/>
          <w:szCs w:val="28"/>
          <w:lang w:eastAsia="x-none"/>
        </w:rPr>
      </w:pPr>
      <w:bookmarkStart w:id="339" w:name="_Toc460963464"/>
      <w:bookmarkStart w:id="340" w:name="_Toc460963634"/>
      <w:bookmarkStart w:id="341" w:name="_Toc460963806"/>
      <w:bookmarkStart w:id="342" w:name="_Toc460963465"/>
      <w:bookmarkStart w:id="343" w:name="_Toc460963635"/>
      <w:bookmarkStart w:id="344" w:name="_Toc460963807"/>
      <w:bookmarkStart w:id="345" w:name="_Ref373881488"/>
      <w:bookmarkStart w:id="346" w:name="_Toc468721269"/>
      <w:bookmarkEnd w:id="339"/>
      <w:bookmarkEnd w:id="340"/>
      <w:bookmarkEnd w:id="341"/>
      <w:bookmarkEnd w:id="342"/>
      <w:bookmarkEnd w:id="343"/>
      <w:bookmarkEnd w:id="344"/>
      <w:r w:rsidRPr="008C0A00">
        <w:rPr>
          <w:b/>
          <w:bCs/>
          <w:sz w:val="28"/>
          <w:szCs w:val="28"/>
          <w:lang w:eastAsia="x-none"/>
        </w:rPr>
        <w:t>Блок «Административные действия»</w:t>
      </w:r>
      <w:bookmarkEnd w:id="345"/>
      <w:bookmarkEnd w:id="346"/>
    </w:p>
    <w:p w14:paraId="76348D5F" w14:textId="45EED6FC" w:rsidR="00862E77" w:rsidRDefault="00862E77" w:rsidP="008B1EFC">
      <w:pPr>
        <w:keepNext/>
        <w:keepLines/>
        <w:numPr>
          <w:ilvl w:val="1"/>
          <w:numId w:val="0"/>
        </w:numPr>
        <w:spacing w:before="120" w:after="120" w:line="360" w:lineRule="auto"/>
        <w:ind w:firstLine="851"/>
      </w:pPr>
      <w:r>
        <w:t xml:space="preserve">Административное действие - </w:t>
      </w:r>
      <w:r w:rsidRPr="00520BAB">
        <w:t>предусмотренное административным регламентом действие должнос</w:t>
      </w:r>
      <w:r>
        <w:t>тного лица в рамках исполнения административной процедуры, описываемое как единый завершенный шаг должностного лица для достижения промежуточной цели, из которых складывается описание рабочего процесса административной процедуры</w:t>
      </w:r>
      <w:r w:rsidR="001F56F1">
        <w:t>.</w:t>
      </w:r>
    </w:p>
    <w:p w14:paraId="54044EF5" w14:textId="0D9C5B1F" w:rsidR="008B1EFC" w:rsidRPr="00EF0B36" w:rsidRDefault="008B1EFC" w:rsidP="008B1EFC">
      <w:pPr>
        <w:spacing w:line="360" w:lineRule="auto"/>
        <w:rPr>
          <w:lang w:eastAsia="x-none"/>
        </w:rPr>
      </w:pPr>
      <w:r w:rsidRPr="00EF0B36">
        <w:t>Формирование сведений об</w:t>
      </w:r>
      <w:r>
        <w:t xml:space="preserve"> </w:t>
      </w:r>
      <w:r w:rsidRPr="00EF0B36">
        <w:t>административны</w:t>
      </w:r>
      <w:r>
        <w:t>х</w:t>
      </w:r>
      <w:r w:rsidRPr="00EF0B36">
        <w:t xml:space="preserve"> </w:t>
      </w:r>
      <w:r>
        <w:t>действиях</w:t>
      </w:r>
      <w:r w:rsidRPr="00EF0B36">
        <w:t>, входящим в состав административного регламента предоставления услуги (исполнения функции) происходит в соответствии с ПРИЛО</w:t>
      </w:r>
      <w:r>
        <w:t>Ж</w:t>
      </w:r>
      <w:r w:rsidRPr="00EF0B36">
        <w:t>ЕНИЕМ 9 к Методическим рекомендациям</w:t>
      </w:r>
      <w:r>
        <w:t>.</w:t>
      </w:r>
    </w:p>
    <w:p w14:paraId="34E15AE3" w14:textId="77777777" w:rsidR="00237B44" w:rsidRDefault="002E7D97" w:rsidP="008C0A00">
      <w:pPr>
        <w:keepNext/>
        <w:keepLines/>
        <w:numPr>
          <w:ilvl w:val="1"/>
          <w:numId w:val="0"/>
        </w:numPr>
        <w:spacing w:before="120" w:after="120"/>
        <w:ind w:left="851"/>
        <w:rPr>
          <w:b/>
          <w:bCs/>
          <w:sz w:val="28"/>
          <w:szCs w:val="28"/>
          <w:lang w:val="x-none" w:eastAsia="x-none"/>
        </w:rPr>
      </w:pPr>
      <w:r w:rsidRPr="00470E6D">
        <w:rPr>
          <w:b/>
          <w:bCs/>
          <w:sz w:val="28"/>
          <w:szCs w:val="28"/>
          <w:lang w:val="x-none" w:eastAsia="x-none"/>
        </w:rPr>
        <w:t>Наименование</w:t>
      </w:r>
      <w:r w:rsidRPr="0007018F">
        <w:rPr>
          <w:b/>
          <w:bCs/>
          <w:sz w:val="28"/>
          <w:szCs w:val="28"/>
          <w:lang w:val="x-none" w:eastAsia="x-none"/>
        </w:rPr>
        <w:t xml:space="preserve"> </w:t>
      </w:r>
    </w:p>
    <w:p w14:paraId="6D25CAB4" w14:textId="79F6F5F4" w:rsidR="002E7D97" w:rsidRPr="0007018F" w:rsidRDefault="00237B44" w:rsidP="00237B44">
      <w:pPr>
        <w:spacing w:line="360" w:lineRule="auto"/>
        <w:rPr>
          <w:b/>
        </w:rPr>
      </w:pPr>
      <w:r w:rsidRPr="00AA57E4">
        <w:rPr>
          <w:b/>
        </w:rPr>
        <w:t xml:space="preserve">Определение: </w:t>
      </w:r>
      <w:r w:rsidR="002E7D97" w:rsidRPr="0007018F">
        <w:t>наименование административного действия.</w:t>
      </w:r>
    </w:p>
    <w:p w14:paraId="124680B0" w14:textId="3385A9F5" w:rsidR="00237B44" w:rsidRDefault="002E7D97" w:rsidP="008C0A00">
      <w:pPr>
        <w:keepNext/>
        <w:keepLines/>
        <w:numPr>
          <w:ilvl w:val="1"/>
          <w:numId w:val="0"/>
        </w:numPr>
        <w:spacing w:before="120" w:after="120"/>
        <w:ind w:left="851"/>
        <w:rPr>
          <w:rFonts w:eastAsia="Calibri"/>
          <w:b/>
          <w:sz w:val="28"/>
          <w:lang w:val="x-none"/>
        </w:rPr>
      </w:pPr>
      <w:r w:rsidRPr="008C0A00">
        <w:rPr>
          <w:b/>
          <w:bCs/>
          <w:sz w:val="28"/>
          <w:szCs w:val="28"/>
          <w:lang w:val="x-none" w:eastAsia="x-none"/>
        </w:rPr>
        <w:t>Описание</w:t>
      </w:r>
    </w:p>
    <w:p w14:paraId="34F418D5" w14:textId="705740F2" w:rsidR="002E7D97" w:rsidRPr="00A579D1" w:rsidRDefault="00237B44" w:rsidP="00237B44">
      <w:pPr>
        <w:spacing w:line="360" w:lineRule="auto"/>
        <w:rPr>
          <w:b/>
        </w:rPr>
      </w:pPr>
      <w:r w:rsidRPr="00AA57E4">
        <w:rPr>
          <w:b/>
        </w:rPr>
        <w:t xml:space="preserve">Определение: </w:t>
      </w:r>
      <w:r w:rsidR="002E7D97" w:rsidRPr="00A579D1">
        <w:t>описание административного действия.</w:t>
      </w:r>
    </w:p>
    <w:p w14:paraId="5E636F23" w14:textId="77777777" w:rsidR="00237B44" w:rsidRDefault="002E7D97" w:rsidP="008C0A00">
      <w:pPr>
        <w:keepNext/>
        <w:keepLines/>
        <w:numPr>
          <w:ilvl w:val="1"/>
          <w:numId w:val="0"/>
        </w:numPr>
        <w:spacing w:before="120" w:after="120"/>
        <w:ind w:left="851"/>
        <w:rPr>
          <w:rFonts w:eastAsia="Calibri"/>
          <w:b/>
          <w:sz w:val="28"/>
          <w:lang w:val="x-none"/>
        </w:rPr>
      </w:pPr>
      <w:r w:rsidRPr="008C0A00">
        <w:rPr>
          <w:b/>
          <w:bCs/>
          <w:sz w:val="28"/>
          <w:szCs w:val="28"/>
          <w:lang w:val="x-none" w:eastAsia="x-none"/>
        </w:rPr>
        <w:lastRenderedPageBreak/>
        <w:t>Максимальный</w:t>
      </w:r>
      <w:r w:rsidRPr="00A579D1">
        <w:rPr>
          <w:rFonts w:eastAsia="Calibri"/>
          <w:b/>
          <w:sz w:val="28"/>
          <w:lang w:val="x-none"/>
        </w:rPr>
        <w:t xml:space="preserve"> срок выполнения </w:t>
      </w:r>
    </w:p>
    <w:p w14:paraId="13697F8B" w14:textId="5FDBFE26" w:rsidR="002E7D97" w:rsidRPr="00A579D1" w:rsidRDefault="00237B44" w:rsidP="00237B44">
      <w:pPr>
        <w:spacing w:line="360" w:lineRule="auto"/>
      </w:pPr>
      <w:r w:rsidRPr="00AA57E4">
        <w:rPr>
          <w:b/>
        </w:rPr>
        <w:t xml:space="preserve">Определение: </w:t>
      </w:r>
      <w:r w:rsidR="002E7D97" w:rsidRPr="00A579D1">
        <w:t>максимально разрешенный по административному регламенту срок выполнения административного действия.</w:t>
      </w:r>
    </w:p>
    <w:p w14:paraId="15B1D638" w14:textId="77777777" w:rsidR="00237B44" w:rsidRDefault="002E7D97" w:rsidP="008C0A00">
      <w:pPr>
        <w:keepNext/>
        <w:keepLines/>
        <w:numPr>
          <w:ilvl w:val="1"/>
          <w:numId w:val="0"/>
        </w:numPr>
        <w:spacing w:before="120" w:after="120"/>
        <w:ind w:left="851"/>
        <w:rPr>
          <w:rFonts w:eastAsia="Calibri"/>
          <w:b/>
          <w:sz w:val="28"/>
          <w:lang w:val="x-none"/>
        </w:rPr>
      </w:pPr>
      <w:r w:rsidRPr="008C0A00">
        <w:rPr>
          <w:b/>
          <w:bCs/>
          <w:sz w:val="28"/>
          <w:szCs w:val="28"/>
          <w:lang w:val="x-none" w:eastAsia="x-none"/>
        </w:rPr>
        <w:t>Ответственное</w:t>
      </w:r>
      <w:r w:rsidRPr="00A579D1">
        <w:rPr>
          <w:rFonts w:eastAsia="Calibri"/>
          <w:b/>
          <w:sz w:val="28"/>
          <w:lang w:val="x-none"/>
        </w:rPr>
        <w:t xml:space="preserve"> должностное лицо </w:t>
      </w:r>
    </w:p>
    <w:p w14:paraId="514EBB01" w14:textId="66243852" w:rsidR="002E7D97" w:rsidRPr="00A579D1" w:rsidRDefault="00237B44" w:rsidP="00237B44">
      <w:pPr>
        <w:spacing w:line="360" w:lineRule="auto"/>
        <w:rPr>
          <w:b/>
        </w:rPr>
      </w:pPr>
      <w:r w:rsidRPr="00AA57E4">
        <w:rPr>
          <w:b/>
        </w:rPr>
        <w:t xml:space="preserve">Определение: </w:t>
      </w:r>
      <w:r w:rsidR="00BD35A0">
        <w:t xml:space="preserve">указывается должностное лицо, выполняющее данное </w:t>
      </w:r>
      <w:proofErr w:type="spellStart"/>
      <w:r w:rsidR="00BD35A0">
        <w:t>адмитистративное</w:t>
      </w:r>
      <w:proofErr w:type="spellEnd"/>
      <w:r w:rsidR="00BD35A0">
        <w:t xml:space="preserve"> действие</w:t>
      </w:r>
      <w:r w:rsidR="002E7D97" w:rsidRPr="00A579D1">
        <w:t>.</w:t>
      </w:r>
    </w:p>
    <w:p w14:paraId="23775F20" w14:textId="77777777" w:rsidR="00237B44" w:rsidRDefault="002E7D97" w:rsidP="008C0A00">
      <w:pPr>
        <w:keepNext/>
        <w:keepLines/>
        <w:numPr>
          <w:ilvl w:val="1"/>
          <w:numId w:val="0"/>
        </w:numPr>
        <w:spacing w:before="120" w:after="120"/>
        <w:ind w:left="851"/>
        <w:rPr>
          <w:rFonts w:eastAsia="Calibri"/>
          <w:b/>
          <w:sz w:val="28"/>
          <w:lang w:val="x-none"/>
        </w:rPr>
      </w:pPr>
      <w:r w:rsidRPr="00A579D1">
        <w:rPr>
          <w:rFonts w:eastAsia="Calibri"/>
          <w:sz w:val="28"/>
          <w:lang w:val="x-none"/>
        </w:rPr>
        <w:t>признак</w:t>
      </w:r>
      <w:r w:rsidRPr="00A579D1">
        <w:rPr>
          <w:rFonts w:eastAsia="Calibri"/>
          <w:b/>
          <w:sz w:val="28"/>
          <w:lang w:val="x-none"/>
        </w:rPr>
        <w:t xml:space="preserve"> Является взаимодействием заявителя с должностными лицами </w:t>
      </w:r>
    </w:p>
    <w:p w14:paraId="54690874" w14:textId="2A2792DE" w:rsidR="002E7D97" w:rsidRPr="00A579D1" w:rsidRDefault="00237B44" w:rsidP="00237B44">
      <w:pPr>
        <w:spacing w:line="360" w:lineRule="auto"/>
      </w:pPr>
      <w:r w:rsidRPr="00AA57E4">
        <w:rPr>
          <w:b/>
        </w:rPr>
        <w:t xml:space="preserve">Определение: </w:t>
      </w:r>
      <w:r w:rsidR="002E7D97" w:rsidRPr="00A579D1">
        <w:t>признак, указывающий на взаимодействие заявителя с должностными лицами при выполнении данного административного действия.</w:t>
      </w:r>
    </w:p>
    <w:p w14:paraId="5C7623FA" w14:textId="17AF7A5A" w:rsidR="002E7D97" w:rsidRDefault="002E7D97" w:rsidP="00237B44">
      <w:pPr>
        <w:spacing w:line="360" w:lineRule="auto"/>
        <w:rPr>
          <w:b/>
        </w:rPr>
      </w:pPr>
      <w:r w:rsidRPr="0007018F">
        <w:rPr>
          <w:b/>
        </w:rPr>
        <w:t xml:space="preserve">Соответствие АР: </w:t>
      </w:r>
      <w:r w:rsidRPr="0007018F">
        <w:t>Соответствует разделу «</w:t>
      </w:r>
      <w:r w:rsidR="00FD3A99">
        <w:rPr>
          <w:lang w:val="en-US"/>
        </w:rPr>
        <w:t>III</w:t>
      </w:r>
      <w:r w:rsidR="00FD3A99" w:rsidRPr="00FD3A99">
        <w:t xml:space="preserve"> </w:t>
      </w:r>
      <w:r w:rsidRPr="0007018F">
        <w:t xml:space="preserve">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каждый подраздел соответствует административной процедуре. В </w:t>
      </w:r>
      <w:proofErr w:type="gramStart"/>
      <w:r w:rsidRPr="0007018F">
        <w:t>качестве</w:t>
      </w:r>
      <w:proofErr w:type="gramEnd"/>
      <w:r w:rsidRPr="0007018F">
        <w:t xml:space="preserve"> примера рассмотрим подраздел «</w:t>
      </w:r>
      <w:r w:rsidR="00FD3A99" w:rsidRPr="00FD3A99">
        <w:rPr>
          <w:b/>
        </w:rPr>
        <w:t>Прием (получение) заявления и документов (информации), необходимых для предоставления государственной услуги</w:t>
      </w:r>
      <w:r w:rsidRPr="00FD3A99">
        <w:rPr>
          <w:b/>
        </w:rPr>
        <w:t>»</w:t>
      </w:r>
    </w:p>
    <w:p w14:paraId="2670EB91" w14:textId="5509E47C" w:rsidR="00A579D1" w:rsidRPr="00CD64E8" w:rsidRDefault="00A579D1" w:rsidP="002E7D97">
      <w:r w:rsidRPr="00CD64E8">
        <w:t>[5]:</w:t>
      </w:r>
    </w:p>
    <w:p w14:paraId="3B4F25DB" w14:textId="6F9ADD4B" w:rsidR="00FD3A99" w:rsidRDefault="00A579D1" w:rsidP="00FD3A99">
      <w:r w:rsidRPr="00FA6652">
        <w:t>п.</w:t>
      </w:r>
      <w:r>
        <w:t xml:space="preserve"> </w:t>
      </w:r>
      <w:r w:rsidR="00FD3A99">
        <w:t>22.3.1. Основанием для начала выполнения административной процедуры является подача заявления заявителем:</w:t>
      </w:r>
    </w:p>
    <w:p w14:paraId="666C1BF2" w14:textId="77777777" w:rsidR="00FD3A99" w:rsidRDefault="00FD3A99" w:rsidP="00FD3A99">
      <w:r>
        <w:t>а) в Министерство:</w:t>
      </w:r>
    </w:p>
    <w:p w14:paraId="5C790780" w14:textId="77777777" w:rsidR="00FD3A99" w:rsidRDefault="00FD3A99" w:rsidP="00FD3A99">
      <w:r>
        <w:t>посредством личного обращения заявителя в канцелярию,</w:t>
      </w:r>
    </w:p>
    <w:p w14:paraId="2A21AB9E" w14:textId="77777777" w:rsidR="00FD3A99" w:rsidRDefault="00FD3A99" w:rsidP="00FD3A99">
      <w:r>
        <w:t>посредством почтового отправления,</w:t>
      </w:r>
    </w:p>
    <w:p w14:paraId="68C19860" w14:textId="77777777" w:rsidR="00FD3A99" w:rsidRDefault="00FD3A99" w:rsidP="00FD3A99">
      <w:r>
        <w:t>в электронной форме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14:paraId="65FF7BC1" w14:textId="23286F13" w:rsidR="00FD3A99" w:rsidRDefault="00A579D1" w:rsidP="00FD3A99">
      <w:r w:rsidRPr="00FA6652">
        <w:t>п.</w:t>
      </w:r>
      <w:r>
        <w:t xml:space="preserve"> </w:t>
      </w:r>
      <w:r w:rsidR="00FD3A99">
        <w:t>22.3.2. Должностным лицом, ответственным за выполнение административной процедуры, является специалист канцелярии Министерства, ответственный за прием документов.</w:t>
      </w:r>
    </w:p>
    <w:p w14:paraId="153B9600" w14:textId="6139E3DF" w:rsidR="00FD3A99" w:rsidRDefault="00A579D1" w:rsidP="00FD3A99">
      <w:r w:rsidRPr="00FA6652">
        <w:t>п.</w:t>
      </w:r>
      <w:r>
        <w:t xml:space="preserve"> </w:t>
      </w:r>
      <w:r w:rsidR="00FD3A99">
        <w:t>22.3.3. При поступлении заявления и прилагаемых к нему документов посредством личного обращения заявителя в Министерство, гражданский служащий Управления туризма Министерства (далее – специалист Министерства, ответственный за предоставление государственной услуги) и (или) специалист канцелярии Министерства, осуществляет следующую последовательность действий:</w:t>
      </w:r>
    </w:p>
    <w:p w14:paraId="29F62D48" w14:textId="77777777" w:rsidR="00FD3A99" w:rsidRDefault="00FD3A99" w:rsidP="00FD3A99">
      <w:r>
        <w:t>1)</w:t>
      </w:r>
      <w:r>
        <w:tab/>
        <w:t>устанавливает предмет обращения;</w:t>
      </w:r>
    </w:p>
    <w:p w14:paraId="6433EE3C" w14:textId="77777777" w:rsidR="00FD3A99" w:rsidRDefault="00FD3A99" w:rsidP="00FD3A99">
      <w:r>
        <w:t>2)</w:t>
      </w:r>
      <w:r>
        <w:tab/>
        <w:t>проверяет наличие документа, удостоверяющего права (полномочия) представителя заявителя (в случае, если с запросом обращается представитель заявителя);</w:t>
      </w:r>
    </w:p>
    <w:p w14:paraId="37474DC9" w14:textId="77777777" w:rsidR="00FD3A99" w:rsidRDefault="00FD3A99" w:rsidP="00FD3A99">
      <w:r>
        <w:t>3)</w:t>
      </w:r>
      <w:r>
        <w:tab/>
        <w:t>изготавливает копии документов с оригиналов документов (при необходимости) и осуществляет сверку копий представленных документов с их оригиналами,</w:t>
      </w:r>
    </w:p>
    <w:p w14:paraId="457FF7A1" w14:textId="77777777" w:rsidR="00FD3A99" w:rsidRDefault="00FD3A99" w:rsidP="00FD3A99">
      <w:r>
        <w:lastRenderedPageBreak/>
        <w:t>4)</w:t>
      </w:r>
      <w:r>
        <w:tab/>
        <w:t xml:space="preserve"> проверяет запрос и комплектность прилагаемых к нему документов на соответствие перечню документов, предусмотренных пунктом 12 Административного регламента;</w:t>
      </w:r>
    </w:p>
    <w:p w14:paraId="594BACA2" w14:textId="77777777" w:rsidR="00FD3A99" w:rsidRDefault="00FD3A99" w:rsidP="00FD3A99">
      <w:r>
        <w:t>5)</w:t>
      </w:r>
      <w:r>
        <w:tab/>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472AB830" w14:textId="77777777" w:rsidR="00FD3A99" w:rsidRDefault="00FD3A99" w:rsidP="00FD3A99">
      <w:r>
        <w:t>6)</w:t>
      </w:r>
      <w:r>
        <w:tab/>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CE8F482" w14:textId="77777777" w:rsidR="00FD3A99" w:rsidRDefault="00FD3A99" w:rsidP="00FD3A99">
      <w:r>
        <w:t>7)</w:t>
      </w:r>
      <w:r>
        <w:tab/>
        <w:t>делает копию описи и вручает ее заявителю с отметкой о дате приема запроса и документов.</w:t>
      </w:r>
    </w:p>
    <w:p w14:paraId="1FF90EB9" w14:textId="04E7D628" w:rsidR="00FD3A99" w:rsidRDefault="00A579D1" w:rsidP="00FD3A99">
      <w:r w:rsidRPr="00FA6652">
        <w:t>п.</w:t>
      </w:r>
      <w:r>
        <w:t xml:space="preserve"> </w:t>
      </w:r>
      <w:r w:rsidR="00FD3A99">
        <w:t>22.3.4. Максимальное время приема заявления и прилагаемых к нему документов при личном обращении заявителя не превышает 15 минут.</w:t>
      </w:r>
    </w:p>
    <w:p w14:paraId="30B68D79" w14:textId="4D0F5E79" w:rsidR="00FD3A99" w:rsidRDefault="00A579D1" w:rsidP="00FD3A99">
      <w:proofErr w:type="gramStart"/>
      <w:r w:rsidRPr="00FA6652">
        <w:t>п</w:t>
      </w:r>
      <w:proofErr w:type="gramEnd"/>
      <w:r w:rsidRPr="00FA6652">
        <w:t>.</w:t>
      </w:r>
      <w:r>
        <w:t xml:space="preserve"> </w:t>
      </w:r>
      <w:r w:rsidR="00FD3A99">
        <w:t>22.3.5. При отсутствии у заявителя, обратившегося лично, заполненного заявления или неправильном его заполнении, специалист Министерства, ответственный за предоставление государственной услуги либо специалист канцелярии Министерства, ответственный за прием и регистрацию документов, консультирует заявителя по вопросам заполнения заявления.</w:t>
      </w:r>
    </w:p>
    <w:p w14:paraId="665E329F" w14:textId="61A82CA9" w:rsidR="00FD3A99" w:rsidRDefault="00A579D1" w:rsidP="00FD3A99">
      <w:r w:rsidRPr="00FA6652">
        <w:t>п.</w:t>
      </w:r>
      <w:r>
        <w:t xml:space="preserve"> </w:t>
      </w:r>
      <w:r w:rsidR="00FD3A99">
        <w:t>22.3.6. При поступлении заявления и прилагаемых к нему документов в Министерство посредством почтового отправления специалист канцелярии Министерства, ответственный за прием заявлений и документов, осуществляет действия согласно подпункту 22.3.3 Административного регламента, кроме действий, предусмотренных подпунктом 2 подпункта 22.3.3 Административного регламента.</w:t>
      </w:r>
    </w:p>
    <w:p w14:paraId="46C8EB88" w14:textId="77777777" w:rsidR="00FD3A99" w:rsidRDefault="00FD3A99" w:rsidP="00FD3A99">
      <w:r>
        <w:t xml:space="preserve">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14:paraId="25009E38" w14:textId="0BC62E08" w:rsidR="00FD3A99" w:rsidRDefault="00A579D1" w:rsidP="00FD3A99">
      <w:proofErr w:type="gramStart"/>
      <w:r w:rsidRPr="00FA6652">
        <w:t>п</w:t>
      </w:r>
      <w:proofErr w:type="gramEnd"/>
      <w:r w:rsidRPr="00FA6652">
        <w:t>.</w:t>
      </w:r>
      <w:r>
        <w:t xml:space="preserve"> </w:t>
      </w:r>
      <w:r w:rsidR="00FD3A99">
        <w:t xml:space="preserve">22.3.7. </w:t>
      </w:r>
      <w:proofErr w:type="gramStart"/>
      <w:r w:rsidR="00FD3A99">
        <w:t>В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канцелярии Министерства, ответственный за прием документов, осуществляет следующую последовательность действий:</w:t>
      </w:r>
      <w:proofErr w:type="gramEnd"/>
    </w:p>
    <w:p w14:paraId="23C28DB5" w14:textId="77777777" w:rsidR="00FD3A99" w:rsidRDefault="00FD3A99" w:rsidP="00FD3A99">
      <w:r>
        <w:t>1)</w:t>
      </w:r>
      <w:r>
        <w:tab/>
        <w:t>просматривает электронные образы заявления о предоставлении государственной услуги и прилагаемых к нему документов;</w:t>
      </w:r>
    </w:p>
    <w:p w14:paraId="79C3178A" w14:textId="77777777" w:rsidR="00FD3A99" w:rsidRDefault="00FD3A99" w:rsidP="00FD3A99">
      <w:r>
        <w:t>2)</w:t>
      </w:r>
      <w:r>
        <w:tab/>
        <w:t>осуществляет контроль полученных электронных образов заявления и прилагаемых к нему документов на предмет целостности;</w:t>
      </w:r>
    </w:p>
    <w:p w14:paraId="4C6B1194" w14:textId="77777777" w:rsidR="00FD3A99" w:rsidRDefault="00FD3A99" w:rsidP="00FD3A99">
      <w:r>
        <w:t>3)</w:t>
      </w:r>
      <w:r>
        <w:tab/>
        <w:t>фиксирует дату получения заявления о предоставлении государственной услуги и прилагаемых к нему документов;</w:t>
      </w:r>
    </w:p>
    <w:p w14:paraId="428E2BC3" w14:textId="77777777" w:rsidR="00FD3A99" w:rsidRDefault="00FD3A99" w:rsidP="00FD3A99">
      <w:r>
        <w:t>4)</w:t>
      </w:r>
      <w:r>
        <w:tab/>
        <w:t xml:space="preserve">в случае, если заявление на предоставление государственной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t>заявление</w:t>
      </w:r>
      <w:proofErr w:type="gramEnd"/>
      <w:r>
        <w:t xml:space="preserve"> о предоставлении государственной услуги и документы, подписанные электронной подписью и представить в Министерство подлинники документов (копии, заверенные в установленном порядке), указанных в пункте 12 Административного регламента, в срок, не превышающий 3 календарных дней </w:t>
      </w:r>
      <w:proofErr w:type="gramStart"/>
      <w:r>
        <w:t>с даты получения</w:t>
      </w:r>
      <w:proofErr w:type="gramEnd"/>
      <w:r>
        <w:t xml:space="preserve"> заявления о предоставлении государственной услуги и прилагаемых к нему документов (при наличии) в электронной форме;</w:t>
      </w:r>
    </w:p>
    <w:p w14:paraId="6331BF3D" w14:textId="77777777" w:rsidR="00FD3A99" w:rsidRDefault="00FD3A99" w:rsidP="00FD3A99">
      <w:r>
        <w:t>5)</w:t>
      </w:r>
      <w:r>
        <w:tab/>
        <w:t xml:space="preserve">в случае, если заявление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w:t>
      </w:r>
      <w:r>
        <w:lastRenderedPageBreak/>
        <w:t>уведомление о получении заявления о предоставлении государственной услуги и прилагаемых к нему документов;</w:t>
      </w:r>
    </w:p>
    <w:p w14:paraId="06827A7B" w14:textId="4CE0AC31" w:rsidR="00FD3A99" w:rsidRDefault="00A579D1" w:rsidP="00FD3A99">
      <w:r w:rsidRPr="00FA6652">
        <w:t>п.</w:t>
      </w:r>
      <w:r>
        <w:t xml:space="preserve"> </w:t>
      </w:r>
      <w:r w:rsidR="00FD3A99">
        <w:t>22.3.8. Максимальный срок осуществления административной процедуры не может превышать 1 календарный день с момента поступления запроса в Министерство.</w:t>
      </w:r>
    </w:p>
    <w:p w14:paraId="56A162B3" w14:textId="623AB1FC" w:rsidR="00FD3A99" w:rsidRDefault="00A579D1" w:rsidP="00FD3A99">
      <w:proofErr w:type="gramStart"/>
      <w:r w:rsidRPr="00FA6652">
        <w:t>п</w:t>
      </w:r>
      <w:proofErr w:type="gramEnd"/>
      <w:r w:rsidRPr="00FA6652">
        <w:t>.</w:t>
      </w:r>
      <w:r>
        <w:t xml:space="preserve"> </w:t>
      </w:r>
      <w:r w:rsidR="00FD3A99">
        <w:t>22.3.9. 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14:paraId="085458B4" w14:textId="77777777" w:rsidR="00FD3A99" w:rsidRDefault="00FD3A99" w:rsidP="00FD3A99">
      <w:r>
        <w:t>1)</w:t>
      </w:r>
      <w:r>
        <w:tab/>
        <w:t>в Министерстве - передача заявления и прилагаемых к нему документов специалисту канцелярии Министерства, ответственному за регистрацию поступившего заявления на предоставление государственной услуги;</w:t>
      </w:r>
    </w:p>
    <w:p w14:paraId="26DBA58B" w14:textId="00CAF6C1" w:rsidR="002E7D97" w:rsidRPr="0007018F" w:rsidRDefault="00A579D1" w:rsidP="00FD3A99">
      <w:r w:rsidRPr="00FA6652">
        <w:t>п.</w:t>
      </w:r>
      <w:r>
        <w:t xml:space="preserve"> </w:t>
      </w:r>
      <w:r w:rsidR="00FD3A99">
        <w:t>22.3.10. 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государственной услуги и прилагаемых документов.</w:t>
      </w:r>
    </w:p>
    <w:p w14:paraId="0568F44D" w14:textId="77777777" w:rsidR="00A579D1" w:rsidRDefault="00A579D1" w:rsidP="002E7D97">
      <w:pPr>
        <w:rPr>
          <w:b/>
        </w:rPr>
      </w:pPr>
    </w:p>
    <w:p w14:paraId="536A8928"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391C9E32" w14:textId="77777777" w:rsidR="002E7D97" w:rsidRPr="00A579D1" w:rsidRDefault="002E7D97" w:rsidP="006129FA">
      <w:pPr>
        <w:pBdr>
          <w:top w:val="single" w:sz="4" w:space="1" w:color="auto"/>
          <w:left w:val="single" w:sz="4" w:space="4" w:color="auto"/>
          <w:bottom w:val="single" w:sz="4" w:space="1" w:color="auto"/>
          <w:right w:val="single" w:sz="4" w:space="4" w:color="auto"/>
        </w:pBdr>
        <w:rPr>
          <w:b/>
        </w:rPr>
      </w:pPr>
      <w:r w:rsidRPr="00A579D1">
        <w:rPr>
          <w:u w:val="single"/>
        </w:rPr>
        <w:t>Административная процедура:</w:t>
      </w:r>
      <w:r w:rsidRPr="0007018F">
        <w:t xml:space="preserve"> </w:t>
      </w:r>
      <w:r w:rsidR="004C13B9" w:rsidRPr="00A579D1">
        <w:rPr>
          <w:b/>
        </w:rPr>
        <w:t>Прием (получение) заявления и документов (информации), необходимых для предоставления государственной услуги</w:t>
      </w:r>
      <w:r w:rsidRPr="00A579D1">
        <w:rPr>
          <w:b/>
        </w:rPr>
        <w:t>.</w:t>
      </w:r>
    </w:p>
    <w:p w14:paraId="19EDB5C3"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A579D1">
        <w:rPr>
          <w:b/>
          <w:u w:val="single"/>
        </w:rPr>
        <w:t>Административные действия</w:t>
      </w:r>
      <w:r w:rsidRPr="0007018F">
        <w:t>:</w:t>
      </w:r>
    </w:p>
    <w:p w14:paraId="4F62CC43" w14:textId="77777777" w:rsidR="004C13B9" w:rsidRPr="004C13B9" w:rsidRDefault="004C13B9" w:rsidP="006129FA">
      <w:pPr>
        <w:pBdr>
          <w:top w:val="single" w:sz="4" w:space="1" w:color="auto"/>
          <w:left w:val="single" w:sz="4" w:space="4" w:color="auto"/>
          <w:bottom w:val="single" w:sz="4" w:space="1" w:color="auto"/>
          <w:right w:val="single" w:sz="4" w:space="4" w:color="auto"/>
        </w:pBdr>
        <w:rPr>
          <w:b/>
        </w:rPr>
      </w:pPr>
      <w:r w:rsidRPr="004C13B9">
        <w:rPr>
          <w:b/>
        </w:rPr>
        <w:t>Административное действие 1.</w:t>
      </w:r>
    </w:p>
    <w:p w14:paraId="1C42F8B0"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4C13B9">
        <w:rPr>
          <w:u w:val="single"/>
        </w:rPr>
        <w:t>Наименование</w:t>
      </w:r>
      <w:r w:rsidRPr="0007018F">
        <w:t xml:space="preserve">: </w:t>
      </w:r>
      <w:r w:rsidR="004C13B9" w:rsidRPr="004C13B9">
        <w:t>Прием (получение) заявления и документов (информации), переданных в Министерство посредством личного обращения заявителя в канцелярию</w:t>
      </w:r>
      <w:r w:rsidRPr="0007018F">
        <w:t>.</w:t>
      </w:r>
    </w:p>
    <w:p w14:paraId="504B4351" w14:textId="77777777" w:rsidR="004C13B9" w:rsidRDefault="004C13B9" w:rsidP="006129FA">
      <w:pPr>
        <w:pBdr>
          <w:top w:val="single" w:sz="4" w:space="1" w:color="auto"/>
          <w:left w:val="single" w:sz="4" w:space="4" w:color="auto"/>
          <w:bottom w:val="single" w:sz="4" w:space="1" w:color="auto"/>
          <w:right w:val="single" w:sz="4" w:space="4" w:color="auto"/>
        </w:pBdr>
      </w:pPr>
      <w:r>
        <w:rPr>
          <w:u w:val="single"/>
        </w:rPr>
        <w:t>Описание:</w:t>
      </w:r>
      <w:r w:rsidRPr="004C13B9">
        <w:t xml:space="preserve"> </w:t>
      </w:r>
      <w:r>
        <w:t>При поступлении заявления и прилагаемых к нему документов посредством личного обращения заявителя в Министерство, гражданский служащий Управления туризма Министерства (далее – специалист Министерства, ответственный за предоставление государственной услуги) и (или) специалист канцелярии Министерства, осуществляет следующую последовательность действий:</w:t>
      </w:r>
    </w:p>
    <w:p w14:paraId="726249EC" w14:textId="77777777" w:rsidR="004C13B9" w:rsidRDefault="004C13B9" w:rsidP="006129FA">
      <w:pPr>
        <w:pBdr>
          <w:top w:val="single" w:sz="4" w:space="1" w:color="auto"/>
          <w:left w:val="single" w:sz="4" w:space="4" w:color="auto"/>
          <w:bottom w:val="single" w:sz="4" w:space="1" w:color="auto"/>
          <w:right w:val="single" w:sz="4" w:space="4" w:color="auto"/>
        </w:pBdr>
      </w:pPr>
      <w:r>
        <w:t>1)</w:t>
      </w:r>
      <w:r>
        <w:tab/>
        <w:t>устанавливает предмет обращения;</w:t>
      </w:r>
    </w:p>
    <w:p w14:paraId="3FBAD839" w14:textId="77777777" w:rsidR="004C13B9" w:rsidRDefault="004C13B9" w:rsidP="006129FA">
      <w:pPr>
        <w:pBdr>
          <w:top w:val="single" w:sz="4" w:space="1" w:color="auto"/>
          <w:left w:val="single" w:sz="4" w:space="4" w:color="auto"/>
          <w:bottom w:val="single" w:sz="4" w:space="1" w:color="auto"/>
          <w:right w:val="single" w:sz="4" w:space="4" w:color="auto"/>
        </w:pBdr>
      </w:pPr>
      <w:r>
        <w:t>2)</w:t>
      </w:r>
      <w:r>
        <w:tab/>
        <w:t>проверяет наличие документа, удостоверяющего права (полномочия) представителя заявителя (в случае, если с запросом обращается представитель заявителя);</w:t>
      </w:r>
    </w:p>
    <w:p w14:paraId="7E05D559" w14:textId="77777777" w:rsidR="004C13B9" w:rsidRDefault="004C13B9" w:rsidP="006129FA">
      <w:pPr>
        <w:pBdr>
          <w:top w:val="single" w:sz="4" w:space="1" w:color="auto"/>
          <w:left w:val="single" w:sz="4" w:space="4" w:color="auto"/>
          <w:bottom w:val="single" w:sz="4" w:space="1" w:color="auto"/>
          <w:right w:val="single" w:sz="4" w:space="4" w:color="auto"/>
        </w:pBdr>
      </w:pPr>
      <w:r>
        <w:t>3)</w:t>
      </w:r>
      <w:r>
        <w:tab/>
        <w:t>изготавливает копии документов с оригиналов документов (при необходимости) и осуществляет сверку копий представленных документов с их оригиналами,</w:t>
      </w:r>
    </w:p>
    <w:p w14:paraId="40D6C4F2" w14:textId="77777777" w:rsidR="004C13B9" w:rsidRDefault="004C13B9" w:rsidP="006129FA">
      <w:pPr>
        <w:pBdr>
          <w:top w:val="single" w:sz="4" w:space="1" w:color="auto"/>
          <w:left w:val="single" w:sz="4" w:space="4" w:color="auto"/>
          <w:bottom w:val="single" w:sz="4" w:space="1" w:color="auto"/>
          <w:right w:val="single" w:sz="4" w:space="4" w:color="auto"/>
        </w:pBdr>
      </w:pPr>
      <w:r>
        <w:t>4)</w:t>
      </w:r>
      <w:r>
        <w:tab/>
        <w:t xml:space="preserve"> проверяет запрос и комплектность прилагаемых к нему документов на соответствие перечню документов, предусмотренных пунктом 12 Административного регламента;</w:t>
      </w:r>
    </w:p>
    <w:p w14:paraId="0A4E5D72" w14:textId="77777777" w:rsidR="004C13B9" w:rsidRDefault="004C13B9" w:rsidP="006129FA">
      <w:pPr>
        <w:pBdr>
          <w:top w:val="single" w:sz="4" w:space="1" w:color="auto"/>
          <w:left w:val="single" w:sz="4" w:space="4" w:color="auto"/>
          <w:bottom w:val="single" w:sz="4" w:space="1" w:color="auto"/>
          <w:right w:val="single" w:sz="4" w:space="4" w:color="auto"/>
        </w:pBdr>
      </w:pPr>
      <w:r>
        <w:t>5)</w:t>
      </w:r>
      <w:r>
        <w:tab/>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B63969B" w14:textId="77777777" w:rsidR="004C13B9" w:rsidRDefault="004C13B9" w:rsidP="006129FA">
      <w:pPr>
        <w:pBdr>
          <w:top w:val="single" w:sz="4" w:space="1" w:color="auto"/>
          <w:left w:val="single" w:sz="4" w:space="4" w:color="auto"/>
          <w:bottom w:val="single" w:sz="4" w:space="1" w:color="auto"/>
          <w:right w:val="single" w:sz="4" w:space="4" w:color="auto"/>
        </w:pBdr>
      </w:pPr>
      <w:r>
        <w:t>6)</w:t>
      </w:r>
      <w:r>
        <w:tab/>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3695C15A" w14:textId="77777777" w:rsidR="004C13B9" w:rsidRDefault="004C13B9" w:rsidP="006129FA">
      <w:pPr>
        <w:pBdr>
          <w:top w:val="single" w:sz="4" w:space="1" w:color="auto"/>
          <w:left w:val="single" w:sz="4" w:space="4" w:color="auto"/>
          <w:bottom w:val="single" w:sz="4" w:space="1" w:color="auto"/>
          <w:right w:val="single" w:sz="4" w:space="4" w:color="auto"/>
        </w:pBdr>
      </w:pPr>
      <w:r>
        <w:t>7)</w:t>
      </w:r>
      <w:r>
        <w:tab/>
        <w:t>делает копию описи и вручает ее заявителю с отметкой о дате приема запроса и документов.</w:t>
      </w:r>
    </w:p>
    <w:p w14:paraId="2A277C14" w14:textId="77777777" w:rsidR="004C13B9" w:rsidRPr="004C13B9" w:rsidRDefault="004C13B9" w:rsidP="006129FA">
      <w:pPr>
        <w:pBdr>
          <w:top w:val="single" w:sz="4" w:space="1" w:color="auto"/>
          <w:left w:val="single" w:sz="4" w:space="4" w:color="auto"/>
          <w:bottom w:val="single" w:sz="4" w:space="1" w:color="auto"/>
          <w:right w:val="single" w:sz="4" w:space="4" w:color="auto"/>
        </w:pBdr>
      </w:pPr>
      <w:r w:rsidRPr="004C13B9">
        <w:t>При отсутствии у заявителя, обратившегося лично, заполненного заявления или неправильном его заполнении, специалист Министерства, ответственный за предоставление государственной услуги либо специалист канцелярии Министерства, ответственный за прием и регистрацию документов, консультирует заявителя по вопросам заполнения заявления.</w:t>
      </w:r>
    </w:p>
    <w:p w14:paraId="47CFD1B3"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4C13B9">
        <w:rPr>
          <w:u w:val="single"/>
        </w:rPr>
        <w:t>Максимальное время выполнения</w:t>
      </w:r>
      <w:r w:rsidRPr="0007018F">
        <w:t xml:space="preserve">: </w:t>
      </w:r>
      <w:r w:rsidR="004C13B9">
        <w:t>15 мин</w:t>
      </w:r>
    </w:p>
    <w:p w14:paraId="0AAC8FFB" w14:textId="77777777" w:rsidR="002E7D97" w:rsidRDefault="002E7D97" w:rsidP="006129FA">
      <w:pPr>
        <w:pBdr>
          <w:top w:val="single" w:sz="4" w:space="1" w:color="auto"/>
          <w:left w:val="single" w:sz="4" w:space="4" w:color="auto"/>
          <w:bottom w:val="single" w:sz="4" w:space="1" w:color="auto"/>
          <w:right w:val="single" w:sz="4" w:space="4" w:color="auto"/>
        </w:pBdr>
      </w:pPr>
      <w:r w:rsidRPr="004C13B9">
        <w:rPr>
          <w:u w:val="single"/>
        </w:rPr>
        <w:lastRenderedPageBreak/>
        <w:t>Ответственное должностное лицо</w:t>
      </w:r>
      <w:r w:rsidRPr="0007018F">
        <w:t xml:space="preserve">: </w:t>
      </w:r>
      <w:r w:rsidR="004C13B9" w:rsidRPr="004C13B9">
        <w:t>Должностным лицом, ответственным за выполнение административной процедуры, является специалист канцелярии Министерства, ответственный за прием документов</w:t>
      </w:r>
      <w:r w:rsidRPr="0007018F">
        <w:t>.</w:t>
      </w:r>
    </w:p>
    <w:p w14:paraId="191C3C65" w14:textId="77777777" w:rsidR="004C13B9" w:rsidRDefault="004C13B9" w:rsidP="006129FA">
      <w:pPr>
        <w:pBdr>
          <w:top w:val="single" w:sz="4" w:space="1" w:color="auto"/>
          <w:left w:val="single" w:sz="4" w:space="4" w:color="auto"/>
          <w:bottom w:val="single" w:sz="4" w:space="1" w:color="auto"/>
          <w:right w:val="single" w:sz="4" w:space="4" w:color="auto"/>
        </w:pBdr>
      </w:pPr>
    </w:p>
    <w:p w14:paraId="6B45A89C" w14:textId="77777777" w:rsidR="004C13B9" w:rsidRPr="004C13B9" w:rsidRDefault="004C13B9" w:rsidP="006129FA">
      <w:pPr>
        <w:pBdr>
          <w:top w:val="single" w:sz="4" w:space="1" w:color="auto"/>
          <w:left w:val="single" w:sz="4" w:space="4" w:color="auto"/>
          <w:bottom w:val="single" w:sz="4" w:space="1" w:color="auto"/>
          <w:right w:val="single" w:sz="4" w:space="4" w:color="auto"/>
        </w:pBdr>
        <w:rPr>
          <w:b/>
        </w:rPr>
      </w:pPr>
      <w:r w:rsidRPr="004C13B9">
        <w:rPr>
          <w:b/>
        </w:rPr>
        <w:t xml:space="preserve">Административное действие </w:t>
      </w:r>
      <w:r>
        <w:rPr>
          <w:b/>
        </w:rPr>
        <w:t>2</w:t>
      </w:r>
      <w:r w:rsidRPr="004C13B9">
        <w:rPr>
          <w:b/>
        </w:rPr>
        <w:t>.</w:t>
      </w:r>
    </w:p>
    <w:p w14:paraId="6A62522B" w14:textId="77777777" w:rsidR="004C13B9" w:rsidRPr="0007018F" w:rsidRDefault="004C13B9" w:rsidP="006129FA">
      <w:pPr>
        <w:pBdr>
          <w:top w:val="single" w:sz="4" w:space="1" w:color="auto"/>
          <w:left w:val="single" w:sz="4" w:space="4" w:color="auto"/>
          <w:bottom w:val="single" w:sz="4" w:space="1" w:color="auto"/>
          <w:right w:val="single" w:sz="4" w:space="4" w:color="auto"/>
        </w:pBdr>
      </w:pPr>
      <w:r w:rsidRPr="004C13B9">
        <w:rPr>
          <w:u w:val="single"/>
        </w:rPr>
        <w:t>Наименование</w:t>
      </w:r>
      <w:r w:rsidRPr="0007018F">
        <w:t xml:space="preserve">: </w:t>
      </w:r>
      <w:r w:rsidRPr="004C13B9">
        <w:t>Прием (получение) заявления и документов (информации), переданных в Министерство посредством почтового отправления</w:t>
      </w:r>
      <w:r w:rsidRPr="0007018F">
        <w:t>.</w:t>
      </w:r>
    </w:p>
    <w:p w14:paraId="58F7323B" w14:textId="77777777" w:rsidR="004C13B9" w:rsidRDefault="004C13B9" w:rsidP="006129FA">
      <w:pPr>
        <w:pBdr>
          <w:top w:val="single" w:sz="4" w:space="1" w:color="auto"/>
          <w:left w:val="single" w:sz="4" w:space="4" w:color="auto"/>
          <w:bottom w:val="single" w:sz="4" w:space="1" w:color="auto"/>
          <w:right w:val="single" w:sz="4" w:space="4" w:color="auto"/>
        </w:pBdr>
      </w:pPr>
      <w:r>
        <w:rPr>
          <w:u w:val="single"/>
        </w:rPr>
        <w:t>Описание:</w:t>
      </w:r>
      <w:r w:rsidRPr="004C13B9">
        <w:t xml:space="preserve"> </w:t>
      </w:r>
      <w:r>
        <w:t>При поступлении заявления и прилагаемых к нему документов специалист канцелярии Министерства, осуществляет следующую последовательность действий:</w:t>
      </w:r>
    </w:p>
    <w:p w14:paraId="1E4EEFE1" w14:textId="77777777" w:rsidR="004C13B9" w:rsidRDefault="004C13B9" w:rsidP="006129FA">
      <w:pPr>
        <w:pBdr>
          <w:top w:val="single" w:sz="4" w:space="1" w:color="auto"/>
          <w:left w:val="single" w:sz="4" w:space="4" w:color="auto"/>
          <w:bottom w:val="single" w:sz="4" w:space="1" w:color="auto"/>
          <w:right w:val="single" w:sz="4" w:space="4" w:color="auto"/>
        </w:pBdr>
      </w:pPr>
      <w:r>
        <w:t>1)</w:t>
      </w:r>
      <w:r>
        <w:tab/>
        <w:t>устанавливает предмет обращения;</w:t>
      </w:r>
    </w:p>
    <w:p w14:paraId="55555A89" w14:textId="77777777" w:rsidR="004C13B9" w:rsidRDefault="004C13B9" w:rsidP="006129FA">
      <w:pPr>
        <w:pBdr>
          <w:top w:val="single" w:sz="4" w:space="1" w:color="auto"/>
          <w:left w:val="single" w:sz="4" w:space="4" w:color="auto"/>
          <w:bottom w:val="single" w:sz="4" w:space="1" w:color="auto"/>
          <w:right w:val="single" w:sz="4" w:space="4" w:color="auto"/>
        </w:pBdr>
      </w:pPr>
      <w:r>
        <w:t>2)</w:t>
      </w:r>
      <w:r>
        <w:tab/>
        <w:t>изготавливает копии документов с оригиналов документов (при необходимости) и осуществляет сверку копий представленных документов с их оригиналами,</w:t>
      </w:r>
    </w:p>
    <w:p w14:paraId="467F24C4" w14:textId="77777777" w:rsidR="004C13B9" w:rsidRDefault="004C13B9" w:rsidP="006129FA">
      <w:pPr>
        <w:pBdr>
          <w:top w:val="single" w:sz="4" w:space="1" w:color="auto"/>
          <w:left w:val="single" w:sz="4" w:space="4" w:color="auto"/>
          <w:bottom w:val="single" w:sz="4" w:space="1" w:color="auto"/>
          <w:right w:val="single" w:sz="4" w:space="4" w:color="auto"/>
        </w:pBdr>
      </w:pPr>
      <w:r>
        <w:t>3)</w:t>
      </w:r>
      <w:r>
        <w:tab/>
        <w:t xml:space="preserve"> проверяет запрос и комплектность прилагаемых к нему документов на соответствие перечню документов, предусмотренных пунктом 12 Административного регламента;</w:t>
      </w:r>
    </w:p>
    <w:p w14:paraId="16B25BBB" w14:textId="77777777" w:rsidR="004C13B9" w:rsidRDefault="004C13B9" w:rsidP="006129FA">
      <w:pPr>
        <w:pBdr>
          <w:top w:val="single" w:sz="4" w:space="1" w:color="auto"/>
          <w:left w:val="single" w:sz="4" w:space="4" w:color="auto"/>
          <w:bottom w:val="single" w:sz="4" w:space="1" w:color="auto"/>
          <w:right w:val="single" w:sz="4" w:space="4" w:color="auto"/>
        </w:pBdr>
      </w:pPr>
      <w:r>
        <w:t>4)</w:t>
      </w:r>
      <w:r>
        <w:tab/>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5375D752" w14:textId="77777777" w:rsidR="004C13B9" w:rsidRDefault="004C13B9" w:rsidP="006129FA">
      <w:pPr>
        <w:pBdr>
          <w:top w:val="single" w:sz="4" w:space="1" w:color="auto"/>
          <w:left w:val="single" w:sz="4" w:space="4" w:color="auto"/>
          <w:bottom w:val="single" w:sz="4" w:space="1" w:color="auto"/>
          <w:right w:val="single" w:sz="4" w:space="4" w:color="auto"/>
        </w:pBdr>
      </w:pPr>
      <w:r>
        <w:t>5)</w:t>
      </w:r>
      <w:r>
        <w:tab/>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6AD23C14" w14:textId="77777777" w:rsidR="004C13B9" w:rsidRPr="004C13B9" w:rsidRDefault="004C13B9" w:rsidP="006129FA">
      <w:pPr>
        <w:pBdr>
          <w:top w:val="single" w:sz="4" w:space="1" w:color="auto"/>
          <w:left w:val="single" w:sz="4" w:space="4" w:color="auto"/>
          <w:bottom w:val="single" w:sz="4" w:space="1" w:color="auto"/>
          <w:right w:val="single" w:sz="4" w:space="4" w:color="auto"/>
        </w:pBdr>
      </w:pPr>
      <w:r>
        <w:t>6)</w:t>
      </w:r>
      <w:r>
        <w:tab/>
        <w:t>делает копию описи и вручает ее заявителю с отметкой о дате приема запроса и документов.</w:t>
      </w:r>
    </w:p>
    <w:p w14:paraId="1E57BC8F" w14:textId="77777777" w:rsidR="004C13B9" w:rsidRPr="0007018F" w:rsidRDefault="004C13B9" w:rsidP="006129FA">
      <w:pPr>
        <w:pBdr>
          <w:top w:val="single" w:sz="4" w:space="1" w:color="auto"/>
          <w:left w:val="single" w:sz="4" w:space="4" w:color="auto"/>
          <w:bottom w:val="single" w:sz="4" w:space="1" w:color="auto"/>
          <w:right w:val="single" w:sz="4" w:space="4" w:color="auto"/>
        </w:pBdr>
      </w:pPr>
      <w:r w:rsidRPr="004C13B9">
        <w:rPr>
          <w:u w:val="single"/>
        </w:rPr>
        <w:t>Максимальное время выполнения</w:t>
      </w:r>
      <w:r w:rsidRPr="0007018F">
        <w:t xml:space="preserve">: </w:t>
      </w:r>
      <w:r>
        <w:t>2 рабочих дня</w:t>
      </w:r>
    </w:p>
    <w:p w14:paraId="26E98601" w14:textId="77777777" w:rsidR="004C13B9" w:rsidRDefault="004C13B9" w:rsidP="006129FA">
      <w:pPr>
        <w:pBdr>
          <w:top w:val="single" w:sz="4" w:space="1" w:color="auto"/>
          <w:left w:val="single" w:sz="4" w:space="4" w:color="auto"/>
          <w:bottom w:val="single" w:sz="4" w:space="1" w:color="auto"/>
          <w:right w:val="single" w:sz="4" w:space="4" w:color="auto"/>
        </w:pBdr>
      </w:pPr>
      <w:r w:rsidRPr="004C13B9">
        <w:rPr>
          <w:u w:val="single"/>
        </w:rPr>
        <w:t>Ответственное должностное лицо</w:t>
      </w:r>
      <w:r w:rsidRPr="0007018F">
        <w:t xml:space="preserve">: </w:t>
      </w:r>
      <w:r w:rsidRPr="004C13B9">
        <w:t>Должностным лицом, ответственным за выполнение административной процедуры, является специалист канцелярии Министерства, ответственный за прием документов</w:t>
      </w:r>
      <w:r w:rsidRPr="0007018F">
        <w:t>.</w:t>
      </w:r>
    </w:p>
    <w:p w14:paraId="67C695D9" w14:textId="77777777" w:rsidR="004C13B9" w:rsidRDefault="004C13B9" w:rsidP="006129FA">
      <w:pPr>
        <w:pBdr>
          <w:top w:val="single" w:sz="4" w:space="1" w:color="auto"/>
          <w:left w:val="single" w:sz="4" w:space="4" w:color="auto"/>
          <w:bottom w:val="single" w:sz="4" w:space="1" w:color="auto"/>
          <w:right w:val="single" w:sz="4" w:space="4" w:color="auto"/>
        </w:pBdr>
      </w:pPr>
    </w:p>
    <w:p w14:paraId="486F9C98" w14:textId="77777777" w:rsidR="004C13B9" w:rsidRDefault="004C13B9" w:rsidP="006129FA">
      <w:pPr>
        <w:pBdr>
          <w:top w:val="single" w:sz="4" w:space="1" w:color="auto"/>
          <w:left w:val="single" w:sz="4" w:space="4" w:color="auto"/>
          <w:bottom w:val="single" w:sz="4" w:space="1" w:color="auto"/>
          <w:right w:val="single" w:sz="4" w:space="4" w:color="auto"/>
        </w:pBdr>
      </w:pPr>
    </w:p>
    <w:p w14:paraId="7CD7493C" w14:textId="77777777" w:rsidR="004C13B9" w:rsidRPr="004C13B9" w:rsidRDefault="004C13B9" w:rsidP="006129FA">
      <w:pPr>
        <w:pBdr>
          <w:top w:val="single" w:sz="4" w:space="1" w:color="auto"/>
          <w:left w:val="single" w:sz="4" w:space="4" w:color="auto"/>
          <w:bottom w:val="single" w:sz="4" w:space="1" w:color="auto"/>
          <w:right w:val="single" w:sz="4" w:space="4" w:color="auto"/>
        </w:pBdr>
        <w:rPr>
          <w:b/>
        </w:rPr>
      </w:pPr>
      <w:r w:rsidRPr="004C13B9">
        <w:rPr>
          <w:b/>
        </w:rPr>
        <w:t xml:space="preserve">Административное действие </w:t>
      </w:r>
      <w:r>
        <w:rPr>
          <w:b/>
        </w:rPr>
        <w:t>3</w:t>
      </w:r>
      <w:r w:rsidRPr="004C13B9">
        <w:rPr>
          <w:b/>
        </w:rPr>
        <w:t>.</w:t>
      </w:r>
    </w:p>
    <w:p w14:paraId="6A2170B7" w14:textId="77777777" w:rsidR="004C13B9" w:rsidRPr="0007018F" w:rsidRDefault="004C13B9" w:rsidP="006129FA">
      <w:pPr>
        <w:pBdr>
          <w:top w:val="single" w:sz="4" w:space="1" w:color="auto"/>
          <w:left w:val="single" w:sz="4" w:space="4" w:color="auto"/>
          <w:bottom w:val="single" w:sz="4" w:space="1" w:color="auto"/>
          <w:right w:val="single" w:sz="4" w:space="4" w:color="auto"/>
        </w:pBdr>
      </w:pPr>
      <w:r w:rsidRPr="004C13B9">
        <w:rPr>
          <w:u w:val="single"/>
        </w:rPr>
        <w:t>Наименование</w:t>
      </w:r>
      <w:r w:rsidRPr="0007018F">
        <w:t xml:space="preserve">: </w:t>
      </w:r>
      <w:r w:rsidRPr="004C13B9">
        <w:t>Прием (получение) заявления и документов (информации), переданных в Министерство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w:t>
      </w:r>
      <w:r w:rsidRPr="0007018F">
        <w:t>.</w:t>
      </w:r>
    </w:p>
    <w:p w14:paraId="1FEE084E" w14:textId="77777777" w:rsidR="004C13B9" w:rsidRDefault="004C13B9" w:rsidP="006129FA">
      <w:pPr>
        <w:pBdr>
          <w:top w:val="single" w:sz="4" w:space="1" w:color="auto"/>
          <w:left w:val="single" w:sz="4" w:space="4" w:color="auto"/>
          <w:bottom w:val="single" w:sz="4" w:space="1" w:color="auto"/>
          <w:right w:val="single" w:sz="4" w:space="4" w:color="auto"/>
        </w:pBdr>
      </w:pPr>
      <w:r>
        <w:rPr>
          <w:u w:val="single"/>
        </w:rPr>
        <w:t>Описание:</w:t>
      </w:r>
      <w:r w:rsidRPr="004C13B9">
        <w:t xml:space="preserve"> </w:t>
      </w:r>
      <w:r>
        <w:t>При поступлении заявления и прилагаемых к нему документов специалист канцелярии Министерства, осуществляет следующую последовательность действий:</w:t>
      </w:r>
    </w:p>
    <w:p w14:paraId="09C15A6D" w14:textId="77777777" w:rsidR="000A5EA2" w:rsidRDefault="000A5EA2" w:rsidP="006129FA">
      <w:pPr>
        <w:pBdr>
          <w:top w:val="single" w:sz="4" w:space="1" w:color="auto"/>
          <w:left w:val="single" w:sz="4" w:space="4" w:color="auto"/>
          <w:bottom w:val="single" w:sz="4" w:space="1" w:color="auto"/>
          <w:right w:val="single" w:sz="4" w:space="4" w:color="auto"/>
        </w:pBdr>
      </w:pPr>
      <w:r>
        <w:t>1)</w:t>
      </w:r>
      <w:r>
        <w:tab/>
        <w:t>просматривает электронные образы заявления о предоставлении государственной услуги и прилагаемых к нему документов;</w:t>
      </w:r>
    </w:p>
    <w:p w14:paraId="59B6C304" w14:textId="77777777" w:rsidR="000A5EA2" w:rsidRDefault="000A5EA2" w:rsidP="006129FA">
      <w:pPr>
        <w:pBdr>
          <w:top w:val="single" w:sz="4" w:space="1" w:color="auto"/>
          <w:left w:val="single" w:sz="4" w:space="4" w:color="auto"/>
          <w:bottom w:val="single" w:sz="4" w:space="1" w:color="auto"/>
          <w:right w:val="single" w:sz="4" w:space="4" w:color="auto"/>
        </w:pBdr>
      </w:pPr>
      <w:r>
        <w:t>2)</w:t>
      </w:r>
      <w:r>
        <w:tab/>
        <w:t>осуществляет контроль полученных электронных образов заявления и прилагаемых к нему документов на предмет целостности;</w:t>
      </w:r>
    </w:p>
    <w:p w14:paraId="53644BDD" w14:textId="77777777" w:rsidR="000A5EA2" w:rsidRDefault="000A5EA2" w:rsidP="006129FA">
      <w:pPr>
        <w:pBdr>
          <w:top w:val="single" w:sz="4" w:space="1" w:color="auto"/>
          <w:left w:val="single" w:sz="4" w:space="4" w:color="auto"/>
          <w:bottom w:val="single" w:sz="4" w:space="1" w:color="auto"/>
          <w:right w:val="single" w:sz="4" w:space="4" w:color="auto"/>
        </w:pBdr>
      </w:pPr>
      <w:r>
        <w:t>3)</w:t>
      </w:r>
      <w:r>
        <w:tab/>
        <w:t>фиксирует дату получения заявления о предоставлении государственной услуги и прилагаемых к нему документов;</w:t>
      </w:r>
    </w:p>
    <w:p w14:paraId="49BF4E34" w14:textId="77777777" w:rsidR="000A5EA2" w:rsidRDefault="000A5EA2" w:rsidP="006129FA">
      <w:pPr>
        <w:pBdr>
          <w:top w:val="single" w:sz="4" w:space="1" w:color="auto"/>
          <w:left w:val="single" w:sz="4" w:space="4" w:color="auto"/>
          <w:bottom w:val="single" w:sz="4" w:space="1" w:color="auto"/>
          <w:right w:val="single" w:sz="4" w:space="4" w:color="auto"/>
        </w:pBdr>
      </w:pPr>
      <w:r>
        <w:t>4)</w:t>
      </w:r>
      <w:r>
        <w:tab/>
        <w:t xml:space="preserve">в случае, если заявление на предоставление государственной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t>заявление</w:t>
      </w:r>
      <w:proofErr w:type="gramEnd"/>
      <w:r>
        <w:t xml:space="preserve"> о предоставлении государственной услуги и документы, подписанные электронной подписью и представить в Министерство подлинники документов (копии, заверенные в установленном порядке), </w:t>
      </w:r>
      <w:r>
        <w:lastRenderedPageBreak/>
        <w:t xml:space="preserve">указанных в пункте 12 Административного регламента, в срок, не превышающий 3 календарных дней </w:t>
      </w:r>
      <w:proofErr w:type="gramStart"/>
      <w:r>
        <w:t>с даты получения</w:t>
      </w:r>
      <w:proofErr w:type="gramEnd"/>
      <w:r>
        <w:t xml:space="preserve"> заявления о предоставлении государственной услуги и прилагаемых к нему документов (при наличии) в электронной форме;</w:t>
      </w:r>
    </w:p>
    <w:p w14:paraId="4B27F077" w14:textId="77777777" w:rsidR="000A5EA2" w:rsidRDefault="000A5EA2" w:rsidP="006129FA">
      <w:pPr>
        <w:pBdr>
          <w:top w:val="single" w:sz="4" w:space="1" w:color="auto"/>
          <w:left w:val="single" w:sz="4" w:space="4" w:color="auto"/>
          <w:bottom w:val="single" w:sz="4" w:space="1" w:color="auto"/>
          <w:right w:val="single" w:sz="4" w:space="4" w:color="auto"/>
        </w:pBdr>
      </w:pPr>
      <w:r>
        <w:t>5)</w:t>
      </w:r>
      <w:r>
        <w:tab/>
        <w:t>в случае, если заявление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государственной услуги и прилагаемых к нему документов;</w:t>
      </w:r>
    </w:p>
    <w:p w14:paraId="5640DB52" w14:textId="77777777" w:rsidR="004C13B9" w:rsidRPr="0007018F" w:rsidRDefault="004C13B9" w:rsidP="006129FA">
      <w:pPr>
        <w:pBdr>
          <w:top w:val="single" w:sz="4" w:space="1" w:color="auto"/>
          <w:left w:val="single" w:sz="4" w:space="4" w:color="auto"/>
          <w:bottom w:val="single" w:sz="4" w:space="1" w:color="auto"/>
          <w:right w:val="single" w:sz="4" w:space="4" w:color="auto"/>
        </w:pBdr>
      </w:pPr>
      <w:r w:rsidRPr="004C13B9">
        <w:rPr>
          <w:u w:val="single"/>
        </w:rPr>
        <w:t>Максимальное время выполнения</w:t>
      </w:r>
      <w:r w:rsidRPr="0007018F">
        <w:t xml:space="preserve">: </w:t>
      </w:r>
      <w:r w:rsidR="000A5EA2" w:rsidRPr="000A5EA2">
        <w:t>1 календарный день</w:t>
      </w:r>
    </w:p>
    <w:p w14:paraId="112ACDAE" w14:textId="77777777" w:rsidR="004C13B9" w:rsidRDefault="004C13B9" w:rsidP="006129FA">
      <w:pPr>
        <w:pBdr>
          <w:top w:val="single" w:sz="4" w:space="1" w:color="auto"/>
          <w:left w:val="single" w:sz="4" w:space="4" w:color="auto"/>
          <w:bottom w:val="single" w:sz="4" w:space="1" w:color="auto"/>
          <w:right w:val="single" w:sz="4" w:space="4" w:color="auto"/>
        </w:pBdr>
      </w:pPr>
      <w:r w:rsidRPr="004C13B9">
        <w:rPr>
          <w:u w:val="single"/>
        </w:rPr>
        <w:t>Ответственное должностное лицо</w:t>
      </w:r>
      <w:r w:rsidRPr="0007018F">
        <w:t xml:space="preserve">: </w:t>
      </w:r>
      <w:r w:rsidRPr="004C13B9">
        <w:t>Должностным лицом, ответственным за выполнение административной процедуры, является специалист канцелярии Министерства, ответственный за прием документов</w:t>
      </w:r>
      <w:r w:rsidRPr="0007018F">
        <w:t>.</w:t>
      </w:r>
    </w:p>
    <w:p w14:paraId="32214D7A" w14:textId="77777777" w:rsidR="004C13B9" w:rsidRPr="0007018F" w:rsidRDefault="004C13B9" w:rsidP="002E7D97"/>
    <w:p w14:paraId="42A5FCD0" w14:textId="77777777" w:rsidR="002E7D97" w:rsidRPr="00910BEE" w:rsidRDefault="002E7D97" w:rsidP="00A579D1">
      <w:pPr>
        <w:pStyle w:val="s3"/>
        <w:spacing w:before="0" w:beforeAutospacing="0" w:after="0" w:afterAutospacing="0"/>
        <w:ind w:firstLine="851"/>
        <w:rPr>
          <w:i/>
        </w:rPr>
      </w:pPr>
      <w:r w:rsidRPr="00275851">
        <w:rPr>
          <w:b/>
          <w:i/>
        </w:rPr>
        <w:t>Примечание для функций:</w:t>
      </w:r>
      <w:r w:rsidRPr="004A560E">
        <w:rPr>
          <w:i/>
        </w:rPr>
        <w:t xml:space="preserve"> </w:t>
      </w:r>
      <w:r w:rsidRPr="00910BEE">
        <w:rPr>
          <w:i/>
        </w:rPr>
        <w:t>Соответствует разделу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p>
    <w:p w14:paraId="74E099F1" w14:textId="77777777" w:rsidR="002E7D97" w:rsidRPr="0007018F" w:rsidRDefault="002E7D97" w:rsidP="002E7D97">
      <w:pPr>
        <w:rPr>
          <w:sz w:val="16"/>
          <w:szCs w:val="16"/>
        </w:rPr>
      </w:pPr>
    </w:p>
    <w:p w14:paraId="677E9F58" w14:textId="77777777" w:rsidR="002E7D97" w:rsidRPr="008D272F" w:rsidRDefault="002E7D97" w:rsidP="008C0A00">
      <w:pPr>
        <w:keepNext/>
        <w:keepLines/>
        <w:numPr>
          <w:ilvl w:val="0"/>
          <w:numId w:val="245"/>
        </w:numPr>
        <w:spacing w:before="240" w:after="240"/>
        <w:outlineLvl w:val="1"/>
        <w:rPr>
          <w:b/>
          <w:bCs/>
          <w:sz w:val="32"/>
          <w:szCs w:val="32"/>
          <w:lang w:val="x-none" w:eastAsia="x-none"/>
        </w:rPr>
      </w:pPr>
      <w:bookmarkStart w:id="347" w:name="_Toc373926607"/>
      <w:bookmarkStart w:id="348" w:name="_Toc373937594"/>
      <w:bookmarkStart w:id="349" w:name="_Toc373937920"/>
      <w:bookmarkStart w:id="350" w:name="_Toc373938903"/>
      <w:bookmarkStart w:id="351" w:name="_Toc373939657"/>
      <w:bookmarkStart w:id="352" w:name="_Toc373941237"/>
      <w:bookmarkStart w:id="353" w:name="_Toc468721270"/>
      <w:r w:rsidRPr="008D272F">
        <w:rPr>
          <w:b/>
          <w:bCs/>
          <w:sz w:val="32"/>
          <w:szCs w:val="32"/>
          <w:lang w:val="x-none" w:eastAsia="x-none"/>
        </w:rPr>
        <w:t xml:space="preserve">Формирование сведений для закладки «Процедуры взаимодействия с заявителем» </w:t>
      </w:r>
      <w:r w:rsidRPr="008C0A00">
        <w:rPr>
          <w:b/>
          <w:bCs/>
          <w:sz w:val="32"/>
          <w:szCs w:val="32"/>
          <w:lang w:val="x-none" w:eastAsia="x-none"/>
        </w:rPr>
        <w:t>(«Процедуры проведения проверок» для функций)</w:t>
      </w:r>
      <w:bookmarkEnd w:id="347"/>
      <w:bookmarkEnd w:id="348"/>
      <w:bookmarkEnd w:id="349"/>
      <w:bookmarkEnd w:id="350"/>
      <w:bookmarkEnd w:id="351"/>
      <w:bookmarkEnd w:id="352"/>
      <w:bookmarkEnd w:id="353"/>
    </w:p>
    <w:p w14:paraId="7FB3E947" w14:textId="175B0813" w:rsidR="00FE2490" w:rsidRPr="008D550F" w:rsidRDefault="002E7D97" w:rsidP="008D272F">
      <w:pPr>
        <w:spacing w:line="360" w:lineRule="auto"/>
        <w:rPr>
          <w:lang w:eastAsia="x-none"/>
        </w:rPr>
      </w:pPr>
      <w:r w:rsidRPr="008D550F">
        <w:rPr>
          <w:lang w:eastAsia="x-none"/>
        </w:rPr>
        <w:t>На закладке вводятся сведения обо всех процедурах (</w:t>
      </w:r>
      <w:proofErr w:type="spellStart"/>
      <w:r w:rsidRPr="008D550F">
        <w:rPr>
          <w:lang w:eastAsia="x-none"/>
        </w:rPr>
        <w:t>подуслугах</w:t>
      </w:r>
      <w:proofErr w:type="spellEnd"/>
      <w:r w:rsidRPr="008D550F">
        <w:rPr>
          <w:lang w:eastAsia="x-none"/>
        </w:rPr>
        <w:t xml:space="preserve">, подфункциях), на </w:t>
      </w:r>
      <w:r w:rsidRPr="008D550F">
        <w:rPr>
          <w:bCs/>
          <w:lang w:val="x-none" w:eastAsia="x-none"/>
        </w:rPr>
        <w:t>которых</w:t>
      </w:r>
      <w:r w:rsidRPr="008D550F">
        <w:rPr>
          <w:lang w:eastAsia="x-none"/>
        </w:rPr>
        <w:t xml:space="preserve"> логически может быть декомпозирована услуга (функция) в соответствии с Рекомендациями по определению процедур взаимодействия с заявителями и целей обращения (</w:t>
      </w:r>
      <w:r w:rsidR="008D550F" w:rsidRPr="00AA2E25">
        <w:rPr>
          <w:lang w:eastAsia="x-none"/>
        </w:rPr>
        <w:t>ПРИЛОЖЕНИЕ</w:t>
      </w:r>
      <w:r w:rsidRPr="008D550F">
        <w:rPr>
          <w:lang w:eastAsia="x-none"/>
        </w:rPr>
        <w:t xml:space="preserve"> 7 к Методическим рекомендациям).</w:t>
      </w:r>
      <w:r w:rsidR="00FE2490" w:rsidRPr="008D550F">
        <w:rPr>
          <w:lang w:eastAsia="x-none"/>
        </w:rPr>
        <w:t xml:space="preserve"> </w:t>
      </w:r>
    </w:p>
    <w:p w14:paraId="340941BA" w14:textId="48D62FF5" w:rsidR="009B6CA7" w:rsidRPr="008D550F" w:rsidRDefault="009B6CA7" w:rsidP="008D272F">
      <w:pPr>
        <w:spacing w:line="360" w:lineRule="auto"/>
        <w:rPr>
          <w:lang w:eastAsia="x-none"/>
        </w:rPr>
      </w:pPr>
      <w:r w:rsidRPr="008D550F">
        <w:rPr>
          <w:lang w:eastAsia="x-none"/>
        </w:rPr>
        <w:t>Процедура взаимодействия имеет характер информационного обеспечения для заявителя</w:t>
      </w:r>
      <w:r w:rsidR="00604DB3">
        <w:rPr>
          <w:lang w:eastAsia="x-none"/>
        </w:rPr>
        <w:t xml:space="preserve"> (заинтересованного лица)</w:t>
      </w:r>
      <w:r w:rsidRPr="008D550F">
        <w:rPr>
          <w:lang w:eastAsia="x-none"/>
        </w:rPr>
        <w:t>: какие документы ему следует принести в обязательном порядке, какие по его желанию и возможности, сколько времени необходимо будет провести в очереди, какие могут быть причины для отказа, через какой срок необходимо ожидать результат услуги</w:t>
      </w:r>
      <w:r w:rsidR="00604DB3">
        <w:rPr>
          <w:lang w:eastAsia="x-none"/>
        </w:rPr>
        <w:t xml:space="preserve"> (какой срок исполнения функции)</w:t>
      </w:r>
      <w:r w:rsidRPr="008D550F">
        <w:rPr>
          <w:lang w:eastAsia="x-none"/>
        </w:rPr>
        <w:t xml:space="preserve">. Поэтому заполнять данный раздел следует наиболее полно, достоверно и информационно доступно для понимания требований. </w:t>
      </w:r>
      <w:proofErr w:type="gramStart"/>
      <w:r w:rsidRPr="008D550F">
        <w:rPr>
          <w:lang w:eastAsia="x-none"/>
        </w:rPr>
        <w:t xml:space="preserve">Сведения, которые требуется отразить в данном разделе, не всегда сформулированы в </w:t>
      </w:r>
      <w:r w:rsidR="00AA2E25">
        <w:rPr>
          <w:lang w:eastAsia="x-none"/>
        </w:rPr>
        <w:t>административном регламенте</w:t>
      </w:r>
      <w:r w:rsidRPr="008D550F">
        <w:rPr>
          <w:lang w:eastAsia="x-none"/>
        </w:rPr>
        <w:t xml:space="preserve"> в нужной форме и готовы к переносу в соответствующие поля, поскольку административный регламент имеет суть – инструкция для служебного описания процедур, которые необходимо предпринять должностному лицу в процессе выполнения своих обязанностей в рамках процесса предоставления</w:t>
      </w:r>
      <w:r w:rsidR="00604DB3">
        <w:rPr>
          <w:lang w:eastAsia="x-none"/>
        </w:rPr>
        <w:t xml:space="preserve"> (исполнения)</w:t>
      </w:r>
      <w:r w:rsidRPr="008D550F">
        <w:rPr>
          <w:lang w:eastAsia="x-none"/>
        </w:rPr>
        <w:t xml:space="preserve"> описываемой услуги</w:t>
      </w:r>
      <w:r w:rsidR="00604DB3">
        <w:rPr>
          <w:lang w:eastAsia="x-none"/>
        </w:rPr>
        <w:t xml:space="preserve"> (функции)</w:t>
      </w:r>
      <w:r w:rsidRPr="008D550F">
        <w:rPr>
          <w:lang w:eastAsia="x-none"/>
        </w:rPr>
        <w:t xml:space="preserve">. </w:t>
      </w:r>
      <w:proofErr w:type="gramEnd"/>
    </w:p>
    <w:p w14:paraId="622B5D00" w14:textId="3DA0C98F" w:rsidR="00FE2490" w:rsidRPr="008D550F" w:rsidRDefault="00FE2490" w:rsidP="008D272F">
      <w:pPr>
        <w:spacing w:line="360" w:lineRule="auto"/>
        <w:rPr>
          <w:rFonts w:eastAsia="Calibri"/>
        </w:rPr>
      </w:pPr>
      <w:r w:rsidRPr="008D550F">
        <w:rPr>
          <w:rFonts w:eastAsia="Calibri"/>
          <w:lang w:val="x-none"/>
        </w:rPr>
        <w:t xml:space="preserve">Процедуры взаимодействия логически выделяются из текста </w:t>
      </w:r>
      <w:r w:rsidRPr="008D550F">
        <w:rPr>
          <w:rFonts w:eastAsia="Calibri"/>
        </w:rPr>
        <w:t>административного регламента</w:t>
      </w:r>
      <w:r w:rsidRPr="008D550F">
        <w:rPr>
          <w:rFonts w:eastAsia="Calibri"/>
          <w:lang w:val="x-none"/>
        </w:rPr>
        <w:t>.</w:t>
      </w:r>
      <w:r w:rsidRPr="008D550F">
        <w:rPr>
          <w:rFonts w:eastAsia="Calibri"/>
        </w:rPr>
        <w:t xml:space="preserve"> Выделить подуслуги </w:t>
      </w:r>
      <w:r w:rsidR="00AA2E25">
        <w:rPr>
          <w:rFonts w:eastAsia="Calibri"/>
        </w:rPr>
        <w:t xml:space="preserve">(подфункции) </w:t>
      </w:r>
      <w:r w:rsidRPr="008D550F">
        <w:rPr>
          <w:rFonts w:eastAsia="Calibri"/>
        </w:rPr>
        <w:t xml:space="preserve">можно, ознакомившись со всем текстом </w:t>
      </w:r>
      <w:r w:rsidRPr="008D550F">
        <w:rPr>
          <w:rFonts w:eastAsia="Calibri"/>
        </w:rPr>
        <w:lastRenderedPageBreak/>
        <w:t>административного регламента сразу. В некоторых регламентах разделение описано на уровне пакета документов для разных случаев обращения заявителей</w:t>
      </w:r>
      <w:r w:rsidR="00AA2E25">
        <w:rPr>
          <w:rFonts w:eastAsia="Calibri"/>
        </w:rPr>
        <w:t xml:space="preserve"> (проверяемых лиц)</w:t>
      </w:r>
      <w:r w:rsidRPr="008D550F">
        <w:rPr>
          <w:rFonts w:eastAsia="Calibri"/>
        </w:rPr>
        <w:t xml:space="preserve">, в некоторых регламентах – на уровне административных процедур, когда в составе процедуры по приему заявления и пакета документов перечисляются все виды подуслуг с </w:t>
      </w:r>
      <w:r w:rsidR="00AA2E25" w:rsidRPr="008D550F">
        <w:rPr>
          <w:rFonts w:eastAsia="Calibri"/>
        </w:rPr>
        <w:t>соответствующими</w:t>
      </w:r>
      <w:r w:rsidRPr="008D550F">
        <w:rPr>
          <w:rFonts w:eastAsia="Calibri"/>
        </w:rPr>
        <w:t xml:space="preserve"> им документами.</w:t>
      </w:r>
    </w:p>
    <w:p w14:paraId="349BC070" w14:textId="651883FC" w:rsidR="00716C99" w:rsidRPr="008D550F" w:rsidRDefault="00716C99" w:rsidP="008D272F">
      <w:pPr>
        <w:spacing w:line="360" w:lineRule="auto"/>
        <w:rPr>
          <w:rFonts w:eastAsia="Calibri"/>
        </w:rPr>
      </w:pPr>
      <w:r w:rsidRPr="008D550F">
        <w:rPr>
          <w:rFonts w:eastAsia="Calibri"/>
        </w:rPr>
        <w:t>Далее, уже в описании процедуры</w:t>
      </w:r>
      <w:r w:rsidR="00AA2E25">
        <w:rPr>
          <w:rFonts w:eastAsia="Calibri"/>
        </w:rPr>
        <w:t>,</w:t>
      </w:r>
      <w:r w:rsidRPr="008D550F">
        <w:rPr>
          <w:rFonts w:eastAsia="Calibri"/>
        </w:rPr>
        <w:t xml:space="preserve"> следует указать </w:t>
      </w:r>
      <w:r w:rsidR="00AA2E25">
        <w:rPr>
          <w:rFonts w:eastAsia="Calibri"/>
        </w:rPr>
        <w:t>только</w:t>
      </w:r>
      <w:r w:rsidRPr="008D550F">
        <w:rPr>
          <w:rFonts w:eastAsia="Calibri"/>
        </w:rPr>
        <w:t xml:space="preserve"> сведения, </w:t>
      </w:r>
      <w:r w:rsidR="00784488" w:rsidRPr="008D550F">
        <w:rPr>
          <w:rFonts w:eastAsia="Calibri"/>
        </w:rPr>
        <w:t>непосредственно</w:t>
      </w:r>
      <w:r w:rsidRPr="008D550F">
        <w:rPr>
          <w:rFonts w:eastAsia="Calibri"/>
        </w:rPr>
        <w:t xml:space="preserve"> </w:t>
      </w:r>
      <w:r w:rsidR="00784488" w:rsidRPr="008D550F">
        <w:rPr>
          <w:rFonts w:eastAsia="Calibri"/>
        </w:rPr>
        <w:t>относящиеся к</w:t>
      </w:r>
      <w:r w:rsidRPr="008D550F">
        <w:rPr>
          <w:rFonts w:eastAsia="Calibri"/>
        </w:rPr>
        <w:t xml:space="preserve"> </w:t>
      </w:r>
      <w:r w:rsidRPr="00AA2E25">
        <w:rPr>
          <w:rFonts w:eastAsia="Calibri"/>
        </w:rPr>
        <w:t>предмету</w:t>
      </w:r>
      <w:r w:rsidR="00653686" w:rsidRPr="008D550F">
        <w:rPr>
          <w:rFonts w:eastAsia="Calibri"/>
        </w:rPr>
        <w:t xml:space="preserve"> отдельной подуслуги (подфункции)</w:t>
      </w:r>
      <w:r w:rsidRPr="008D550F">
        <w:rPr>
          <w:rFonts w:eastAsia="Calibri"/>
        </w:rPr>
        <w:t>.</w:t>
      </w:r>
    </w:p>
    <w:p w14:paraId="563250B1" w14:textId="41F58C5D" w:rsidR="00FE2490" w:rsidRDefault="00FE2490" w:rsidP="00237B44">
      <w:pPr>
        <w:spacing w:line="360" w:lineRule="auto"/>
      </w:pPr>
      <w:r w:rsidRPr="0007018F">
        <w:rPr>
          <w:b/>
        </w:rPr>
        <w:t xml:space="preserve">Соответствие АР: </w:t>
      </w:r>
      <w:r w:rsidRPr="0007018F">
        <w:t>раздел «II. Стандарт предоставления государственной услуги» подраздел «Исчерпывающий перечень документов, необходимых в соответствии с нормативными правовыми актами для предоставления государственной услуги»</w:t>
      </w:r>
    </w:p>
    <w:p w14:paraId="1F037C73" w14:textId="0FBB7C81" w:rsidR="00AA2E25" w:rsidRPr="00CD64E8" w:rsidRDefault="004D1E17" w:rsidP="00FE2490">
      <w:r w:rsidRPr="00CD64E8">
        <w:t>[3]:</w:t>
      </w:r>
    </w:p>
    <w:p w14:paraId="634E857E" w14:textId="788C3CED" w:rsidR="00FE2490" w:rsidRDefault="00AA2E25" w:rsidP="00FE2490">
      <w:r w:rsidRPr="00FA6652">
        <w:t>п.</w:t>
      </w:r>
      <w:r>
        <w:t xml:space="preserve"> </w:t>
      </w:r>
      <w:r w:rsidR="00FE2490">
        <w:t>2.6.2. Представление дополнительных документов при совершении отдельных видов сделок.</w:t>
      </w:r>
    </w:p>
    <w:p w14:paraId="566421E4" w14:textId="370A3CE5" w:rsidR="00FE2490" w:rsidRDefault="00AA2E25" w:rsidP="00FE2490">
      <w:r w:rsidRPr="00FA6652">
        <w:t>п.</w:t>
      </w:r>
      <w:r>
        <w:t xml:space="preserve"> </w:t>
      </w:r>
      <w:r w:rsidR="00FE2490">
        <w:t xml:space="preserve">2.6.2.1. В </w:t>
      </w:r>
      <w:proofErr w:type="gramStart"/>
      <w:r w:rsidR="00FE2490">
        <w:t>случае</w:t>
      </w:r>
      <w:proofErr w:type="gramEnd"/>
      <w:r w:rsidR="00FE2490">
        <w:t xml:space="preserve"> совершения сделки по отчуждению жилого помещения, принадлежащего на праве собственности несовершеннолетнему (договор купли - продажа, дарение, мена, рента), к документам, указанным в части 2.6.1 настоящего Административного регламента, дополнительно представляются следующие документы:</w:t>
      </w:r>
    </w:p>
    <w:p w14:paraId="5A750FFA"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57F2D617" w14:textId="1ECEED24" w:rsidR="00FE2490" w:rsidRDefault="00AA2E25" w:rsidP="00FE2490">
      <w:r w:rsidRPr="00FA6652">
        <w:t>п.</w:t>
      </w:r>
      <w:r>
        <w:t xml:space="preserve"> </w:t>
      </w:r>
      <w:r w:rsidR="00FE2490" w:rsidRPr="00FE2490">
        <w:t xml:space="preserve">2.6.2.2. В </w:t>
      </w:r>
      <w:proofErr w:type="gramStart"/>
      <w:r w:rsidR="00FE2490" w:rsidRPr="00FE2490">
        <w:t>случае</w:t>
      </w:r>
      <w:proofErr w:type="gramEnd"/>
      <w:r w:rsidR="00FE2490" w:rsidRPr="00FE2490">
        <w:t xml:space="preserve"> продажи жилого помещения в связи с участием в долевом строительстве многоквартирного дома, к документам, указанным в части 2.6.1 настоящего Административного регламента, дополнительно представляются следующие документы:</w:t>
      </w:r>
    </w:p>
    <w:p w14:paraId="1A0C1C41"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5DA4B2AB" w14:textId="036C50A7" w:rsidR="00FE2490" w:rsidRDefault="00AA2E25" w:rsidP="00FE2490">
      <w:r w:rsidRPr="00FA6652">
        <w:t>п.</w:t>
      </w:r>
      <w:r>
        <w:t xml:space="preserve"> </w:t>
      </w:r>
      <w:r w:rsidR="00FE2490">
        <w:t xml:space="preserve">2.6.2.3. </w:t>
      </w:r>
      <w:proofErr w:type="gramStart"/>
      <w:r w:rsidR="00FE2490">
        <w:t>В случае отчуждения земельного участка, принадлежащего на праве собственности несовершеннолетнему, дополнительно к документам, указанным в части 2.6.1 настоящего Административного регламента, представляются копии правоустанавливающих документов, подтверждающих право собственности несовершеннолетнего на отчуждаемый земельный участок (договор купли-продажи, дарения, договор передачи земельного участка в собственность граждан).</w:t>
      </w:r>
      <w:proofErr w:type="gramEnd"/>
    </w:p>
    <w:p w14:paraId="1A6DFF72" w14:textId="6D5ED096" w:rsidR="00FE2490" w:rsidRDefault="00AA2E25" w:rsidP="00FE2490">
      <w:r w:rsidRPr="00FA6652">
        <w:t>п.</w:t>
      </w:r>
      <w:r>
        <w:t xml:space="preserve"> </w:t>
      </w:r>
      <w:r w:rsidR="00FE2490">
        <w:t xml:space="preserve">2.6.2.4. В </w:t>
      </w:r>
      <w:proofErr w:type="gramStart"/>
      <w:r w:rsidR="00FE2490">
        <w:t>случаях</w:t>
      </w:r>
      <w:proofErr w:type="gramEnd"/>
      <w:r w:rsidR="00FE2490">
        <w:t xml:space="preserve"> совершения сделок с движимым имуществом, принадлежащим несовершеннолетнему, дополнительно к документам, указанным в части 2.6.1 настоящего Административного регламента, представляются следующие документы:</w:t>
      </w:r>
    </w:p>
    <w:p w14:paraId="08ED7F73"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1A3F19C0" w14:textId="6974F3FD" w:rsidR="00FE2490" w:rsidRDefault="00AA2E25" w:rsidP="00FE2490">
      <w:r w:rsidRPr="00FA6652">
        <w:t>п.</w:t>
      </w:r>
      <w:r>
        <w:t xml:space="preserve"> </w:t>
      </w:r>
      <w:r w:rsidR="00FE2490" w:rsidRPr="00FE2490">
        <w:t>2.6.2.5. При оформлении жилого помещения, собственником которого является несовершеннолетний, в залог (ипотеку), дополнительно к документам, указанным в части 2.6.1 настоящего Административного регламента, представляются следующие документы:</w:t>
      </w:r>
    </w:p>
    <w:p w14:paraId="01CB8C5B"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78D43BF9" w14:textId="46C12786" w:rsidR="00FE2490" w:rsidRDefault="00AA2E25" w:rsidP="00FE2490">
      <w:r w:rsidRPr="00FA6652">
        <w:t>п.</w:t>
      </w:r>
      <w:r>
        <w:t xml:space="preserve"> </w:t>
      </w:r>
      <w:r w:rsidR="00FE2490" w:rsidRPr="00FE2490">
        <w:t>2.6.2.6. Для получения предварительного разрешения на совершение сделки по сдаче имущества несовершеннолетнего внаем, аренду, в безвозмездное пользование имущества, к документам, указанным в части 2.6.1 настоящего Административного регламента, дополнительно представляются следующие документы:</w:t>
      </w:r>
    </w:p>
    <w:p w14:paraId="010DB327"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059E94BF" w14:textId="7B1607C2" w:rsidR="00FE2490" w:rsidRDefault="00AA2E25" w:rsidP="00FE2490">
      <w:r w:rsidRPr="00FA6652">
        <w:t>п.</w:t>
      </w:r>
      <w:r>
        <w:t xml:space="preserve"> </w:t>
      </w:r>
      <w:r w:rsidR="00FE2490" w:rsidRPr="00FE2490">
        <w:t>2.6.2.7. Для получения предварительного разрешения на заключение соглашения об определении, изменении долей, разделе имущества, находящегося в общей долевой собственности или выдел из него доли, раздел наследственного имущества, принадлежащего несовершеннолетним, дополнительно к документам, указанным в части 2.6.1 настоящего Административного регламента, представляются следующие документы:</w:t>
      </w:r>
    </w:p>
    <w:p w14:paraId="2FBD11FF" w14:textId="77777777" w:rsidR="00FE2490" w:rsidRDefault="00FE2490" w:rsidP="00FE2490">
      <w:r>
        <w:lastRenderedPageBreak/>
        <w:t>{</w:t>
      </w:r>
      <w:r w:rsidRPr="0066649D">
        <w:t>текст сокращен</w:t>
      </w:r>
      <w:r>
        <w:t xml:space="preserve"> для компактности </w:t>
      </w:r>
      <w:proofErr w:type="spellStart"/>
      <w:r>
        <w:t>методрекомендаций</w:t>
      </w:r>
      <w:proofErr w:type="spellEnd"/>
      <w:r>
        <w:t>}</w:t>
      </w:r>
    </w:p>
    <w:p w14:paraId="036821DD" w14:textId="173493A4" w:rsidR="00FE2490" w:rsidRDefault="00AA2E25" w:rsidP="00FE2490">
      <w:r w:rsidRPr="00FA6652">
        <w:t>п.</w:t>
      </w:r>
      <w:r>
        <w:t xml:space="preserve"> </w:t>
      </w:r>
      <w:r w:rsidR="00FE2490" w:rsidRPr="00FE2490">
        <w:t xml:space="preserve">2.6.2.8. </w:t>
      </w:r>
      <w:proofErr w:type="gramStart"/>
      <w:r w:rsidR="00FE2490" w:rsidRPr="00FE2490">
        <w:t>Для получения предварительного разрешения в случаях дачи согласия законным представителем несовершеннолетнему на отказ от преимущественного права покупки доли в праве</w:t>
      </w:r>
      <w:proofErr w:type="gramEnd"/>
      <w:r w:rsidR="00FE2490" w:rsidRPr="00FE2490">
        <w:t xml:space="preserve"> общей собственности на имущество или отказа законного представителя несовершеннолетнего от указанного права, к документам, указанным в части 2.6.1 настоящего Административного регламента, дополнительно представляются следующие документы:</w:t>
      </w:r>
    </w:p>
    <w:p w14:paraId="4CE7D4A4"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74D5865B" w14:textId="5710BF49" w:rsidR="00FE2490" w:rsidRDefault="00AA2E25" w:rsidP="00FE2490">
      <w:r w:rsidRPr="00FA6652">
        <w:t>п.</w:t>
      </w:r>
      <w:r>
        <w:t xml:space="preserve"> </w:t>
      </w:r>
      <w:r w:rsidR="00FE2490" w:rsidRPr="00FE2490">
        <w:t>2.6.2.9. Для получения предварительного разрешения на приватизацию жилого помещения без включения несовершеннолетних в договор приватизации жилого помещения, дополнительно к документам, указанным в части 2.6.1 настоящего Административного регламента, представляются следующие документы:</w:t>
      </w:r>
    </w:p>
    <w:p w14:paraId="3E90536F"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41DDA543" w14:textId="38874303" w:rsidR="00FE2490" w:rsidRDefault="00AA2E25" w:rsidP="00FE2490">
      <w:r w:rsidRPr="00FA6652">
        <w:t>п.</w:t>
      </w:r>
      <w:r>
        <w:t xml:space="preserve"> </w:t>
      </w:r>
      <w:r w:rsidR="00FE2490">
        <w:t>2.6.2.10. При отказе от иска, поданного в интересах несовершеннолетнего, к документам, указанным в части 2.6.1 настоящего Административного регламента, дополнительно представляются следующие документы:</w:t>
      </w:r>
    </w:p>
    <w:p w14:paraId="6F19D04E" w14:textId="77777777" w:rsidR="00FE2490"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4C593FCA" w14:textId="3822AEB8" w:rsidR="00FE2490" w:rsidRDefault="00AA2E25" w:rsidP="00FE2490">
      <w:proofErr w:type="gramStart"/>
      <w:r w:rsidRPr="00FA6652">
        <w:t>п</w:t>
      </w:r>
      <w:proofErr w:type="gramEnd"/>
      <w:r w:rsidRPr="00FA6652">
        <w:t>.</w:t>
      </w:r>
      <w:r>
        <w:t xml:space="preserve"> </w:t>
      </w:r>
      <w:r w:rsidR="00FE2490">
        <w:t xml:space="preserve">2.6.2.11. В </w:t>
      </w:r>
      <w:proofErr w:type="gramStart"/>
      <w:r w:rsidR="00FE2490">
        <w:t>случае</w:t>
      </w:r>
      <w:proofErr w:type="gramEnd"/>
      <w:r w:rsidR="00FE2490">
        <w:t xml:space="preserve"> заключения мирового соглашения, а также заключения мирового соглашения с должником на стадии исполнительного производства, к документам, указанным в части 2.6.1 настоящего Административного регламента, представляется копия определения суда по утвержденному мировому соглашению.</w:t>
      </w:r>
    </w:p>
    <w:p w14:paraId="16F1012D" w14:textId="2595A083" w:rsidR="00FE2490" w:rsidRDefault="00AA2E25" w:rsidP="00FE2490">
      <w:r w:rsidRPr="00FA6652">
        <w:t>п.</w:t>
      </w:r>
      <w:r>
        <w:t xml:space="preserve"> </w:t>
      </w:r>
      <w:r w:rsidR="00FE2490">
        <w:t xml:space="preserve">2.6.2.12. </w:t>
      </w:r>
      <w:proofErr w:type="gramStart"/>
      <w:r w:rsidR="00FE2490">
        <w:t>Для получения предварительного разрешения на выдачу доверенности от имени несовершеннолетнего, к документам, указанным в части 2.6.1 настоящего Административного регламента, дополнительно предоставляются копии правоустанавливающих документов на имущество, в отношении которого будут совершены действия от имени несовершеннолетних (в случае если в имущество включено жилое помещение - копии правоустанавливающих документов на объект недвижимости, собственником которого является несовершеннолетний, право на которое не зарегистрировано в Едином</w:t>
      </w:r>
      <w:proofErr w:type="gramEnd"/>
      <w:r w:rsidR="00FE2490">
        <w:t xml:space="preserve"> государственном </w:t>
      </w:r>
      <w:proofErr w:type="gramStart"/>
      <w:r w:rsidR="00FE2490">
        <w:t>реестре</w:t>
      </w:r>
      <w:proofErr w:type="gramEnd"/>
      <w:r w:rsidR="00FE2490">
        <w:t xml:space="preserve"> прав на недвижимое имущество и сделок с ним).</w:t>
      </w:r>
    </w:p>
    <w:p w14:paraId="36C6D831" w14:textId="783B88FE" w:rsidR="00FE2490" w:rsidRDefault="00AA2E25" w:rsidP="00FE2490">
      <w:r w:rsidRPr="00FA6652">
        <w:t>п.</w:t>
      </w:r>
      <w:r>
        <w:t xml:space="preserve"> </w:t>
      </w:r>
      <w:r w:rsidR="00FE2490">
        <w:t xml:space="preserve">2.6.2.13. В </w:t>
      </w:r>
      <w:proofErr w:type="gramStart"/>
      <w:r w:rsidR="00FE2490">
        <w:t>случае</w:t>
      </w:r>
      <w:proofErr w:type="gramEnd"/>
      <w:r w:rsidR="00FE2490">
        <w:t xml:space="preserve"> отчуждения жилого помещения, в котором проживает несовершеннолетний, находящийся под опекой или попечительством, к документам, указанным в части 2.6.1 настоящего Административного регламента, дополнительно предоставляются:</w:t>
      </w:r>
      <w:r w:rsidR="00FE2490" w:rsidRPr="00FE2490">
        <w:t xml:space="preserve"> </w:t>
      </w:r>
    </w:p>
    <w:p w14:paraId="0560962A" w14:textId="77777777" w:rsidR="00FE2490" w:rsidRPr="0007018F" w:rsidRDefault="00FE2490" w:rsidP="00FE2490">
      <w:r>
        <w:t>{</w:t>
      </w:r>
      <w:r w:rsidRPr="0066649D">
        <w:t>текст сокращен</w:t>
      </w:r>
      <w:r>
        <w:t xml:space="preserve"> для компактности </w:t>
      </w:r>
      <w:proofErr w:type="spellStart"/>
      <w:r>
        <w:t>методрекомендаций</w:t>
      </w:r>
      <w:proofErr w:type="spellEnd"/>
      <w:r>
        <w:t>}</w:t>
      </w:r>
    </w:p>
    <w:p w14:paraId="31D04711" w14:textId="77777777" w:rsidR="002E7D97" w:rsidRPr="00EC7C42" w:rsidRDefault="00993DE7" w:rsidP="006129FA">
      <w:pPr>
        <w:pBdr>
          <w:top w:val="single" w:sz="4" w:space="1" w:color="auto"/>
          <w:left w:val="single" w:sz="4" w:space="4" w:color="auto"/>
          <w:bottom w:val="single" w:sz="4" w:space="1" w:color="auto"/>
          <w:right w:val="single" w:sz="4" w:space="4" w:color="auto"/>
        </w:pBdr>
        <w:rPr>
          <w:b/>
          <w:lang w:eastAsia="x-none"/>
        </w:rPr>
      </w:pPr>
      <w:r w:rsidRPr="00EC7C42">
        <w:rPr>
          <w:b/>
          <w:lang w:eastAsia="x-none"/>
        </w:rPr>
        <w:t>Пример</w:t>
      </w:r>
      <w:r w:rsidR="00EC7C42" w:rsidRPr="00EC7C42">
        <w:rPr>
          <w:b/>
          <w:lang w:eastAsia="x-none"/>
        </w:rPr>
        <w:t xml:space="preserve"> </w:t>
      </w:r>
      <w:proofErr w:type="gramStart"/>
      <w:r w:rsidR="00EC7C42" w:rsidRPr="00EC7C42">
        <w:rPr>
          <w:b/>
          <w:lang w:eastAsia="x-none"/>
        </w:rPr>
        <w:t>выделенных</w:t>
      </w:r>
      <w:proofErr w:type="gramEnd"/>
      <w:r w:rsidR="00EC7C42" w:rsidRPr="00EC7C42">
        <w:rPr>
          <w:b/>
          <w:lang w:eastAsia="x-none"/>
        </w:rPr>
        <w:t xml:space="preserve"> подуслуг</w:t>
      </w:r>
      <w:r w:rsidRPr="00EC7C42">
        <w:rPr>
          <w:b/>
          <w:lang w:eastAsia="x-none"/>
        </w:rPr>
        <w:t>:</w:t>
      </w:r>
    </w:p>
    <w:p w14:paraId="1E433716"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для </w:t>
      </w:r>
      <w:r w:rsidRPr="00993DE7">
        <w:rPr>
          <w:lang w:eastAsia="x-none"/>
        </w:rPr>
        <w:t>совершения сделки по отчуждению жилого помещения, принадлежащего на праве собственности несовершеннолетнему</w:t>
      </w:r>
      <w:r>
        <w:rPr>
          <w:lang w:eastAsia="x-none"/>
        </w:rPr>
        <w:t>.</w:t>
      </w:r>
    </w:p>
    <w:p w14:paraId="13A50DA7"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случае продажи жилого помещения в связи с участием в долевом строительстве многоквартирного дома</w:t>
      </w:r>
      <w:r>
        <w:rPr>
          <w:lang w:eastAsia="x-none"/>
        </w:rPr>
        <w:t>.</w:t>
      </w:r>
    </w:p>
    <w:p w14:paraId="3E097E29"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w:t>
      </w:r>
      <w:r w:rsidR="00213809">
        <w:rPr>
          <w:lang w:eastAsia="x-none"/>
        </w:rPr>
        <w:t xml:space="preserve">в </w:t>
      </w:r>
      <w:r w:rsidRPr="00993DE7">
        <w:rPr>
          <w:lang w:eastAsia="x-none"/>
        </w:rPr>
        <w:t>случае отчуждения земельного участка, принадлежащего на праве собственности несовершеннолетнему</w:t>
      </w:r>
      <w:r>
        <w:rPr>
          <w:lang w:eastAsia="x-none"/>
        </w:rPr>
        <w:t>.</w:t>
      </w:r>
    </w:p>
    <w:p w14:paraId="0D39B11B"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случаях совершения сделок с движимым имуществом, принадлежащим несовершеннолетнему</w:t>
      </w:r>
      <w:r>
        <w:rPr>
          <w:lang w:eastAsia="x-none"/>
        </w:rPr>
        <w:t xml:space="preserve">. </w:t>
      </w:r>
    </w:p>
    <w:p w14:paraId="794C13D9"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lastRenderedPageBreak/>
        <w:t>Выдач</w:t>
      </w:r>
      <w:r>
        <w:rPr>
          <w:lang w:eastAsia="x-none"/>
        </w:rPr>
        <w:t xml:space="preserve">а </w:t>
      </w:r>
      <w:r w:rsidRPr="00993DE7">
        <w:rPr>
          <w:lang w:eastAsia="x-none"/>
        </w:rPr>
        <w:t xml:space="preserve">предварительного разрешения </w:t>
      </w:r>
      <w:r>
        <w:rPr>
          <w:lang w:eastAsia="x-none"/>
        </w:rPr>
        <w:t>органами опеки и попечительства п</w:t>
      </w:r>
      <w:r w:rsidRPr="00993DE7">
        <w:rPr>
          <w:lang w:eastAsia="x-none"/>
        </w:rPr>
        <w:t>ри оформлении жилого помещения, собственником которого является несовершеннолетний, в залог (ипотеку)</w:t>
      </w:r>
      <w:r>
        <w:rPr>
          <w:lang w:eastAsia="x-none"/>
        </w:rPr>
        <w:t>.</w:t>
      </w:r>
    </w:p>
    <w:p w14:paraId="76A27120"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органами опеки и попечительства д</w:t>
      </w:r>
      <w:r w:rsidRPr="00993DE7">
        <w:rPr>
          <w:lang w:eastAsia="x-none"/>
        </w:rPr>
        <w:t>ля получения предварительного разрешения на совершение сделки по сдаче имущества несовершеннолетнего внаем, аренду, в безвозмездное пользование имущества</w:t>
      </w:r>
      <w:r>
        <w:rPr>
          <w:lang w:eastAsia="x-none"/>
        </w:rPr>
        <w:t xml:space="preserve">. </w:t>
      </w:r>
    </w:p>
    <w:p w14:paraId="50DADE39"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органами опеки и попечительства д</w:t>
      </w:r>
      <w:r w:rsidRPr="00993DE7">
        <w:rPr>
          <w:lang w:eastAsia="x-none"/>
        </w:rPr>
        <w:t>ля получения предварительного разрешения на заключение соглашения об определении, изменении долей, разделе имущества, находящегося в общей долевой собственности или выдел из него доли, раздел наследственного имущества, принадлежащего несовершеннолетним</w:t>
      </w:r>
      <w:r>
        <w:rPr>
          <w:lang w:eastAsia="x-none"/>
        </w:rPr>
        <w:t>.</w:t>
      </w:r>
    </w:p>
    <w:p w14:paraId="778C0573"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w:t>
      </w:r>
      <w:proofErr w:type="gramStart"/>
      <w:r>
        <w:rPr>
          <w:lang w:eastAsia="x-none"/>
        </w:rPr>
        <w:t>дл</w:t>
      </w:r>
      <w:r w:rsidRPr="00993DE7">
        <w:rPr>
          <w:lang w:eastAsia="x-none"/>
        </w:rPr>
        <w:t>я получения предварительного разрешения в случаях дачи согласия законным представителем несовершеннолетнему на отказ от преимущественного права покупки доли в праве</w:t>
      </w:r>
      <w:proofErr w:type="gramEnd"/>
      <w:r w:rsidRPr="00993DE7">
        <w:rPr>
          <w:lang w:eastAsia="x-none"/>
        </w:rPr>
        <w:t xml:space="preserve"> общей собственности на имущество или отказа законного представителя несовершеннолетнего от указанного права</w:t>
      </w:r>
      <w:r>
        <w:rPr>
          <w:lang w:eastAsia="x-none"/>
        </w:rPr>
        <w:t xml:space="preserve">. </w:t>
      </w:r>
    </w:p>
    <w:p w14:paraId="51B9F753"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органами опеки и попечительства д</w:t>
      </w:r>
      <w:r w:rsidRPr="00993DE7">
        <w:rPr>
          <w:lang w:eastAsia="x-none"/>
        </w:rPr>
        <w:t>ля получения предварительного разрешения на приватизацию жилого помещения без включения несовершеннолетних в договор приватизации жилого помещения</w:t>
      </w:r>
      <w:r>
        <w:rPr>
          <w:lang w:eastAsia="x-none"/>
        </w:rPr>
        <w:t>.</w:t>
      </w:r>
    </w:p>
    <w:p w14:paraId="66521061"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w:t>
      </w:r>
      <w:r w:rsidR="008A7408">
        <w:rPr>
          <w:lang w:eastAsia="x-none"/>
        </w:rPr>
        <w:t>п</w:t>
      </w:r>
      <w:r w:rsidR="008A7408" w:rsidRPr="008A7408">
        <w:rPr>
          <w:lang w:eastAsia="x-none"/>
        </w:rPr>
        <w:t>ри отказе от иска, поданного в интересах несовершеннолетнего</w:t>
      </w:r>
      <w:r w:rsidR="008A7408">
        <w:rPr>
          <w:lang w:eastAsia="x-none"/>
        </w:rPr>
        <w:t>.</w:t>
      </w:r>
    </w:p>
    <w:p w14:paraId="754B4249"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w:t>
      </w:r>
      <w:r w:rsidR="008A7408">
        <w:rPr>
          <w:lang w:eastAsia="x-none"/>
        </w:rPr>
        <w:t>в</w:t>
      </w:r>
      <w:r w:rsidR="008A7408" w:rsidRPr="008A7408">
        <w:rPr>
          <w:lang w:eastAsia="x-none"/>
        </w:rPr>
        <w:t xml:space="preserve"> случае заключения мирового соглашения, а также заключения мирового соглашения с должником на стадии исполнительного производства</w:t>
      </w:r>
      <w:r w:rsidR="008A7408">
        <w:rPr>
          <w:lang w:eastAsia="x-none"/>
        </w:rPr>
        <w:t>.</w:t>
      </w:r>
    </w:p>
    <w:p w14:paraId="633ADDAF" w14:textId="77777777" w:rsid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w:t>
      </w:r>
      <w:r w:rsidR="008A7408">
        <w:rPr>
          <w:lang w:eastAsia="x-none"/>
        </w:rPr>
        <w:t>д</w:t>
      </w:r>
      <w:r w:rsidR="008A7408" w:rsidRPr="008A7408">
        <w:rPr>
          <w:lang w:eastAsia="x-none"/>
        </w:rPr>
        <w:t>ля получения предварительного разрешения на выдачу доверенности от имени несовершеннолетнего</w:t>
      </w:r>
      <w:r w:rsidR="008A7408">
        <w:rPr>
          <w:lang w:eastAsia="x-none"/>
        </w:rPr>
        <w:t>.</w:t>
      </w:r>
    </w:p>
    <w:p w14:paraId="64576374" w14:textId="77777777" w:rsidR="00993DE7" w:rsidRPr="00993DE7" w:rsidRDefault="00993DE7" w:rsidP="006129FA">
      <w:pPr>
        <w:pStyle w:val="afffb"/>
        <w:numPr>
          <w:ilvl w:val="0"/>
          <w:numId w:val="37"/>
        </w:numPr>
        <w:pBdr>
          <w:top w:val="single" w:sz="4" w:space="1" w:color="auto"/>
          <w:left w:val="single" w:sz="4" w:space="4" w:color="auto"/>
          <w:bottom w:val="single" w:sz="4" w:space="1" w:color="auto"/>
          <w:right w:val="single" w:sz="4" w:space="4" w:color="auto"/>
        </w:pBdr>
        <w:rPr>
          <w:lang w:eastAsia="x-none"/>
        </w:rPr>
      </w:pPr>
      <w:r w:rsidRPr="00993DE7">
        <w:rPr>
          <w:lang w:eastAsia="x-none"/>
        </w:rPr>
        <w:t>Выдач</w:t>
      </w:r>
      <w:r>
        <w:rPr>
          <w:lang w:eastAsia="x-none"/>
        </w:rPr>
        <w:t xml:space="preserve">а </w:t>
      </w:r>
      <w:r w:rsidRPr="00993DE7">
        <w:rPr>
          <w:lang w:eastAsia="x-none"/>
        </w:rPr>
        <w:t xml:space="preserve">предварительного разрешения </w:t>
      </w:r>
      <w:r>
        <w:rPr>
          <w:lang w:eastAsia="x-none"/>
        </w:rPr>
        <w:t xml:space="preserve">органами опеки и попечительства </w:t>
      </w:r>
      <w:r w:rsidR="008A7408">
        <w:rPr>
          <w:lang w:eastAsia="x-none"/>
        </w:rPr>
        <w:t>в</w:t>
      </w:r>
      <w:r w:rsidR="008A7408" w:rsidRPr="008A7408">
        <w:rPr>
          <w:lang w:eastAsia="x-none"/>
        </w:rPr>
        <w:t xml:space="preserve"> случае отчуждения жилого помещения, в котором проживает несовершеннолетний, находящийся под опекой или попечительством</w:t>
      </w:r>
      <w:r w:rsidR="008A7408">
        <w:rPr>
          <w:lang w:eastAsia="x-none"/>
        </w:rPr>
        <w:t>.</w:t>
      </w:r>
    </w:p>
    <w:p w14:paraId="20973FD3" w14:textId="77777777" w:rsidR="002E7D97" w:rsidRPr="00BD27C9" w:rsidRDefault="002E7D97" w:rsidP="00DA5589">
      <w:pPr>
        <w:pStyle w:val="afffb"/>
        <w:keepNext/>
        <w:keepLines/>
        <w:numPr>
          <w:ilvl w:val="0"/>
          <w:numId w:val="30"/>
        </w:numPr>
        <w:spacing w:before="120" w:after="120"/>
        <w:contextualSpacing w:val="0"/>
        <w:outlineLvl w:val="3"/>
        <w:rPr>
          <w:b/>
          <w:bCs/>
          <w:vanish/>
          <w:sz w:val="28"/>
          <w:szCs w:val="26"/>
        </w:rPr>
      </w:pPr>
    </w:p>
    <w:p w14:paraId="65784CBB" w14:textId="77777777" w:rsidR="002E7D97" w:rsidRPr="0007018F" w:rsidRDefault="002E7D97" w:rsidP="008C0A00">
      <w:pPr>
        <w:keepNext/>
        <w:keepLines/>
        <w:numPr>
          <w:ilvl w:val="1"/>
          <w:numId w:val="30"/>
        </w:numPr>
        <w:spacing w:before="120" w:after="120"/>
        <w:ind w:left="794" w:hanging="794"/>
        <w:outlineLvl w:val="2"/>
        <w:rPr>
          <w:b/>
          <w:bCs/>
          <w:sz w:val="28"/>
          <w:szCs w:val="26"/>
        </w:rPr>
      </w:pPr>
      <w:bookmarkStart w:id="354" w:name="_Toc468721271"/>
      <w:r w:rsidRPr="00BD27C9">
        <w:rPr>
          <w:b/>
          <w:bCs/>
          <w:sz w:val="28"/>
          <w:szCs w:val="26"/>
        </w:rPr>
        <w:t>Процедура</w:t>
      </w:r>
      <w:r w:rsidRPr="0007018F">
        <w:rPr>
          <w:b/>
          <w:bCs/>
          <w:sz w:val="28"/>
          <w:szCs w:val="26"/>
        </w:rPr>
        <w:t xml:space="preserve"> взаимодействия с заявителем</w:t>
      </w:r>
      <w:r>
        <w:rPr>
          <w:b/>
          <w:bCs/>
          <w:sz w:val="28"/>
          <w:szCs w:val="26"/>
        </w:rPr>
        <w:t>/</w:t>
      </w:r>
      <w:r w:rsidRPr="00FC1E5D">
        <w:rPr>
          <w:b/>
          <w:bCs/>
          <w:sz w:val="28"/>
          <w:szCs w:val="26"/>
        </w:rPr>
        <w:t xml:space="preserve"> Процедура проведения проверок</w:t>
      </w:r>
      <w:bookmarkEnd w:id="354"/>
    </w:p>
    <w:p w14:paraId="53247BEC" w14:textId="77777777" w:rsidR="002E7D97" w:rsidRPr="00275851" w:rsidRDefault="002E7D97" w:rsidP="008D272F">
      <w:pPr>
        <w:keepNext/>
        <w:keepLines/>
        <w:numPr>
          <w:ilvl w:val="2"/>
          <w:numId w:val="30"/>
        </w:numPr>
        <w:spacing w:before="120" w:after="120"/>
        <w:ind w:left="851" w:hanging="851"/>
        <w:outlineLvl w:val="3"/>
        <w:rPr>
          <w:rFonts w:eastAsia="Calibri"/>
          <w:b/>
          <w:sz w:val="28"/>
          <w:lang w:val="x-none"/>
        </w:rPr>
      </w:pPr>
      <w:r w:rsidRPr="00275851">
        <w:rPr>
          <w:b/>
          <w:bCs/>
          <w:sz w:val="28"/>
          <w:szCs w:val="26"/>
        </w:rPr>
        <w:t>Наименование</w:t>
      </w:r>
      <w:r w:rsidRPr="0007018F">
        <w:rPr>
          <w:rFonts w:eastAsia="Calibri"/>
          <w:b/>
          <w:sz w:val="28"/>
          <w:lang w:val="x-none"/>
        </w:rPr>
        <w:t xml:space="preserve"> процедуры </w:t>
      </w:r>
    </w:p>
    <w:p w14:paraId="3F4FC809" w14:textId="77777777" w:rsidR="00237B44" w:rsidRDefault="002E7D97" w:rsidP="008C0A00">
      <w:pPr>
        <w:keepNext/>
        <w:keepLines/>
        <w:numPr>
          <w:ilvl w:val="1"/>
          <w:numId w:val="0"/>
        </w:numPr>
        <w:spacing w:before="120" w:after="120"/>
        <w:ind w:left="851"/>
        <w:rPr>
          <w:rFonts w:eastAsia="Calibri"/>
          <w:b/>
          <w:sz w:val="28"/>
          <w:lang w:val="x-none"/>
        </w:rPr>
      </w:pPr>
      <w:r w:rsidRPr="008C0A00">
        <w:rPr>
          <w:b/>
          <w:bCs/>
          <w:sz w:val="28"/>
          <w:szCs w:val="28"/>
          <w:lang w:val="x-none" w:eastAsia="x-none"/>
        </w:rPr>
        <w:t>Наименование</w:t>
      </w:r>
      <w:r w:rsidRPr="0007018F">
        <w:rPr>
          <w:rFonts w:eastAsia="Calibri"/>
          <w:b/>
          <w:sz w:val="28"/>
          <w:lang w:val="x-none"/>
        </w:rPr>
        <w:t xml:space="preserve"> процедуры </w:t>
      </w:r>
    </w:p>
    <w:p w14:paraId="2F9FDA82" w14:textId="54600708" w:rsidR="008B1EFC" w:rsidRDefault="00237B44" w:rsidP="00237B44">
      <w:pPr>
        <w:spacing w:line="360" w:lineRule="auto"/>
        <w:rPr>
          <w:lang w:val="x-none"/>
        </w:rPr>
      </w:pPr>
      <w:r w:rsidRPr="00AA57E4">
        <w:rPr>
          <w:b/>
        </w:rPr>
        <w:t xml:space="preserve">Определение: </w:t>
      </w:r>
      <w:r w:rsidR="002E7D97" w:rsidRPr="00275851">
        <w:rPr>
          <w:bCs/>
          <w:szCs w:val="28"/>
          <w:lang w:val="x-none" w:eastAsia="x-none"/>
        </w:rPr>
        <w:t>подуслуга</w:t>
      </w:r>
      <w:r w:rsidR="002E7D97">
        <w:t xml:space="preserve"> (подфункция)</w:t>
      </w:r>
      <w:r w:rsidR="002E7D97" w:rsidRPr="0007018F">
        <w:rPr>
          <w:lang w:val="x-none"/>
        </w:rPr>
        <w:t xml:space="preserve">, </w:t>
      </w:r>
      <w:r w:rsidR="005C50A0">
        <w:t>которая входит в описание административного регламента</w:t>
      </w:r>
      <w:r w:rsidR="002E7D97" w:rsidRPr="0007018F">
        <w:rPr>
          <w:lang w:val="x-none"/>
        </w:rPr>
        <w:t xml:space="preserve"> </w:t>
      </w:r>
      <w:r w:rsidR="005C50A0">
        <w:t>как один из вариантов</w:t>
      </w:r>
      <w:r w:rsidR="005C50A0" w:rsidRPr="005C50A0">
        <w:t xml:space="preserve"> </w:t>
      </w:r>
      <w:r w:rsidR="005C50A0">
        <w:t>предоставления</w:t>
      </w:r>
      <w:r w:rsidR="005C50A0" w:rsidRPr="0007018F">
        <w:rPr>
          <w:lang w:val="x-none"/>
        </w:rPr>
        <w:t xml:space="preserve"> услуги</w:t>
      </w:r>
      <w:r w:rsidR="005C50A0">
        <w:t xml:space="preserve"> (исполнения функции)</w:t>
      </w:r>
      <w:r w:rsidR="006129FA">
        <w:t>.</w:t>
      </w:r>
    </w:p>
    <w:p w14:paraId="493A2D43" w14:textId="02FA9EDE" w:rsidR="008B1EFC" w:rsidRPr="00EF0B36" w:rsidRDefault="006129FA" w:rsidP="008B1EFC">
      <w:pPr>
        <w:spacing w:line="360" w:lineRule="auto"/>
        <w:rPr>
          <w:lang w:eastAsia="x-none"/>
        </w:rPr>
      </w:pPr>
      <w:r>
        <w:t>Определение</w:t>
      </w:r>
      <w:r w:rsidRPr="006129FA">
        <w:t xml:space="preserve"> процедур взаимодействия с заявителями </w:t>
      </w:r>
      <w:r w:rsidR="008B1EFC" w:rsidRPr="00EF0B36">
        <w:t>происходит в соответствии с ПРИЛО</w:t>
      </w:r>
      <w:r w:rsidR="008B1EFC">
        <w:t>Ж</w:t>
      </w:r>
      <w:r w:rsidR="008B1EFC" w:rsidRPr="00EF0B36">
        <w:t xml:space="preserve">ЕНИЕМ </w:t>
      </w:r>
      <w:r>
        <w:t>7</w:t>
      </w:r>
      <w:r w:rsidR="008B1EFC">
        <w:t xml:space="preserve"> </w:t>
      </w:r>
      <w:r w:rsidR="008B1EFC" w:rsidRPr="00EF0B36">
        <w:t>к Методическим рекомендациям</w:t>
      </w:r>
      <w:r w:rsidR="008B1EFC">
        <w:t>.</w:t>
      </w:r>
    </w:p>
    <w:p w14:paraId="2021BD1E" w14:textId="72951FDD" w:rsidR="002E7D97" w:rsidRDefault="002E7D97" w:rsidP="00237B44">
      <w:pPr>
        <w:spacing w:line="360" w:lineRule="auto"/>
      </w:pPr>
      <w:r w:rsidRPr="0007018F">
        <w:rPr>
          <w:b/>
        </w:rPr>
        <w:t xml:space="preserve">Соответствие АР: </w:t>
      </w:r>
      <w:r w:rsidRPr="0007018F">
        <w:t>раздел «II. Стандарт предоставления государственной услуги» подраздел «Исчерпывающий перечень документов, необходимых в соответствии с нормативными правовыми актами для предоставления государственной услуги»</w:t>
      </w:r>
    </w:p>
    <w:p w14:paraId="1350AB0C" w14:textId="1255661E" w:rsidR="00237B44" w:rsidRPr="00606D68" w:rsidRDefault="00237B44" w:rsidP="00237B44">
      <w:pPr>
        <w:spacing w:line="360" w:lineRule="auto"/>
      </w:pPr>
      <w:r>
        <w:lastRenderedPageBreak/>
        <w:t>[3]:</w:t>
      </w:r>
    </w:p>
    <w:p w14:paraId="4960F6DF" w14:textId="77777777" w:rsidR="00094182" w:rsidRDefault="002E7D97" w:rsidP="00094182">
      <w:r w:rsidRPr="0007018F">
        <w:t xml:space="preserve">п. </w:t>
      </w:r>
      <w:r w:rsidR="00094182">
        <w:t>2.6.2. Представление дополнительных документов при совершении отдельных видов сделок.</w:t>
      </w:r>
    </w:p>
    <w:p w14:paraId="27EBB416" w14:textId="77777777" w:rsidR="00094182" w:rsidRDefault="00094182" w:rsidP="00094182">
      <w:proofErr w:type="gramStart"/>
      <w:r w:rsidRPr="0007018F">
        <w:t>п</w:t>
      </w:r>
      <w:proofErr w:type="gramEnd"/>
      <w:r w:rsidRPr="0007018F">
        <w:t xml:space="preserve">. </w:t>
      </w:r>
      <w:r>
        <w:t xml:space="preserve">2.6.2.1. В </w:t>
      </w:r>
      <w:proofErr w:type="gramStart"/>
      <w:r>
        <w:t>случае</w:t>
      </w:r>
      <w:proofErr w:type="gramEnd"/>
      <w:r>
        <w:t xml:space="preserve"> совершения сделки по отчуждению жилого помещения, принадлежащего на праве собственности несовершеннолетнему (договор купли - продажа, дарение, мена, рента), к документам, указанным в части 2.6.1 настоящего Административного регламента, дополнительно представляются следующие документы:</w:t>
      </w:r>
    </w:p>
    <w:p w14:paraId="18687920" w14:textId="77777777" w:rsidR="00094182" w:rsidRDefault="00094182" w:rsidP="00094182">
      <w:r>
        <w:t xml:space="preserve">{текст сокращен для компактности </w:t>
      </w:r>
      <w:proofErr w:type="spellStart"/>
      <w:r>
        <w:t>методрекомендаций</w:t>
      </w:r>
      <w:proofErr w:type="spellEnd"/>
      <w:r>
        <w:t>}</w:t>
      </w:r>
    </w:p>
    <w:p w14:paraId="7AFB7EE3" w14:textId="77777777" w:rsidR="00094182" w:rsidRDefault="00094182" w:rsidP="00094182">
      <w:r w:rsidRPr="0007018F">
        <w:t xml:space="preserve">п. </w:t>
      </w:r>
      <w:r>
        <w:t xml:space="preserve">2.6.2.2. В </w:t>
      </w:r>
      <w:proofErr w:type="gramStart"/>
      <w:r>
        <w:t>случае</w:t>
      </w:r>
      <w:proofErr w:type="gramEnd"/>
      <w:r>
        <w:t xml:space="preserve"> продажи жилого помещения в связи с участием в долевом строительстве многоквартирного дома, к документам, указанным в части 2.6.1 настоящего Административного регламента, дополнительно представляются следующие документы:</w:t>
      </w:r>
    </w:p>
    <w:p w14:paraId="1D3FC87F" w14:textId="77777777" w:rsidR="002E7D97" w:rsidRDefault="00094182" w:rsidP="00094182">
      <w:r>
        <w:t xml:space="preserve">{текст сокращен для компактности </w:t>
      </w:r>
      <w:proofErr w:type="spellStart"/>
      <w:r>
        <w:t>методрекомендаций</w:t>
      </w:r>
      <w:proofErr w:type="spellEnd"/>
      <w:r>
        <w:t>}</w:t>
      </w:r>
    </w:p>
    <w:p w14:paraId="1215F544" w14:textId="77777777" w:rsidR="00C10398" w:rsidRDefault="00C10398" w:rsidP="00094182"/>
    <w:p w14:paraId="2FC09A6F" w14:textId="77777777" w:rsidR="00C10398" w:rsidRPr="0007018F" w:rsidRDefault="00C10398" w:rsidP="00094182">
      <w:pPr>
        <w:rPr>
          <w:b/>
        </w:rPr>
      </w:pPr>
    </w:p>
    <w:p w14:paraId="742BAD0B"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4A9A86D7" w14:textId="77777777" w:rsidR="00094182" w:rsidRPr="0007018F" w:rsidRDefault="002E7D97" w:rsidP="006129FA">
      <w:pPr>
        <w:pBdr>
          <w:top w:val="single" w:sz="4" w:space="1" w:color="auto"/>
          <w:left w:val="single" w:sz="4" w:space="4" w:color="auto"/>
          <w:bottom w:val="single" w:sz="4" w:space="1" w:color="auto"/>
          <w:right w:val="single" w:sz="4" w:space="4" w:color="auto"/>
        </w:pBdr>
      </w:pPr>
      <w:r w:rsidRPr="00C76997">
        <w:rPr>
          <w:u w:val="single"/>
        </w:rPr>
        <w:t>Процедура 1.</w:t>
      </w:r>
      <w:r w:rsidRPr="0007018F">
        <w:t xml:space="preserve"> </w:t>
      </w:r>
      <w:r w:rsidR="00094182" w:rsidRPr="00094182">
        <w:tab/>
        <w:t>Выдача предварительного разрешения органами опеки и попечительства</w:t>
      </w:r>
    </w:p>
    <w:p w14:paraId="4F2923A2" w14:textId="77777777" w:rsidR="002E7D97" w:rsidRPr="0007018F" w:rsidRDefault="002E7D97" w:rsidP="008C0A00">
      <w:pPr>
        <w:keepNext/>
        <w:keepLines/>
        <w:numPr>
          <w:ilvl w:val="2"/>
          <w:numId w:val="30"/>
        </w:numPr>
        <w:spacing w:before="120" w:after="120"/>
        <w:ind w:left="851" w:hanging="851"/>
        <w:outlineLvl w:val="3"/>
        <w:rPr>
          <w:b/>
          <w:bCs/>
          <w:sz w:val="28"/>
          <w:szCs w:val="26"/>
        </w:rPr>
      </w:pPr>
      <w:bookmarkStart w:id="355" w:name="_Ref373878207"/>
      <w:r w:rsidRPr="0007018F">
        <w:rPr>
          <w:b/>
          <w:bCs/>
          <w:sz w:val="28"/>
          <w:szCs w:val="26"/>
        </w:rPr>
        <w:t>Блок «Общие сведения»</w:t>
      </w:r>
      <w:bookmarkEnd w:id="355"/>
    </w:p>
    <w:p w14:paraId="5DF46768" w14:textId="77777777" w:rsidR="00237B44"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Блок-схема </w:t>
      </w:r>
    </w:p>
    <w:p w14:paraId="7848EE2A" w14:textId="606C474E" w:rsidR="002E7D97" w:rsidRDefault="00237B44" w:rsidP="00237B44">
      <w:pPr>
        <w:spacing w:line="360" w:lineRule="auto"/>
      </w:pPr>
      <w:r w:rsidRPr="00AA57E4">
        <w:rPr>
          <w:b/>
        </w:rPr>
        <w:t xml:space="preserve">Определение: </w:t>
      </w:r>
      <w:r w:rsidR="00784488">
        <w:t>файл с изображением блок-схемы</w:t>
      </w:r>
      <w:r w:rsidR="002E7D97" w:rsidRPr="0007018F">
        <w:t xml:space="preserve"> данной процедуры.</w:t>
      </w:r>
    </w:p>
    <w:p w14:paraId="20E5CC2D" w14:textId="50FC0F2C" w:rsidR="00784488" w:rsidRDefault="00784488" w:rsidP="00237B44">
      <w:pPr>
        <w:spacing w:line="360" w:lineRule="auto"/>
        <w:rPr>
          <w:bCs/>
          <w:sz w:val="28"/>
          <w:szCs w:val="28"/>
          <w:lang w:eastAsia="x-none"/>
        </w:rPr>
      </w:pPr>
      <w:r w:rsidRPr="0007018F">
        <w:rPr>
          <w:b/>
        </w:rPr>
        <w:t xml:space="preserve">Соответствие АР: </w:t>
      </w:r>
      <w:r>
        <w:t xml:space="preserve">блок-схема находится в одном из </w:t>
      </w:r>
      <w:r w:rsidR="00FE46E3">
        <w:t>п</w:t>
      </w:r>
      <w:r>
        <w:t xml:space="preserve">риложений административного регламента. </w:t>
      </w:r>
    </w:p>
    <w:p w14:paraId="52E11098" w14:textId="77777777" w:rsidR="00237B44" w:rsidRDefault="002E7D97" w:rsidP="008C0A00">
      <w:pPr>
        <w:keepNext/>
        <w:keepLines/>
        <w:numPr>
          <w:ilvl w:val="1"/>
          <w:numId w:val="0"/>
        </w:numPr>
        <w:spacing w:before="120" w:after="120"/>
        <w:ind w:left="851"/>
        <w:rPr>
          <w:b/>
          <w:bCs/>
          <w:sz w:val="28"/>
          <w:szCs w:val="28"/>
          <w:lang w:val="x-none" w:eastAsia="x-none"/>
        </w:rPr>
      </w:pPr>
      <w:r w:rsidRPr="008D272F">
        <w:rPr>
          <w:b/>
          <w:bCs/>
          <w:sz w:val="28"/>
          <w:szCs w:val="28"/>
          <w:lang w:val="x-none" w:eastAsia="x-none"/>
        </w:rPr>
        <w:t>Основание</w:t>
      </w:r>
      <w:r w:rsidRPr="0007018F">
        <w:rPr>
          <w:b/>
          <w:bCs/>
          <w:sz w:val="28"/>
          <w:szCs w:val="28"/>
          <w:lang w:val="x-none" w:eastAsia="x-none"/>
        </w:rPr>
        <w:t xml:space="preserve">  </w:t>
      </w:r>
    </w:p>
    <w:p w14:paraId="087276A2" w14:textId="577A4FE6" w:rsidR="002E7D97" w:rsidRDefault="00237B44" w:rsidP="00237B44">
      <w:pPr>
        <w:spacing w:line="360" w:lineRule="auto"/>
        <w:rPr>
          <w:b/>
          <w:lang w:val="x-none"/>
        </w:rPr>
      </w:pPr>
      <w:r w:rsidRPr="00AA57E4">
        <w:rPr>
          <w:b/>
        </w:rPr>
        <w:t xml:space="preserve">Определение: </w:t>
      </w:r>
      <w:r w:rsidR="002E7D97" w:rsidRPr="0007018F">
        <w:rPr>
          <w:lang w:val="x-none"/>
        </w:rPr>
        <w:t>основание предоставления подуслуги</w:t>
      </w:r>
      <w:r w:rsidR="002E7D97">
        <w:t xml:space="preserve"> (подфункции)</w:t>
      </w:r>
      <w:r w:rsidR="00784488">
        <w:t>. Основанием для начала предоставления услуги служит запрос или личное обращение заявителя, поскольку услуга имеет заявительный характер</w:t>
      </w:r>
      <w:r w:rsidR="002E7D97" w:rsidRPr="0007018F">
        <w:t>.</w:t>
      </w:r>
      <w:r w:rsidR="002E7D97" w:rsidRPr="0007018F">
        <w:rPr>
          <w:b/>
          <w:lang w:val="x-none"/>
        </w:rPr>
        <w:t xml:space="preserve"> </w:t>
      </w:r>
    </w:p>
    <w:p w14:paraId="2A3DD3AF" w14:textId="0F7D0409" w:rsidR="00784488" w:rsidRDefault="00784488" w:rsidP="0074332C">
      <w:pPr>
        <w:spacing w:line="360" w:lineRule="auto"/>
      </w:pPr>
      <w:r w:rsidRPr="0007018F">
        <w:rPr>
          <w:b/>
        </w:rPr>
        <w:t xml:space="preserve">Соответствие АР: </w:t>
      </w:r>
      <w:r w:rsidR="00373687" w:rsidRPr="0007018F">
        <w:t xml:space="preserve">Соответствует </w:t>
      </w:r>
      <w:r w:rsidR="00AB41E9">
        <w:t>раздел</w:t>
      </w:r>
      <w:r w:rsidR="00373687" w:rsidRPr="00373687">
        <w:t>у</w:t>
      </w:r>
      <w:r w:rsidR="00AB41E9">
        <w:t xml:space="preserve"> </w:t>
      </w:r>
      <w:r w:rsidR="00AB41E9" w:rsidRPr="0007018F">
        <w:t>«</w:t>
      </w:r>
      <w:r w:rsidR="00AB41E9">
        <w:rPr>
          <w:lang w:val="en-US"/>
        </w:rPr>
        <w:t>III</w:t>
      </w:r>
      <w:r w:rsidR="00AB41E9" w:rsidRPr="00FD3A99">
        <w:t xml:space="preserve"> </w:t>
      </w:r>
      <w:r w:rsidR="00AB41E9" w:rsidRPr="0007018F">
        <w:t xml:space="preserve">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каждый подраздел соответствует административной процедуре. В </w:t>
      </w:r>
      <w:proofErr w:type="gramStart"/>
      <w:r w:rsidR="00AB41E9" w:rsidRPr="0007018F">
        <w:t>качестве</w:t>
      </w:r>
      <w:proofErr w:type="gramEnd"/>
      <w:r w:rsidR="00AB41E9" w:rsidRPr="0007018F">
        <w:t xml:space="preserve"> </w:t>
      </w:r>
      <w:r w:rsidR="00AB41E9">
        <w:t>источника сведений необходимо смотреть описание первых административных процедур, которые регламентируют основание для начала предоставления услуги (исполнения функции).</w:t>
      </w:r>
    </w:p>
    <w:p w14:paraId="79A308F7" w14:textId="72B8385F" w:rsidR="00373687" w:rsidRPr="00CD64E8" w:rsidRDefault="00373687" w:rsidP="00373687">
      <w:r>
        <w:t>[3]:</w:t>
      </w:r>
    </w:p>
    <w:p w14:paraId="20EEA835" w14:textId="77777777" w:rsidR="00AB41E9" w:rsidRDefault="00AB41E9" w:rsidP="00AB41E9">
      <w:r>
        <w:t>п. 3.1.1. Предоставление государственной услуги включает в себя следующие административные процедуры:</w:t>
      </w:r>
    </w:p>
    <w:p w14:paraId="6B24A8AB" w14:textId="77777777" w:rsidR="00AB41E9" w:rsidRDefault="00AB41E9" w:rsidP="00AB41E9">
      <w:r>
        <w:t>1) прием, проверка и регистрация заявления и документов, необходимых для предоставления государственной услуги.</w:t>
      </w:r>
    </w:p>
    <w:p w14:paraId="37D47663" w14:textId="77777777" w:rsidR="00AB41E9" w:rsidRDefault="00AB41E9" w:rsidP="00AB41E9">
      <w:r>
        <w:t xml:space="preserve">2) рассмотрение заявления и прилагаемых к нему документов, определение права заявителя на предоставление государственной услуги, подготовка проекта правового акта </w:t>
      </w:r>
      <w:r>
        <w:lastRenderedPageBreak/>
        <w:t>органа опеки и попечительства о выдаче предварительного разрешения (проекта мотивированного отказа в выдаче предварительного разрешения);</w:t>
      </w:r>
    </w:p>
    <w:p w14:paraId="4BDAE13B" w14:textId="77777777" w:rsidR="00AB41E9" w:rsidRDefault="00AB41E9" w:rsidP="00AB41E9">
      <w:r>
        <w:t>3) принятие решения о выдаче предварительного разрешения (об отказе в выдаче предварительного разрешения), подписание проекта правового акта органа опеки и попечительства о выдаче предварительного разрешения (проекта мотивированного отказа в выдаче предварительного разрешения), направление (вручение) результата предоставления государственной услуги заявителю (мотивированного отказа в предоставлении государственной услуги).</w:t>
      </w:r>
    </w:p>
    <w:p w14:paraId="30E2BD58" w14:textId="77777777" w:rsidR="00AB41E9" w:rsidRDefault="00AB41E9" w:rsidP="00AB41E9">
      <w:r>
        <w:t>п. 3.1.2. Блок-схема предоставления государственной услуги приводится в приложении N 8 к настоящему Административному регламенту.</w:t>
      </w:r>
    </w:p>
    <w:p w14:paraId="18E5DF23" w14:textId="77777777" w:rsidR="00AB41E9" w:rsidRDefault="00AB41E9" w:rsidP="00AB41E9">
      <w:proofErr w:type="gramStart"/>
      <w:r>
        <w:t>п</w:t>
      </w:r>
      <w:proofErr w:type="gramEnd"/>
      <w:r>
        <w:t>. 3.2. Прием, проверка и регистрация заявления и документов, необходимых для предоставления государственной услуги.</w:t>
      </w:r>
    </w:p>
    <w:p w14:paraId="3E5C2232" w14:textId="77777777" w:rsidR="00AB41E9" w:rsidRPr="00AB41E9" w:rsidRDefault="00AB41E9" w:rsidP="00AB41E9">
      <w:r>
        <w:t>п. 3.2.1. Основанием для начала административной процедуры является обращение заявителей в орган опеки и попечительства с заявлением с приложением документов, указанных в частях 2.6.1, 2.6.2.1 - 2.6.2.13 настоящего Административного регламента.</w:t>
      </w:r>
    </w:p>
    <w:p w14:paraId="50985A89" w14:textId="77777777" w:rsidR="00AB41E9" w:rsidRPr="0007018F" w:rsidRDefault="00AB41E9"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p>
    <w:p w14:paraId="7FD60A50" w14:textId="77777777" w:rsidR="00AB41E9" w:rsidRPr="0007018F" w:rsidRDefault="00C76997" w:rsidP="006129FA">
      <w:pPr>
        <w:pBdr>
          <w:top w:val="single" w:sz="4" w:space="1" w:color="auto"/>
          <w:left w:val="single" w:sz="4" w:space="4" w:color="auto"/>
          <w:bottom w:val="single" w:sz="4" w:space="1" w:color="auto"/>
          <w:right w:val="single" w:sz="4" w:space="4" w:color="auto"/>
        </w:pBdr>
      </w:pPr>
      <w:r w:rsidRPr="00C76997">
        <w:rPr>
          <w:u w:val="single"/>
        </w:rPr>
        <w:t>Основание:</w:t>
      </w:r>
      <w:r w:rsidRPr="00C76997">
        <w:t xml:space="preserve"> </w:t>
      </w:r>
      <w:r w:rsidR="00AB41E9">
        <w:t>Основанием для начала предоставления услуги является обращение заявителей в орган опеки и попечительства по месту жительства несовершеннолетнего с заявлением и приложением документов.</w:t>
      </w:r>
    </w:p>
    <w:p w14:paraId="5B8176D4" w14:textId="77777777" w:rsidR="0074332C"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Результат оказания </w:t>
      </w:r>
      <w:r>
        <w:rPr>
          <w:b/>
          <w:bCs/>
          <w:sz w:val="28"/>
          <w:szCs w:val="28"/>
          <w:lang w:eastAsia="x-none"/>
        </w:rPr>
        <w:t>/ Результат исполнения</w:t>
      </w:r>
      <w:r w:rsidRPr="0007018F">
        <w:rPr>
          <w:b/>
          <w:bCs/>
          <w:sz w:val="28"/>
          <w:szCs w:val="28"/>
          <w:lang w:val="x-none" w:eastAsia="x-none"/>
        </w:rPr>
        <w:t xml:space="preserve"> </w:t>
      </w:r>
    </w:p>
    <w:p w14:paraId="04ACD412" w14:textId="4D3D77D3" w:rsidR="002E7D97" w:rsidRPr="00AB41E9" w:rsidRDefault="0074332C" w:rsidP="0074332C">
      <w:pPr>
        <w:spacing w:line="360" w:lineRule="auto"/>
      </w:pPr>
      <w:r w:rsidRPr="00AA57E4">
        <w:rPr>
          <w:b/>
        </w:rPr>
        <w:t xml:space="preserve">Определение: </w:t>
      </w:r>
      <w:r w:rsidR="002E7D97" w:rsidRPr="0007018F">
        <w:rPr>
          <w:lang w:val="x-none"/>
        </w:rPr>
        <w:t xml:space="preserve">результат </w:t>
      </w:r>
      <w:r w:rsidR="0039170C">
        <w:t>предоставления</w:t>
      </w:r>
      <w:r w:rsidR="002E7D97" w:rsidRPr="0007018F">
        <w:rPr>
          <w:lang w:val="x-none"/>
        </w:rPr>
        <w:t xml:space="preserve"> подуслуги</w:t>
      </w:r>
      <w:r w:rsidR="002E7D97">
        <w:t xml:space="preserve"> (исполнения подфункции)</w:t>
      </w:r>
      <w:r w:rsidR="002E7D97" w:rsidRPr="0007018F">
        <w:t>.</w:t>
      </w:r>
      <w:r w:rsidR="002E7D97" w:rsidRPr="0007018F">
        <w:rPr>
          <w:b/>
          <w:lang w:val="x-none"/>
        </w:rPr>
        <w:t xml:space="preserve"> </w:t>
      </w:r>
      <w:r w:rsidR="00AB41E9">
        <w:t xml:space="preserve">В </w:t>
      </w:r>
      <w:proofErr w:type="gramStart"/>
      <w:r w:rsidR="00AB41E9">
        <w:t>качестве</w:t>
      </w:r>
      <w:proofErr w:type="gramEnd"/>
      <w:r w:rsidR="0039170C">
        <w:t xml:space="preserve"> результата должно выступать описание исходящего итога в качестве документов или действий в отношении заявителя как по завершению предоставления </w:t>
      </w:r>
      <w:r w:rsidR="00962A57">
        <w:t>под</w:t>
      </w:r>
      <w:r w:rsidR="0039170C">
        <w:t>услуги</w:t>
      </w:r>
      <w:r w:rsidR="00962A57">
        <w:t xml:space="preserve"> (исполнения подфункции)</w:t>
      </w:r>
      <w:r w:rsidR="0039170C">
        <w:t>, так и при отказе в предоставлении</w:t>
      </w:r>
      <w:r w:rsidR="00962A57">
        <w:t xml:space="preserve"> (исполнения)</w:t>
      </w:r>
      <w:r w:rsidR="0039170C">
        <w:t>.</w:t>
      </w:r>
    </w:p>
    <w:p w14:paraId="7550643E" w14:textId="77777777" w:rsidR="002E7D97" w:rsidRDefault="002E7D97" w:rsidP="0074332C">
      <w:pPr>
        <w:spacing w:line="360" w:lineRule="auto"/>
      </w:pPr>
      <w:r w:rsidRPr="0007018F">
        <w:rPr>
          <w:b/>
        </w:rPr>
        <w:t>Соответствие АР</w:t>
      </w:r>
      <w:r w:rsidRPr="0007018F">
        <w:t>: Соответствует разделу «II. Стандарт предоставления государственной услуги» подразделу «Описание результата предоставления государственной услуги»</w:t>
      </w:r>
      <w:r w:rsidR="0083012D">
        <w:t>, либо описанию административных процедур</w:t>
      </w:r>
      <w:r w:rsidR="008D35E5">
        <w:t xml:space="preserve"> в разделе </w:t>
      </w:r>
      <w:r w:rsidR="008D35E5" w:rsidRPr="0007018F">
        <w:t>«Состав,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3012D">
        <w:t>, сообщающих заявителю об отказе</w:t>
      </w:r>
      <w:r w:rsidRPr="0007018F">
        <w:t>:</w:t>
      </w:r>
    </w:p>
    <w:p w14:paraId="0407379F" w14:textId="23ED7833" w:rsidR="00373687" w:rsidRPr="00CD64E8" w:rsidRDefault="00373687" w:rsidP="002E7D97">
      <w:r w:rsidRPr="00CD64E8">
        <w:t>[3]:</w:t>
      </w:r>
    </w:p>
    <w:p w14:paraId="28229716" w14:textId="77777777" w:rsidR="00860D8B" w:rsidRDefault="002E7D97" w:rsidP="00860D8B">
      <w:r w:rsidRPr="0007018F">
        <w:t xml:space="preserve">п. </w:t>
      </w:r>
      <w:r w:rsidR="00860D8B">
        <w:t>2.3. Описание результата предоставления государственной услуги.</w:t>
      </w:r>
    </w:p>
    <w:p w14:paraId="520AE482" w14:textId="77777777" w:rsidR="00860D8B" w:rsidRDefault="00860D8B" w:rsidP="00860D8B">
      <w:r>
        <w:t>Конечным результатом предоставления государственной услуги является выдача органами опеки и попечительства предварительного разрешения.</w:t>
      </w:r>
    </w:p>
    <w:p w14:paraId="06ED2DF1" w14:textId="77777777" w:rsidR="002E7D97" w:rsidRPr="0007018F" w:rsidRDefault="00860D8B" w:rsidP="00860D8B">
      <w:r>
        <w:t>Решение о выдаче заявителю предварительного разрешения оформляется в виде правового акта органа опеки и попечительства</w:t>
      </w:r>
      <w:r w:rsidR="002E7D97" w:rsidRPr="0007018F">
        <w:t>.</w:t>
      </w:r>
    </w:p>
    <w:p w14:paraId="54081A71" w14:textId="77777777" w:rsidR="00860D8B" w:rsidRPr="008D35E5" w:rsidRDefault="008D35E5" w:rsidP="002E7D97">
      <w:proofErr w:type="gramStart"/>
      <w:r w:rsidRPr="0007018F">
        <w:t>п</w:t>
      </w:r>
      <w:proofErr w:type="gramEnd"/>
      <w:r w:rsidRPr="0007018F">
        <w:t xml:space="preserve">. </w:t>
      </w:r>
      <w:r w:rsidRPr="008D35E5">
        <w:t>3.4.5. Мотивированный отказ в предоставлении государственной услуги с указанием порядка обжалования данного решения, направляется (вручается) заявителю в 1 экземпляре с приложением всех представленных документов в течение трех дней со дня его подписания руководителем органа опеки и попечительства.</w:t>
      </w:r>
    </w:p>
    <w:p w14:paraId="55EB3B1D"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p>
    <w:p w14:paraId="3C47AE1D" w14:textId="77777777" w:rsidR="002E7D97" w:rsidRPr="0007018F" w:rsidRDefault="00C76997" w:rsidP="006129FA">
      <w:pPr>
        <w:pBdr>
          <w:top w:val="single" w:sz="4" w:space="1" w:color="auto"/>
          <w:left w:val="single" w:sz="4" w:space="4" w:color="auto"/>
          <w:bottom w:val="single" w:sz="4" w:space="1" w:color="auto"/>
          <w:right w:val="single" w:sz="4" w:space="4" w:color="auto"/>
        </w:pBdr>
      </w:pPr>
      <w:r>
        <w:rPr>
          <w:u w:val="single"/>
        </w:rPr>
        <w:lastRenderedPageBreak/>
        <w:t>Результат оказания:</w:t>
      </w:r>
      <w:r>
        <w:t xml:space="preserve"> </w:t>
      </w:r>
      <w:r w:rsidR="002E7D97" w:rsidRPr="0007018F">
        <w:t xml:space="preserve">Результатами предоставления государственной услуги </w:t>
      </w:r>
      <w:r w:rsidR="00860D8B">
        <w:t>является выдача органами опеки и попечительства предварительного разрешения в виде правового акта</w:t>
      </w:r>
      <w:r w:rsidR="008D35E5">
        <w:t xml:space="preserve"> либо мотивированный отказ в предоставлении услуги </w:t>
      </w:r>
      <w:r w:rsidR="008D35E5" w:rsidRPr="008D35E5">
        <w:t>с указанием порядка обжалования данного решения</w:t>
      </w:r>
      <w:r w:rsidR="002E7D97" w:rsidRPr="0007018F">
        <w:t>.</w:t>
      </w:r>
    </w:p>
    <w:p w14:paraId="0D9872AA" w14:textId="77777777" w:rsidR="002E7D97" w:rsidRPr="00275851" w:rsidRDefault="002E7D97" w:rsidP="008C0A00">
      <w:pPr>
        <w:keepNext/>
        <w:keepLines/>
        <w:numPr>
          <w:ilvl w:val="2"/>
          <w:numId w:val="30"/>
        </w:numPr>
        <w:spacing w:before="120" w:after="120"/>
        <w:ind w:left="851" w:hanging="851"/>
        <w:outlineLvl w:val="3"/>
        <w:rPr>
          <w:b/>
          <w:bCs/>
          <w:sz w:val="28"/>
          <w:szCs w:val="26"/>
        </w:rPr>
      </w:pPr>
      <w:bookmarkStart w:id="356" w:name="_Ref373879643"/>
      <w:r w:rsidRPr="0007018F">
        <w:rPr>
          <w:b/>
          <w:bCs/>
          <w:sz w:val="28"/>
          <w:szCs w:val="26"/>
        </w:rPr>
        <w:t>Блок «Основания для отказа/приостановления»</w:t>
      </w:r>
      <w:r>
        <w:rPr>
          <w:b/>
          <w:bCs/>
          <w:sz w:val="28"/>
          <w:szCs w:val="26"/>
        </w:rPr>
        <w:t xml:space="preserve"> </w:t>
      </w:r>
      <w:r w:rsidRPr="008C0A00">
        <w:rPr>
          <w:b/>
          <w:bCs/>
          <w:sz w:val="28"/>
          <w:szCs w:val="26"/>
        </w:rPr>
        <w:t>(«Основания для приостановления» для функций)</w:t>
      </w:r>
      <w:bookmarkEnd w:id="356"/>
    </w:p>
    <w:p w14:paraId="2C73A4F2" w14:textId="77777777" w:rsidR="002310CD" w:rsidRPr="00373687" w:rsidRDefault="002310CD" w:rsidP="00373687">
      <w:pPr>
        <w:spacing w:line="360" w:lineRule="auto"/>
        <w:ind w:firstLine="709"/>
        <w:rPr>
          <w:bCs/>
          <w:lang w:eastAsia="x-none"/>
        </w:rPr>
      </w:pPr>
      <w:bookmarkStart w:id="357" w:name="_Ref373879974"/>
      <w:r w:rsidRPr="00373687">
        <w:rPr>
          <w:bCs/>
          <w:lang w:eastAsia="x-none"/>
        </w:rPr>
        <w:t xml:space="preserve">В данном </w:t>
      </w:r>
      <w:proofErr w:type="gramStart"/>
      <w:r w:rsidRPr="00373687">
        <w:rPr>
          <w:bCs/>
          <w:lang w:eastAsia="x-none"/>
        </w:rPr>
        <w:t>блоке</w:t>
      </w:r>
      <w:proofErr w:type="gramEnd"/>
      <w:r w:rsidRPr="00373687">
        <w:rPr>
          <w:bCs/>
          <w:lang w:eastAsia="x-none"/>
        </w:rPr>
        <w:t xml:space="preserve"> </w:t>
      </w:r>
      <w:r w:rsidR="00024877" w:rsidRPr="00373687">
        <w:rPr>
          <w:bCs/>
          <w:lang w:eastAsia="x-none"/>
        </w:rPr>
        <w:t xml:space="preserve">следует разместить сведения об основаниях для отказа или приостановления с указанием срока приостановления. </w:t>
      </w:r>
      <w:r w:rsidR="00704C64" w:rsidRPr="00373687">
        <w:rPr>
          <w:bCs/>
          <w:lang w:eastAsia="x-none"/>
        </w:rPr>
        <w:t>Удобным для пользователей данной информации форматом размещения является выделение каждого основания в отдельный блок сведений с выделенным описанием обоснования.</w:t>
      </w:r>
    </w:p>
    <w:p w14:paraId="53A3403A" w14:textId="77777777" w:rsidR="0074332C" w:rsidRDefault="002E7D97" w:rsidP="008C0A00">
      <w:pPr>
        <w:keepNext/>
        <w:keepLines/>
        <w:numPr>
          <w:ilvl w:val="1"/>
          <w:numId w:val="0"/>
        </w:numPr>
        <w:spacing w:before="120" w:after="120"/>
        <w:ind w:left="851"/>
        <w:rPr>
          <w:b/>
          <w:bCs/>
          <w:sz w:val="28"/>
          <w:szCs w:val="28"/>
          <w:lang w:val="x-none" w:eastAsia="x-none"/>
        </w:rPr>
      </w:pPr>
      <w:r w:rsidRPr="009D663A">
        <w:rPr>
          <w:b/>
          <w:bCs/>
          <w:sz w:val="28"/>
          <w:szCs w:val="28"/>
          <w:lang w:val="x-none" w:eastAsia="x-none"/>
        </w:rPr>
        <w:t>Основания</w:t>
      </w:r>
      <w:r w:rsidRPr="0007018F">
        <w:rPr>
          <w:b/>
          <w:bCs/>
          <w:sz w:val="28"/>
          <w:szCs w:val="28"/>
          <w:lang w:val="x-none" w:eastAsia="x-none"/>
        </w:rPr>
        <w:t xml:space="preserve"> отсутствуют </w:t>
      </w:r>
    </w:p>
    <w:p w14:paraId="6B8BB2CD" w14:textId="53BBD5BA" w:rsidR="002E7D97" w:rsidRPr="0007018F" w:rsidRDefault="0074332C" w:rsidP="0074332C">
      <w:pPr>
        <w:spacing w:line="360" w:lineRule="auto"/>
        <w:rPr>
          <w:b/>
        </w:rPr>
      </w:pPr>
      <w:r w:rsidRPr="00AA57E4">
        <w:rPr>
          <w:b/>
        </w:rPr>
        <w:t xml:space="preserve">Определение: </w:t>
      </w:r>
      <w:r w:rsidR="002E7D97" w:rsidRPr="0074332C">
        <w:t>признак,</w:t>
      </w:r>
      <w:r w:rsidR="002E7D97" w:rsidRPr="0007018F">
        <w:t xml:space="preserve"> позволяющий показать, что оснований для отказа/приостановления нет.</w:t>
      </w:r>
      <w:bookmarkEnd w:id="357"/>
    </w:p>
    <w:p w14:paraId="6803201A" w14:textId="77777777" w:rsidR="0074332C"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основания  </w:t>
      </w:r>
    </w:p>
    <w:p w14:paraId="695748F9" w14:textId="1BDD0D77" w:rsidR="002E7D97" w:rsidRPr="0007018F" w:rsidRDefault="0074332C" w:rsidP="0074332C">
      <w:pPr>
        <w:spacing w:line="360" w:lineRule="auto"/>
      </w:pPr>
      <w:r w:rsidRPr="00AA57E4">
        <w:rPr>
          <w:b/>
        </w:rPr>
        <w:t xml:space="preserve">Определение: </w:t>
      </w:r>
      <w:r w:rsidR="002E7D97" w:rsidRPr="0007018F">
        <w:t>основание для отказа/приостановления в тезисном виде.</w:t>
      </w:r>
    </w:p>
    <w:p w14:paraId="0A5A612E" w14:textId="77777777" w:rsidR="0074332C"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Тип действия </w:t>
      </w:r>
      <w:r w:rsidRPr="0074332C">
        <w:rPr>
          <w:bCs/>
          <w:i/>
          <w:lang w:eastAsia="x-none"/>
        </w:rPr>
        <w:t>(только для услуг)</w:t>
      </w:r>
      <w:r w:rsidRPr="0007018F">
        <w:rPr>
          <w:b/>
          <w:bCs/>
          <w:sz w:val="28"/>
          <w:szCs w:val="28"/>
          <w:lang w:val="x-none" w:eastAsia="x-none"/>
        </w:rPr>
        <w:t xml:space="preserve"> </w:t>
      </w:r>
    </w:p>
    <w:p w14:paraId="549764E1" w14:textId="4D751D72" w:rsidR="002E7D97" w:rsidRPr="0007018F" w:rsidRDefault="0074332C" w:rsidP="0074332C">
      <w:pPr>
        <w:spacing w:line="360" w:lineRule="auto"/>
      </w:pPr>
      <w:r w:rsidRPr="0074332C">
        <w:rPr>
          <w:b/>
        </w:rPr>
        <w:t xml:space="preserve">Определение: </w:t>
      </w:r>
      <w:r w:rsidR="002E7D97" w:rsidRPr="008C0A00">
        <w:t xml:space="preserve">отказ </w:t>
      </w:r>
      <w:r w:rsidR="002E7D97" w:rsidRPr="00B6457B">
        <w:t>или</w:t>
      </w:r>
      <w:r w:rsidR="002E7D97" w:rsidRPr="008C0A00">
        <w:t xml:space="preserve"> приостановление</w:t>
      </w:r>
      <w:r w:rsidR="002E7D97" w:rsidRPr="00B6457B">
        <w:t>.</w:t>
      </w:r>
    </w:p>
    <w:p w14:paraId="20F77A47" w14:textId="77777777" w:rsidR="0074332C"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Срок приостановления </w:t>
      </w:r>
    </w:p>
    <w:p w14:paraId="4F05DF35" w14:textId="732F79C7" w:rsidR="002E7D97" w:rsidRPr="0074332C" w:rsidRDefault="0074332C" w:rsidP="0074332C">
      <w:pPr>
        <w:spacing w:line="360" w:lineRule="auto"/>
      </w:pPr>
      <w:r w:rsidRPr="00AA57E4">
        <w:rPr>
          <w:b/>
        </w:rPr>
        <w:t xml:space="preserve">Определение: </w:t>
      </w:r>
      <w:r w:rsidR="002E7D97" w:rsidRPr="0074332C">
        <w:t>срок, на который приостанавливается оказание услуги</w:t>
      </w:r>
      <w:r w:rsidR="00B6457B">
        <w:t xml:space="preserve"> (исполнение функции)</w:t>
      </w:r>
      <w:r w:rsidR="002E7D97" w:rsidRPr="0074332C">
        <w:t xml:space="preserve">. </w:t>
      </w:r>
      <w:r w:rsidR="00B6457B">
        <w:t>Для услуг п</w:t>
      </w:r>
      <w:r w:rsidR="002E7D97" w:rsidRPr="0074332C">
        <w:t>оле заполняется в случае выбора тип действия – «приостановление».</w:t>
      </w:r>
      <w:r w:rsidR="00B6457B">
        <w:t xml:space="preserve"> Для функций – поле всегда </w:t>
      </w:r>
      <w:proofErr w:type="spellStart"/>
      <w:r w:rsidR="00B6457B">
        <w:t>досутпно</w:t>
      </w:r>
      <w:proofErr w:type="spellEnd"/>
      <w:r w:rsidR="00B6457B">
        <w:t xml:space="preserve"> для заполнения.</w:t>
      </w:r>
    </w:p>
    <w:p w14:paraId="7EBD13A7" w14:textId="77777777" w:rsidR="0074332C" w:rsidRDefault="00373687" w:rsidP="008C0A00">
      <w:pPr>
        <w:keepNext/>
        <w:keepLines/>
        <w:numPr>
          <w:ilvl w:val="1"/>
          <w:numId w:val="0"/>
        </w:numPr>
        <w:spacing w:before="120" w:after="120"/>
        <w:ind w:left="851"/>
        <w:rPr>
          <w:b/>
          <w:bCs/>
          <w:sz w:val="28"/>
          <w:szCs w:val="28"/>
          <w:lang w:val="x-none" w:eastAsia="x-none"/>
        </w:rPr>
      </w:pPr>
      <w:r>
        <w:rPr>
          <w:b/>
          <w:bCs/>
          <w:sz w:val="28"/>
          <w:szCs w:val="28"/>
          <w:lang w:val="x-none" w:eastAsia="x-none"/>
        </w:rPr>
        <w:t>Описание</w:t>
      </w:r>
      <w:r w:rsidR="002E7D97" w:rsidRPr="0007018F">
        <w:rPr>
          <w:b/>
          <w:bCs/>
          <w:sz w:val="28"/>
          <w:szCs w:val="28"/>
          <w:lang w:val="x-none" w:eastAsia="x-none"/>
        </w:rPr>
        <w:t xml:space="preserve"> </w:t>
      </w:r>
    </w:p>
    <w:p w14:paraId="2F50DB6E" w14:textId="53143540" w:rsidR="002E7D97" w:rsidRPr="0007018F" w:rsidRDefault="0074332C" w:rsidP="0074332C">
      <w:pPr>
        <w:rPr>
          <w:b/>
        </w:rPr>
      </w:pPr>
      <w:r w:rsidRPr="00AA57E4">
        <w:rPr>
          <w:b/>
        </w:rPr>
        <w:t xml:space="preserve">Определение: </w:t>
      </w:r>
      <w:r w:rsidR="002E7D97" w:rsidRPr="0007018F">
        <w:t>краткое описание сути основания в отказе/приостановления.</w:t>
      </w:r>
    </w:p>
    <w:p w14:paraId="0D4BB642" w14:textId="77777777" w:rsidR="002E7D97" w:rsidRPr="0007018F" w:rsidRDefault="002E7D97" w:rsidP="0074332C">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подразделы: </w:t>
      </w:r>
    </w:p>
    <w:p w14:paraId="2C9BC62A" w14:textId="77777777" w:rsidR="002E7D97" w:rsidRPr="0007018F" w:rsidRDefault="002E7D97" w:rsidP="0074332C">
      <w:pPr>
        <w:numPr>
          <w:ilvl w:val="0"/>
          <w:numId w:val="24"/>
        </w:numPr>
        <w:spacing w:line="360" w:lineRule="auto"/>
      </w:pPr>
      <w:r w:rsidRPr="0007018F">
        <w:t>«Исчерпывающий перечень оснований для отказа в предоставлении государственной услуги».</w:t>
      </w:r>
    </w:p>
    <w:p w14:paraId="6F0DF7F8" w14:textId="77777777" w:rsidR="002E7D97" w:rsidRPr="0007018F" w:rsidRDefault="002E7D97" w:rsidP="0074332C">
      <w:pPr>
        <w:numPr>
          <w:ilvl w:val="0"/>
          <w:numId w:val="24"/>
        </w:numPr>
        <w:spacing w:line="360" w:lineRule="auto"/>
      </w:pPr>
      <w:r w:rsidRPr="0007018F">
        <w:t>«Исчерпывающий перечень оснований для отказа в приеме документов, необходимых для предоставления государственной услуги».</w:t>
      </w:r>
    </w:p>
    <w:p w14:paraId="2FFD903A" w14:textId="2D92C8EE" w:rsidR="00373687" w:rsidRPr="00CD64E8" w:rsidRDefault="00373687" w:rsidP="001F6CD8">
      <w:r w:rsidRPr="00CD64E8">
        <w:t>[3]:</w:t>
      </w:r>
    </w:p>
    <w:p w14:paraId="05EEE693" w14:textId="77777777" w:rsidR="001F6CD8" w:rsidRDefault="002E7D97" w:rsidP="001F6CD8">
      <w:r w:rsidRPr="0007018F">
        <w:t xml:space="preserve">п. </w:t>
      </w:r>
      <w:r w:rsidR="001F6CD8">
        <w:t>2.7. Исчерпывающий перечень оснований для отказа в приеме документов, необходимых для предоставления государственной услуги.</w:t>
      </w:r>
    </w:p>
    <w:p w14:paraId="39104415" w14:textId="77777777" w:rsidR="001F6CD8" w:rsidRDefault="001F6CD8" w:rsidP="001F6CD8">
      <w:r w:rsidRPr="0007018F">
        <w:t xml:space="preserve">п. </w:t>
      </w:r>
      <w:r>
        <w:t>2.7.1. Основания для отказа в приеме и возврата документов, представленных заявителем.</w:t>
      </w:r>
    </w:p>
    <w:p w14:paraId="4010B9B0" w14:textId="77777777" w:rsidR="001F6CD8" w:rsidRDefault="001F6CD8" w:rsidP="001F6CD8">
      <w:r>
        <w:t>1) несоответствие документов требованиям, установленным в части 2.6.5 настоящего Административного регламента.</w:t>
      </w:r>
    </w:p>
    <w:p w14:paraId="5CB06988" w14:textId="77777777" w:rsidR="001F6CD8" w:rsidRDefault="001F6CD8" w:rsidP="001F6CD8">
      <w:r>
        <w:lastRenderedPageBreak/>
        <w:t>2) представление заявителем документов, предусмотренных частями 2.6.1, 2.6.2.1 - 2.6.2.13 настоящего Административного регламента, не в полном объеме.</w:t>
      </w:r>
    </w:p>
    <w:p w14:paraId="76CD6304" w14:textId="77777777" w:rsidR="001F6CD8" w:rsidRDefault="001F6CD8" w:rsidP="001F6CD8">
      <w:r>
        <w:t>п</w:t>
      </w:r>
      <w:r w:rsidR="002E7D97" w:rsidRPr="0007018F">
        <w:t>.</w:t>
      </w:r>
      <w:r>
        <w:t xml:space="preserve"> 2.8. Исчерпывающий перечень оснований для отказа в предоставлении государственной услуги:</w:t>
      </w:r>
    </w:p>
    <w:p w14:paraId="405C7DC6" w14:textId="77777777" w:rsidR="001F6CD8" w:rsidRDefault="001F6CD8" w:rsidP="001F6CD8">
      <w:r>
        <w:t>1) обращение с заявлением лиц, не относящихся к категориям заявителей, указанных в части 1.2 настоящего Административного регламента.</w:t>
      </w:r>
    </w:p>
    <w:p w14:paraId="3751EF5E" w14:textId="77777777" w:rsidR="001F6CD8" w:rsidRDefault="001F6CD8" w:rsidP="001F6CD8">
      <w:r>
        <w:t>2) установленное органом опеки и попечительства нарушение прав или охраняемых законом интересов несовершеннолетнего в результате совершения сделки, затрагивающей его права.</w:t>
      </w:r>
    </w:p>
    <w:p w14:paraId="329EC5AD"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b/>
        </w:rPr>
        <w:t>Пример</w:t>
      </w:r>
      <w:r w:rsidRPr="0007018F">
        <w:t>:</w:t>
      </w:r>
    </w:p>
    <w:p w14:paraId="10124F13"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FC0354">
        <w:rPr>
          <w:b/>
          <w:u w:val="single"/>
        </w:rPr>
        <w:t>Наименование основание</w:t>
      </w:r>
      <w:r w:rsidRPr="0007018F">
        <w:t xml:space="preserve">: </w:t>
      </w:r>
      <w:r w:rsidR="006D3773">
        <w:t>Н</w:t>
      </w:r>
      <w:r w:rsidR="001F6CD8" w:rsidRPr="001F6CD8">
        <w:t>есоответствие документов требованиям, установленным Административн</w:t>
      </w:r>
      <w:r w:rsidR="001F6CD8">
        <w:t>ым</w:t>
      </w:r>
      <w:r w:rsidR="001F6CD8" w:rsidRPr="001F6CD8">
        <w:t xml:space="preserve"> регламент</w:t>
      </w:r>
      <w:r w:rsidR="001F6CD8">
        <w:t>ом</w:t>
      </w:r>
    </w:p>
    <w:p w14:paraId="29703B7C"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3B7043">
        <w:rPr>
          <w:u w:val="single"/>
        </w:rPr>
        <w:t>Тип действия</w:t>
      </w:r>
      <w:r w:rsidRPr="0007018F">
        <w:t>: отказ</w:t>
      </w:r>
    </w:p>
    <w:p w14:paraId="51A6C4A2" w14:textId="77777777" w:rsidR="001F6CD8" w:rsidRDefault="002E7D97" w:rsidP="006129FA">
      <w:pPr>
        <w:pBdr>
          <w:top w:val="single" w:sz="4" w:space="1" w:color="auto"/>
          <w:left w:val="single" w:sz="4" w:space="4" w:color="auto"/>
          <w:bottom w:val="single" w:sz="4" w:space="1" w:color="auto"/>
          <w:right w:val="single" w:sz="4" w:space="4" w:color="auto"/>
        </w:pBdr>
      </w:pPr>
      <w:r w:rsidRPr="003B7043">
        <w:rPr>
          <w:u w:val="single"/>
        </w:rPr>
        <w:t>Описание</w:t>
      </w:r>
      <w:r w:rsidRPr="0007018F">
        <w:t xml:space="preserve">: </w:t>
      </w:r>
      <w:r w:rsidR="001F6CD8">
        <w:t>Документы, представленные заявителем, должны удовлетворять следующим требованиям Административного регламента:</w:t>
      </w:r>
    </w:p>
    <w:p w14:paraId="7454F5F3" w14:textId="77777777" w:rsidR="001F6CD8" w:rsidRDefault="001F6CD8" w:rsidP="006129FA">
      <w:pPr>
        <w:pBdr>
          <w:top w:val="single" w:sz="4" w:space="1" w:color="auto"/>
          <w:left w:val="single" w:sz="4" w:space="4" w:color="auto"/>
          <w:bottom w:val="single" w:sz="4" w:space="1" w:color="auto"/>
          <w:right w:val="single" w:sz="4" w:space="4" w:color="auto"/>
        </w:pBdr>
      </w:pPr>
      <w:r>
        <w:t>1) в заявлении должны быть заполнены все реквизиты;</w:t>
      </w:r>
    </w:p>
    <w:p w14:paraId="28FA46BF" w14:textId="77777777" w:rsidR="002E7D97" w:rsidRPr="0007018F" w:rsidRDefault="001F6CD8" w:rsidP="006129FA">
      <w:pPr>
        <w:pBdr>
          <w:top w:val="single" w:sz="4" w:space="1" w:color="auto"/>
          <w:left w:val="single" w:sz="4" w:space="4" w:color="auto"/>
          <w:bottom w:val="single" w:sz="4" w:space="1" w:color="auto"/>
          <w:right w:val="single" w:sz="4" w:space="4" w:color="auto"/>
        </w:pBdr>
      </w:pPr>
      <w: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14:paraId="4C4E791F"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FC0354">
        <w:rPr>
          <w:b/>
          <w:u w:val="single"/>
        </w:rPr>
        <w:t>Наименование основание</w:t>
      </w:r>
      <w:r w:rsidRPr="0007018F">
        <w:t xml:space="preserve">: </w:t>
      </w:r>
      <w:r w:rsidR="006D3773">
        <w:t>Документы предоставлены не в полном объеме</w:t>
      </w:r>
    </w:p>
    <w:p w14:paraId="79898508"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3B7043">
        <w:rPr>
          <w:u w:val="single"/>
        </w:rPr>
        <w:t>Тип действия</w:t>
      </w:r>
      <w:r w:rsidRPr="0007018F">
        <w:t>: отказ</w:t>
      </w:r>
    </w:p>
    <w:p w14:paraId="2BC17DE4"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3B7043">
        <w:rPr>
          <w:u w:val="single"/>
        </w:rPr>
        <w:t>Описание</w:t>
      </w:r>
      <w:r w:rsidRPr="0007018F">
        <w:t>: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требованиям Регламента</w:t>
      </w:r>
    </w:p>
    <w:p w14:paraId="6B5D9DEE"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FC0354">
        <w:rPr>
          <w:b/>
          <w:u w:val="single"/>
        </w:rPr>
        <w:t>Наименование основание</w:t>
      </w:r>
      <w:r w:rsidRPr="0007018F">
        <w:t xml:space="preserve">: </w:t>
      </w:r>
      <w:r w:rsidR="00784ECF">
        <w:t>О</w:t>
      </w:r>
      <w:r w:rsidR="00784ECF" w:rsidRPr="00784ECF">
        <w:t>бращение с заявлением лиц, не относящихся к категориям заявителей</w:t>
      </w:r>
      <w:r w:rsidRPr="0007018F">
        <w:t xml:space="preserve"> </w:t>
      </w:r>
    </w:p>
    <w:p w14:paraId="0180AF52"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3B7043">
        <w:rPr>
          <w:u w:val="single"/>
        </w:rPr>
        <w:t>Тип действия</w:t>
      </w:r>
      <w:r w:rsidRPr="0007018F">
        <w:t>: отказ</w:t>
      </w:r>
    </w:p>
    <w:p w14:paraId="40D29A01" w14:textId="77777777" w:rsidR="002E7D97" w:rsidRDefault="002E7D97" w:rsidP="006129FA">
      <w:pPr>
        <w:pBdr>
          <w:top w:val="single" w:sz="4" w:space="1" w:color="auto"/>
          <w:left w:val="single" w:sz="4" w:space="4" w:color="auto"/>
          <w:bottom w:val="single" w:sz="4" w:space="1" w:color="auto"/>
          <w:right w:val="single" w:sz="4" w:space="4" w:color="auto"/>
        </w:pBdr>
      </w:pPr>
      <w:r w:rsidRPr="003B7043">
        <w:rPr>
          <w:u w:val="single"/>
        </w:rPr>
        <w:t>Описание</w:t>
      </w:r>
      <w:r w:rsidRPr="0007018F">
        <w:t xml:space="preserve">: Основаниями для отказа в предоставлении государственной услуги является </w:t>
      </w:r>
      <w:r w:rsidR="00784ECF">
        <w:t>несоответствие заявителей категориям лиц, которым предоставляется услуга</w:t>
      </w:r>
    </w:p>
    <w:p w14:paraId="2627D784" w14:textId="77777777" w:rsidR="0005154E" w:rsidRPr="0007018F" w:rsidRDefault="0005154E" w:rsidP="006129FA">
      <w:pPr>
        <w:pBdr>
          <w:top w:val="single" w:sz="4" w:space="1" w:color="auto"/>
          <w:left w:val="single" w:sz="4" w:space="4" w:color="auto"/>
          <w:bottom w:val="single" w:sz="4" w:space="1" w:color="auto"/>
          <w:right w:val="single" w:sz="4" w:space="4" w:color="auto"/>
        </w:pBdr>
      </w:pPr>
      <w:r w:rsidRPr="00FC0354">
        <w:rPr>
          <w:b/>
          <w:u w:val="single"/>
        </w:rPr>
        <w:t>Наименование основание</w:t>
      </w:r>
      <w:r w:rsidRPr="0007018F">
        <w:t xml:space="preserve">: </w:t>
      </w:r>
      <w:r>
        <w:t>Совершение сделки нарушает права или затрагивает охраняемые законом интересы несовершеннолетнего</w:t>
      </w:r>
      <w:r w:rsidRPr="0007018F">
        <w:t xml:space="preserve"> </w:t>
      </w:r>
    </w:p>
    <w:p w14:paraId="6183B380" w14:textId="77777777" w:rsidR="0005154E" w:rsidRPr="0007018F" w:rsidRDefault="0005154E" w:rsidP="006129FA">
      <w:pPr>
        <w:pBdr>
          <w:top w:val="single" w:sz="4" w:space="1" w:color="auto"/>
          <w:left w:val="single" w:sz="4" w:space="4" w:color="auto"/>
          <w:bottom w:val="single" w:sz="4" w:space="1" w:color="auto"/>
          <w:right w:val="single" w:sz="4" w:space="4" w:color="auto"/>
        </w:pBdr>
      </w:pPr>
      <w:r w:rsidRPr="003B7043">
        <w:rPr>
          <w:u w:val="single"/>
        </w:rPr>
        <w:t>Тип действия</w:t>
      </w:r>
      <w:r w:rsidRPr="0007018F">
        <w:t>: отказ</w:t>
      </w:r>
    </w:p>
    <w:p w14:paraId="148A1975" w14:textId="77777777" w:rsidR="0005154E" w:rsidRPr="0007018F" w:rsidRDefault="0005154E" w:rsidP="006129FA">
      <w:pPr>
        <w:pBdr>
          <w:top w:val="single" w:sz="4" w:space="1" w:color="auto"/>
          <w:left w:val="single" w:sz="4" w:space="4" w:color="auto"/>
          <w:bottom w:val="single" w:sz="4" w:space="1" w:color="auto"/>
          <w:right w:val="single" w:sz="4" w:space="4" w:color="auto"/>
        </w:pBdr>
      </w:pPr>
      <w:r w:rsidRPr="003B7043">
        <w:rPr>
          <w:u w:val="single"/>
        </w:rPr>
        <w:t>Описание</w:t>
      </w:r>
      <w:r w:rsidRPr="0007018F">
        <w:t xml:space="preserve">: </w:t>
      </w:r>
      <w:r>
        <w:t>Установленное органом опеки и попечительства нарушение прав или охраняемых законом интересов несовершеннолетнего в результате совершения сделки, затрагивающей его права.</w:t>
      </w:r>
    </w:p>
    <w:p w14:paraId="2F98AA6C" w14:textId="77777777" w:rsidR="002E7D97" w:rsidRPr="0007018F" w:rsidRDefault="002E7D97" w:rsidP="008C0A00">
      <w:pPr>
        <w:keepNext/>
        <w:keepLines/>
        <w:numPr>
          <w:ilvl w:val="2"/>
          <w:numId w:val="30"/>
        </w:numPr>
        <w:spacing w:before="120" w:after="120"/>
        <w:ind w:left="851" w:hanging="851"/>
        <w:outlineLvl w:val="3"/>
        <w:rPr>
          <w:b/>
          <w:bCs/>
          <w:sz w:val="28"/>
          <w:szCs w:val="26"/>
        </w:rPr>
      </w:pPr>
      <w:r w:rsidRPr="0007018F">
        <w:rPr>
          <w:b/>
          <w:bCs/>
          <w:sz w:val="28"/>
          <w:szCs w:val="26"/>
        </w:rPr>
        <w:t>Блок «НПА»</w:t>
      </w:r>
    </w:p>
    <w:p w14:paraId="0ECECBAD" w14:textId="3F6BFB7B" w:rsidR="002E7D97" w:rsidRPr="0007018F" w:rsidRDefault="0074332C" w:rsidP="0074332C">
      <w:pPr>
        <w:spacing w:line="360" w:lineRule="auto"/>
        <w:rPr>
          <w:b/>
          <w:shd w:val="clear" w:color="auto" w:fill="FFFFFF"/>
          <w:lang w:val="x-none"/>
        </w:rPr>
      </w:pPr>
      <w:r w:rsidRPr="00AA57E4">
        <w:rPr>
          <w:b/>
        </w:rPr>
        <w:t xml:space="preserve">Определение: </w:t>
      </w:r>
      <w:r w:rsidR="002E7D97" w:rsidRPr="00275851">
        <w:rPr>
          <w:lang w:val="x-none"/>
        </w:rPr>
        <w:t>список</w:t>
      </w:r>
      <w:r w:rsidR="002E7D97" w:rsidRPr="0007018F">
        <w:rPr>
          <w:shd w:val="clear" w:color="auto" w:fill="FFFFFF"/>
          <w:lang w:val="x-none"/>
        </w:rPr>
        <w:t xml:space="preserve"> НПА, </w:t>
      </w:r>
      <w:r w:rsidR="0026009B">
        <w:rPr>
          <w:shd w:val="clear" w:color="auto" w:fill="FFFFFF"/>
        </w:rPr>
        <w:t>регулирующие предоставление</w:t>
      </w:r>
      <w:r w:rsidR="002E7D97" w:rsidRPr="0007018F">
        <w:rPr>
          <w:shd w:val="clear" w:color="auto" w:fill="FFFFFF"/>
          <w:lang w:val="x-none"/>
        </w:rPr>
        <w:t xml:space="preserve"> подуслуг</w:t>
      </w:r>
      <w:r w:rsidR="0026009B">
        <w:rPr>
          <w:shd w:val="clear" w:color="auto" w:fill="FFFFFF"/>
        </w:rPr>
        <w:t>и</w:t>
      </w:r>
      <w:r w:rsidR="002E7D97">
        <w:rPr>
          <w:shd w:val="clear" w:color="auto" w:fill="FFFFFF"/>
        </w:rPr>
        <w:t xml:space="preserve"> (подфункци</w:t>
      </w:r>
      <w:r w:rsidR="0026009B">
        <w:rPr>
          <w:shd w:val="clear" w:color="auto" w:fill="FFFFFF"/>
        </w:rPr>
        <w:t>и</w:t>
      </w:r>
      <w:r w:rsidR="002E7D97">
        <w:rPr>
          <w:shd w:val="clear" w:color="auto" w:fill="FFFFFF"/>
        </w:rPr>
        <w:t>)</w:t>
      </w:r>
      <w:r w:rsidR="0026009B">
        <w:rPr>
          <w:shd w:val="clear" w:color="auto" w:fill="FFFFFF"/>
        </w:rPr>
        <w:t>, описание которой размещается в</w:t>
      </w:r>
      <w:r w:rsidR="002E7D97" w:rsidRPr="0007018F">
        <w:rPr>
          <w:shd w:val="clear" w:color="auto" w:fill="FFFFFF"/>
          <w:lang w:val="x-none"/>
        </w:rPr>
        <w:t xml:space="preserve"> данной процедур</w:t>
      </w:r>
      <w:r w:rsidR="0026009B">
        <w:rPr>
          <w:shd w:val="clear" w:color="auto" w:fill="FFFFFF"/>
        </w:rPr>
        <w:t>е</w:t>
      </w:r>
      <w:r w:rsidR="002E7D97" w:rsidRPr="0007018F">
        <w:rPr>
          <w:shd w:val="clear" w:color="auto" w:fill="FFFFFF"/>
        </w:rPr>
        <w:t>.</w:t>
      </w:r>
    </w:p>
    <w:p w14:paraId="767F54EA" w14:textId="77777777" w:rsidR="00851722" w:rsidRDefault="0095702C" w:rsidP="0074332C">
      <w:pPr>
        <w:spacing w:line="360" w:lineRule="auto"/>
      </w:pPr>
      <w:r w:rsidRPr="0007018F">
        <w:rPr>
          <w:b/>
        </w:rPr>
        <w:t xml:space="preserve">Соответствие АР: </w:t>
      </w:r>
      <w:r w:rsidRPr="0007018F">
        <w:t>Выбор из списка НПА услуги</w:t>
      </w:r>
      <w:r w:rsidR="00851722">
        <w:t xml:space="preserve"> (функции)</w:t>
      </w:r>
      <w:r w:rsidRPr="0007018F">
        <w:t>, соответствует описанию подуслуг</w:t>
      </w:r>
      <w:r w:rsidR="00851722">
        <w:t>и (подфункции)</w:t>
      </w:r>
      <w:r>
        <w:t>.</w:t>
      </w:r>
      <w:r w:rsidRPr="0007018F">
        <w:t xml:space="preserve"> </w:t>
      </w:r>
      <w:r w:rsidR="00851722">
        <w:t>Соответствует разделам:</w:t>
      </w:r>
      <w:r w:rsidRPr="0007018F">
        <w:t xml:space="preserve"> </w:t>
      </w:r>
    </w:p>
    <w:p w14:paraId="0DE98C99" w14:textId="77777777" w:rsidR="0095702C" w:rsidRDefault="0095702C" w:rsidP="0074332C">
      <w:pPr>
        <w:pStyle w:val="afffb"/>
        <w:numPr>
          <w:ilvl w:val="0"/>
          <w:numId w:val="34"/>
        </w:numPr>
        <w:spacing w:line="360" w:lineRule="auto"/>
      </w:pPr>
      <w:r w:rsidRPr="0007018F">
        <w:t>«II. Стандарт предоставления государственной услуги» подразделу «Перечень нормативных правовых актов, регулирующих отношения, возникающие в связи с предоставлением государственной услуги».</w:t>
      </w:r>
    </w:p>
    <w:p w14:paraId="53C37929" w14:textId="77777777" w:rsidR="00851722" w:rsidRPr="0007018F" w:rsidRDefault="00851722" w:rsidP="0074332C">
      <w:pPr>
        <w:pStyle w:val="afffb"/>
        <w:numPr>
          <w:ilvl w:val="0"/>
          <w:numId w:val="34"/>
        </w:numPr>
        <w:spacing w:line="360" w:lineRule="auto"/>
      </w:pPr>
      <w:r w:rsidRPr="00851722">
        <w:lastRenderedPageBreak/>
        <w:t>«II. Стандарт предоставления государственной услуги» подраздел «Порядок, размер и основания взимания государственной пошлины или иной платы, взимаемой за предоставление государственной услуги, а также порядок, размер и основание платы за предоставление услуги, которые являются необходимыми и обязательными для предоставления государственной услуги».</w:t>
      </w:r>
    </w:p>
    <w:p w14:paraId="73330D5A" w14:textId="08942D0F" w:rsidR="00373687" w:rsidRPr="00CD64E8" w:rsidRDefault="00373687" w:rsidP="0095702C">
      <w:r w:rsidRPr="00CD64E8">
        <w:t>[3]:</w:t>
      </w:r>
    </w:p>
    <w:p w14:paraId="0D0C00D9" w14:textId="77777777" w:rsidR="0095702C" w:rsidRPr="0007018F" w:rsidRDefault="0095702C" w:rsidP="0095702C">
      <w:r w:rsidRPr="0007018F">
        <w:t xml:space="preserve"> п.</w:t>
      </w:r>
      <w:r>
        <w:t>2.5</w:t>
      </w:r>
      <w:r w:rsidRPr="0007018F">
        <w:t xml:space="preserve">. Предоставление государственной услуги осуществляется в соответствии </w:t>
      </w:r>
      <w:proofErr w:type="gramStart"/>
      <w:r w:rsidRPr="0007018F">
        <w:t>с</w:t>
      </w:r>
      <w:proofErr w:type="gramEnd"/>
      <w:r w:rsidRPr="0007018F">
        <w:t>:</w:t>
      </w:r>
    </w:p>
    <w:p w14:paraId="20894E57"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1) Конституция Российской Федерации от 12.12.1993;</w:t>
      </w:r>
    </w:p>
    <w:p w14:paraId="4E8F1A59"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2) Гражданский кодекс Российской Федерации от 30.11.1994 N 51-ФЗ;</w:t>
      </w:r>
    </w:p>
    <w:p w14:paraId="62F2B1C1"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3) Жилищный кодекс Российской Федерации от 29.12.2004 N 188-ФЗ;</w:t>
      </w:r>
    </w:p>
    <w:p w14:paraId="139A28C2"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4) Семейный кодекс Российской Федерации от 29.12.1995 N 223-ФЗ;</w:t>
      </w:r>
    </w:p>
    <w:p w14:paraId="1C1A66AE"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5) Федеральный закон от 27.07.2010 N 210-ФЗ "Об организации предоставления государственных и муниципальных услуг";</w:t>
      </w:r>
    </w:p>
    <w:p w14:paraId="3BE1F0A3"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6) Федеральный закон от 24.04.2008 N 48-ФЗ "Об опеке и попечительстве";</w:t>
      </w:r>
    </w:p>
    <w:p w14:paraId="65D9655E"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7) Федеральный закон от 16.07.1998 N 102-ФЗ "Об ипотеке (залоге) недвижимости";</w:t>
      </w:r>
    </w:p>
    <w:p w14:paraId="6012C447"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8) Федеральный закон от 21.07.1997 N 122-ФЗ "О государственной регистрации прав на недвижимое имущество и сделок с ним";</w:t>
      </w:r>
    </w:p>
    <w:p w14:paraId="4B00BEAB"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9) Закон Камчатского края от 03.12.2007 N 702 "Об организации и осуществлении деятельности по опеке и попечительству в Камчатском крае";</w:t>
      </w:r>
    </w:p>
    <w:p w14:paraId="769F8F05"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10) Закон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14:paraId="623E980B" w14:textId="77777777" w:rsidR="0095702C" w:rsidRPr="00315101" w:rsidRDefault="0095702C" w:rsidP="00B6457B">
      <w:pPr>
        <w:pStyle w:val="s3"/>
        <w:ind w:left="709" w:firstLine="11"/>
        <w:rPr>
          <w:rFonts w:eastAsiaTheme="minorHAnsi"/>
          <w:lang w:eastAsia="en-US"/>
        </w:rPr>
      </w:pPr>
      <w:r w:rsidRPr="00315101">
        <w:rPr>
          <w:rFonts w:eastAsiaTheme="minorHAnsi"/>
          <w:lang w:eastAsia="en-US"/>
        </w:rPr>
        <w:t>11) Постановление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14:paraId="165BC720" w14:textId="77777777" w:rsidR="0095702C" w:rsidRDefault="0095702C" w:rsidP="00B6457B">
      <w:pPr>
        <w:pStyle w:val="s3"/>
        <w:spacing w:before="0" w:beforeAutospacing="0" w:after="0" w:afterAutospacing="0"/>
        <w:ind w:left="709" w:firstLine="11"/>
        <w:rPr>
          <w:rFonts w:eastAsiaTheme="minorHAnsi"/>
          <w:lang w:eastAsia="en-US"/>
        </w:rPr>
      </w:pPr>
      <w:r w:rsidRPr="00315101">
        <w:rPr>
          <w:rFonts w:eastAsiaTheme="minorHAnsi"/>
          <w:lang w:eastAsia="en-US"/>
        </w:rPr>
        <w:t>12) Постановление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14:paraId="59F2C408" w14:textId="77777777" w:rsidR="002E7D97" w:rsidRPr="0007018F" w:rsidRDefault="002E7D97" w:rsidP="002E7D97"/>
    <w:p w14:paraId="51574398" w14:textId="77777777" w:rsidR="002E7D97" w:rsidRPr="0007018F" w:rsidRDefault="002E7D97" w:rsidP="008C0A00">
      <w:pPr>
        <w:keepNext/>
        <w:keepLines/>
        <w:numPr>
          <w:ilvl w:val="2"/>
          <w:numId w:val="30"/>
        </w:numPr>
        <w:spacing w:before="120" w:after="120"/>
        <w:ind w:left="851" w:hanging="851"/>
        <w:outlineLvl w:val="3"/>
        <w:rPr>
          <w:b/>
          <w:bCs/>
          <w:sz w:val="28"/>
          <w:szCs w:val="26"/>
        </w:rPr>
      </w:pPr>
      <w:r w:rsidRPr="0007018F">
        <w:rPr>
          <w:b/>
          <w:bCs/>
          <w:sz w:val="28"/>
          <w:szCs w:val="26"/>
        </w:rPr>
        <w:t>Блок «Административные процедуры»</w:t>
      </w:r>
    </w:p>
    <w:p w14:paraId="1BC8EC26" w14:textId="77777777" w:rsidR="002E7D97" w:rsidRPr="00373687" w:rsidRDefault="002E7D97" w:rsidP="00B6457B">
      <w:pPr>
        <w:spacing w:line="360" w:lineRule="auto"/>
      </w:pPr>
      <w:r w:rsidRPr="00373687">
        <w:t>Административные процедуры для каждой процедуры взаимодействия с заявителем (процедуры проведения проверок) выбираются из списка административных процедур для услуги (функции)</w:t>
      </w:r>
      <w:r w:rsidR="007E2BA1" w:rsidRPr="00373687">
        <w:t>, которые были внесены ранее в разделе «Административные процедуры»</w:t>
      </w:r>
      <w:r w:rsidRPr="00373687">
        <w:t>.</w:t>
      </w:r>
    </w:p>
    <w:p w14:paraId="66379F09" w14:textId="77777777" w:rsidR="002E7D97" w:rsidRDefault="002E7D97" w:rsidP="0074332C">
      <w:pPr>
        <w:spacing w:line="360" w:lineRule="auto"/>
      </w:pPr>
      <w:r w:rsidRPr="0007018F">
        <w:rPr>
          <w:b/>
        </w:rPr>
        <w:t xml:space="preserve">Соответствие АР: </w:t>
      </w:r>
      <w:r w:rsidRPr="0007018F">
        <w:t xml:space="preserve">Соответствует разделу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каждый подраздел соответствует одной административной процедуре. </w:t>
      </w:r>
    </w:p>
    <w:p w14:paraId="273639D5" w14:textId="66555D98" w:rsidR="00373687" w:rsidRPr="00CD64E8" w:rsidRDefault="00373687" w:rsidP="002E7D97">
      <w:r w:rsidRPr="00CD64E8">
        <w:t>[3]:</w:t>
      </w:r>
    </w:p>
    <w:p w14:paraId="7EDCFBA6" w14:textId="77777777" w:rsidR="003B7043" w:rsidRDefault="002E7D97" w:rsidP="003B7043">
      <w:r w:rsidRPr="0007018F">
        <w:t xml:space="preserve">п. </w:t>
      </w:r>
      <w:r w:rsidR="003B7043">
        <w:t>3.1. Исчерпывающий перечень административных процедур при предоставлении государственной услуги.</w:t>
      </w:r>
    </w:p>
    <w:p w14:paraId="7EAF1845" w14:textId="1C2B3DC8" w:rsidR="003B7043" w:rsidRDefault="00373687" w:rsidP="003B7043">
      <w:proofErr w:type="gramStart"/>
      <w:r w:rsidRPr="0007018F">
        <w:t>п</w:t>
      </w:r>
      <w:proofErr w:type="gramEnd"/>
      <w:r w:rsidRPr="0007018F">
        <w:t xml:space="preserve">. </w:t>
      </w:r>
      <w:r w:rsidR="003B7043">
        <w:t>3.1.1. Предоставление государственной услуги включает в себя следующие административные процедуры:</w:t>
      </w:r>
    </w:p>
    <w:p w14:paraId="1E4310C5" w14:textId="77777777" w:rsidR="003B7043" w:rsidRDefault="003B7043" w:rsidP="003B7043">
      <w:r>
        <w:t>1) прием, проверка и регистрация заявления и документов, необходимых для предоставления государственной услуги.</w:t>
      </w:r>
    </w:p>
    <w:p w14:paraId="0DE7193B" w14:textId="77777777" w:rsidR="003B7043" w:rsidRDefault="003B7043" w:rsidP="003B7043">
      <w:r>
        <w:t>2) рассмотрение заявления и прилагаемых к нему документов, определение права заявителя на предоставление государственной услуги, подготовка проекта правового акта органа опеки и попечительства о выдаче предварительного разрешения (проекта мотивированного отказа в выдаче предварительного разрешения);</w:t>
      </w:r>
    </w:p>
    <w:p w14:paraId="75BFA0BB" w14:textId="77777777" w:rsidR="002E7D97" w:rsidRPr="0007018F" w:rsidRDefault="003B7043" w:rsidP="003B7043">
      <w:r>
        <w:t>3) принятие решения о выдаче предварительного разрешения (об отказе в выдаче предварительного разрешения), подписание проекта правового акта органа опеки и попечительства о выдаче предварительного разрешения (проекта мотивированного отказа в выдаче предварительного разрешения), направление (вручение) результата предоставления государственной услуги заявителю (мотивированного отказа в предоставлении государственной услуги).</w:t>
      </w:r>
    </w:p>
    <w:tbl>
      <w:tblPr>
        <w:tblStyle w:val="afffa"/>
        <w:tblW w:w="0" w:type="auto"/>
        <w:tblLook w:val="04A0" w:firstRow="1" w:lastRow="0" w:firstColumn="1" w:lastColumn="0" w:noHBand="0" w:noVBand="1"/>
      </w:tblPr>
      <w:tblGrid>
        <w:gridCol w:w="9345"/>
      </w:tblGrid>
      <w:tr w:rsidR="00B55554" w14:paraId="24C7DCD1" w14:textId="77777777" w:rsidTr="00B55554">
        <w:tc>
          <w:tcPr>
            <w:tcW w:w="9345" w:type="dxa"/>
          </w:tcPr>
          <w:p w14:paraId="32CC4163" w14:textId="77777777" w:rsidR="00B55554" w:rsidRPr="0007018F" w:rsidRDefault="00B55554" w:rsidP="00B55554">
            <w:pPr>
              <w:rPr>
                <w:b/>
              </w:rPr>
            </w:pPr>
            <w:r w:rsidRPr="0007018F">
              <w:rPr>
                <w:b/>
              </w:rPr>
              <w:t xml:space="preserve">Пример: </w:t>
            </w:r>
          </w:p>
          <w:p w14:paraId="60F53653" w14:textId="77777777" w:rsidR="00B55554" w:rsidRPr="0007018F" w:rsidRDefault="00B55554" w:rsidP="00B55554">
            <w:r w:rsidRPr="0007018F">
              <w:t>Административные процедуры:</w:t>
            </w:r>
          </w:p>
          <w:p w14:paraId="3A31F34E" w14:textId="77777777" w:rsidR="00B55554" w:rsidRPr="0007018F" w:rsidRDefault="00B55554" w:rsidP="00B55554">
            <w:pPr>
              <w:numPr>
                <w:ilvl w:val="0"/>
                <w:numId w:val="25"/>
              </w:numPr>
            </w:pPr>
            <w:r w:rsidRPr="00C76997">
              <w:rPr>
                <w:b/>
                <w:u w:val="single"/>
              </w:rPr>
              <w:t>Административная процедура 1</w:t>
            </w:r>
            <w:r w:rsidRPr="00C76997">
              <w:rPr>
                <w:u w:val="single"/>
              </w:rPr>
              <w:t>.</w:t>
            </w:r>
            <w:r w:rsidRPr="0007018F">
              <w:t xml:space="preserve"> </w:t>
            </w:r>
            <w:r>
              <w:t>П</w:t>
            </w:r>
            <w:r w:rsidRPr="0007018F">
              <w:t>рием и регистрация заявления и прилагаемых к нему документов.</w:t>
            </w:r>
          </w:p>
          <w:p w14:paraId="294FD96B" w14:textId="77777777" w:rsidR="00B55554" w:rsidRPr="0007018F" w:rsidRDefault="00B55554" w:rsidP="00B55554">
            <w:pPr>
              <w:numPr>
                <w:ilvl w:val="0"/>
                <w:numId w:val="25"/>
              </w:numPr>
            </w:pPr>
            <w:r w:rsidRPr="00C76997">
              <w:rPr>
                <w:b/>
                <w:u w:val="single"/>
              </w:rPr>
              <w:t>Административная процедура 2.</w:t>
            </w:r>
            <w:r w:rsidRPr="0007018F">
              <w:t xml:space="preserve"> </w:t>
            </w:r>
            <w:r>
              <w:t>П</w:t>
            </w:r>
            <w:r w:rsidRPr="0007018F">
              <w:t>олучение заявителем сведений о ходе выполнения запроса о предоставлении государственной услуги.</w:t>
            </w:r>
          </w:p>
          <w:p w14:paraId="7754AECA" w14:textId="77777777" w:rsidR="00B55554" w:rsidRPr="0007018F" w:rsidRDefault="00B55554" w:rsidP="00B55554">
            <w:pPr>
              <w:numPr>
                <w:ilvl w:val="0"/>
                <w:numId w:val="25"/>
              </w:numPr>
            </w:pPr>
            <w:r w:rsidRPr="00C76997">
              <w:rPr>
                <w:b/>
                <w:u w:val="single"/>
              </w:rPr>
              <w:t>Административная процедура 3</w:t>
            </w:r>
            <w:r w:rsidRPr="00C76997">
              <w:rPr>
                <w:u w:val="single"/>
              </w:rPr>
              <w:t>.</w:t>
            </w:r>
            <w:r w:rsidRPr="0007018F">
              <w:t xml:space="preserve"> </w:t>
            </w:r>
            <w:r>
              <w:t>П</w:t>
            </w:r>
            <w:r w:rsidRPr="003B7043">
              <w:t>ринятие решения о выдаче предварительного разрешения (об отказе в выдаче предварительного разрешения), подписание проекта правового акта органа опеки и попечительства о выдаче предварительного разрешения (проекта мотивированного отказа в выдаче предварительного разрешения), направление (вручение) результата предоставления государственной услуги заявителю (мотивированного отказа в предоставлении государственной услуги)</w:t>
            </w:r>
            <w:r w:rsidRPr="0007018F">
              <w:t>.</w:t>
            </w:r>
          </w:p>
          <w:p w14:paraId="3A8F4146" w14:textId="77777777" w:rsidR="00B55554" w:rsidRDefault="00B55554" w:rsidP="002E7D97">
            <w:pPr>
              <w:ind w:firstLine="0"/>
              <w:rPr>
                <w:b/>
              </w:rPr>
            </w:pPr>
          </w:p>
        </w:tc>
      </w:tr>
    </w:tbl>
    <w:p w14:paraId="70268E01" w14:textId="77777777" w:rsidR="00B55554" w:rsidRDefault="00B55554" w:rsidP="002E7D97">
      <w:pPr>
        <w:rPr>
          <w:b/>
        </w:rPr>
      </w:pPr>
    </w:p>
    <w:p w14:paraId="008E8DE5" w14:textId="77777777" w:rsidR="002E7D97" w:rsidRPr="0007018F" w:rsidRDefault="002E7D97" w:rsidP="008C0A00">
      <w:pPr>
        <w:keepNext/>
        <w:keepLines/>
        <w:numPr>
          <w:ilvl w:val="2"/>
          <w:numId w:val="30"/>
        </w:numPr>
        <w:spacing w:before="120" w:after="120"/>
        <w:ind w:left="851" w:hanging="851"/>
        <w:outlineLvl w:val="3"/>
        <w:rPr>
          <w:b/>
          <w:bCs/>
          <w:sz w:val="28"/>
          <w:szCs w:val="26"/>
        </w:rPr>
      </w:pPr>
      <w:bookmarkStart w:id="358" w:name="_Ref373922083"/>
      <w:r w:rsidRPr="0007018F">
        <w:rPr>
          <w:b/>
          <w:bCs/>
          <w:sz w:val="28"/>
          <w:szCs w:val="26"/>
        </w:rPr>
        <w:lastRenderedPageBreak/>
        <w:t>Блок «Формы взаимодействия»</w:t>
      </w:r>
      <w:bookmarkEnd w:id="358"/>
    </w:p>
    <w:p w14:paraId="77E637AB"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bookmarkStart w:id="359" w:name="_Ref373876541"/>
    </w:p>
    <w:p w14:paraId="55F2A524"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58B62B6C"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5FACA3CD"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7D14D9F1"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23F9F707"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4786806A"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0DF9372E"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2CC69CEE" w14:textId="77777777" w:rsidR="002E7D97" w:rsidRPr="006920B7" w:rsidRDefault="002E7D97" w:rsidP="00DA5589">
      <w:pPr>
        <w:pStyle w:val="afffb"/>
        <w:keepNext/>
        <w:keepLines/>
        <w:numPr>
          <w:ilvl w:val="0"/>
          <w:numId w:val="32"/>
        </w:numPr>
        <w:shd w:val="clear" w:color="auto" w:fill="FFFFFF"/>
        <w:spacing w:before="240" w:after="120"/>
        <w:contextualSpacing w:val="0"/>
        <w:outlineLvl w:val="4"/>
        <w:rPr>
          <w:b/>
          <w:bCs/>
          <w:vanish/>
          <w:sz w:val="28"/>
          <w:szCs w:val="28"/>
          <w:lang w:val="x-none" w:eastAsia="x-none"/>
        </w:rPr>
      </w:pPr>
    </w:p>
    <w:p w14:paraId="5A7F194C" w14:textId="77777777" w:rsidR="002E7D97" w:rsidRPr="006920B7" w:rsidRDefault="002E7D97" w:rsidP="00DA5589">
      <w:pPr>
        <w:pStyle w:val="afffb"/>
        <w:keepNext/>
        <w:keepLines/>
        <w:numPr>
          <w:ilvl w:val="1"/>
          <w:numId w:val="32"/>
        </w:numPr>
        <w:shd w:val="clear" w:color="auto" w:fill="FFFFFF"/>
        <w:spacing w:before="240" w:after="120"/>
        <w:contextualSpacing w:val="0"/>
        <w:outlineLvl w:val="4"/>
        <w:rPr>
          <w:b/>
          <w:bCs/>
          <w:vanish/>
          <w:sz w:val="28"/>
          <w:szCs w:val="28"/>
          <w:lang w:val="x-none" w:eastAsia="x-none"/>
        </w:rPr>
      </w:pPr>
    </w:p>
    <w:p w14:paraId="58FA5359" w14:textId="77777777" w:rsidR="002E7D97" w:rsidRPr="006920B7"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165C55E6" w14:textId="77777777" w:rsidR="002E7D97" w:rsidRPr="006920B7"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6F5826DA" w14:textId="77777777" w:rsidR="002E7D97" w:rsidRPr="006920B7"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23D77248" w14:textId="77777777" w:rsidR="002E7D97" w:rsidRPr="006920B7"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1B47FC04" w14:textId="77777777" w:rsidR="002E7D97" w:rsidRPr="006920B7"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339BE059" w14:textId="77777777" w:rsidR="002E7D97" w:rsidRPr="006920B7"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7DFA8753" w14:textId="77777777" w:rsidR="002E7D97" w:rsidRDefault="002E7D97" w:rsidP="00B6457B">
      <w:pPr>
        <w:keepNext/>
        <w:keepLines/>
        <w:numPr>
          <w:ilvl w:val="3"/>
          <w:numId w:val="32"/>
        </w:numPr>
        <w:shd w:val="clear" w:color="auto" w:fill="FFFFFF"/>
        <w:spacing w:before="240" w:after="120"/>
        <w:ind w:left="851" w:hanging="851"/>
        <w:outlineLvl w:val="4"/>
        <w:rPr>
          <w:bCs/>
          <w:sz w:val="28"/>
          <w:szCs w:val="28"/>
          <w:lang w:eastAsia="x-none"/>
        </w:rPr>
      </w:pPr>
      <w:bookmarkStart w:id="360" w:name="_Ref373917352"/>
      <w:r w:rsidRPr="0007018F">
        <w:rPr>
          <w:b/>
          <w:bCs/>
          <w:sz w:val="28"/>
          <w:szCs w:val="28"/>
          <w:lang w:val="x-none" w:eastAsia="x-none"/>
        </w:rPr>
        <w:t>Способы обращения</w:t>
      </w:r>
      <w:bookmarkEnd w:id="359"/>
      <w:bookmarkEnd w:id="360"/>
    </w:p>
    <w:p w14:paraId="0F2688EC" w14:textId="6ACDEA58" w:rsidR="002E7D97" w:rsidRPr="00275851" w:rsidRDefault="00FA1779" w:rsidP="00FA1779">
      <w:pPr>
        <w:spacing w:line="360" w:lineRule="auto"/>
      </w:pPr>
      <w:r w:rsidRPr="00AA57E4">
        <w:rPr>
          <w:b/>
        </w:rPr>
        <w:t xml:space="preserve">Определение: </w:t>
      </w:r>
      <w:r w:rsidR="002E7D97" w:rsidRPr="00275851">
        <w:t xml:space="preserve">способы, которыми можно </w:t>
      </w:r>
      <w:r w:rsidR="00990E1F">
        <w:t>обратиться за получением</w:t>
      </w:r>
      <w:r w:rsidR="002E7D97" w:rsidRPr="00275851">
        <w:t xml:space="preserve"> </w:t>
      </w:r>
      <w:r w:rsidR="00990E1F">
        <w:t>под</w:t>
      </w:r>
      <w:r w:rsidR="002E7D97" w:rsidRPr="00275851">
        <w:t>услуги</w:t>
      </w:r>
      <w:r w:rsidR="00990E1F">
        <w:t xml:space="preserve"> или подфункции</w:t>
      </w:r>
      <w:r w:rsidR="002E7D97" w:rsidRPr="00275851">
        <w:t xml:space="preserve"> (</w:t>
      </w:r>
      <w:r w:rsidR="00990E1F">
        <w:t xml:space="preserve">процедуры взаимодействия с заявителями/ </w:t>
      </w:r>
      <w:r w:rsidR="002E7D97" w:rsidRPr="00275851">
        <w:t xml:space="preserve">процедуры проведения проверок). Требуется отметить способы, предусмотренные в </w:t>
      </w:r>
      <w:r w:rsidR="00990E1F">
        <w:t>административно</w:t>
      </w:r>
      <w:r w:rsidR="008C2C32">
        <w:t>м</w:t>
      </w:r>
      <w:r w:rsidR="00990E1F">
        <w:t xml:space="preserve"> </w:t>
      </w:r>
      <w:r w:rsidR="008C2C32">
        <w:t>регламент</w:t>
      </w:r>
      <w:r w:rsidR="00990E1F">
        <w:t>е</w:t>
      </w:r>
      <w:r w:rsidR="002E7D97" w:rsidRPr="00275851">
        <w:t>.</w:t>
      </w:r>
    </w:p>
    <w:p w14:paraId="545F6C52" w14:textId="5E667061" w:rsidR="002E7D97" w:rsidRPr="0007018F" w:rsidRDefault="002E7D97" w:rsidP="00FA1779">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подразделам</w:t>
      </w:r>
    </w:p>
    <w:p w14:paraId="6BCB7488" w14:textId="77777777" w:rsidR="002E7D97" w:rsidRPr="0007018F" w:rsidRDefault="002E7D97" w:rsidP="008C0A00">
      <w:pPr>
        <w:numPr>
          <w:ilvl w:val="0"/>
          <w:numId w:val="55"/>
        </w:numPr>
        <w:spacing w:before="120" w:line="360" w:lineRule="auto"/>
        <w:ind w:left="1069" w:hanging="218"/>
      </w:pPr>
      <w:r w:rsidRPr="0007018F">
        <w:t>«Показатели доступности и к</w:t>
      </w:r>
      <w:r w:rsidR="008C2C32">
        <w:t>ачества государственной услуги»;</w:t>
      </w:r>
    </w:p>
    <w:p w14:paraId="5EED4B78" w14:textId="46960B1D" w:rsidR="00373687" w:rsidRDefault="002E7D97" w:rsidP="008C0A00">
      <w:pPr>
        <w:numPr>
          <w:ilvl w:val="0"/>
          <w:numId w:val="55"/>
        </w:numPr>
        <w:spacing w:before="120" w:line="360" w:lineRule="auto"/>
        <w:ind w:left="1069" w:hanging="218"/>
      </w:pPr>
      <w:r w:rsidRPr="0007018F">
        <w:t>«Исчерпывающий перечень документов, необходимых в соответствии с нормативными правовыми актами для предоставления государственной услуги, способы их получения заявителем, в том числе в электронной ф</w:t>
      </w:r>
      <w:r w:rsidR="008C2C32">
        <w:t>орме, порядок их представления»;</w:t>
      </w:r>
    </w:p>
    <w:p w14:paraId="4AF8E6DB" w14:textId="58C37F08" w:rsidR="008C2C32" w:rsidRPr="0007018F" w:rsidRDefault="008C2C32" w:rsidP="008C0A00">
      <w:pPr>
        <w:numPr>
          <w:ilvl w:val="0"/>
          <w:numId w:val="55"/>
        </w:numPr>
        <w:spacing w:before="120" w:line="360" w:lineRule="auto"/>
        <w:ind w:left="1069" w:hanging="218"/>
      </w:pPr>
      <w:r>
        <w:t xml:space="preserve">разделу </w:t>
      </w:r>
      <w:r w:rsidRPr="0007018F">
        <w:t>«</w:t>
      </w:r>
      <w:r w:rsidRPr="008C0A00">
        <w:t>III</w:t>
      </w:r>
      <w:r w:rsidRPr="008C2C32">
        <w:t xml:space="preserve">. </w:t>
      </w:r>
      <w:r w:rsidRPr="0007018F">
        <w:t>Состав, последовательность, ср</w:t>
      </w:r>
      <w:r w:rsidR="00373687">
        <w:t xml:space="preserve">оки выполнения административных </w:t>
      </w:r>
      <w:r w:rsidRPr="0007018F">
        <w:t>процедур (действий), требования к порядку их выполнения, в том числе особенности выполнения административных процедур (действий) в электронной форме»</w:t>
      </w:r>
      <w:r>
        <w:t>, где каждому способу обращения соответствует отдельное административное действие в составе административной процедуры о приеме заявления от заявителя.</w:t>
      </w:r>
    </w:p>
    <w:p w14:paraId="49BD2A43" w14:textId="36951863" w:rsidR="002E7D97" w:rsidRPr="00CD64E8" w:rsidRDefault="00373687" w:rsidP="002E7D97">
      <w:r w:rsidRPr="00CD64E8">
        <w:t>[3]:</w:t>
      </w:r>
    </w:p>
    <w:p w14:paraId="790B29D9" w14:textId="77777777" w:rsidR="008C2C32" w:rsidRDefault="002E7D97" w:rsidP="008C2C32">
      <w:r w:rsidRPr="0007018F">
        <w:t xml:space="preserve">п. </w:t>
      </w:r>
      <w:r w:rsidR="008C2C32">
        <w:t>2.6.4. Для предоставления государственной услуги заявитель направляет заявление и пакет документов в уполномоченный орган:</w:t>
      </w:r>
    </w:p>
    <w:p w14:paraId="3C515E0C" w14:textId="77777777" w:rsidR="008C2C32" w:rsidRDefault="008C2C32" w:rsidP="00B6457B">
      <w:pPr>
        <w:ind w:left="851" w:firstLine="0"/>
      </w:pPr>
      <w:r>
        <w:t>1) лично;</w:t>
      </w:r>
    </w:p>
    <w:p w14:paraId="1891C1B6" w14:textId="77777777" w:rsidR="008C2C32" w:rsidRDefault="008C2C32" w:rsidP="00B6457B">
      <w:pPr>
        <w:ind w:left="851" w:firstLine="0"/>
      </w:pPr>
      <w:r>
        <w:t>2) почтовым отправлением;</w:t>
      </w:r>
    </w:p>
    <w:p w14:paraId="2AC1244E" w14:textId="77777777" w:rsidR="008C2C32" w:rsidRDefault="008C2C32" w:rsidP="00B6457B">
      <w:pPr>
        <w:ind w:left="851" w:firstLine="0"/>
      </w:pPr>
      <w:r>
        <w:t>3) посредством электронной почты;</w:t>
      </w:r>
    </w:p>
    <w:p w14:paraId="4E9A9F39" w14:textId="77777777" w:rsidR="008C2C32" w:rsidRDefault="008C2C32" w:rsidP="00B6457B">
      <w:pPr>
        <w:ind w:left="851" w:firstLine="0"/>
      </w:pPr>
      <w:r>
        <w:t>4) через Портал государственных и муниципальных услуг (функций) Камчатского края.</w:t>
      </w:r>
    </w:p>
    <w:p w14:paraId="1CDB3436" w14:textId="66ACB052" w:rsidR="008C2C32" w:rsidRDefault="00F6027B" w:rsidP="008C2C32">
      <w:r w:rsidRPr="0007018F">
        <w:t xml:space="preserve">п. </w:t>
      </w:r>
      <w:r w:rsidR="008C2C32">
        <w:t>2.6.4.1. Копии документов предоставляются заявителем с одновременным предъявлением оригиналов документов, которые после сверки возвращаются заявителю. Копии документов, направляемых по почте, должны быть нотариально заверены.</w:t>
      </w:r>
    </w:p>
    <w:p w14:paraId="206EC1AD" w14:textId="09F51F3F" w:rsidR="008C2C32" w:rsidRDefault="00F6027B" w:rsidP="008C2C32">
      <w:r w:rsidRPr="0007018F">
        <w:t xml:space="preserve">п. </w:t>
      </w:r>
      <w:r w:rsidR="008C2C32">
        <w:t>2.6.4.2. Заявления и документы, необходимые для получения государственной услуги, представляемые в форме электронных документов:</w:t>
      </w:r>
    </w:p>
    <w:p w14:paraId="5408DD51" w14:textId="77777777" w:rsidR="008C2C32" w:rsidRDefault="008C2C32" w:rsidP="00B6457B">
      <w:pPr>
        <w:ind w:left="851" w:firstLine="0"/>
      </w:pPr>
      <w:r>
        <w:t>1) подписываются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w:t>
      </w:r>
    </w:p>
    <w:p w14:paraId="731F5399" w14:textId="77777777" w:rsidR="008C2C32" w:rsidRDefault="008C2C32" w:rsidP="00B6457B">
      <w:pPr>
        <w:ind w:left="851" w:firstLine="0"/>
      </w:pPr>
      <w:r>
        <w:t>2) представляются в органы опеки и попечительства, с использованием электронных носителей и (или) информационно-телекоммуникационных сетей общего пользования, включая сеть Интернет:</w:t>
      </w:r>
    </w:p>
    <w:p w14:paraId="13D7195C" w14:textId="77777777" w:rsidR="008C2C32" w:rsidRDefault="008C2C32" w:rsidP="00B6457B">
      <w:pPr>
        <w:ind w:left="851" w:firstLine="0"/>
      </w:pPr>
      <w:r>
        <w:lastRenderedPageBreak/>
        <w:t>3) лично или через законного представителя при посещении органа опеки и попечительства;</w:t>
      </w:r>
    </w:p>
    <w:p w14:paraId="3DF48CCE" w14:textId="77777777" w:rsidR="008C2C32" w:rsidRDefault="008C2C32" w:rsidP="00B6457B">
      <w:pPr>
        <w:ind w:left="851" w:firstLine="0"/>
      </w:pPr>
      <w:r>
        <w:t>4) посредством Единого портала государственных и муниципальных услуг (функций) (без использования электронных носителей);</w:t>
      </w:r>
    </w:p>
    <w:p w14:paraId="69CA7F05" w14:textId="77777777" w:rsidR="002E7D97" w:rsidRPr="0007018F" w:rsidRDefault="008C2C32" w:rsidP="00B6457B">
      <w:pPr>
        <w:ind w:left="851" w:firstLine="0"/>
      </w:pPr>
      <w:r>
        <w:t>5) иным способом, позволяющим передать в электронном виде заявление и иные документы.</w:t>
      </w:r>
    </w:p>
    <w:p w14:paraId="1877C7E6" w14:textId="77777777" w:rsidR="002E7D97" w:rsidRPr="0007018F" w:rsidRDefault="002E7D97" w:rsidP="002E7D97"/>
    <w:tbl>
      <w:tblPr>
        <w:tblStyle w:val="afffa"/>
        <w:tblW w:w="0" w:type="auto"/>
        <w:tblLook w:val="04A0" w:firstRow="1" w:lastRow="0" w:firstColumn="1" w:lastColumn="0" w:noHBand="0" w:noVBand="1"/>
      </w:tblPr>
      <w:tblGrid>
        <w:gridCol w:w="9345"/>
      </w:tblGrid>
      <w:tr w:rsidR="00655D1B" w14:paraId="549028B7" w14:textId="77777777" w:rsidTr="00655D1B">
        <w:tc>
          <w:tcPr>
            <w:tcW w:w="9345" w:type="dxa"/>
          </w:tcPr>
          <w:p w14:paraId="3976E3C0" w14:textId="77777777" w:rsidR="00655D1B" w:rsidRPr="0007018F" w:rsidRDefault="00655D1B" w:rsidP="00655D1B">
            <w:pPr>
              <w:rPr>
                <w:b/>
              </w:rPr>
            </w:pPr>
            <w:r w:rsidRPr="0007018F">
              <w:rPr>
                <w:b/>
              </w:rPr>
              <w:t>Пример:</w:t>
            </w:r>
          </w:p>
          <w:p w14:paraId="210C0C7A" w14:textId="77777777" w:rsidR="00655D1B" w:rsidRPr="0007018F" w:rsidRDefault="00655D1B" w:rsidP="00655D1B">
            <w:r w:rsidRPr="00C76997">
              <w:rPr>
                <w:u w:val="single"/>
              </w:rPr>
              <w:t>Способы обращения</w:t>
            </w:r>
            <w:r w:rsidRPr="0007018F">
              <w:t>:</w:t>
            </w:r>
          </w:p>
          <w:p w14:paraId="664761FC" w14:textId="77777777" w:rsidR="00655D1B" w:rsidRPr="0007018F" w:rsidRDefault="00655D1B" w:rsidP="00655D1B">
            <w:pPr>
              <w:numPr>
                <w:ilvl w:val="0"/>
                <w:numId w:val="55"/>
              </w:numPr>
              <w:spacing w:before="120"/>
              <w:ind w:left="1066" w:hanging="215"/>
            </w:pPr>
            <w:r w:rsidRPr="0007018F">
              <w:t xml:space="preserve">«Лично </w:t>
            </w:r>
            <w:r w:rsidRPr="00E92129">
              <w:t>в структурно</w:t>
            </w:r>
            <w:proofErr w:type="gramStart"/>
            <w:r w:rsidRPr="00E92129">
              <w:t>е(</w:t>
            </w:r>
            <w:proofErr w:type="gramEnd"/>
            <w:r w:rsidRPr="00E92129">
              <w:t>ом) подразделение(и) органа государственной власти</w:t>
            </w:r>
            <w:r w:rsidRPr="0007018F">
              <w:t xml:space="preserve">» – </w:t>
            </w:r>
            <w:r>
              <w:t>вы</w:t>
            </w:r>
            <w:r w:rsidRPr="0007018F">
              <w:t>ставлен флаг.</w:t>
            </w:r>
          </w:p>
          <w:p w14:paraId="5B86ED31" w14:textId="77777777" w:rsidR="00655D1B" w:rsidRPr="0007018F" w:rsidRDefault="00655D1B" w:rsidP="00655D1B">
            <w:pPr>
              <w:numPr>
                <w:ilvl w:val="0"/>
                <w:numId w:val="55"/>
              </w:numPr>
              <w:spacing w:before="120"/>
              <w:ind w:left="1066" w:hanging="215"/>
            </w:pPr>
            <w:r w:rsidRPr="0007018F">
              <w:t>«Через законного представителя в структурно</w:t>
            </w:r>
            <w:proofErr w:type="gramStart"/>
            <w:r w:rsidRPr="0007018F">
              <w:t>е(</w:t>
            </w:r>
            <w:proofErr w:type="gramEnd"/>
            <w:r w:rsidRPr="0007018F">
              <w:t xml:space="preserve">ом) подразделение(и) органа государственной власти» – </w:t>
            </w:r>
            <w:r>
              <w:t>вы</w:t>
            </w:r>
            <w:r w:rsidRPr="0007018F">
              <w:t>ставлен флаг.</w:t>
            </w:r>
          </w:p>
          <w:p w14:paraId="6246592D" w14:textId="77777777" w:rsidR="00655D1B" w:rsidRDefault="00655D1B" w:rsidP="00655D1B">
            <w:pPr>
              <w:numPr>
                <w:ilvl w:val="0"/>
                <w:numId w:val="55"/>
              </w:numPr>
              <w:spacing w:before="120"/>
              <w:ind w:left="1066" w:hanging="215"/>
            </w:pPr>
            <w:r w:rsidRPr="0007018F">
              <w:t xml:space="preserve">«По </w:t>
            </w:r>
            <w:r>
              <w:t xml:space="preserve">электронной </w:t>
            </w:r>
            <w:r w:rsidRPr="0007018F">
              <w:t>почт</w:t>
            </w:r>
            <w:r>
              <w:t>е (</w:t>
            </w:r>
            <w:r w:rsidRPr="008C0A00">
              <w:t>e</w:t>
            </w:r>
            <w:r w:rsidRPr="00E92129">
              <w:t>-</w:t>
            </w:r>
            <w:proofErr w:type="spellStart"/>
            <w:r w:rsidRPr="008C0A00">
              <w:t>mail</w:t>
            </w:r>
            <w:proofErr w:type="spellEnd"/>
            <w:r>
              <w:t>)</w:t>
            </w:r>
            <w:r w:rsidRPr="0007018F">
              <w:t xml:space="preserve">» – </w:t>
            </w:r>
            <w:r>
              <w:t>вы</w:t>
            </w:r>
            <w:r w:rsidRPr="0007018F">
              <w:t>ставлен флаг.</w:t>
            </w:r>
          </w:p>
          <w:p w14:paraId="3FD7EE29" w14:textId="77777777" w:rsidR="00655D1B" w:rsidRPr="0007018F" w:rsidRDefault="00655D1B" w:rsidP="00655D1B">
            <w:pPr>
              <w:numPr>
                <w:ilvl w:val="0"/>
                <w:numId w:val="55"/>
              </w:numPr>
              <w:spacing w:before="120"/>
              <w:ind w:left="1066" w:hanging="215"/>
            </w:pPr>
            <w:r w:rsidRPr="00E92129">
              <w:t>«По почтовому адресу» – выставлен флаг.</w:t>
            </w:r>
          </w:p>
          <w:p w14:paraId="59D87A6D" w14:textId="77777777" w:rsidR="00655D1B" w:rsidRDefault="00655D1B" w:rsidP="00655D1B">
            <w:pPr>
              <w:numPr>
                <w:ilvl w:val="0"/>
                <w:numId w:val="55"/>
              </w:numPr>
              <w:spacing w:before="120"/>
              <w:ind w:left="1066" w:hanging="215"/>
            </w:pPr>
            <w:r w:rsidRPr="0007018F">
              <w:t xml:space="preserve">«Через ЕПГУ» – </w:t>
            </w:r>
            <w:r>
              <w:t>вы</w:t>
            </w:r>
            <w:r w:rsidRPr="0007018F">
              <w:t>ставлен флаг.</w:t>
            </w:r>
          </w:p>
          <w:p w14:paraId="60DD9823" w14:textId="77777777" w:rsidR="00655D1B" w:rsidRPr="0007018F" w:rsidRDefault="00655D1B" w:rsidP="00655D1B">
            <w:pPr>
              <w:numPr>
                <w:ilvl w:val="0"/>
                <w:numId w:val="55"/>
              </w:numPr>
              <w:spacing w:before="120"/>
              <w:ind w:left="1066" w:hanging="215"/>
            </w:pPr>
            <w:r w:rsidRPr="0007018F">
              <w:t xml:space="preserve">«Через </w:t>
            </w:r>
            <w:r w:rsidRPr="00E92129">
              <w:t>Портал государственных услуг</w:t>
            </w:r>
            <w:r w:rsidRPr="0007018F">
              <w:t xml:space="preserve">» – </w:t>
            </w:r>
            <w:r>
              <w:t>вы</w:t>
            </w:r>
            <w:r w:rsidRPr="0007018F">
              <w:t>ставлен флаг</w:t>
            </w:r>
            <w:r>
              <w:t>.</w:t>
            </w:r>
          </w:p>
          <w:p w14:paraId="772EAC2D" w14:textId="77777777" w:rsidR="00655D1B" w:rsidRDefault="00655D1B" w:rsidP="002E7D97">
            <w:pPr>
              <w:ind w:firstLine="0"/>
              <w:rPr>
                <w:b/>
              </w:rPr>
            </w:pPr>
          </w:p>
        </w:tc>
      </w:tr>
    </w:tbl>
    <w:p w14:paraId="7AC52B29" w14:textId="77777777" w:rsidR="00655D1B" w:rsidRDefault="00655D1B" w:rsidP="002E7D97">
      <w:pPr>
        <w:rPr>
          <w:b/>
        </w:rPr>
      </w:pPr>
    </w:p>
    <w:p w14:paraId="21A94AAB" w14:textId="77777777" w:rsidR="002E7D97" w:rsidRPr="008C0A00" w:rsidRDefault="002E7D97" w:rsidP="008C0A00">
      <w:pPr>
        <w:keepNext/>
        <w:keepLines/>
        <w:numPr>
          <w:ilvl w:val="3"/>
          <w:numId w:val="32"/>
        </w:numPr>
        <w:shd w:val="clear" w:color="auto" w:fill="FFFFFF"/>
        <w:spacing w:before="240" w:after="120"/>
        <w:ind w:left="851" w:hanging="851"/>
        <w:outlineLvl w:val="4"/>
        <w:rPr>
          <w:b/>
          <w:bCs/>
          <w:sz w:val="28"/>
          <w:szCs w:val="28"/>
          <w:lang w:val="x-none" w:eastAsia="x-none"/>
        </w:rPr>
      </w:pPr>
      <w:bookmarkStart w:id="361" w:name="_Ref373876565"/>
      <w:r w:rsidRPr="0007018F">
        <w:rPr>
          <w:b/>
          <w:bCs/>
          <w:sz w:val="28"/>
          <w:szCs w:val="28"/>
          <w:lang w:val="x-none" w:eastAsia="x-none"/>
        </w:rPr>
        <w:t>Способы получения</w:t>
      </w:r>
      <w:bookmarkEnd w:id="361"/>
      <w:r w:rsidRPr="008C0A00">
        <w:rPr>
          <w:b/>
          <w:bCs/>
          <w:sz w:val="28"/>
          <w:szCs w:val="28"/>
          <w:lang w:val="x-none" w:eastAsia="x-none"/>
        </w:rPr>
        <w:t xml:space="preserve"> </w:t>
      </w:r>
      <w:r>
        <w:rPr>
          <w:b/>
          <w:bCs/>
          <w:sz w:val="28"/>
          <w:szCs w:val="28"/>
          <w:lang w:val="x-none" w:eastAsia="x-none"/>
        </w:rPr>
        <w:t>результата</w:t>
      </w:r>
    </w:p>
    <w:p w14:paraId="76A23538" w14:textId="1DD7E78B" w:rsidR="002E7D97" w:rsidRPr="00275851" w:rsidRDefault="009212CE" w:rsidP="009212CE">
      <w:pPr>
        <w:spacing w:line="360" w:lineRule="auto"/>
      </w:pPr>
      <w:r w:rsidRPr="00AA57E4">
        <w:rPr>
          <w:b/>
        </w:rPr>
        <w:t xml:space="preserve">Определение: </w:t>
      </w:r>
      <w:r w:rsidR="002E7D97" w:rsidRPr="0007018F">
        <w:rPr>
          <w:lang w:val="x-none"/>
        </w:rPr>
        <w:t xml:space="preserve">способы, которыми можно получить результат </w:t>
      </w:r>
      <w:r w:rsidR="001A1295">
        <w:t>предоставленной</w:t>
      </w:r>
      <w:r w:rsidR="002E7D97" w:rsidRPr="0007018F">
        <w:rPr>
          <w:lang w:val="x-none"/>
        </w:rPr>
        <w:t xml:space="preserve"> </w:t>
      </w:r>
      <w:r w:rsidR="001A1295">
        <w:t>под</w:t>
      </w:r>
      <w:r w:rsidR="002E7D97" w:rsidRPr="0007018F">
        <w:rPr>
          <w:lang w:val="x-none"/>
        </w:rPr>
        <w:t>услуги</w:t>
      </w:r>
      <w:r w:rsidR="002E7D97">
        <w:t xml:space="preserve"> </w:t>
      </w:r>
      <w:r w:rsidR="001A1295">
        <w:t>или подфункции</w:t>
      </w:r>
      <w:r w:rsidR="001A1295" w:rsidRPr="00275851">
        <w:t xml:space="preserve"> (</w:t>
      </w:r>
      <w:r w:rsidR="001A1295">
        <w:t xml:space="preserve">процедуры взаимодействия с заявителями/ </w:t>
      </w:r>
      <w:r w:rsidR="001A1295" w:rsidRPr="00275851">
        <w:t xml:space="preserve">процедуры проведения проверок). </w:t>
      </w:r>
      <w:r w:rsidR="002E7D97" w:rsidRPr="0007018F">
        <w:rPr>
          <w:lang w:val="x-none"/>
        </w:rPr>
        <w:t xml:space="preserve">Требуется отметить способы, предусмотренные в </w:t>
      </w:r>
      <w:r w:rsidR="001A1295">
        <w:t>административном регламенте</w:t>
      </w:r>
      <w:r w:rsidR="002E7D97" w:rsidRPr="0007018F">
        <w:rPr>
          <w:lang w:val="x-none"/>
        </w:rPr>
        <w:t>.</w:t>
      </w:r>
    </w:p>
    <w:p w14:paraId="47E0A0E6" w14:textId="77777777" w:rsidR="002E7D97" w:rsidRPr="0007018F" w:rsidRDefault="002E7D97" w:rsidP="009212CE">
      <w:pPr>
        <w:spacing w:line="360" w:lineRule="auto"/>
      </w:pPr>
      <w:r w:rsidRPr="0007018F">
        <w:rPr>
          <w:b/>
        </w:rPr>
        <w:t xml:space="preserve">Соответствие АР: </w:t>
      </w:r>
      <w:r w:rsidRPr="0007018F">
        <w:t>Соответствует разделу «II. Стандарт предоставления государственной услуги» подразделам:</w:t>
      </w:r>
    </w:p>
    <w:p w14:paraId="0F8985A1" w14:textId="77777777" w:rsidR="002E7D97" w:rsidRPr="008C0A00" w:rsidRDefault="002E7D97" w:rsidP="008C0A00">
      <w:pPr>
        <w:numPr>
          <w:ilvl w:val="0"/>
          <w:numId w:val="55"/>
        </w:numPr>
        <w:spacing w:before="120" w:line="360" w:lineRule="auto"/>
        <w:ind w:left="1069" w:hanging="218"/>
      </w:pPr>
      <w:r w:rsidRPr="0007018F">
        <w:t>«Показатели доступности и качества государственной услуги».</w:t>
      </w:r>
    </w:p>
    <w:p w14:paraId="29D81E72" w14:textId="170D28BF" w:rsidR="002E7D97" w:rsidRPr="0007018F" w:rsidRDefault="002E7D97" w:rsidP="008C0A00">
      <w:pPr>
        <w:numPr>
          <w:ilvl w:val="0"/>
          <w:numId w:val="55"/>
        </w:numPr>
        <w:spacing w:before="120" w:line="360" w:lineRule="auto"/>
        <w:ind w:left="1069" w:hanging="218"/>
      </w:pPr>
      <w:r w:rsidRPr="008C0A00">
        <w:t>«</w:t>
      </w:r>
      <w:r w:rsidR="00C53501" w:rsidRPr="008C0A00">
        <w:t>Оп</w:t>
      </w:r>
      <w:r w:rsidR="009212CE" w:rsidRPr="008C0A00">
        <w:t>и</w:t>
      </w:r>
      <w:r w:rsidR="00C53501" w:rsidRPr="008C0A00">
        <w:t>сание</w:t>
      </w:r>
      <w:r w:rsidRPr="008C0A00">
        <w:t xml:space="preserve"> результата предоставления государственной услуги</w:t>
      </w:r>
      <w:r w:rsidRPr="0007018F">
        <w:t>».</w:t>
      </w:r>
    </w:p>
    <w:p w14:paraId="6314D4A7" w14:textId="3FDED353" w:rsidR="002E7D97" w:rsidRPr="00CD64E8" w:rsidRDefault="00FA5F32" w:rsidP="00FA5F32">
      <w:pPr>
        <w:shd w:val="clear" w:color="auto" w:fill="FFFFFF"/>
        <w:ind w:left="851" w:firstLine="0"/>
      </w:pPr>
      <w:r w:rsidRPr="00CD64E8">
        <w:t>[2]:</w:t>
      </w:r>
    </w:p>
    <w:p w14:paraId="312EF152" w14:textId="77777777" w:rsidR="002E7D97" w:rsidRPr="0007018F" w:rsidRDefault="002E7D97" w:rsidP="002E7D97">
      <w:r w:rsidRPr="0007018F">
        <w:t>п. 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14:paraId="70ECAAC8" w14:textId="1982964B" w:rsidR="002E7D97" w:rsidRPr="0007018F" w:rsidRDefault="00FA5F32" w:rsidP="002E7D97">
      <w:proofErr w:type="gramStart"/>
      <w:r w:rsidRPr="0007018F">
        <w:t>п</w:t>
      </w:r>
      <w:proofErr w:type="gramEnd"/>
      <w:r w:rsidRPr="0007018F">
        <w:t xml:space="preserve">. </w:t>
      </w:r>
      <w:r w:rsidR="002E7D97" w:rsidRPr="0007018F">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14:paraId="4260AC3F" w14:textId="41CC8068" w:rsidR="002E7D97" w:rsidRPr="0007018F" w:rsidRDefault="00FA5F32" w:rsidP="002E7D97">
      <w:r w:rsidRPr="0007018F">
        <w:t xml:space="preserve">п. </w:t>
      </w:r>
      <w:r w:rsidR="002E7D97" w:rsidRPr="0007018F">
        <w:t xml:space="preserve">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w:t>
      </w:r>
      <w:r w:rsidR="002E7D97" w:rsidRPr="0007018F">
        <w:lastRenderedPageBreak/>
        <w:t>информирует заявителя о готовности санитарно-эпидемиологического заключения к выдаче.</w:t>
      </w:r>
    </w:p>
    <w:p w14:paraId="11BCD4D1" w14:textId="5D66E25B" w:rsidR="002E7D97" w:rsidRPr="0007018F" w:rsidRDefault="00FA5F32" w:rsidP="002E7D97">
      <w:proofErr w:type="gramStart"/>
      <w:r w:rsidRPr="0007018F">
        <w:t>п</w:t>
      </w:r>
      <w:proofErr w:type="gramEnd"/>
      <w:r w:rsidRPr="0007018F">
        <w:t xml:space="preserve">. </w:t>
      </w:r>
      <w:r w:rsidR="002E7D97" w:rsidRPr="0007018F">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14:paraId="143D06EF" w14:textId="4F06AF53" w:rsidR="002E7D97" w:rsidRPr="0007018F" w:rsidRDefault="00FA5F32" w:rsidP="002E7D97">
      <w:r w:rsidRPr="0007018F">
        <w:t xml:space="preserve">п. </w:t>
      </w:r>
      <w:r w:rsidR="002E7D97" w:rsidRPr="0007018F">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14:paraId="043FAA5D" w14:textId="4E80DD11" w:rsidR="002E7D97" w:rsidRPr="0007018F" w:rsidRDefault="00FA5F32" w:rsidP="002E7D97">
      <w:proofErr w:type="gramStart"/>
      <w:r w:rsidRPr="0007018F">
        <w:t>п</w:t>
      </w:r>
      <w:proofErr w:type="gramEnd"/>
      <w:r w:rsidRPr="0007018F">
        <w:t xml:space="preserve">. </w:t>
      </w:r>
      <w:r w:rsidR="002E7D97" w:rsidRPr="0007018F">
        <w:t xml:space="preserve">78. В </w:t>
      </w:r>
      <w:proofErr w:type="gramStart"/>
      <w:r w:rsidR="002E7D97" w:rsidRPr="0007018F">
        <w:t>случае</w:t>
      </w:r>
      <w:proofErr w:type="gramEnd"/>
      <w:r w:rsidR="002E7D97" w:rsidRPr="0007018F">
        <w:t xml:space="preserve">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14:paraId="11C58BEC"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6295A99C"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C76997">
        <w:rPr>
          <w:u w:val="single"/>
        </w:rPr>
        <w:t>Способы получения результата</w:t>
      </w:r>
      <w:r w:rsidRPr="0007018F">
        <w:t>:</w:t>
      </w:r>
    </w:p>
    <w:p w14:paraId="2298AD73"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t>«</w:t>
      </w:r>
      <w:r w:rsidR="00C53501" w:rsidRPr="0007018F">
        <w:t xml:space="preserve">Лично </w:t>
      </w:r>
      <w:r w:rsidR="00C53501" w:rsidRPr="00E92129">
        <w:t>в структурно</w:t>
      </w:r>
      <w:proofErr w:type="gramStart"/>
      <w:r w:rsidR="00C53501" w:rsidRPr="00E92129">
        <w:t>е(</w:t>
      </w:r>
      <w:proofErr w:type="gramEnd"/>
      <w:r w:rsidR="00C53501" w:rsidRPr="00E92129">
        <w:t>ом) подразделение(и) органа государственной власти</w:t>
      </w:r>
      <w:r w:rsidRPr="0007018F">
        <w:t xml:space="preserve">» – </w:t>
      </w:r>
      <w:r w:rsidR="00C53501">
        <w:t>вы</w:t>
      </w:r>
      <w:r w:rsidRPr="0007018F">
        <w:t>ставлен флаг.</w:t>
      </w:r>
    </w:p>
    <w:p w14:paraId="5642DE35" w14:textId="77777777" w:rsidR="002E7D97" w:rsidRPr="0007018F" w:rsidRDefault="002E7D97" w:rsidP="008C0A00">
      <w:pPr>
        <w:keepNext/>
        <w:keepLines/>
        <w:numPr>
          <w:ilvl w:val="2"/>
          <w:numId w:val="30"/>
        </w:numPr>
        <w:spacing w:before="120" w:after="120"/>
        <w:ind w:left="851" w:hanging="851"/>
        <w:outlineLvl w:val="3"/>
        <w:rPr>
          <w:b/>
          <w:bCs/>
          <w:sz w:val="28"/>
          <w:szCs w:val="26"/>
        </w:rPr>
      </w:pPr>
      <w:r w:rsidRPr="0007018F">
        <w:rPr>
          <w:b/>
          <w:bCs/>
          <w:sz w:val="28"/>
          <w:szCs w:val="26"/>
        </w:rPr>
        <w:t>Блок «Эталоны»</w:t>
      </w:r>
    </w:p>
    <w:p w14:paraId="4231F6E0" w14:textId="7586D92C" w:rsidR="00F01407" w:rsidRPr="00FA5F32" w:rsidRDefault="00C53501" w:rsidP="00DB291B">
      <w:pPr>
        <w:spacing w:line="360" w:lineRule="auto"/>
      </w:pPr>
      <w:r w:rsidRPr="00FA5F32">
        <w:t>Эталоном является схема, показывающая процесс предоставле</w:t>
      </w:r>
      <w:r w:rsidR="00F01407" w:rsidRPr="00FA5F32">
        <w:t>ния услуги в эталонном варианте</w:t>
      </w:r>
      <w:r w:rsidR="00D84CC4" w:rsidRPr="00FA5F32">
        <w:t xml:space="preserve">. </w:t>
      </w:r>
      <w:r w:rsidR="00F01407" w:rsidRPr="00FA5F32">
        <w:t xml:space="preserve">Каждый Эталон процесса описывает один из возможных вариантов процесса предоставления государственной услуги (типовой, оказываемый в определенном регионе, детализированный в части вызова </w:t>
      </w:r>
      <w:proofErr w:type="spellStart"/>
      <w:r w:rsidR="00F01407" w:rsidRPr="00FA5F32">
        <w:t>подпроцессов</w:t>
      </w:r>
      <w:proofErr w:type="spellEnd"/>
      <w:r w:rsidR="00F01407" w:rsidRPr="00FA5F32">
        <w:t xml:space="preserve"> других организаций для определенного подразделения и т. п.).</w:t>
      </w:r>
    </w:p>
    <w:p w14:paraId="6A9E61C5" w14:textId="77777777" w:rsidR="009212CE"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w:t>
      </w:r>
    </w:p>
    <w:p w14:paraId="3E77A8C5" w14:textId="7400A2C1" w:rsidR="002E7D97" w:rsidRDefault="009212CE" w:rsidP="009212CE">
      <w:pPr>
        <w:spacing w:line="360" w:lineRule="auto"/>
      </w:pPr>
      <w:r w:rsidRPr="00AA57E4">
        <w:rPr>
          <w:b/>
        </w:rPr>
        <w:t xml:space="preserve">Определение: </w:t>
      </w:r>
      <w:r w:rsidR="002E7D97" w:rsidRPr="0007018F">
        <w:t>наименование эталона.</w:t>
      </w:r>
    </w:p>
    <w:p w14:paraId="5770B335" w14:textId="77777777" w:rsidR="009212CE" w:rsidRDefault="00F01407" w:rsidP="008C0A00">
      <w:pPr>
        <w:keepNext/>
        <w:keepLines/>
        <w:numPr>
          <w:ilvl w:val="1"/>
          <w:numId w:val="0"/>
        </w:numPr>
        <w:spacing w:before="120" w:after="120"/>
        <w:ind w:left="851"/>
        <w:rPr>
          <w:bCs/>
          <w:sz w:val="28"/>
          <w:szCs w:val="28"/>
          <w:lang w:eastAsia="x-none"/>
        </w:rPr>
      </w:pPr>
      <w:r w:rsidRPr="008C0A00">
        <w:rPr>
          <w:b/>
          <w:bCs/>
          <w:sz w:val="28"/>
          <w:szCs w:val="28"/>
          <w:lang w:val="x-none" w:eastAsia="x-none"/>
        </w:rPr>
        <w:t>Типовой</w:t>
      </w:r>
      <w:r>
        <w:rPr>
          <w:bCs/>
          <w:sz w:val="28"/>
          <w:szCs w:val="28"/>
          <w:lang w:eastAsia="x-none"/>
        </w:rPr>
        <w:t xml:space="preserve"> </w:t>
      </w:r>
    </w:p>
    <w:p w14:paraId="0F9253DA" w14:textId="539A46CF" w:rsidR="00F01407" w:rsidRPr="0007018F" w:rsidRDefault="009212CE" w:rsidP="009212CE">
      <w:pPr>
        <w:spacing w:line="360" w:lineRule="auto"/>
        <w:rPr>
          <w:b/>
          <w:lang w:val="x-none"/>
        </w:rPr>
      </w:pPr>
      <w:r w:rsidRPr="00AA57E4">
        <w:rPr>
          <w:b/>
        </w:rPr>
        <w:t xml:space="preserve">Определение: </w:t>
      </w:r>
      <w:r w:rsidR="00F01407">
        <w:t>признак, который показывает, что эталон является типовым.</w:t>
      </w:r>
    </w:p>
    <w:p w14:paraId="7BA79434" w14:textId="77777777" w:rsidR="002E7D97" w:rsidRDefault="002E7D97" w:rsidP="008C0A00">
      <w:pPr>
        <w:keepNext/>
        <w:keepLines/>
        <w:numPr>
          <w:ilvl w:val="2"/>
          <w:numId w:val="30"/>
        </w:numPr>
        <w:spacing w:before="120" w:after="120"/>
        <w:ind w:left="851" w:hanging="851"/>
        <w:outlineLvl w:val="3"/>
        <w:rPr>
          <w:b/>
          <w:bCs/>
          <w:sz w:val="28"/>
          <w:szCs w:val="26"/>
        </w:rPr>
      </w:pPr>
      <w:r w:rsidRPr="0007018F">
        <w:rPr>
          <w:b/>
          <w:bCs/>
          <w:sz w:val="28"/>
          <w:szCs w:val="26"/>
        </w:rPr>
        <w:t>Блок «Цель»</w:t>
      </w:r>
    </w:p>
    <w:p w14:paraId="66ED9011" w14:textId="77777777" w:rsidR="001C3B2B" w:rsidRPr="00FA5F32" w:rsidRDefault="001C3B2B" w:rsidP="00FA5F32">
      <w:pPr>
        <w:spacing w:line="360" w:lineRule="auto"/>
      </w:pPr>
      <w:r w:rsidRPr="00FA5F32">
        <w:t>О</w:t>
      </w:r>
      <w:r w:rsidRPr="00FA5F32">
        <w:rPr>
          <w:lang w:val="x-none"/>
        </w:rPr>
        <w:t>дин из ожидаемых результатов предоставления подуслуги</w:t>
      </w:r>
      <w:r w:rsidRPr="00FA5F32">
        <w:t xml:space="preserve"> (исполнения подфункции) в соответствии с указанным в цели пакетом документов, </w:t>
      </w:r>
      <w:r w:rsidR="00A6675D" w:rsidRPr="00FA5F32">
        <w:t xml:space="preserve">сроком предоставления, </w:t>
      </w:r>
      <w:r w:rsidRPr="00FA5F32">
        <w:t>категориями заявителей (проверяемых), жизненной ситуацией и видами оплат.</w:t>
      </w:r>
    </w:p>
    <w:p w14:paraId="42BCBBB6" w14:textId="77777777" w:rsidR="00FD0A72" w:rsidRPr="00FA5F32" w:rsidRDefault="00FD0A72" w:rsidP="009212CE">
      <w:pPr>
        <w:spacing w:line="360" w:lineRule="auto"/>
      </w:pPr>
      <w:r w:rsidRPr="00FA5F32">
        <w:t xml:space="preserve">Согласно рекомендации по выделению процедур взаимодействия и целей обращения на примере приведенного административного регламента можно выделить </w:t>
      </w:r>
      <w:r w:rsidRPr="00FA5F32">
        <w:lastRenderedPageBreak/>
        <w:t>следующие подуслуги в качестве целей обращения, которые входят в единую процедуру взаимодействия с заявителем:</w:t>
      </w:r>
    </w:p>
    <w:p w14:paraId="5D79FF4B" w14:textId="4B22CA42" w:rsidR="00FD0A72" w:rsidRDefault="00FD0A72" w:rsidP="009212CE">
      <w:pPr>
        <w:spacing w:line="360" w:lineRule="auto"/>
      </w:pPr>
      <w:r w:rsidRPr="0007018F">
        <w:rPr>
          <w:b/>
        </w:rPr>
        <w:t xml:space="preserve">Соответствие АР: </w:t>
      </w:r>
      <w:r w:rsidRPr="0007018F">
        <w:t>раздел «II. Стандарт предоставления государственной услуги» подраздел «Исчерпывающий перечень документов, необходимых в соответствии с нормативными правовыми актами для предоставления государственной услуги»</w:t>
      </w:r>
    </w:p>
    <w:p w14:paraId="1C279483" w14:textId="35793803" w:rsidR="00FA5F32" w:rsidRPr="00CD64E8" w:rsidRDefault="00FA5F32" w:rsidP="00FD0A72">
      <w:r w:rsidRPr="00CD64E8">
        <w:t>[3]:</w:t>
      </w:r>
    </w:p>
    <w:p w14:paraId="2C43D9B5" w14:textId="277F6E90" w:rsidR="00FD0A72" w:rsidRDefault="00FA5F32" w:rsidP="00FD0A72">
      <w:r w:rsidRPr="0007018F">
        <w:t xml:space="preserve">п. </w:t>
      </w:r>
      <w:r w:rsidR="00FD0A72">
        <w:t>2.6.2. Представление дополнительных документов при совершении отдельных видов сделок.</w:t>
      </w:r>
    </w:p>
    <w:p w14:paraId="4203B917" w14:textId="5EC14907" w:rsidR="00FD0A72" w:rsidRDefault="00FA5F32" w:rsidP="00FD0A72">
      <w:proofErr w:type="gramStart"/>
      <w:r w:rsidRPr="0007018F">
        <w:t>п</w:t>
      </w:r>
      <w:proofErr w:type="gramEnd"/>
      <w:r w:rsidRPr="0007018F">
        <w:t xml:space="preserve">. </w:t>
      </w:r>
      <w:r w:rsidR="00FD0A72">
        <w:t xml:space="preserve">2.6.2.1. В </w:t>
      </w:r>
      <w:proofErr w:type="gramStart"/>
      <w:r w:rsidR="00FD0A72">
        <w:t>случае</w:t>
      </w:r>
      <w:proofErr w:type="gramEnd"/>
      <w:r w:rsidR="00FD0A72">
        <w:t xml:space="preserve"> совершения сделки по отчуждению жилого помещения, принадлежащего на праве собственности несовершеннолетнему (договор купли - продажа, дарение, мена, рента), к документам, указанным в части 2.6.1 настоящего Административного регламента, дополнительно представляются следующие документы:</w:t>
      </w:r>
    </w:p>
    <w:p w14:paraId="23E07402"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74CF4398" w14:textId="381B6CA8" w:rsidR="00FD0A72" w:rsidRDefault="00FA5F32" w:rsidP="00FD0A72">
      <w:r w:rsidRPr="0007018F">
        <w:t xml:space="preserve">п. </w:t>
      </w:r>
      <w:r w:rsidR="00FD0A72" w:rsidRPr="00FE2490">
        <w:t xml:space="preserve">2.6.2.2. В </w:t>
      </w:r>
      <w:proofErr w:type="gramStart"/>
      <w:r w:rsidR="00FD0A72" w:rsidRPr="00FE2490">
        <w:t>случае</w:t>
      </w:r>
      <w:proofErr w:type="gramEnd"/>
      <w:r w:rsidR="00FD0A72" w:rsidRPr="00FE2490">
        <w:t xml:space="preserve"> продажи жилого помещения в связи с участием в долевом строительстве многоквартирного дома, к документам, указанным в части 2.6.1 настоящего Административного регламента, дополнительно представляются следующие документы:</w:t>
      </w:r>
    </w:p>
    <w:p w14:paraId="4E611A60"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1F47B573" w14:textId="2C7237F6" w:rsidR="00FD0A72" w:rsidRDefault="00FA5F32" w:rsidP="00FD0A72">
      <w:r w:rsidRPr="0007018F">
        <w:t xml:space="preserve">п. </w:t>
      </w:r>
      <w:r w:rsidR="00FD0A72">
        <w:t xml:space="preserve">2.6.2.3. </w:t>
      </w:r>
      <w:proofErr w:type="gramStart"/>
      <w:r w:rsidR="00FD0A72">
        <w:t>В случае отчуждения земельного участка, принадлежащего на праве собственности несовершеннолетнему, дополнительно к документам, указанным в части 2.6.1 настоящего Административного регламента, представляются копии правоустанавливающих документов, подтверждающих право собственности несовершеннолетнего на отчуждаемый земельный участок (договор купли-продажи, дарения, договор передачи земельного участка в собственность граждан).</w:t>
      </w:r>
      <w:proofErr w:type="gramEnd"/>
    </w:p>
    <w:p w14:paraId="1D08B2A7" w14:textId="7C6E3EF5" w:rsidR="00FD0A72" w:rsidRDefault="00FA5F32" w:rsidP="00FD0A72">
      <w:r w:rsidRPr="0007018F">
        <w:t xml:space="preserve">п. </w:t>
      </w:r>
      <w:r w:rsidR="00FD0A72">
        <w:t xml:space="preserve">2.6.2.4. В </w:t>
      </w:r>
      <w:proofErr w:type="gramStart"/>
      <w:r w:rsidR="00FD0A72">
        <w:t>случаях</w:t>
      </w:r>
      <w:proofErr w:type="gramEnd"/>
      <w:r w:rsidR="00FD0A72">
        <w:t xml:space="preserve"> совершения сделок с движимым имуществом, принадлежащим несовершеннолетнему, дополнительно к документам, указанным в части 2.6.1 настоящего Административного регламента, представляются следующие документы:</w:t>
      </w:r>
    </w:p>
    <w:p w14:paraId="71BA7B25"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1A13296A" w14:textId="34D9B50E" w:rsidR="00FD0A72" w:rsidRDefault="00FA5F32" w:rsidP="00FD0A72">
      <w:r w:rsidRPr="0007018F">
        <w:t xml:space="preserve">п. </w:t>
      </w:r>
      <w:r w:rsidR="00FD0A72" w:rsidRPr="00FE2490">
        <w:t>2.6.2.5. При оформлении жилого помещения, собственником которого является несовершеннолетний, в залог (ипотеку), дополнительно к документам, указанным в части 2.6.1 настоящего Административного регламента, представляются следующие документы:</w:t>
      </w:r>
    </w:p>
    <w:p w14:paraId="6C287B6E"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68142671" w14:textId="1F03A804" w:rsidR="00FD0A72" w:rsidRDefault="00FA5F32" w:rsidP="00FD0A72">
      <w:r w:rsidRPr="0007018F">
        <w:t xml:space="preserve">п. </w:t>
      </w:r>
      <w:r w:rsidR="00FD0A72" w:rsidRPr="00FE2490">
        <w:t>2.6.2.6. Для получения предварительного разрешения на совершение сделки по сдаче имущества несовершеннолетнего внаем, аренду, в безвозмездное пользование имущества, к документам, указанным в части 2.6.1 настоящего Административного регламента, дополнительно представляются следующие документы:</w:t>
      </w:r>
    </w:p>
    <w:p w14:paraId="6813A413"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548A63BD" w14:textId="6A515154" w:rsidR="00FD0A72" w:rsidRDefault="00FA5F32" w:rsidP="00FD0A72">
      <w:r w:rsidRPr="0007018F">
        <w:t xml:space="preserve">п. </w:t>
      </w:r>
      <w:r w:rsidR="00FD0A72" w:rsidRPr="00FE2490">
        <w:t>2.6.2.7. Для получения предварительного разрешения на заключение соглашения об определении, изменении долей, разделе имущества, находящегося в общей долевой собственности или выдел из него доли, раздел наследственного имущества, принадлежащего несовершеннолетним, дополнительно к документам, указанным в части 2.6.1 настоящего Административного регламента, представляются следующие документы:</w:t>
      </w:r>
    </w:p>
    <w:p w14:paraId="5C2126A5"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7ED471BD" w14:textId="4CAA0657" w:rsidR="00FD0A72" w:rsidRDefault="00FA5F32" w:rsidP="00FD0A72">
      <w:r w:rsidRPr="0007018F">
        <w:t xml:space="preserve">п. </w:t>
      </w:r>
      <w:r w:rsidR="00FD0A72" w:rsidRPr="00FE2490">
        <w:t xml:space="preserve">2.6.2.8. </w:t>
      </w:r>
      <w:proofErr w:type="gramStart"/>
      <w:r w:rsidR="00FD0A72" w:rsidRPr="00FE2490">
        <w:t>Для получения предварительного разрешения в случаях дачи согласия законным представителем несовершеннолетнему на отказ от преимущественного права покупки доли в праве</w:t>
      </w:r>
      <w:proofErr w:type="gramEnd"/>
      <w:r w:rsidR="00FD0A72" w:rsidRPr="00FE2490">
        <w:t xml:space="preserve"> общей собственности на имущество или отказа законного представителя несовершеннолетнего от указанного права, к документам, указанным в части 2.6.1 настоящего Административного регламента, дополнительно представляются следующие документы:</w:t>
      </w:r>
    </w:p>
    <w:p w14:paraId="371C4BC8" w14:textId="77777777" w:rsidR="00FD0A72" w:rsidRDefault="00FD0A72" w:rsidP="00FD0A72">
      <w:r>
        <w:lastRenderedPageBreak/>
        <w:t>{</w:t>
      </w:r>
      <w:r w:rsidRPr="0066649D">
        <w:t>текст сокращен</w:t>
      </w:r>
      <w:r>
        <w:t xml:space="preserve"> для компактности </w:t>
      </w:r>
      <w:proofErr w:type="spellStart"/>
      <w:r>
        <w:t>методрекомендаций</w:t>
      </w:r>
      <w:proofErr w:type="spellEnd"/>
      <w:r>
        <w:t>}</w:t>
      </w:r>
    </w:p>
    <w:p w14:paraId="539415B1" w14:textId="31C216FE" w:rsidR="00FD0A72" w:rsidRDefault="00FA5F32" w:rsidP="00FD0A72">
      <w:r w:rsidRPr="0007018F">
        <w:t xml:space="preserve">п. </w:t>
      </w:r>
      <w:r w:rsidR="00FD0A72" w:rsidRPr="00FE2490">
        <w:t>2.6.2.9. Для получения предварительного разрешения на приватизацию жилого помещения без включения несовершеннолетних в договор приватизации жилого помещения, дополнительно к документам, указанным в части 2.6.1 настоящего Административного регламента, представляются следующие документы:</w:t>
      </w:r>
    </w:p>
    <w:p w14:paraId="7310FF90"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6E293677" w14:textId="7DF8CA83" w:rsidR="00FD0A72" w:rsidRDefault="00FA5F32" w:rsidP="00FD0A72">
      <w:r w:rsidRPr="0007018F">
        <w:t xml:space="preserve">п. </w:t>
      </w:r>
      <w:r w:rsidR="00FD0A72">
        <w:t>2.6.2.10. При отказе от иска, поданного в интересах несовершеннолетнего, к документам, указанным в части 2.6.1 настоящего Административного регламента, дополнительно представляются следующие документы:</w:t>
      </w:r>
    </w:p>
    <w:p w14:paraId="3E1B5683" w14:textId="77777777" w:rsidR="00FD0A72"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39D2ACFE" w14:textId="4C7E054A" w:rsidR="00FD0A72" w:rsidRDefault="00FA5F32" w:rsidP="00FD0A72">
      <w:proofErr w:type="gramStart"/>
      <w:r w:rsidRPr="0007018F">
        <w:t>п</w:t>
      </w:r>
      <w:proofErr w:type="gramEnd"/>
      <w:r w:rsidRPr="0007018F">
        <w:t xml:space="preserve">. </w:t>
      </w:r>
      <w:r w:rsidR="00FD0A72">
        <w:t xml:space="preserve">2.6.2.11. В </w:t>
      </w:r>
      <w:proofErr w:type="gramStart"/>
      <w:r w:rsidR="00FD0A72">
        <w:t>случае</w:t>
      </w:r>
      <w:proofErr w:type="gramEnd"/>
      <w:r w:rsidR="00FD0A72">
        <w:t xml:space="preserve"> заключения мирового соглашения, а также заключения мирового соглашения с должником на стадии исполнительного производства, к документам, указанным в части 2.6.1 настоящего Административного регламента, представляется копия определения суда по утвержденному мировому соглашению.</w:t>
      </w:r>
    </w:p>
    <w:p w14:paraId="62435819" w14:textId="199DD1E9" w:rsidR="00FD0A72" w:rsidRDefault="00FA5F32" w:rsidP="00FD0A72">
      <w:r w:rsidRPr="0007018F">
        <w:t xml:space="preserve">п. </w:t>
      </w:r>
      <w:r w:rsidR="00FD0A72">
        <w:t xml:space="preserve">2.6.2.12. </w:t>
      </w:r>
      <w:proofErr w:type="gramStart"/>
      <w:r w:rsidR="00FD0A72">
        <w:t>Для получения предварительного разрешения на выдачу доверенности от имени несовершеннолетнего, к документам, указанным в части 2.6.1 настоящего Административного регламента, дополнительно предоставляются копии правоустанавливающих документов на имущество, в отношении которого будут совершены действия от имени несовершеннолетних (в случае если в имущество включено жилое помещение - копии правоустанавливающих документов на объект недвижимости, собственником которого является несовершеннолетний, право на которое не зарегистрировано в Едином</w:t>
      </w:r>
      <w:proofErr w:type="gramEnd"/>
      <w:r w:rsidR="00FD0A72">
        <w:t xml:space="preserve"> государственном </w:t>
      </w:r>
      <w:proofErr w:type="gramStart"/>
      <w:r w:rsidR="00FD0A72">
        <w:t>реестре</w:t>
      </w:r>
      <w:proofErr w:type="gramEnd"/>
      <w:r w:rsidR="00FD0A72">
        <w:t xml:space="preserve"> прав на недвижимое имущество и сделок с ним).</w:t>
      </w:r>
    </w:p>
    <w:p w14:paraId="4C97B064" w14:textId="568A8BF2" w:rsidR="00FD0A72" w:rsidRDefault="00FA5F32" w:rsidP="00FD0A72">
      <w:r w:rsidRPr="0007018F">
        <w:t xml:space="preserve">п. </w:t>
      </w:r>
      <w:r w:rsidR="00FD0A72">
        <w:t xml:space="preserve">2.6.2.13. В </w:t>
      </w:r>
      <w:proofErr w:type="gramStart"/>
      <w:r w:rsidR="00FD0A72">
        <w:t>случае</w:t>
      </w:r>
      <w:proofErr w:type="gramEnd"/>
      <w:r w:rsidR="00FD0A72">
        <w:t xml:space="preserve"> отчуждения жилого помещения, в котором проживает несовершеннолетний, находящийся под опекой или попечительством, к документам, указанным в части 2.6.1 настоящего Административного регламента, дополнительно предоставляются:</w:t>
      </w:r>
      <w:r w:rsidR="00FD0A72" w:rsidRPr="00FE2490">
        <w:t xml:space="preserve"> </w:t>
      </w:r>
    </w:p>
    <w:p w14:paraId="7256C916" w14:textId="77777777" w:rsidR="00FD0A72" w:rsidRPr="0007018F" w:rsidRDefault="00FD0A72" w:rsidP="00FD0A72">
      <w:r>
        <w:t>{</w:t>
      </w:r>
      <w:r w:rsidRPr="0066649D">
        <w:t>текст сокращен</w:t>
      </w:r>
      <w:r>
        <w:t xml:space="preserve"> для компактности </w:t>
      </w:r>
      <w:proofErr w:type="spellStart"/>
      <w:r>
        <w:t>методрекомендаций</w:t>
      </w:r>
      <w:proofErr w:type="spellEnd"/>
      <w:r>
        <w:t>}</w:t>
      </w:r>
    </w:p>
    <w:p w14:paraId="2A130573" w14:textId="77777777" w:rsidR="00FD0A72" w:rsidRPr="00EC7C42" w:rsidRDefault="00FD0A72" w:rsidP="006129FA">
      <w:pPr>
        <w:pBdr>
          <w:top w:val="single" w:sz="4" w:space="1" w:color="auto"/>
          <w:left w:val="single" w:sz="4" w:space="4" w:color="auto"/>
          <w:bottom w:val="single" w:sz="4" w:space="1" w:color="auto"/>
          <w:right w:val="single" w:sz="4" w:space="4" w:color="auto"/>
        </w:pBdr>
        <w:rPr>
          <w:b/>
          <w:lang w:eastAsia="x-none"/>
        </w:rPr>
      </w:pPr>
      <w:r w:rsidRPr="00EC7C42">
        <w:rPr>
          <w:b/>
          <w:lang w:eastAsia="x-none"/>
        </w:rPr>
        <w:t xml:space="preserve">Пример выделенных </w:t>
      </w:r>
      <w:r>
        <w:rPr>
          <w:b/>
          <w:lang w:eastAsia="x-none"/>
        </w:rPr>
        <w:t>целей обращения</w:t>
      </w:r>
      <w:r w:rsidRPr="00EC7C42">
        <w:rPr>
          <w:b/>
          <w:lang w:eastAsia="x-none"/>
        </w:rPr>
        <w:t>:</w:t>
      </w:r>
    </w:p>
    <w:p w14:paraId="36C4CA38"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для </w:t>
      </w:r>
      <w:r w:rsidRPr="00993DE7">
        <w:rPr>
          <w:lang w:eastAsia="x-none"/>
        </w:rPr>
        <w:t>совершения сделки по отчуждению жилого помещения, принадлежащего на праве собственности несовершеннолетнему</w:t>
      </w:r>
      <w:r>
        <w:rPr>
          <w:lang w:eastAsia="x-none"/>
        </w:rPr>
        <w:t>.</w:t>
      </w:r>
    </w:p>
    <w:p w14:paraId="368E9E16"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случае продажи жилого помещения в связи с участием в долевом строительстве многоквартирного дома</w:t>
      </w:r>
      <w:r>
        <w:rPr>
          <w:lang w:eastAsia="x-none"/>
        </w:rPr>
        <w:t>.</w:t>
      </w:r>
    </w:p>
    <w:p w14:paraId="1853805F"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w:t>
      </w:r>
      <w:r w:rsidR="00213809">
        <w:rPr>
          <w:lang w:eastAsia="x-none"/>
        </w:rPr>
        <w:t xml:space="preserve">в </w:t>
      </w:r>
      <w:r w:rsidRPr="00993DE7">
        <w:rPr>
          <w:lang w:eastAsia="x-none"/>
        </w:rPr>
        <w:t>случае отчуждения земельного участка, принадлежащего на праве собственности несовершеннолетнему</w:t>
      </w:r>
      <w:r>
        <w:rPr>
          <w:lang w:eastAsia="x-none"/>
        </w:rPr>
        <w:t>.</w:t>
      </w:r>
    </w:p>
    <w:p w14:paraId="56706FD6"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случаях совершения сделок с движимым имуществом, принадлежащим несовершеннолетнему</w:t>
      </w:r>
      <w:r>
        <w:rPr>
          <w:lang w:eastAsia="x-none"/>
        </w:rPr>
        <w:t xml:space="preserve">. </w:t>
      </w:r>
    </w:p>
    <w:p w14:paraId="327F4ED8"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п</w:t>
      </w:r>
      <w:r w:rsidRPr="00993DE7">
        <w:rPr>
          <w:lang w:eastAsia="x-none"/>
        </w:rPr>
        <w:t>ри оформлении жилого помещения, собственником которого является несовершеннолетний, в залог (ипотеку)</w:t>
      </w:r>
      <w:r>
        <w:rPr>
          <w:lang w:eastAsia="x-none"/>
        </w:rPr>
        <w:t>.</w:t>
      </w:r>
    </w:p>
    <w:p w14:paraId="59006FBC"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д</w:t>
      </w:r>
      <w:r w:rsidRPr="00993DE7">
        <w:rPr>
          <w:lang w:eastAsia="x-none"/>
        </w:rPr>
        <w:t>ля получения предварительного разрешения на совершение сделки по сдаче имущества несовершеннолетнего внаем, аренду, в безвозмездное пользование имущества</w:t>
      </w:r>
      <w:r>
        <w:rPr>
          <w:lang w:eastAsia="x-none"/>
        </w:rPr>
        <w:t xml:space="preserve">. </w:t>
      </w:r>
    </w:p>
    <w:p w14:paraId="00CB7324"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д</w:t>
      </w:r>
      <w:r w:rsidRPr="00993DE7">
        <w:rPr>
          <w:lang w:eastAsia="x-none"/>
        </w:rPr>
        <w:t xml:space="preserve">ля получения предварительного разрешения на заключение соглашения об </w:t>
      </w:r>
      <w:r w:rsidRPr="00993DE7">
        <w:rPr>
          <w:lang w:eastAsia="x-none"/>
        </w:rPr>
        <w:lastRenderedPageBreak/>
        <w:t>определении, изменении долей, разделе имущества, находящегося в общей долевой собственности или выдел из него доли, раздел наследственного имущества, принадлежащего несовершеннолетним</w:t>
      </w:r>
      <w:r>
        <w:rPr>
          <w:lang w:eastAsia="x-none"/>
        </w:rPr>
        <w:t>.</w:t>
      </w:r>
    </w:p>
    <w:p w14:paraId="180CD883"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w:t>
      </w:r>
      <w:proofErr w:type="gramStart"/>
      <w:r>
        <w:rPr>
          <w:lang w:eastAsia="x-none"/>
        </w:rPr>
        <w:t>дл</w:t>
      </w:r>
      <w:r w:rsidRPr="00993DE7">
        <w:rPr>
          <w:lang w:eastAsia="x-none"/>
        </w:rPr>
        <w:t>я получения предварительного разрешения в случаях дачи согласия законным представителем несовершеннолетнему на отказ от преимущественного права покупки доли в праве</w:t>
      </w:r>
      <w:proofErr w:type="gramEnd"/>
      <w:r w:rsidRPr="00993DE7">
        <w:rPr>
          <w:lang w:eastAsia="x-none"/>
        </w:rPr>
        <w:t xml:space="preserve"> общей собственности на имущество или отказа законного представителя несовершеннолетнего от указанного права</w:t>
      </w:r>
      <w:r>
        <w:rPr>
          <w:lang w:eastAsia="x-none"/>
        </w:rPr>
        <w:t xml:space="preserve">. </w:t>
      </w:r>
    </w:p>
    <w:p w14:paraId="3FDAE86A"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д</w:t>
      </w:r>
      <w:r w:rsidRPr="00993DE7">
        <w:rPr>
          <w:lang w:eastAsia="x-none"/>
        </w:rPr>
        <w:t>ля получения предварительного разрешения на приватизацию жилого помещения без включения несовершеннолетних в договор приватизации жилого помещения</w:t>
      </w:r>
      <w:r>
        <w:rPr>
          <w:lang w:eastAsia="x-none"/>
        </w:rPr>
        <w:t>.</w:t>
      </w:r>
    </w:p>
    <w:p w14:paraId="4C131325"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п</w:t>
      </w:r>
      <w:r w:rsidRPr="008A7408">
        <w:rPr>
          <w:lang w:eastAsia="x-none"/>
        </w:rPr>
        <w:t>ри отказе от иска, поданного в интересах несовершеннолетнего</w:t>
      </w:r>
      <w:r>
        <w:rPr>
          <w:lang w:eastAsia="x-none"/>
        </w:rPr>
        <w:t>.</w:t>
      </w:r>
    </w:p>
    <w:p w14:paraId="12D25281"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в</w:t>
      </w:r>
      <w:r w:rsidRPr="008A7408">
        <w:rPr>
          <w:lang w:eastAsia="x-none"/>
        </w:rPr>
        <w:t xml:space="preserve"> случае заключения мирового соглашения, а также заключения мирового соглашения с должником на стадии исполнительного производства</w:t>
      </w:r>
      <w:r>
        <w:rPr>
          <w:lang w:eastAsia="x-none"/>
        </w:rPr>
        <w:t>.</w:t>
      </w:r>
    </w:p>
    <w:p w14:paraId="29B3CD19" w14:textId="77777777" w:rsidR="00FD0A72"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д</w:t>
      </w:r>
      <w:r w:rsidRPr="008A7408">
        <w:rPr>
          <w:lang w:eastAsia="x-none"/>
        </w:rPr>
        <w:t>ля получения предварительного разрешения на выдачу доверенности от имени несовершеннолетнего</w:t>
      </w:r>
      <w:r>
        <w:rPr>
          <w:lang w:eastAsia="x-none"/>
        </w:rPr>
        <w:t>.</w:t>
      </w:r>
    </w:p>
    <w:p w14:paraId="71CFEE54" w14:textId="77777777" w:rsidR="00FD0A72" w:rsidRPr="00993DE7" w:rsidRDefault="00FD0A72" w:rsidP="006129FA">
      <w:pPr>
        <w:pStyle w:val="afffb"/>
        <w:numPr>
          <w:ilvl w:val="0"/>
          <w:numId w:val="38"/>
        </w:numPr>
        <w:pBdr>
          <w:top w:val="single" w:sz="4" w:space="1" w:color="auto"/>
          <w:left w:val="single" w:sz="4" w:space="4" w:color="auto"/>
          <w:bottom w:val="single" w:sz="4" w:space="1" w:color="auto"/>
          <w:right w:val="single" w:sz="4" w:space="4" w:color="auto"/>
        </w:pBdr>
        <w:rPr>
          <w:lang w:eastAsia="x-none"/>
        </w:rPr>
      </w:pP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в</w:t>
      </w:r>
      <w:r w:rsidRPr="008A7408">
        <w:rPr>
          <w:lang w:eastAsia="x-none"/>
        </w:rPr>
        <w:t xml:space="preserve"> случае отчуждения жилого помещения, в котором проживает несовершеннолетний, находящийся под опекой или попечительством</w:t>
      </w:r>
      <w:r>
        <w:rPr>
          <w:lang w:eastAsia="x-none"/>
        </w:rPr>
        <w:t>.</w:t>
      </w:r>
    </w:p>
    <w:p w14:paraId="2DDB612F" w14:textId="77777777" w:rsidR="002E7D97" w:rsidRPr="00DB291B"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542C04C4" w14:textId="77777777" w:rsidR="002E7D97" w:rsidRPr="00DB291B"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37BFB1FD" w14:textId="77777777" w:rsidR="002E7D97" w:rsidRPr="00DB291B" w:rsidRDefault="002E7D97" w:rsidP="00DA5589">
      <w:pPr>
        <w:pStyle w:val="afffb"/>
        <w:keepNext/>
        <w:keepLines/>
        <w:numPr>
          <w:ilvl w:val="2"/>
          <w:numId w:val="32"/>
        </w:numPr>
        <w:shd w:val="clear" w:color="auto" w:fill="FFFFFF"/>
        <w:spacing w:before="240" w:after="120"/>
        <w:contextualSpacing w:val="0"/>
        <w:outlineLvl w:val="4"/>
        <w:rPr>
          <w:b/>
          <w:bCs/>
          <w:vanish/>
          <w:sz w:val="28"/>
          <w:szCs w:val="28"/>
          <w:lang w:val="x-none" w:eastAsia="x-none"/>
        </w:rPr>
      </w:pPr>
    </w:p>
    <w:p w14:paraId="10B61195" w14:textId="77777777" w:rsidR="009212CE" w:rsidRPr="009212CE" w:rsidRDefault="002E7D97" w:rsidP="008C0A00">
      <w:pPr>
        <w:keepNext/>
        <w:keepLines/>
        <w:numPr>
          <w:ilvl w:val="3"/>
          <w:numId w:val="32"/>
        </w:numPr>
        <w:shd w:val="clear" w:color="auto" w:fill="FFFFFF"/>
        <w:spacing w:before="240" w:after="120"/>
        <w:ind w:left="851" w:hanging="851"/>
        <w:outlineLvl w:val="4"/>
        <w:rPr>
          <w:bCs/>
          <w:sz w:val="28"/>
          <w:szCs w:val="28"/>
          <w:lang w:val="x-none" w:eastAsia="x-none"/>
        </w:rPr>
      </w:pPr>
      <w:r w:rsidRPr="00DB291B">
        <w:rPr>
          <w:b/>
          <w:bCs/>
          <w:sz w:val="28"/>
          <w:szCs w:val="28"/>
          <w:lang w:val="x-none" w:eastAsia="x-none"/>
        </w:rPr>
        <w:t>Наименование</w:t>
      </w:r>
      <w:r w:rsidRPr="0007018F">
        <w:rPr>
          <w:b/>
          <w:bCs/>
          <w:sz w:val="28"/>
          <w:szCs w:val="28"/>
          <w:lang w:val="x-none" w:eastAsia="x-none"/>
        </w:rPr>
        <w:t xml:space="preserve"> цели </w:t>
      </w:r>
    </w:p>
    <w:p w14:paraId="501C0822" w14:textId="1B118738" w:rsidR="002E7D97" w:rsidRPr="0007018F" w:rsidRDefault="009212CE" w:rsidP="009212CE">
      <w:pPr>
        <w:spacing w:line="360" w:lineRule="auto"/>
        <w:rPr>
          <w:lang w:val="x-none"/>
        </w:rPr>
      </w:pPr>
      <w:proofErr w:type="gramStart"/>
      <w:r w:rsidRPr="00AA57E4">
        <w:rPr>
          <w:b/>
        </w:rPr>
        <w:t xml:space="preserve">Определение: </w:t>
      </w:r>
      <w:r w:rsidR="001C3B2B">
        <w:t>обобщающее пон</w:t>
      </w:r>
      <w:r w:rsidR="00302F71">
        <w:t>ятие цели в виде действия, напр</w:t>
      </w:r>
      <w:r w:rsidR="001C3B2B">
        <w:t xml:space="preserve">авленная на действие </w:t>
      </w:r>
      <w:r w:rsidR="00302F71">
        <w:t xml:space="preserve">со стороны </w:t>
      </w:r>
      <w:r w:rsidR="001C3B2B">
        <w:t xml:space="preserve">заявителя (проверяемого), например, «получение </w:t>
      </w:r>
      <w:r w:rsidR="001C3B2B" w:rsidRPr="001C3B2B">
        <w:t>[</w:t>
      </w:r>
      <w:r w:rsidR="001C3B2B">
        <w:t xml:space="preserve">разрешения, документа, статуса, </w:t>
      </w:r>
      <w:r w:rsidR="00302F71">
        <w:t>информации</w:t>
      </w:r>
      <w:r w:rsidR="001C3B2B" w:rsidRPr="001C3B2B">
        <w:t>]</w:t>
      </w:r>
      <w:r w:rsidR="001C3B2B">
        <w:t>, заключение, расторжение»</w:t>
      </w:r>
      <w:r w:rsidR="002E7D97" w:rsidRPr="0007018F">
        <w:t>.</w:t>
      </w:r>
      <w:proofErr w:type="gramEnd"/>
    </w:p>
    <w:p w14:paraId="5E70D64B" w14:textId="0879C20A" w:rsidR="00C76997" w:rsidRDefault="00C76997" w:rsidP="009212CE">
      <w:pPr>
        <w:spacing w:line="360" w:lineRule="auto"/>
      </w:pPr>
      <w:r w:rsidRPr="0007018F">
        <w:rPr>
          <w:b/>
        </w:rPr>
        <w:t xml:space="preserve">Соответствие АР: </w:t>
      </w:r>
      <w:r w:rsidRPr="0007018F">
        <w:t>раздел «II. Стандарт предоставления государственной услуги» подраздел «Исчерпывающий перечень документов, необходимых в соответствии с нормативными правовыми актами для предоставления государственной услуги»</w:t>
      </w:r>
    </w:p>
    <w:p w14:paraId="444064AD" w14:textId="75630FF8" w:rsidR="00FA5F32" w:rsidRPr="00CD64E8" w:rsidRDefault="00FA5F32" w:rsidP="00C76997">
      <w:r w:rsidRPr="00CD64E8">
        <w:t>[3]:</w:t>
      </w:r>
    </w:p>
    <w:p w14:paraId="29D9E233" w14:textId="06669D71" w:rsidR="00C76997" w:rsidRDefault="00FA5F32" w:rsidP="00C76997">
      <w:r w:rsidRPr="0007018F">
        <w:t xml:space="preserve">п. </w:t>
      </w:r>
      <w:r w:rsidR="00C76997">
        <w:t>2.6.2. Представление дополнительных документов при совершении отдельных видов сделок.</w:t>
      </w:r>
    </w:p>
    <w:p w14:paraId="26C78809" w14:textId="29B29D11" w:rsidR="00C76997" w:rsidRDefault="00FA5F32" w:rsidP="00C76997">
      <w:r w:rsidRPr="0007018F">
        <w:t xml:space="preserve">п. </w:t>
      </w:r>
      <w:r w:rsidR="00C76997">
        <w:t xml:space="preserve">2.6.2.1. В </w:t>
      </w:r>
      <w:proofErr w:type="gramStart"/>
      <w:r w:rsidR="00C76997">
        <w:t>случае</w:t>
      </w:r>
      <w:proofErr w:type="gramEnd"/>
      <w:r w:rsidR="00C76997">
        <w:t xml:space="preserve"> совершения сделки по отчуждению жилого помещения, принадлежащего на праве собственности несовершеннолетнему (договор купли - продажа, дарение, мена, рента), к документам, указанным в части 2.6.1 настоящего Административного регламента, дополнительно представляются следующие документы:</w:t>
      </w:r>
    </w:p>
    <w:p w14:paraId="4FBA7C03" w14:textId="77777777" w:rsidR="00C76997" w:rsidRDefault="00C76997" w:rsidP="00C76997">
      <w:r>
        <w:t>{</w:t>
      </w:r>
      <w:r w:rsidRPr="0066649D">
        <w:t>текст сокращен</w:t>
      </w:r>
      <w:r>
        <w:t xml:space="preserve"> для компактности </w:t>
      </w:r>
      <w:proofErr w:type="spellStart"/>
      <w:r>
        <w:t>методрекомендаций</w:t>
      </w:r>
      <w:proofErr w:type="spellEnd"/>
      <w:r>
        <w:t>}</w:t>
      </w:r>
    </w:p>
    <w:p w14:paraId="359A593C"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7D5E1EFF"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Процедура 1.</w:t>
      </w:r>
      <w:r w:rsidRPr="0007018F">
        <w:t xml:space="preserve"> Выдача </w:t>
      </w:r>
      <w:r w:rsidR="00C76997" w:rsidRPr="00993DE7">
        <w:rPr>
          <w:lang w:eastAsia="x-none"/>
        </w:rPr>
        <w:t xml:space="preserve">предварительного разрешения </w:t>
      </w:r>
      <w:r w:rsidR="00C76997">
        <w:rPr>
          <w:lang w:eastAsia="x-none"/>
        </w:rPr>
        <w:t>органами опеки и попечительства</w:t>
      </w:r>
    </w:p>
    <w:p w14:paraId="1ED8126D" w14:textId="77777777" w:rsidR="002E7D97" w:rsidRDefault="002E7D97" w:rsidP="006129FA">
      <w:pPr>
        <w:pBdr>
          <w:top w:val="single" w:sz="4" w:space="1" w:color="auto"/>
          <w:left w:val="single" w:sz="4" w:space="4" w:color="auto"/>
          <w:bottom w:val="single" w:sz="4" w:space="1" w:color="auto"/>
          <w:right w:val="single" w:sz="4" w:space="4" w:color="auto"/>
        </w:pBdr>
      </w:pPr>
      <w:r w:rsidRPr="0007018F">
        <w:rPr>
          <w:u w:val="single"/>
        </w:rPr>
        <w:t>Цель</w:t>
      </w:r>
      <w:proofErr w:type="gramStart"/>
      <w:r w:rsidRPr="0007018F">
        <w:rPr>
          <w:u w:val="single"/>
        </w:rPr>
        <w:t>1</w:t>
      </w:r>
      <w:proofErr w:type="gramEnd"/>
      <w:r w:rsidRPr="0007018F">
        <w:t xml:space="preserve">. </w:t>
      </w:r>
      <w:r w:rsidR="00C76997">
        <w:rPr>
          <w:lang w:eastAsia="x-none"/>
        </w:rPr>
        <w:t xml:space="preserve">Получение </w:t>
      </w:r>
      <w:r w:rsidR="00C76997" w:rsidRPr="00993DE7">
        <w:rPr>
          <w:lang w:eastAsia="x-none"/>
        </w:rPr>
        <w:t xml:space="preserve">предварительного разрешения </w:t>
      </w:r>
      <w:r w:rsidR="00C76997">
        <w:rPr>
          <w:lang w:eastAsia="x-none"/>
        </w:rPr>
        <w:t xml:space="preserve">органами опеки и попечительства для </w:t>
      </w:r>
      <w:r w:rsidR="00C76997" w:rsidRPr="00993DE7">
        <w:rPr>
          <w:lang w:eastAsia="x-none"/>
        </w:rPr>
        <w:t>совершения сделки по отчуждению жилого помещения, принадлежащего на праве собственности несовершеннолетнему</w:t>
      </w:r>
    </w:p>
    <w:p w14:paraId="6247A7C0" w14:textId="77777777" w:rsidR="00213809" w:rsidRDefault="00213809"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lastRenderedPageBreak/>
        <w:t>Цель</w:t>
      </w:r>
      <w:proofErr w:type="gramStart"/>
      <w:r>
        <w:rPr>
          <w:u w:val="single"/>
        </w:rPr>
        <w:t>2</w:t>
      </w:r>
      <w:proofErr w:type="gramEnd"/>
      <w:r w:rsidRPr="0007018F">
        <w:t xml:space="preserve">. </w:t>
      </w: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случае продажи жилого помещения в связи с участием в долевом строительстве многоквартирного дома</w:t>
      </w:r>
    </w:p>
    <w:p w14:paraId="71FB6DE1" w14:textId="77777777" w:rsidR="00213809" w:rsidRDefault="00213809"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r>
        <w:rPr>
          <w:u w:val="single"/>
        </w:rPr>
        <w:t>3</w:t>
      </w:r>
      <w:r w:rsidRPr="0007018F">
        <w:t xml:space="preserve">. </w:t>
      </w: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случае отчуждения земельного участка, принадлежащего на праве собственности несовершеннолетнему</w:t>
      </w:r>
    </w:p>
    <w:p w14:paraId="55B3379D" w14:textId="77777777" w:rsidR="00213809" w:rsidRDefault="00213809"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proofErr w:type="gramStart"/>
      <w:r>
        <w:rPr>
          <w:u w:val="single"/>
        </w:rPr>
        <w:t>4</w:t>
      </w:r>
      <w:proofErr w:type="gramEnd"/>
      <w:r w:rsidRPr="0007018F">
        <w:t xml:space="preserve">. </w:t>
      </w: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в </w:t>
      </w:r>
      <w:r w:rsidRPr="00993DE7">
        <w:rPr>
          <w:lang w:eastAsia="x-none"/>
        </w:rPr>
        <w:t>случаях совершения сделок с движимым имуществом, принадлежащим несовершеннолетнему</w:t>
      </w:r>
    </w:p>
    <w:p w14:paraId="57696B02"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r>
        <w:rPr>
          <w:u w:val="single"/>
        </w:rPr>
        <w:t>5</w:t>
      </w:r>
      <w:r w:rsidRPr="0007018F">
        <w:t>.</w:t>
      </w:r>
      <w:r>
        <w:t xml:space="preserve"> </w:t>
      </w:r>
      <w:r>
        <w:rPr>
          <w:lang w:eastAsia="x-none"/>
        </w:rPr>
        <w:t>Получение предварительного разрешения органами опеки и попечительства при оформлении жилого помещения, собственником которого является несове</w:t>
      </w:r>
      <w:r w:rsidR="00BD60A3">
        <w:rPr>
          <w:lang w:eastAsia="x-none"/>
        </w:rPr>
        <w:t>ршеннолетний, в залог (ипотеку)</w:t>
      </w:r>
    </w:p>
    <w:p w14:paraId="023B17ED"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proofErr w:type="gramStart"/>
      <w:r>
        <w:rPr>
          <w:u w:val="single"/>
        </w:rPr>
        <w:t>6</w:t>
      </w:r>
      <w:proofErr w:type="gramEnd"/>
      <w:r w:rsidRPr="0007018F">
        <w:t>.</w:t>
      </w:r>
      <w:r>
        <w:t xml:space="preserve"> </w:t>
      </w:r>
      <w:r>
        <w:rPr>
          <w:lang w:eastAsia="x-none"/>
        </w:rPr>
        <w:t>Получение предварительного разрешения органами опеки и попечительства для получения предварительного разрешения на совершение сделки по сдаче имущества несовершеннолетнего внаем, аренду, в безво</w:t>
      </w:r>
      <w:r w:rsidR="00BD60A3">
        <w:rPr>
          <w:lang w:eastAsia="x-none"/>
        </w:rPr>
        <w:t>змездное пользование имущества</w:t>
      </w:r>
    </w:p>
    <w:p w14:paraId="30119DAA"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proofErr w:type="gramStart"/>
      <w:r>
        <w:rPr>
          <w:u w:val="single"/>
        </w:rPr>
        <w:t>7</w:t>
      </w:r>
      <w:proofErr w:type="gramEnd"/>
      <w:r w:rsidRPr="0007018F">
        <w:t>.</w:t>
      </w:r>
      <w:r>
        <w:t xml:space="preserve"> </w:t>
      </w:r>
      <w:r>
        <w:rPr>
          <w:lang w:eastAsia="x-none"/>
        </w:rPr>
        <w:t>Получение предварительного разрешения органами опеки и попечительства для получения предварительного разрешения на заключение соглашения об определении, изменении долей, разделе имущества, находящегося в общей долевой собственности или выдел из него доли, раздел наследственного имущества, пр</w:t>
      </w:r>
      <w:r w:rsidR="00BD60A3">
        <w:rPr>
          <w:lang w:eastAsia="x-none"/>
        </w:rPr>
        <w:t>инадлежащего несовершеннолетним</w:t>
      </w:r>
    </w:p>
    <w:p w14:paraId="2EDA4FF0"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r>
        <w:rPr>
          <w:u w:val="single"/>
        </w:rPr>
        <w:t>8</w:t>
      </w:r>
      <w:r w:rsidRPr="0007018F">
        <w:t>.</w:t>
      </w:r>
      <w:r>
        <w:t xml:space="preserve"> </w:t>
      </w:r>
      <w:r>
        <w:rPr>
          <w:lang w:eastAsia="x-none"/>
        </w:rPr>
        <w:t xml:space="preserve">Получение предварительного разрешения органами опеки и попечительства </w:t>
      </w:r>
      <w:proofErr w:type="gramStart"/>
      <w:r>
        <w:rPr>
          <w:lang w:eastAsia="x-none"/>
        </w:rPr>
        <w:t>для получения предварительного разрешения в случаях дачи согласия законным представителем несовершеннолетнему на отказ от преимущественного права покупки доли в праве</w:t>
      </w:r>
      <w:proofErr w:type="gramEnd"/>
      <w:r>
        <w:rPr>
          <w:lang w:eastAsia="x-none"/>
        </w:rPr>
        <w:t xml:space="preserve"> общей собственности на имущество или отказа законного представителя несоверше</w:t>
      </w:r>
      <w:r w:rsidR="00BD60A3">
        <w:rPr>
          <w:lang w:eastAsia="x-none"/>
        </w:rPr>
        <w:t>ннолетнего от указанного права</w:t>
      </w:r>
    </w:p>
    <w:p w14:paraId="0839781E"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proofErr w:type="gramStart"/>
      <w:r>
        <w:rPr>
          <w:u w:val="single"/>
        </w:rPr>
        <w:t>9</w:t>
      </w:r>
      <w:proofErr w:type="gramEnd"/>
      <w:r w:rsidRPr="0007018F">
        <w:t>.</w:t>
      </w:r>
      <w:r>
        <w:t xml:space="preserve"> </w:t>
      </w:r>
      <w:r>
        <w:rPr>
          <w:lang w:eastAsia="x-none"/>
        </w:rPr>
        <w:t>Получение предварительного разрешения органами опеки и попечительства для получения предварительного разрешения на приватизацию жилого помещения без включения несовершеннолетних в догово</w:t>
      </w:r>
      <w:r w:rsidR="00BD60A3">
        <w:rPr>
          <w:lang w:eastAsia="x-none"/>
        </w:rPr>
        <w:t>р приватизации жилого помещения</w:t>
      </w:r>
    </w:p>
    <w:p w14:paraId="1FC1C6C8"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r>
        <w:rPr>
          <w:u w:val="single"/>
        </w:rPr>
        <w:t>10</w:t>
      </w:r>
      <w:r w:rsidRPr="0007018F">
        <w:t>.</w:t>
      </w:r>
      <w:r>
        <w:t xml:space="preserve"> </w:t>
      </w:r>
      <w:r>
        <w:rPr>
          <w:lang w:eastAsia="x-none"/>
        </w:rPr>
        <w:t xml:space="preserve">Получение предварительного разрешения органами опеки и попечительства при отказе от иска, поданного </w:t>
      </w:r>
      <w:r w:rsidR="00BD60A3">
        <w:rPr>
          <w:lang w:eastAsia="x-none"/>
        </w:rPr>
        <w:t>в интересах несовершеннолетнего</w:t>
      </w:r>
    </w:p>
    <w:p w14:paraId="67F39CC1" w14:textId="77777777" w:rsidR="005E41BC"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r>
        <w:rPr>
          <w:u w:val="single"/>
        </w:rPr>
        <w:t>11</w:t>
      </w:r>
      <w:r w:rsidRPr="0007018F">
        <w:t>.</w:t>
      </w:r>
      <w:r>
        <w:t xml:space="preserve"> </w:t>
      </w:r>
      <w:r>
        <w:rPr>
          <w:lang w:eastAsia="x-none"/>
        </w:rPr>
        <w:t>Получение предварительного разрешения органами опеки и попечительства в случае заключения мирового соглашения, а также заключения мирового соглашения с должником на стад</w:t>
      </w:r>
      <w:r w:rsidR="00BD60A3">
        <w:rPr>
          <w:lang w:eastAsia="x-none"/>
        </w:rPr>
        <w:t>ии исполнительного производства</w:t>
      </w:r>
    </w:p>
    <w:p w14:paraId="07D17780" w14:textId="77777777" w:rsidR="00213809" w:rsidRDefault="005E41BC" w:rsidP="006129FA">
      <w:pPr>
        <w:pBdr>
          <w:top w:val="single" w:sz="4" w:space="1" w:color="auto"/>
          <w:left w:val="single" w:sz="4" w:space="4" w:color="auto"/>
          <w:bottom w:val="single" w:sz="4" w:space="1" w:color="auto"/>
          <w:right w:val="single" w:sz="4" w:space="4" w:color="auto"/>
        </w:pBdr>
        <w:rPr>
          <w:lang w:eastAsia="x-none"/>
        </w:rPr>
      </w:pPr>
      <w:r w:rsidRPr="0007018F">
        <w:rPr>
          <w:u w:val="single"/>
        </w:rPr>
        <w:t>Цель</w:t>
      </w:r>
      <w:r>
        <w:rPr>
          <w:u w:val="single"/>
        </w:rPr>
        <w:t>12</w:t>
      </w:r>
      <w:r w:rsidRPr="0007018F">
        <w:t>.</w:t>
      </w:r>
      <w:r>
        <w:t xml:space="preserve"> </w:t>
      </w:r>
      <w:r>
        <w:rPr>
          <w:lang w:eastAsia="x-none"/>
        </w:rPr>
        <w:t>Получение предварительного разрешения органами опеки и попечительства для получения предварительного разрешения на выдачу довереннос</w:t>
      </w:r>
      <w:r w:rsidR="00BD60A3">
        <w:rPr>
          <w:lang w:eastAsia="x-none"/>
        </w:rPr>
        <w:t>ти от имени несовершеннолетнего</w:t>
      </w:r>
    </w:p>
    <w:p w14:paraId="09E225BF" w14:textId="77777777" w:rsidR="00213809" w:rsidRDefault="00213809" w:rsidP="006129FA">
      <w:pPr>
        <w:pBdr>
          <w:top w:val="single" w:sz="4" w:space="1" w:color="auto"/>
          <w:left w:val="single" w:sz="4" w:space="4" w:color="auto"/>
          <w:bottom w:val="single" w:sz="4" w:space="1" w:color="auto"/>
          <w:right w:val="single" w:sz="4" w:space="4" w:color="auto"/>
        </w:pBdr>
      </w:pPr>
      <w:r w:rsidRPr="0007018F">
        <w:rPr>
          <w:u w:val="single"/>
        </w:rPr>
        <w:t>Цель1</w:t>
      </w:r>
      <w:r>
        <w:rPr>
          <w:u w:val="single"/>
        </w:rPr>
        <w:t>3</w:t>
      </w:r>
      <w:r w:rsidRPr="0007018F">
        <w:t xml:space="preserve">. </w:t>
      </w:r>
      <w:r>
        <w:rPr>
          <w:lang w:eastAsia="x-none"/>
        </w:rPr>
        <w:t xml:space="preserve">Получение </w:t>
      </w:r>
      <w:r w:rsidRPr="00993DE7">
        <w:rPr>
          <w:lang w:eastAsia="x-none"/>
        </w:rPr>
        <w:t xml:space="preserve">предварительного разрешения </w:t>
      </w:r>
      <w:r>
        <w:rPr>
          <w:lang w:eastAsia="x-none"/>
        </w:rPr>
        <w:t>органами опеки и попечительства в</w:t>
      </w:r>
      <w:r w:rsidRPr="008A7408">
        <w:rPr>
          <w:lang w:eastAsia="x-none"/>
        </w:rPr>
        <w:t xml:space="preserve"> случае отчуждения жилого помещения, в котором проживает несовершеннолетний, находящийся под опекой или попечительством</w:t>
      </w:r>
    </w:p>
    <w:p w14:paraId="43CEC55C" w14:textId="77777777" w:rsidR="002E7D97" w:rsidRPr="00275851" w:rsidRDefault="002E7D97" w:rsidP="008C0A00">
      <w:pPr>
        <w:keepNext/>
        <w:keepLines/>
        <w:numPr>
          <w:ilvl w:val="3"/>
          <w:numId w:val="32"/>
        </w:numPr>
        <w:shd w:val="clear" w:color="auto" w:fill="FFFFFF"/>
        <w:spacing w:before="240" w:after="120"/>
        <w:ind w:left="851" w:hanging="851"/>
        <w:outlineLvl w:val="4"/>
        <w:rPr>
          <w:b/>
          <w:color w:val="000000"/>
          <w:sz w:val="28"/>
          <w:szCs w:val="28"/>
          <w:u w:val="single"/>
        </w:rPr>
      </w:pPr>
      <w:r w:rsidRPr="008C0A00">
        <w:rPr>
          <w:b/>
          <w:bCs/>
          <w:sz w:val="28"/>
          <w:szCs w:val="28"/>
          <w:lang w:val="x-none" w:eastAsia="x-none"/>
        </w:rPr>
        <w:t>Подраздел</w:t>
      </w:r>
      <w:r w:rsidRPr="00275851">
        <w:rPr>
          <w:b/>
          <w:color w:val="000000"/>
          <w:sz w:val="28"/>
          <w:szCs w:val="28"/>
          <w:u w:val="single"/>
        </w:rPr>
        <w:t xml:space="preserve"> «Общие сведения» в блоке «Цель»</w:t>
      </w:r>
    </w:p>
    <w:p w14:paraId="20893EE7" w14:textId="77777777" w:rsidR="009212CE" w:rsidRPr="009212CE" w:rsidRDefault="002E7D97" w:rsidP="00DA5589">
      <w:pPr>
        <w:keepNext/>
        <w:keepLines/>
        <w:numPr>
          <w:ilvl w:val="4"/>
          <w:numId w:val="32"/>
        </w:numPr>
        <w:spacing w:before="120" w:after="120"/>
        <w:ind w:left="1514" w:hanging="794"/>
        <w:outlineLvl w:val="5"/>
        <w:rPr>
          <w:bCs/>
          <w:sz w:val="28"/>
          <w:szCs w:val="28"/>
          <w:lang w:val="x-none" w:eastAsia="x-none"/>
        </w:rPr>
      </w:pPr>
      <w:r w:rsidRPr="0007018F">
        <w:rPr>
          <w:b/>
          <w:bCs/>
          <w:sz w:val="28"/>
          <w:szCs w:val="28"/>
          <w:lang w:val="x-none" w:eastAsia="x-none"/>
        </w:rPr>
        <w:t xml:space="preserve">Краткое наименование (для ЕПГУ) </w:t>
      </w:r>
    </w:p>
    <w:p w14:paraId="6E76445E" w14:textId="7504B42A" w:rsidR="002E7D97" w:rsidRPr="0007018F" w:rsidRDefault="009212CE" w:rsidP="009212CE">
      <w:pPr>
        <w:spacing w:line="360" w:lineRule="auto"/>
      </w:pPr>
      <w:r w:rsidRPr="00AA57E4">
        <w:rPr>
          <w:b/>
        </w:rPr>
        <w:t xml:space="preserve">Определение: </w:t>
      </w:r>
      <w:r w:rsidR="002E7D97" w:rsidRPr="0007018F">
        <w:t xml:space="preserve">краткое наименование для Единого портала </w:t>
      </w:r>
      <w:proofErr w:type="spellStart"/>
      <w:r w:rsidR="002E7D97" w:rsidRPr="0007018F">
        <w:t>госуслуг</w:t>
      </w:r>
      <w:proofErr w:type="spellEnd"/>
      <w:r w:rsidR="002E7D97" w:rsidRPr="0007018F">
        <w:t>.</w:t>
      </w:r>
    </w:p>
    <w:p w14:paraId="4A29C435" w14:textId="77777777" w:rsidR="002E7D97" w:rsidRPr="0007018F" w:rsidRDefault="002E7D97" w:rsidP="006129FA">
      <w:pPr>
        <w:pBdr>
          <w:top w:val="single" w:sz="4" w:space="1" w:color="auto"/>
          <w:left w:val="single" w:sz="4" w:space="4" w:color="auto"/>
          <w:bottom w:val="single" w:sz="4" w:space="1" w:color="auto"/>
          <w:right w:val="single" w:sz="4" w:space="4" w:color="auto"/>
        </w:pBdr>
        <w:spacing w:line="360" w:lineRule="auto"/>
        <w:rPr>
          <w:b/>
        </w:rPr>
      </w:pPr>
      <w:r w:rsidRPr="0007018F">
        <w:rPr>
          <w:b/>
        </w:rPr>
        <w:t>Пример:</w:t>
      </w:r>
    </w:p>
    <w:p w14:paraId="3F58FB0C"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Процедура 1.</w:t>
      </w:r>
      <w:r w:rsidRPr="0007018F">
        <w:t xml:space="preserve"> Выдача </w:t>
      </w:r>
      <w:r w:rsidR="00BD60A3" w:rsidRPr="00993DE7">
        <w:rPr>
          <w:lang w:eastAsia="x-none"/>
        </w:rPr>
        <w:t xml:space="preserve">предварительного разрешения </w:t>
      </w:r>
      <w:r w:rsidR="00BD60A3">
        <w:rPr>
          <w:lang w:eastAsia="x-none"/>
        </w:rPr>
        <w:t>органами опеки и попечительства</w:t>
      </w:r>
    </w:p>
    <w:p w14:paraId="53A3D460"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lastRenderedPageBreak/>
        <w:t>Цель</w:t>
      </w:r>
      <w:proofErr w:type="gramStart"/>
      <w:r w:rsidRPr="0007018F">
        <w:rPr>
          <w:u w:val="single"/>
        </w:rPr>
        <w:t>1</w:t>
      </w:r>
      <w:proofErr w:type="gramEnd"/>
      <w:r w:rsidRPr="0007018F">
        <w:rPr>
          <w:u w:val="single"/>
        </w:rPr>
        <w:t>.</w:t>
      </w:r>
      <w:r w:rsidRPr="0007018F">
        <w:t xml:space="preserve"> </w:t>
      </w:r>
      <w:r w:rsidR="00BD60A3">
        <w:rPr>
          <w:lang w:eastAsia="x-none"/>
        </w:rPr>
        <w:t xml:space="preserve">Получение </w:t>
      </w:r>
      <w:r w:rsidR="00BD60A3" w:rsidRPr="00993DE7">
        <w:rPr>
          <w:lang w:eastAsia="x-none"/>
        </w:rPr>
        <w:t xml:space="preserve">предварительного разрешения </w:t>
      </w:r>
      <w:r w:rsidR="00BD60A3">
        <w:rPr>
          <w:lang w:eastAsia="x-none"/>
        </w:rPr>
        <w:t xml:space="preserve">органами опеки и попечительства для </w:t>
      </w:r>
      <w:r w:rsidR="00BD60A3" w:rsidRPr="00993DE7">
        <w:rPr>
          <w:lang w:eastAsia="x-none"/>
        </w:rPr>
        <w:t>совершения сделки по отчуждению жилого помещения, принадлежащего на праве собственности несовершеннолетнему</w:t>
      </w:r>
    </w:p>
    <w:p w14:paraId="4F17389F"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Краткое наименование (для ЕПГУ):</w:t>
      </w:r>
      <w:r w:rsidRPr="0007018F">
        <w:t xml:space="preserve"> </w:t>
      </w:r>
      <w:r w:rsidR="00BD60A3">
        <w:t>Получение разрешение органа опеки</w:t>
      </w:r>
    </w:p>
    <w:p w14:paraId="010DD1B4" w14:textId="77777777" w:rsidR="009212CE" w:rsidRDefault="002E7D97" w:rsidP="00DB291B">
      <w:pPr>
        <w:keepNext/>
        <w:keepLines/>
        <w:numPr>
          <w:ilvl w:val="4"/>
          <w:numId w:val="32"/>
        </w:numPr>
        <w:spacing w:before="120" w:after="120"/>
        <w:ind w:left="1134" w:hanging="1134"/>
        <w:outlineLvl w:val="5"/>
        <w:rPr>
          <w:b/>
          <w:bCs/>
          <w:sz w:val="28"/>
          <w:szCs w:val="28"/>
          <w:lang w:val="x-none" w:eastAsia="x-none"/>
        </w:rPr>
      </w:pPr>
      <w:r>
        <w:rPr>
          <w:bCs/>
          <w:sz w:val="28"/>
          <w:szCs w:val="28"/>
          <w:lang w:eastAsia="x-none"/>
        </w:rPr>
        <w:t>Признак</w:t>
      </w:r>
      <w:proofErr w:type="gramStart"/>
      <w:r w:rsidRPr="0007018F">
        <w:rPr>
          <w:b/>
          <w:bCs/>
          <w:sz w:val="28"/>
          <w:szCs w:val="28"/>
          <w:lang w:val="x-none" w:eastAsia="x-none"/>
        </w:rPr>
        <w:t xml:space="preserve"> И</w:t>
      </w:r>
      <w:proofErr w:type="gramEnd"/>
      <w:r w:rsidRPr="0007018F">
        <w:rPr>
          <w:b/>
          <w:bCs/>
          <w:sz w:val="28"/>
          <w:szCs w:val="28"/>
          <w:lang w:val="x-none" w:eastAsia="x-none"/>
        </w:rPr>
        <w:t xml:space="preserve">спользуется для межведомственного взаимодействия </w:t>
      </w:r>
    </w:p>
    <w:p w14:paraId="6FB1CB5D" w14:textId="11150D7E" w:rsidR="002E7D97" w:rsidRPr="0007018F" w:rsidRDefault="009212CE" w:rsidP="009212CE">
      <w:pPr>
        <w:spacing w:line="360" w:lineRule="auto"/>
        <w:rPr>
          <w:b/>
          <w:lang w:val="x-none"/>
        </w:rPr>
      </w:pPr>
      <w:r w:rsidRPr="00AA57E4">
        <w:rPr>
          <w:b/>
        </w:rPr>
        <w:t xml:space="preserve">Определение: </w:t>
      </w:r>
      <w:r w:rsidR="002E7D97">
        <w:t xml:space="preserve">возможность получения результата другим органом, предоставляющим услугу (исполняющим функцию) в порядке </w:t>
      </w:r>
      <w:r w:rsidR="002E7D97" w:rsidRPr="0007018F">
        <w:rPr>
          <w:lang w:val="x-none"/>
        </w:rPr>
        <w:t>межведомственного взаимодействия</w:t>
      </w:r>
      <w:r w:rsidR="002E7D97" w:rsidRPr="0007018F">
        <w:t>.</w:t>
      </w:r>
    </w:p>
    <w:p w14:paraId="798EF6B2" w14:textId="1A7A6EFC" w:rsidR="009212CE" w:rsidRDefault="002E7D97" w:rsidP="008C0A00">
      <w:pPr>
        <w:keepNext/>
        <w:keepLines/>
        <w:numPr>
          <w:ilvl w:val="4"/>
          <w:numId w:val="32"/>
        </w:numPr>
        <w:spacing w:before="120" w:after="120"/>
        <w:ind w:left="1134" w:hanging="1134"/>
        <w:outlineLvl w:val="5"/>
        <w:rPr>
          <w:b/>
          <w:bCs/>
          <w:sz w:val="28"/>
          <w:szCs w:val="28"/>
          <w:lang w:val="x-none" w:eastAsia="x-none"/>
        </w:rPr>
      </w:pPr>
      <w:r>
        <w:rPr>
          <w:bCs/>
          <w:sz w:val="28"/>
          <w:szCs w:val="28"/>
          <w:lang w:eastAsia="x-none"/>
        </w:rPr>
        <w:t>Признак</w:t>
      </w:r>
      <w:proofErr w:type="gramStart"/>
      <w:r w:rsidRPr="0007018F">
        <w:rPr>
          <w:b/>
          <w:bCs/>
          <w:sz w:val="28"/>
          <w:szCs w:val="28"/>
          <w:lang w:val="x-none" w:eastAsia="x-none"/>
        </w:rPr>
        <w:t xml:space="preserve"> </w:t>
      </w:r>
      <w:r w:rsidR="002F36D9">
        <w:rPr>
          <w:b/>
          <w:bCs/>
          <w:sz w:val="28"/>
          <w:szCs w:val="28"/>
          <w:lang w:eastAsia="x-none"/>
        </w:rPr>
        <w:t>П</w:t>
      </w:r>
      <w:proofErr w:type="gramEnd"/>
      <w:r w:rsidR="002F36D9">
        <w:rPr>
          <w:b/>
          <w:bCs/>
          <w:sz w:val="28"/>
          <w:szCs w:val="28"/>
          <w:lang w:eastAsia="x-none"/>
        </w:rPr>
        <w:t>редоставляется в электронном виде</w:t>
      </w:r>
      <w:r w:rsidRPr="0007018F">
        <w:rPr>
          <w:b/>
          <w:bCs/>
          <w:sz w:val="28"/>
          <w:szCs w:val="28"/>
          <w:lang w:val="x-none" w:eastAsia="x-none"/>
        </w:rPr>
        <w:t xml:space="preserve"> </w:t>
      </w:r>
    </w:p>
    <w:p w14:paraId="12D3A147" w14:textId="1E96F2F6" w:rsidR="002E7D97" w:rsidRPr="0007018F" w:rsidRDefault="009212CE" w:rsidP="009212CE">
      <w:pPr>
        <w:spacing w:line="360" w:lineRule="auto"/>
        <w:rPr>
          <w:b/>
        </w:rPr>
      </w:pPr>
      <w:r w:rsidRPr="00AA57E4">
        <w:rPr>
          <w:b/>
        </w:rPr>
        <w:t xml:space="preserve">Определение: </w:t>
      </w:r>
      <w:r w:rsidR="002E7D97" w:rsidRPr="0007018F">
        <w:t xml:space="preserve">возможность </w:t>
      </w:r>
      <w:r w:rsidR="005648C9">
        <w:t>получить</w:t>
      </w:r>
      <w:r w:rsidR="002E7D97" w:rsidRPr="0007018F">
        <w:t xml:space="preserve"> данную </w:t>
      </w:r>
      <w:proofErr w:type="spellStart"/>
      <w:r w:rsidR="002E7D97" w:rsidRPr="0007018F">
        <w:t>подуслугу</w:t>
      </w:r>
      <w:proofErr w:type="spellEnd"/>
      <w:r w:rsidR="002E7D97">
        <w:t xml:space="preserve"> (провести проверку)</w:t>
      </w:r>
      <w:r w:rsidR="002E7D97" w:rsidRPr="0007018F">
        <w:t xml:space="preserve"> без личного участия заявителя.</w:t>
      </w:r>
    </w:p>
    <w:p w14:paraId="6FC4D3C8" w14:textId="77777777" w:rsidR="009212CE" w:rsidRDefault="002E7D97" w:rsidP="008C0A00">
      <w:pPr>
        <w:keepNext/>
        <w:keepLines/>
        <w:numPr>
          <w:ilvl w:val="4"/>
          <w:numId w:val="32"/>
        </w:numPr>
        <w:spacing w:before="120" w:after="120"/>
        <w:ind w:left="1134" w:hanging="1134"/>
        <w:outlineLvl w:val="5"/>
        <w:rPr>
          <w:b/>
          <w:bCs/>
          <w:sz w:val="28"/>
          <w:szCs w:val="28"/>
          <w:lang w:val="x-none" w:eastAsia="x-none"/>
        </w:rPr>
      </w:pPr>
      <w:r w:rsidRPr="0007018F">
        <w:rPr>
          <w:b/>
          <w:bCs/>
          <w:sz w:val="28"/>
          <w:szCs w:val="28"/>
          <w:lang w:val="x-none" w:eastAsia="x-none"/>
        </w:rPr>
        <w:t xml:space="preserve">Адрес в </w:t>
      </w:r>
      <w:r w:rsidR="00C219EA">
        <w:rPr>
          <w:b/>
          <w:bCs/>
          <w:sz w:val="28"/>
          <w:szCs w:val="28"/>
          <w:lang w:eastAsia="x-none"/>
        </w:rPr>
        <w:t>сети И</w:t>
      </w:r>
      <w:proofErr w:type="spellStart"/>
      <w:r w:rsidRPr="0007018F">
        <w:rPr>
          <w:b/>
          <w:bCs/>
          <w:sz w:val="28"/>
          <w:szCs w:val="28"/>
          <w:lang w:val="x-none" w:eastAsia="x-none"/>
        </w:rPr>
        <w:t>нтернет</w:t>
      </w:r>
      <w:proofErr w:type="spellEnd"/>
      <w:r w:rsidRPr="0007018F">
        <w:rPr>
          <w:b/>
          <w:bCs/>
          <w:sz w:val="28"/>
          <w:szCs w:val="28"/>
          <w:lang w:val="x-none" w:eastAsia="x-none"/>
        </w:rPr>
        <w:t xml:space="preserve"> </w:t>
      </w:r>
    </w:p>
    <w:p w14:paraId="5BDEE93F" w14:textId="77EA7DE7" w:rsidR="002E7D97" w:rsidRPr="0007018F" w:rsidRDefault="009212CE" w:rsidP="009212CE">
      <w:pPr>
        <w:spacing w:line="360" w:lineRule="auto"/>
        <w:rPr>
          <w:b/>
          <w:lang w:val="x-none"/>
        </w:rPr>
      </w:pPr>
      <w:r w:rsidRPr="00AA57E4">
        <w:rPr>
          <w:b/>
        </w:rPr>
        <w:t xml:space="preserve">Определение: </w:t>
      </w:r>
      <w:r w:rsidR="002E7D97" w:rsidRPr="0007018F">
        <w:rPr>
          <w:lang w:val="x-none"/>
        </w:rPr>
        <w:t xml:space="preserve">ссылка, по которой пользователь может найти </w:t>
      </w:r>
      <w:r w:rsidR="00C219EA">
        <w:t xml:space="preserve">расширенную </w:t>
      </w:r>
      <w:r w:rsidR="002E7D97" w:rsidRPr="0007018F">
        <w:rPr>
          <w:lang w:val="x-none"/>
        </w:rPr>
        <w:t xml:space="preserve">информацию по данной </w:t>
      </w:r>
      <w:proofErr w:type="spellStart"/>
      <w:r w:rsidR="002E7D97" w:rsidRPr="0007018F">
        <w:rPr>
          <w:lang w:val="x-none"/>
        </w:rPr>
        <w:t>подуслуге</w:t>
      </w:r>
      <w:proofErr w:type="spellEnd"/>
      <w:r w:rsidR="002E7D97">
        <w:t xml:space="preserve"> (подфункции)</w:t>
      </w:r>
      <w:r w:rsidR="00C219EA">
        <w:t xml:space="preserve"> на сайтах или порталах ответственного органа власти, органа, предоставляющего услугу и прочих</w:t>
      </w:r>
      <w:r w:rsidR="002E7D97" w:rsidRPr="0007018F">
        <w:t>.</w:t>
      </w:r>
      <w:r w:rsidR="00C219EA">
        <w:t xml:space="preserve"> Ссылка не должна указывать на ЕПГУ, поскольку именно там пользователь видит размещенные об услуге (функции) сведения и хочет получить расширенные сведения по интересующему его вопросу в рамках данной услуги (функции).</w:t>
      </w:r>
    </w:p>
    <w:p w14:paraId="79ECED31" w14:textId="77777777" w:rsidR="009212CE" w:rsidRDefault="002E7D97" w:rsidP="008C0A00">
      <w:pPr>
        <w:keepNext/>
        <w:keepLines/>
        <w:numPr>
          <w:ilvl w:val="4"/>
          <w:numId w:val="32"/>
        </w:numPr>
        <w:spacing w:before="120" w:after="120"/>
        <w:ind w:left="1134" w:hanging="1134"/>
        <w:outlineLvl w:val="5"/>
        <w:rPr>
          <w:b/>
          <w:bCs/>
          <w:sz w:val="28"/>
          <w:szCs w:val="28"/>
          <w:lang w:val="x-none" w:eastAsia="x-none"/>
        </w:rPr>
      </w:pPr>
      <w:r w:rsidRPr="008C0A00">
        <w:rPr>
          <w:b/>
          <w:bCs/>
          <w:sz w:val="28"/>
          <w:szCs w:val="28"/>
          <w:lang w:eastAsia="x-none"/>
        </w:rPr>
        <w:t>Описание</w:t>
      </w:r>
      <w:r w:rsidRPr="0007018F">
        <w:rPr>
          <w:b/>
          <w:bCs/>
          <w:sz w:val="28"/>
          <w:szCs w:val="28"/>
          <w:lang w:val="x-none" w:eastAsia="x-none"/>
        </w:rPr>
        <w:t xml:space="preserve"> </w:t>
      </w:r>
    </w:p>
    <w:p w14:paraId="11A70888" w14:textId="60443C6D" w:rsidR="002E7D97" w:rsidRPr="00A359EE" w:rsidRDefault="009212CE" w:rsidP="009212CE">
      <w:pPr>
        <w:spacing w:line="360" w:lineRule="auto"/>
        <w:rPr>
          <w:b/>
          <w:lang w:val="x-none"/>
        </w:rPr>
      </w:pPr>
      <w:r w:rsidRPr="00AA57E4">
        <w:rPr>
          <w:b/>
        </w:rPr>
        <w:t xml:space="preserve">Определение: </w:t>
      </w:r>
      <w:r w:rsidR="00A359EE">
        <w:t xml:space="preserve">поэтапная инструкция для получения </w:t>
      </w:r>
      <w:r w:rsidR="002E7D97" w:rsidRPr="0007018F">
        <w:rPr>
          <w:lang w:val="x-none"/>
        </w:rPr>
        <w:t>подуслуги</w:t>
      </w:r>
      <w:r w:rsidR="002E7D97">
        <w:t xml:space="preserve"> (подфункции)</w:t>
      </w:r>
      <w:r w:rsidR="00A359EE">
        <w:t xml:space="preserve"> заявителем, тезисное короткое описание типовых эталонных этапов с указанием срока, если такая возможность существует</w:t>
      </w:r>
      <w:r w:rsidR="002E7D97" w:rsidRPr="0007018F">
        <w:t>.</w:t>
      </w:r>
    </w:p>
    <w:p w14:paraId="4FFEF96F" w14:textId="77777777" w:rsidR="00A359EE" w:rsidRPr="00A359EE" w:rsidRDefault="00A359EE" w:rsidP="006129FA">
      <w:pPr>
        <w:pBdr>
          <w:top w:val="single" w:sz="4" w:space="1" w:color="auto"/>
          <w:left w:val="single" w:sz="4" w:space="4" w:color="auto"/>
          <w:bottom w:val="single" w:sz="4" w:space="1" w:color="auto"/>
          <w:right w:val="single" w:sz="4" w:space="4" w:color="auto"/>
        </w:pBdr>
        <w:rPr>
          <w:b/>
        </w:rPr>
      </w:pPr>
      <w:r w:rsidRPr="00A359EE">
        <w:rPr>
          <w:b/>
        </w:rPr>
        <w:t>Пример 1:</w:t>
      </w:r>
    </w:p>
    <w:p w14:paraId="03B401BA" w14:textId="77777777" w:rsidR="00A359EE" w:rsidRDefault="00972612" w:rsidP="006129FA">
      <w:pPr>
        <w:pBdr>
          <w:top w:val="single" w:sz="4" w:space="1" w:color="auto"/>
          <w:left w:val="single" w:sz="4" w:space="4" w:color="auto"/>
          <w:bottom w:val="single" w:sz="4" w:space="1" w:color="auto"/>
          <w:right w:val="single" w:sz="4" w:space="4" w:color="auto"/>
        </w:pBdr>
      </w:pPr>
      <w:r w:rsidRPr="00972612">
        <w:rPr>
          <w:u w:val="single"/>
        </w:rPr>
        <w:t>Описание:</w:t>
      </w:r>
      <w:r>
        <w:rPr>
          <w:u w:val="single"/>
        </w:rPr>
        <w:t xml:space="preserve"> </w:t>
      </w:r>
      <w:r w:rsidR="00A359EE">
        <w:t xml:space="preserve">Услуга предназначена для юридических лиц, а также их представителей. Услуга позволяет пройти </w:t>
      </w:r>
      <w:r w:rsidR="00A359EE" w:rsidRPr="00450E14">
        <w:t>аккредитаци</w:t>
      </w:r>
      <w:r w:rsidR="00A359EE">
        <w:t>ю</w:t>
      </w:r>
      <w:r w:rsidR="00A359EE" w:rsidRPr="00450E14">
        <w:t xml:space="preserve"> организаци</w:t>
      </w:r>
      <w:r w:rsidR="00A359EE">
        <w:t>ям</w:t>
      </w:r>
      <w:r w:rsidR="00A359EE" w:rsidRPr="00450E14">
        <w:t xml:space="preserve">, </w:t>
      </w:r>
      <w:r w:rsidR="00A359EE">
        <w:t>которые осуществляют</w:t>
      </w:r>
      <w:r w:rsidR="00A359EE" w:rsidRPr="00450E14">
        <w:t xml:space="preserve"> классификацию объектов туристской индустрии</w:t>
      </w:r>
      <w:r w:rsidR="00A359EE">
        <w:t>.</w:t>
      </w:r>
    </w:p>
    <w:p w14:paraId="2BB2ED5A" w14:textId="77777777" w:rsidR="00A359EE" w:rsidRDefault="00A359EE" w:rsidP="006129FA">
      <w:pPr>
        <w:pBdr>
          <w:top w:val="single" w:sz="4" w:space="1" w:color="auto"/>
          <w:left w:val="single" w:sz="4" w:space="4" w:color="auto"/>
          <w:bottom w:val="single" w:sz="4" w:space="1" w:color="auto"/>
          <w:right w:val="single" w:sz="4" w:space="4" w:color="auto"/>
        </w:pBdr>
      </w:pPr>
      <w:r>
        <w:t xml:space="preserve">Для получения услуги необходимо обратиться с заявлением и прилагаемыми к нему документами лично в канцелярию Министерства культуры Московской области либо в электронной форме </w:t>
      </w:r>
      <w:r w:rsidRPr="00487A84">
        <w:t>Единого портала государственных и муниципальных услуг или Портала государственных и муниципальных услуг Московской области</w:t>
      </w:r>
      <w:r>
        <w:t xml:space="preserve"> или </w:t>
      </w:r>
      <w:r w:rsidRPr="00487A84">
        <w:t>посредством почтового отправления</w:t>
      </w:r>
      <w:r>
        <w:t>.</w:t>
      </w:r>
    </w:p>
    <w:p w14:paraId="0A4852B1" w14:textId="77777777" w:rsidR="00A359EE" w:rsidRDefault="00A359EE" w:rsidP="006129FA">
      <w:pPr>
        <w:pBdr>
          <w:top w:val="single" w:sz="4" w:space="1" w:color="auto"/>
          <w:left w:val="single" w:sz="4" w:space="4" w:color="auto"/>
          <w:bottom w:val="single" w:sz="4" w:space="1" w:color="auto"/>
          <w:right w:val="single" w:sz="4" w:space="4" w:color="auto"/>
        </w:pBdr>
      </w:pPr>
      <w:r>
        <w:t xml:space="preserve">Результатом оказания услуги является выдача аттестата аккредитации или </w:t>
      </w:r>
      <w:r w:rsidRPr="00C90808">
        <w:t>письмо – отказ в выдаче аттестата аккредитации</w:t>
      </w:r>
      <w:r>
        <w:t>.</w:t>
      </w:r>
    </w:p>
    <w:p w14:paraId="6F5E0488" w14:textId="77777777" w:rsidR="00A359EE" w:rsidRDefault="00A359EE" w:rsidP="006129FA">
      <w:pPr>
        <w:pBdr>
          <w:top w:val="single" w:sz="4" w:space="1" w:color="auto"/>
          <w:left w:val="single" w:sz="4" w:space="4" w:color="auto"/>
          <w:bottom w:val="single" w:sz="4" w:space="1" w:color="auto"/>
          <w:right w:val="single" w:sz="4" w:space="4" w:color="auto"/>
        </w:pBdr>
        <w:rPr>
          <w:b/>
        </w:rPr>
      </w:pPr>
      <w:r w:rsidRPr="00A359EE">
        <w:rPr>
          <w:b/>
        </w:rPr>
        <w:t>Пример 2:</w:t>
      </w:r>
    </w:p>
    <w:p w14:paraId="04E0D337" w14:textId="77777777" w:rsidR="00972612" w:rsidRPr="00972612" w:rsidRDefault="00972612" w:rsidP="006129FA">
      <w:pPr>
        <w:pBdr>
          <w:top w:val="single" w:sz="4" w:space="1" w:color="auto"/>
          <w:left w:val="single" w:sz="4" w:space="4" w:color="auto"/>
          <w:bottom w:val="single" w:sz="4" w:space="1" w:color="auto"/>
          <w:right w:val="single" w:sz="4" w:space="4" w:color="auto"/>
        </w:pBdr>
        <w:rPr>
          <w:u w:val="single"/>
        </w:rPr>
      </w:pPr>
      <w:r w:rsidRPr="00972612">
        <w:rPr>
          <w:u w:val="single"/>
        </w:rPr>
        <w:t>Описание:</w:t>
      </w:r>
    </w:p>
    <w:p w14:paraId="4013978F" w14:textId="77777777" w:rsidR="00A359EE" w:rsidRDefault="00A359EE" w:rsidP="006129FA">
      <w:pPr>
        <w:pBdr>
          <w:top w:val="single" w:sz="4" w:space="1" w:color="auto"/>
          <w:left w:val="single" w:sz="4" w:space="4" w:color="auto"/>
          <w:bottom w:val="single" w:sz="4" w:space="1" w:color="auto"/>
          <w:right w:val="single" w:sz="4" w:space="4" w:color="auto"/>
        </w:pBdr>
      </w:pPr>
      <w:r>
        <w:t xml:space="preserve">1. Подготовить документы, необходимые для заполнения формы заявления, а также файл с фотографией для паспорта. </w:t>
      </w:r>
    </w:p>
    <w:p w14:paraId="4AAA13BA" w14:textId="77777777" w:rsidR="00A359EE" w:rsidRDefault="00A359EE" w:rsidP="006129FA">
      <w:pPr>
        <w:pBdr>
          <w:top w:val="single" w:sz="4" w:space="1" w:color="auto"/>
          <w:left w:val="single" w:sz="4" w:space="4" w:color="auto"/>
          <w:bottom w:val="single" w:sz="4" w:space="1" w:color="auto"/>
          <w:right w:val="single" w:sz="4" w:space="4" w:color="auto"/>
        </w:pBdr>
      </w:pPr>
      <w:r>
        <w:t xml:space="preserve">2. Необходимо заполнить: Форму заявления, указав информацию о себе, супруге, родителях, о нахождении ранее в иностранном гражданстве, о месте обращения и т.д. </w:t>
      </w:r>
    </w:p>
    <w:p w14:paraId="79C3AB0C" w14:textId="77777777" w:rsidR="00A359EE" w:rsidRDefault="00A359EE" w:rsidP="006129FA">
      <w:pPr>
        <w:pBdr>
          <w:top w:val="single" w:sz="4" w:space="1" w:color="auto"/>
          <w:left w:val="single" w:sz="4" w:space="4" w:color="auto"/>
          <w:bottom w:val="single" w:sz="4" w:space="1" w:color="auto"/>
          <w:right w:val="single" w:sz="4" w:space="4" w:color="auto"/>
        </w:pBdr>
      </w:pPr>
      <w:r>
        <w:lastRenderedPageBreak/>
        <w:t xml:space="preserve">3. По окончании внесения данных система выполнит обработку и отправку Вашего запроса в государственные структуры для прохождения этапов регистрации, проверки заявления и принятия окончательного решения. </w:t>
      </w:r>
    </w:p>
    <w:p w14:paraId="6285DB73" w14:textId="77777777" w:rsidR="00A359EE" w:rsidRPr="00A359EE" w:rsidRDefault="00A359EE" w:rsidP="006129FA">
      <w:pPr>
        <w:pBdr>
          <w:top w:val="single" w:sz="4" w:space="1" w:color="auto"/>
          <w:left w:val="single" w:sz="4" w:space="4" w:color="auto"/>
          <w:bottom w:val="single" w:sz="4" w:space="1" w:color="auto"/>
          <w:right w:val="single" w:sz="4" w:space="4" w:color="auto"/>
        </w:pBdr>
      </w:pPr>
      <w:r>
        <w:t xml:space="preserve">4. В </w:t>
      </w:r>
      <w:proofErr w:type="gramStart"/>
      <w:r>
        <w:t>случае</w:t>
      </w:r>
      <w:proofErr w:type="gramEnd"/>
      <w:r>
        <w:t xml:space="preserve"> успешного выполнения услуги на всех этапах система даст Вам положительный ответ, а государственные структуры проинформируют Вас о необходимости прийти в территориальный орган ведомства для получения документов. В </w:t>
      </w:r>
      <w:proofErr w:type="gramStart"/>
      <w:r>
        <w:t>случае</w:t>
      </w:r>
      <w:proofErr w:type="gramEnd"/>
      <w:r>
        <w:t xml:space="preserve"> отказа на каком-либо этапе оказания услуги система даст отрицательный ответ, а государственные структуры проинформируют Вас о причинах отказа.</w:t>
      </w:r>
    </w:p>
    <w:p w14:paraId="6C046D0A" w14:textId="2452D12D" w:rsidR="009212CE" w:rsidRPr="009212CE" w:rsidRDefault="002E7D97" w:rsidP="008C0A00">
      <w:pPr>
        <w:keepNext/>
        <w:keepLines/>
        <w:numPr>
          <w:ilvl w:val="4"/>
          <w:numId w:val="32"/>
        </w:numPr>
        <w:spacing w:before="120" w:after="120"/>
        <w:ind w:left="1134" w:hanging="1134"/>
        <w:outlineLvl w:val="5"/>
        <w:rPr>
          <w:b/>
          <w:bCs/>
          <w:sz w:val="28"/>
          <w:szCs w:val="28"/>
          <w:lang w:eastAsia="x-none"/>
        </w:rPr>
      </w:pPr>
      <w:bookmarkStart w:id="362" w:name="_Ref373878656"/>
      <w:r w:rsidRPr="0007018F">
        <w:rPr>
          <w:b/>
          <w:bCs/>
          <w:sz w:val="28"/>
          <w:szCs w:val="28"/>
          <w:lang w:val="x-none" w:eastAsia="x-none"/>
        </w:rPr>
        <w:t>Срок предоставления</w:t>
      </w:r>
      <w:r w:rsidR="001B57F4">
        <w:rPr>
          <w:b/>
          <w:bCs/>
          <w:sz w:val="28"/>
          <w:szCs w:val="28"/>
          <w:lang w:eastAsia="x-none"/>
        </w:rPr>
        <w:t xml:space="preserve"> (Срок исполнения для функции)</w:t>
      </w:r>
      <w:r w:rsidRPr="0007018F">
        <w:rPr>
          <w:b/>
          <w:bCs/>
          <w:sz w:val="28"/>
          <w:szCs w:val="28"/>
          <w:lang w:val="x-none" w:eastAsia="x-none"/>
        </w:rPr>
        <w:t xml:space="preserve"> </w:t>
      </w:r>
    </w:p>
    <w:p w14:paraId="4440C0CA" w14:textId="023E1441" w:rsidR="002E7D97" w:rsidRPr="00840680" w:rsidRDefault="009212CE" w:rsidP="009212CE">
      <w:pPr>
        <w:spacing w:line="360" w:lineRule="auto"/>
        <w:rPr>
          <w:b/>
        </w:rPr>
      </w:pPr>
      <w:r w:rsidRPr="00AA57E4">
        <w:rPr>
          <w:b/>
        </w:rPr>
        <w:t xml:space="preserve">Определение: </w:t>
      </w:r>
      <w:r w:rsidR="002E7D97" w:rsidRPr="0007018F">
        <w:rPr>
          <w:lang w:val="x-none"/>
        </w:rPr>
        <w:t xml:space="preserve">общий срок </w:t>
      </w:r>
      <w:r w:rsidR="00A6675D">
        <w:t>предоставления</w:t>
      </w:r>
      <w:r w:rsidR="002E7D97" w:rsidRPr="0007018F">
        <w:rPr>
          <w:lang w:val="x-none"/>
        </w:rPr>
        <w:t xml:space="preserve"> подуслуги</w:t>
      </w:r>
      <w:r w:rsidR="002E7D97">
        <w:t xml:space="preserve"> (подфункции)</w:t>
      </w:r>
      <w:r w:rsidR="00A6675D">
        <w:t xml:space="preserve"> с момента поступления запроса от заявителя (для услуги) (момента инициирования функции надзора (контроля) для функции)</w:t>
      </w:r>
      <w:r w:rsidR="002E7D97" w:rsidRPr="0007018F">
        <w:rPr>
          <w:lang w:val="x-none"/>
        </w:rPr>
        <w:t>.</w:t>
      </w:r>
      <w:bookmarkEnd w:id="362"/>
    </w:p>
    <w:p w14:paraId="0330E273" w14:textId="77777777" w:rsidR="002E7D97" w:rsidRDefault="002E7D97" w:rsidP="009212CE">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подразделу «Срок предоставления государственной услуги»</w:t>
      </w:r>
      <w:r>
        <w:t>. Если в административном регламенте предусмотрены различные сценарии предоставления услуги в зависимости от внешних факторов, то они должны рассматриваться как различные цели.</w:t>
      </w:r>
    </w:p>
    <w:p w14:paraId="12DFE54D" w14:textId="326C7F62" w:rsidR="00016294" w:rsidRPr="00CD64E8" w:rsidRDefault="00016294" w:rsidP="002E7D97">
      <w:r w:rsidRPr="00CD64E8">
        <w:t>[3]:</w:t>
      </w:r>
    </w:p>
    <w:p w14:paraId="056BF9D2" w14:textId="77777777" w:rsidR="00A6675D" w:rsidRDefault="002E7D97" w:rsidP="00A6675D">
      <w:proofErr w:type="gramStart"/>
      <w:r w:rsidRPr="0007018F">
        <w:t>п</w:t>
      </w:r>
      <w:proofErr w:type="gramEnd"/>
      <w:r w:rsidRPr="0007018F">
        <w:t xml:space="preserve"> </w:t>
      </w:r>
      <w:r w:rsidR="00A6675D">
        <w:t>2.4. Срок предоставления государственной услуги.</w:t>
      </w:r>
    </w:p>
    <w:p w14:paraId="1A5BAEEE" w14:textId="7B78A774" w:rsidR="002E7D97" w:rsidRPr="0007018F" w:rsidRDefault="00A6675D" w:rsidP="00A6675D">
      <w:r>
        <w:t>Предварительное разрешение или мотивированный отказ в выдаче предварительного разрешения предоставляются заявителю в письменной форме не позднее чем через 15 дней со дня регистрации заявления и прилагаемых к нему документов, установленных частями 2.6.1, 2.6.2.1 - 2.6.2.13 настояще</w:t>
      </w:r>
      <w:r w:rsidR="00016294">
        <w:t>го Административного регламента</w:t>
      </w:r>
      <w:r w:rsidR="002E7D97" w:rsidRPr="0007018F">
        <w:t>.</w:t>
      </w:r>
    </w:p>
    <w:p w14:paraId="6120C46C"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411C40E5" w14:textId="77777777" w:rsidR="00972612" w:rsidRPr="0007018F" w:rsidRDefault="00972612" w:rsidP="006129FA">
      <w:pPr>
        <w:pBdr>
          <w:top w:val="single" w:sz="4" w:space="1" w:color="auto"/>
          <w:left w:val="single" w:sz="4" w:space="4" w:color="auto"/>
          <w:bottom w:val="single" w:sz="4" w:space="1" w:color="auto"/>
          <w:right w:val="single" w:sz="4" w:space="4" w:color="auto"/>
        </w:pBdr>
      </w:pPr>
      <w:r w:rsidRPr="0007018F">
        <w:rPr>
          <w:u w:val="single"/>
        </w:rPr>
        <w:t>Цель</w:t>
      </w:r>
      <w:proofErr w:type="gramStart"/>
      <w:r w:rsidRPr="0007018F">
        <w:rPr>
          <w:u w:val="single"/>
        </w:rPr>
        <w:t>1</w:t>
      </w:r>
      <w:proofErr w:type="gramEnd"/>
      <w:r w:rsidRPr="0007018F">
        <w:rPr>
          <w:u w:val="single"/>
        </w:rPr>
        <w:t>.</w:t>
      </w:r>
      <w:r w:rsidRPr="0007018F">
        <w:t xml:space="preserve"> </w:t>
      </w:r>
      <w:r>
        <w:rPr>
          <w:lang w:eastAsia="x-none"/>
        </w:rPr>
        <w:t xml:space="preserve">Получение </w:t>
      </w:r>
      <w:r w:rsidRPr="00993DE7">
        <w:rPr>
          <w:lang w:eastAsia="x-none"/>
        </w:rPr>
        <w:t xml:space="preserve">предварительного разрешения </w:t>
      </w:r>
      <w:r>
        <w:rPr>
          <w:lang w:eastAsia="x-none"/>
        </w:rPr>
        <w:t xml:space="preserve">органами опеки и попечительства для </w:t>
      </w:r>
      <w:r w:rsidRPr="00993DE7">
        <w:rPr>
          <w:lang w:eastAsia="x-none"/>
        </w:rPr>
        <w:t>совершения сделки по отчуждению жилого помещения, принадлежащего на праве собственности несовершеннолетнему</w:t>
      </w:r>
    </w:p>
    <w:p w14:paraId="73F26CFA" w14:textId="77777777" w:rsidR="002E7D97" w:rsidRDefault="00972612" w:rsidP="006129FA">
      <w:pPr>
        <w:pBdr>
          <w:top w:val="single" w:sz="4" w:space="1" w:color="auto"/>
          <w:left w:val="single" w:sz="4" w:space="4" w:color="auto"/>
          <w:bottom w:val="single" w:sz="4" w:space="1" w:color="auto"/>
          <w:right w:val="single" w:sz="4" w:space="4" w:color="auto"/>
        </w:pBdr>
      </w:pPr>
      <w:r>
        <w:rPr>
          <w:u w:val="single"/>
        </w:rPr>
        <w:t>Срок предоставления</w:t>
      </w:r>
      <w:r w:rsidRPr="0007018F">
        <w:rPr>
          <w:u w:val="single"/>
        </w:rPr>
        <w:t>:</w:t>
      </w:r>
      <w:r w:rsidRPr="0007018F">
        <w:t xml:space="preserve"> </w:t>
      </w:r>
      <w:r>
        <w:t xml:space="preserve">15 </w:t>
      </w:r>
      <w:r w:rsidRPr="00FC57A9">
        <w:t>{</w:t>
      </w:r>
      <w:r>
        <w:t>календ</w:t>
      </w:r>
      <w:proofErr w:type="gramStart"/>
      <w:r>
        <w:t>.</w:t>
      </w:r>
      <w:proofErr w:type="gramEnd"/>
      <w:r>
        <w:t xml:space="preserve"> </w:t>
      </w:r>
      <w:proofErr w:type="gramStart"/>
      <w:r>
        <w:t>д</w:t>
      </w:r>
      <w:proofErr w:type="gramEnd"/>
      <w:r>
        <w:t>ней</w:t>
      </w:r>
      <w:r w:rsidRPr="00FC57A9">
        <w:t>}</w:t>
      </w:r>
    </w:p>
    <w:p w14:paraId="364BA037" w14:textId="77777777" w:rsidR="002E7D97" w:rsidRPr="00910BEE" w:rsidRDefault="002E7D97" w:rsidP="00DB291B">
      <w:pPr>
        <w:pStyle w:val="s3"/>
        <w:spacing w:before="0" w:beforeAutospacing="0" w:after="0" w:afterAutospacing="0"/>
        <w:ind w:firstLine="851"/>
        <w:rPr>
          <w:i/>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p>
    <w:p w14:paraId="350488CC" w14:textId="77777777" w:rsidR="009212CE" w:rsidRPr="009212CE" w:rsidRDefault="002E7D97" w:rsidP="008C0A00">
      <w:pPr>
        <w:keepNext/>
        <w:keepLines/>
        <w:numPr>
          <w:ilvl w:val="4"/>
          <w:numId w:val="32"/>
        </w:numPr>
        <w:spacing w:before="120" w:after="120"/>
        <w:ind w:left="1134" w:hanging="1134"/>
        <w:outlineLvl w:val="5"/>
        <w:rPr>
          <w:b/>
          <w:bCs/>
          <w:sz w:val="28"/>
          <w:szCs w:val="28"/>
          <w:lang w:val="x-none" w:eastAsia="x-none"/>
        </w:rPr>
      </w:pPr>
      <w:bookmarkStart w:id="363" w:name="_Ref373878715"/>
      <w:r w:rsidRPr="008C0A00">
        <w:rPr>
          <w:b/>
          <w:bCs/>
          <w:sz w:val="28"/>
          <w:szCs w:val="28"/>
          <w:lang w:eastAsia="x-none"/>
        </w:rPr>
        <w:t>Максимальный</w:t>
      </w:r>
      <w:r w:rsidRPr="0007018F">
        <w:rPr>
          <w:b/>
          <w:bCs/>
          <w:sz w:val="28"/>
          <w:szCs w:val="28"/>
          <w:lang w:val="x-none" w:eastAsia="x-none"/>
        </w:rPr>
        <w:t xml:space="preserve"> срок ожидания в очереди</w:t>
      </w:r>
      <w:r>
        <w:rPr>
          <w:b/>
          <w:bCs/>
          <w:sz w:val="28"/>
          <w:szCs w:val="28"/>
          <w:lang w:eastAsia="x-none"/>
        </w:rPr>
        <w:t xml:space="preserve"> </w:t>
      </w:r>
    </w:p>
    <w:p w14:paraId="0E4E3F51" w14:textId="7E45D666" w:rsidR="002E7D97" w:rsidRPr="0007018F" w:rsidRDefault="009212CE" w:rsidP="009212CE">
      <w:pPr>
        <w:spacing w:line="360" w:lineRule="auto"/>
        <w:rPr>
          <w:b/>
        </w:rPr>
      </w:pPr>
      <w:r w:rsidRPr="00AA57E4">
        <w:rPr>
          <w:b/>
        </w:rPr>
        <w:t xml:space="preserve">Определение: </w:t>
      </w:r>
      <w:r w:rsidR="002E7D97" w:rsidRPr="002A7443">
        <w:rPr>
          <w:i/>
        </w:rPr>
        <w:t>(только для услуг)</w:t>
      </w:r>
      <w:r w:rsidR="002E7D97" w:rsidRPr="0007018F">
        <w:rPr>
          <w:b/>
        </w:rPr>
        <w:t xml:space="preserve"> </w:t>
      </w:r>
      <w:r w:rsidR="002E7D97" w:rsidRPr="0007018F">
        <w:t xml:space="preserve">– максимальное время, которое получатель услуги может потратить при ожидании в очереди </w:t>
      </w:r>
      <w:r w:rsidR="00972612">
        <w:t>для</w:t>
      </w:r>
      <w:r w:rsidR="002E7D97" w:rsidRPr="0007018F">
        <w:t xml:space="preserve"> подач</w:t>
      </w:r>
      <w:r w:rsidR="00972612">
        <w:t>и</w:t>
      </w:r>
      <w:r w:rsidR="002E7D97" w:rsidRPr="0007018F">
        <w:t xml:space="preserve"> </w:t>
      </w:r>
      <w:r w:rsidR="00972612">
        <w:t>заявления и</w:t>
      </w:r>
      <w:r w:rsidR="00DB291B">
        <w:t>/или</w:t>
      </w:r>
      <w:r w:rsidR="00972612">
        <w:t xml:space="preserve"> пакета</w:t>
      </w:r>
      <w:r w:rsidR="002E7D97" w:rsidRPr="0007018F">
        <w:t xml:space="preserve"> документов</w:t>
      </w:r>
      <w:r w:rsidR="002E7D97" w:rsidRPr="0007018F">
        <w:rPr>
          <w:color w:val="000000"/>
          <w:shd w:val="clear" w:color="auto" w:fill="FFFFFF"/>
        </w:rPr>
        <w:t>.</w:t>
      </w:r>
      <w:bookmarkEnd w:id="363"/>
      <w:r w:rsidR="002E7D97" w:rsidRPr="0007018F">
        <w:rPr>
          <w:rFonts w:ascii="Arial" w:hAnsi="Arial" w:cs="Arial"/>
          <w:b/>
          <w:color w:val="000000"/>
          <w:sz w:val="20"/>
          <w:szCs w:val="20"/>
          <w:shd w:val="clear" w:color="auto" w:fill="FFFFFF"/>
        </w:rPr>
        <w:t> </w:t>
      </w:r>
    </w:p>
    <w:p w14:paraId="23A3C7D3" w14:textId="77777777" w:rsidR="002E7D97" w:rsidRPr="0007018F" w:rsidRDefault="002E7D97" w:rsidP="009212CE">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подразделу «Максимальный срок ожидания в очереди при подаче заявления и при получении результата предоставления государственной услуги».</w:t>
      </w:r>
    </w:p>
    <w:p w14:paraId="1528E121" w14:textId="61DA02DD" w:rsidR="00016294" w:rsidRPr="00CD64E8" w:rsidRDefault="00016294" w:rsidP="002E7D97">
      <w:r w:rsidRPr="00CD64E8">
        <w:t>[2]:</w:t>
      </w:r>
    </w:p>
    <w:p w14:paraId="5D35B70D" w14:textId="77777777" w:rsidR="002E7D97" w:rsidRPr="0007018F" w:rsidRDefault="002E7D97" w:rsidP="002E7D97">
      <w:r w:rsidRPr="0007018F">
        <w:lastRenderedPageBreak/>
        <w:t>п. 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14:paraId="05B866F5"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0E527B7B"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Максимальный срок ожидания в очереди:</w:t>
      </w:r>
      <w:r w:rsidR="006C0388">
        <w:t xml:space="preserve"> 15 {мин.}</w:t>
      </w:r>
    </w:p>
    <w:p w14:paraId="49CA7553" w14:textId="77777777" w:rsidR="009212CE" w:rsidRDefault="002E7D97" w:rsidP="008C0A00">
      <w:pPr>
        <w:keepNext/>
        <w:keepLines/>
        <w:numPr>
          <w:ilvl w:val="4"/>
          <w:numId w:val="32"/>
        </w:numPr>
        <w:spacing w:before="120" w:after="120"/>
        <w:ind w:left="1134" w:hanging="1134"/>
        <w:outlineLvl w:val="5"/>
        <w:rPr>
          <w:b/>
          <w:bCs/>
          <w:sz w:val="28"/>
          <w:szCs w:val="28"/>
          <w:lang w:val="x-none" w:eastAsia="x-none"/>
        </w:rPr>
      </w:pPr>
      <w:bookmarkStart w:id="364" w:name="_Ref373878681"/>
      <w:r w:rsidRPr="008C0A00">
        <w:rPr>
          <w:b/>
          <w:bCs/>
          <w:sz w:val="28"/>
          <w:szCs w:val="28"/>
          <w:lang w:eastAsia="x-none"/>
        </w:rPr>
        <w:t>Срок</w:t>
      </w:r>
      <w:r w:rsidRPr="0007018F">
        <w:rPr>
          <w:b/>
          <w:bCs/>
          <w:sz w:val="28"/>
          <w:szCs w:val="28"/>
          <w:lang w:val="x-none" w:eastAsia="x-none"/>
        </w:rPr>
        <w:t xml:space="preserve"> регистрации запроса </w:t>
      </w:r>
    </w:p>
    <w:p w14:paraId="7D4D8012" w14:textId="197D8328" w:rsidR="002E7D97" w:rsidRPr="0007018F" w:rsidRDefault="009212CE" w:rsidP="009212CE">
      <w:pPr>
        <w:spacing w:line="360" w:lineRule="auto"/>
        <w:rPr>
          <w:b/>
        </w:rPr>
      </w:pPr>
      <w:r w:rsidRPr="00AA57E4">
        <w:rPr>
          <w:b/>
        </w:rPr>
        <w:t xml:space="preserve">Определение: </w:t>
      </w:r>
      <w:r w:rsidR="002E7D97" w:rsidRPr="002A7443">
        <w:rPr>
          <w:i/>
        </w:rPr>
        <w:t>(только для услуг)</w:t>
      </w:r>
      <w:r>
        <w:rPr>
          <w:i/>
        </w:rPr>
        <w:t xml:space="preserve"> </w:t>
      </w:r>
      <w:r w:rsidR="002E7D97" w:rsidRPr="0007018F">
        <w:t xml:space="preserve">время на </w:t>
      </w:r>
      <w:r w:rsidR="002E7D97" w:rsidRPr="0007018F">
        <w:rPr>
          <w:shd w:val="clear" w:color="auto" w:fill="FFFFFF"/>
        </w:rPr>
        <w:t xml:space="preserve">прием и проверку полноты представленных </w:t>
      </w:r>
      <w:r w:rsidR="002E7D97" w:rsidRPr="0007018F">
        <w:t>заявителем</w:t>
      </w:r>
      <w:r w:rsidR="002E7D97" w:rsidRPr="0007018F">
        <w:rPr>
          <w:shd w:val="clear" w:color="auto" w:fill="FFFFFF"/>
        </w:rPr>
        <w:t xml:space="preserve"> документов</w:t>
      </w:r>
      <w:r w:rsidR="002E7D97" w:rsidRPr="0007018F">
        <w:t>.</w:t>
      </w:r>
      <w:bookmarkEnd w:id="364"/>
    </w:p>
    <w:p w14:paraId="2137361E" w14:textId="77777777" w:rsidR="002E7D97" w:rsidRPr="0007018F" w:rsidRDefault="002E7D97" w:rsidP="009212CE">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подразделу «Срок и порядок регистрации заявления, в том числе в электронной форме».</w:t>
      </w:r>
    </w:p>
    <w:p w14:paraId="4081C0FE" w14:textId="4CD5AE4F" w:rsidR="00023CBC" w:rsidRPr="00CD64E8" w:rsidRDefault="00023CBC" w:rsidP="002E7D97">
      <w:r w:rsidRPr="00CD64E8">
        <w:t>[2]:</w:t>
      </w:r>
    </w:p>
    <w:p w14:paraId="5E23CEE0" w14:textId="77777777" w:rsidR="002E7D97" w:rsidRPr="0007018F" w:rsidRDefault="002E7D97" w:rsidP="002E7D97">
      <w:r w:rsidRPr="0007018F">
        <w:t xml:space="preserve">п. 29. Прием заявления, включая проверку полноты представленных документов, указанных </w:t>
      </w:r>
      <w:r w:rsidRPr="00023CBC">
        <w:t>в </w:t>
      </w:r>
      <w:hyperlink r:id="rId15" w:anchor="block_27" w:history="1">
        <w:r w:rsidRPr="00023CBC">
          <w:t>пункте 18</w:t>
        </w:r>
      </w:hyperlink>
      <w:r w:rsidRPr="00023CBC">
        <w:t> </w:t>
      </w:r>
      <w:r w:rsidRPr="0007018F">
        <w:t>Регламента, не должны превышать 20 минут.</w:t>
      </w:r>
    </w:p>
    <w:p w14:paraId="6AE9C26F"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24D5096C" w14:textId="77777777" w:rsidR="002E7D97" w:rsidRPr="0007018F" w:rsidRDefault="002E7D97" w:rsidP="006129FA">
      <w:pPr>
        <w:pBdr>
          <w:top w:val="single" w:sz="4" w:space="1" w:color="auto"/>
          <w:left w:val="single" w:sz="4" w:space="4" w:color="auto"/>
          <w:bottom w:val="single" w:sz="4" w:space="1" w:color="auto"/>
          <w:right w:val="single" w:sz="4" w:space="4" w:color="auto"/>
        </w:pBdr>
      </w:pPr>
      <w:proofErr w:type="spellStart"/>
      <w:proofErr w:type="gramStart"/>
      <w:r w:rsidRPr="0007018F">
        <w:rPr>
          <w:u w:val="single"/>
        </w:rPr>
        <w:t>C</w:t>
      </w:r>
      <w:proofErr w:type="gramEnd"/>
      <w:r w:rsidRPr="0007018F">
        <w:rPr>
          <w:u w:val="single"/>
        </w:rPr>
        <w:t>рок</w:t>
      </w:r>
      <w:proofErr w:type="spellEnd"/>
      <w:r w:rsidRPr="0007018F">
        <w:rPr>
          <w:u w:val="single"/>
        </w:rPr>
        <w:t xml:space="preserve"> регистрации запроса:</w:t>
      </w:r>
      <w:r w:rsidR="006C0388">
        <w:t xml:space="preserve"> 20 {мин.}</w:t>
      </w:r>
    </w:p>
    <w:p w14:paraId="1BD739B2" w14:textId="77777777" w:rsidR="002E7D97" w:rsidRPr="0007018F" w:rsidRDefault="002E7D97" w:rsidP="002E7D97"/>
    <w:p w14:paraId="7F1D573D" w14:textId="770AF41C" w:rsidR="009212CE" w:rsidRPr="009212CE" w:rsidRDefault="002E7D97" w:rsidP="008C0A00">
      <w:pPr>
        <w:keepNext/>
        <w:keepLines/>
        <w:numPr>
          <w:ilvl w:val="4"/>
          <w:numId w:val="32"/>
        </w:numPr>
        <w:spacing w:before="120" w:after="120"/>
        <w:ind w:left="1134" w:hanging="1134"/>
        <w:outlineLvl w:val="5"/>
        <w:rPr>
          <w:b/>
          <w:bCs/>
          <w:sz w:val="28"/>
          <w:szCs w:val="28"/>
          <w:lang w:val="x-none" w:eastAsia="x-none"/>
        </w:rPr>
      </w:pPr>
      <w:r w:rsidRPr="008C0A00">
        <w:rPr>
          <w:b/>
          <w:bCs/>
          <w:sz w:val="28"/>
          <w:szCs w:val="28"/>
          <w:lang w:eastAsia="x-none"/>
        </w:rPr>
        <w:t>Порядок</w:t>
      </w:r>
      <w:r w:rsidRPr="0007018F">
        <w:rPr>
          <w:b/>
          <w:bCs/>
          <w:sz w:val="28"/>
          <w:szCs w:val="28"/>
          <w:lang w:val="x-none" w:eastAsia="x-none"/>
        </w:rPr>
        <w:t xml:space="preserve"> регистрации запроса</w:t>
      </w:r>
    </w:p>
    <w:p w14:paraId="2ACD23C1" w14:textId="6C3C8F70" w:rsidR="002E7D97" w:rsidRPr="0007018F" w:rsidRDefault="009212CE" w:rsidP="009212CE">
      <w:pPr>
        <w:spacing w:line="360" w:lineRule="auto"/>
        <w:rPr>
          <w:b/>
        </w:rPr>
      </w:pPr>
      <w:r w:rsidRPr="00AA57E4">
        <w:rPr>
          <w:b/>
        </w:rPr>
        <w:t xml:space="preserve">Определение: </w:t>
      </w:r>
      <w:r w:rsidR="002E7D97" w:rsidRPr="002A7443">
        <w:rPr>
          <w:i/>
        </w:rPr>
        <w:t>(только для услуг)</w:t>
      </w:r>
      <w:r w:rsidR="002E7D97" w:rsidRPr="0007018F">
        <w:rPr>
          <w:b/>
        </w:rPr>
        <w:t xml:space="preserve"> </w:t>
      </w:r>
      <w:r w:rsidR="002E7D97" w:rsidRPr="002A7443">
        <w:t xml:space="preserve">порядок регистрации </w:t>
      </w:r>
      <w:r w:rsidR="006C0388">
        <w:t xml:space="preserve">заявления и </w:t>
      </w:r>
      <w:r w:rsidR="002E7D97" w:rsidRPr="002A7443">
        <w:t>входящих документов, предоставленных заявителем.</w:t>
      </w:r>
    </w:p>
    <w:p w14:paraId="1AE15E89" w14:textId="77777777" w:rsidR="00641EA5" w:rsidRDefault="002E7D97" w:rsidP="009212CE">
      <w:pPr>
        <w:spacing w:line="360" w:lineRule="auto"/>
      </w:pPr>
      <w:r w:rsidRPr="0007018F">
        <w:rPr>
          <w:b/>
        </w:rPr>
        <w:t>Соответствие АР:</w:t>
      </w:r>
      <w:r w:rsidRPr="0007018F">
        <w:t xml:space="preserve"> Соответствует разделу </w:t>
      </w:r>
    </w:p>
    <w:p w14:paraId="52F462D1" w14:textId="77777777" w:rsidR="002E7D97" w:rsidRDefault="002E7D97" w:rsidP="008C0A00">
      <w:pPr>
        <w:numPr>
          <w:ilvl w:val="0"/>
          <w:numId w:val="55"/>
        </w:numPr>
        <w:spacing w:before="120" w:line="360" w:lineRule="auto"/>
        <w:ind w:left="1069" w:hanging="218"/>
      </w:pPr>
      <w:r w:rsidRPr="0007018F">
        <w:t>«II. Стандарт предоставления государственной услуги» подразделу «Срок и порядок регистрации заявления, в том числе в электронной форме».</w:t>
      </w:r>
    </w:p>
    <w:p w14:paraId="047FDCD9" w14:textId="77777777" w:rsidR="00641EA5" w:rsidRPr="0007018F" w:rsidRDefault="00641EA5" w:rsidP="008C0A00">
      <w:pPr>
        <w:numPr>
          <w:ilvl w:val="0"/>
          <w:numId w:val="55"/>
        </w:numPr>
        <w:spacing w:before="120" w:line="360" w:lineRule="auto"/>
        <w:ind w:left="1069" w:hanging="218"/>
      </w:pPr>
      <w:r w:rsidRPr="0007018F">
        <w:t>«</w:t>
      </w:r>
      <w:r w:rsidRPr="008C0A00">
        <w:t>III</w:t>
      </w:r>
      <w:r w:rsidRPr="008C2C32">
        <w:t xml:space="preserve"> </w:t>
      </w:r>
      <w:r w:rsidRPr="0007018F">
        <w:t xml:space="preserve">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w:t>
      </w:r>
      <w:r>
        <w:t>первая</w:t>
      </w:r>
      <w:r w:rsidRPr="0007018F">
        <w:t xml:space="preserve"> </w:t>
      </w:r>
      <w:r>
        <w:t>административная</w:t>
      </w:r>
      <w:r w:rsidRPr="0007018F">
        <w:t xml:space="preserve"> процедур</w:t>
      </w:r>
      <w:r>
        <w:t>а</w:t>
      </w:r>
      <w:r w:rsidRPr="0007018F">
        <w:t xml:space="preserve"> соответствует описанию</w:t>
      </w:r>
      <w:r>
        <w:t xml:space="preserve"> порядка регистрации запроса от заявителя</w:t>
      </w:r>
      <w:r w:rsidRPr="0007018F">
        <w:t>.</w:t>
      </w:r>
    </w:p>
    <w:p w14:paraId="66E3D021" w14:textId="4CB47F0B" w:rsidR="00DD243D" w:rsidRPr="00CD64E8" w:rsidRDefault="00DD243D" w:rsidP="002E7D97">
      <w:r w:rsidRPr="00CD64E8">
        <w:t>[2]:</w:t>
      </w:r>
    </w:p>
    <w:p w14:paraId="38481A0B" w14:textId="77777777" w:rsidR="002E7D97" w:rsidRPr="0007018F" w:rsidRDefault="002E7D97" w:rsidP="002E7D97">
      <w:r w:rsidRPr="0007018F">
        <w:t>п. 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14:paraId="411BEE17" w14:textId="77777777" w:rsidR="002E7D97" w:rsidRPr="0007018F" w:rsidRDefault="002E7D97" w:rsidP="002E7D97"/>
    <w:p w14:paraId="6789B6E1"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2939BD5E"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452D62">
        <w:rPr>
          <w:u w:val="single"/>
        </w:rPr>
        <w:t>Порядок регистрации запроса</w:t>
      </w:r>
      <w:r w:rsidRPr="0007018F">
        <w:t xml:space="preserve">: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w:t>
      </w:r>
      <w:r w:rsidRPr="0007018F">
        <w:lastRenderedPageBreak/>
        <w:t>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14:paraId="27227AA5" w14:textId="77777777" w:rsidR="002E7D97" w:rsidRPr="00452D62" w:rsidRDefault="002E7D97" w:rsidP="008C0A00">
      <w:pPr>
        <w:keepNext/>
        <w:keepLines/>
        <w:numPr>
          <w:ilvl w:val="3"/>
          <w:numId w:val="32"/>
        </w:numPr>
        <w:shd w:val="clear" w:color="auto" w:fill="FFFFFF"/>
        <w:spacing w:before="240" w:after="120"/>
        <w:ind w:left="851" w:hanging="851"/>
        <w:outlineLvl w:val="4"/>
        <w:rPr>
          <w:b/>
          <w:color w:val="000000"/>
          <w:sz w:val="28"/>
          <w:szCs w:val="28"/>
        </w:rPr>
      </w:pPr>
      <w:r w:rsidRPr="00452D62">
        <w:rPr>
          <w:b/>
          <w:color w:val="000000"/>
          <w:sz w:val="28"/>
          <w:szCs w:val="28"/>
        </w:rPr>
        <w:t>Подраздел «Пошаговая инструкция» в блоке «</w:t>
      </w:r>
      <w:r w:rsidRPr="008C0A00">
        <w:rPr>
          <w:b/>
          <w:bCs/>
          <w:sz w:val="28"/>
          <w:szCs w:val="28"/>
          <w:lang w:val="x-none" w:eastAsia="x-none"/>
        </w:rPr>
        <w:t>Цель</w:t>
      </w:r>
      <w:r w:rsidRPr="00452D62">
        <w:rPr>
          <w:b/>
          <w:color w:val="000000"/>
          <w:sz w:val="28"/>
          <w:szCs w:val="28"/>
        </w:rPr>
        <w:t>»</w:t>
      </w:r>
    </w:p>
    <w:p w14:paraId="142A0783" w14:textId="77777777" w:rsidR="009212CE"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w:t>
      </w:r>
    </w:p>
    <w:p w14:paraId="70C7C7F5" w14:textId="17BA903E" w:rsidR="002E7D97" w:rsidRPr="0007018F" w:rsidRDefault="001B57F4" w:rsidP="009212CE">
      <w:pPr>
        <w:spacing w:line="360" w:lineRule="auto"/>
        <w:rPr>
          <w:b/>
        </w:rPr>
      </w:pPr>
      <w:r w:rsidRPr="00AA57E4">
        <w:rPr>
          <w:b/>
        </w:rPr>
        <w:t xml:space="preserve">Определение: </w:t>
      </w:r>
      <w:r w:rsidRPr="0007018F">
        <w:t>наименование</w:t>
      </w:r>
      <w:r w:rsidR="002E7D97" w:rsidRPr="0007018F">
        <w:t xml:space="preserve"> шага инструкции.</w:t>
      </w:r>
    </w:p>
    <w:p w14:paraId="6F04FD21" w14:textId="77777777" w:rsidR="009212CE"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Номер шага </w:t>
      </w:r>
    </w:p>
    <w:p w14:paraId="3B4EEECD" w14:textId="3BC8A70B" w:rsidR="002E7D97" w:rsidRPr="0007018F" w:rsidRDefault="009212CE" w:rsidP="009212CE">
      <w:pPr>
        <w:spacing w:line="360" w:lineRule="auto"/>
        <w:rPr>
          <w:b/>
        </w:rPr>
      </w:pPr>
      <w:r w:rsidRPr="00AA57E4">
        <w:rPr>
          <w:b/>
        </w:rPr>
        <w:t xml:space="preserve">Определение: </w:t>
      </w:r>
      <w:r w:rsidR="002E7D97" w:rsidRPr="0007018F">
        <w:t>очередной номер шага инструкции.</w:t>
      </w:r>
    </w:p>
    <w:p w14:paraId="1BBD1422" w14:textId="77777777" w:rsidR="009212CE"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Сведения о шаге </w:t>
      </w:r>
    </w:p>
    <w:p w14:paraId="5E2BFE6B" w14:textId="5F61789A" w:rsidR="002E7D97" w:rsidRDefault="009212CE" w:rsidP="009212CE">
      <w:pPr>
        <w:spacing w:line="360" w:lineRule="auto"/>
      </w:pPr>
      <w:r w:rsidRPr="00AA57E4">
        <w:rPr>
          <w:b/>
        </w:rPr>
        <w:t xml:space="preserve">Определение: </w:t>
      </w:r>
      <w:r w:rsidR="002E7D97" w:rsidRPr="0007018F">
        <w:t>описание действий, заключающихся в шаге инструкции.</w:t>
      </w:r>
    </w:p>
    <w:tbl>
      <w:tblPr>
        <w:tblStyle w:val="afffa"/>
        <w:tblW w:w="0" w:type="auto"/>
        <w:tblLook w:val="04A0" w:firstRow="1" w:lastRow="0" w:firstColumn="1" w:lastColumn="0" w:noHBand="0" w:noVBand="1"/>
      </w:tblPr>
      <w:tblGrid>
        <w:gridCol w:w="9345"/>
      </w:tblGrid>
      <w:tr w:rsidR="00761575" w14:paraId="13DB34F3" w14:textId="77777777" w:rsidTr="00761575">
        <w:tc>
          <w:tcPr>
            <w:tcW w:w="9345" w:type="dxa"/>
          </w:tcPr>
          <w:p w14:paraId="5B8B0785" w14:textId="77777777" w:rsidR="00761575" w:rsidRPr="00452D62" w:rsidRDefault="00761575" w:rsidP="00761575">
            <w:pPr>
              <w:spacing w:line="360" w:lineRule="auto"/>
              <w:rPr>
                <w:bCs/>
                <w:lang w:eastAsia="x-none"/>
              </w:rPr>
            </w:pPr>
            <w:r w:rsidRPr="00457CB3">
              <w:rPr>
                <w:b/>
                <w:bCs/>
                <w:lang w:eastAsia="x-none"/>
              </w:rPr>
              <w:t>Пример:</w:t>
            </w:r>
          </w:p>
          <w:p w14:paraId="7FAC70D3" w14:textId="77777777" w:rsidR="00761575" w:rsidRDefault="00761575" w:rsidP="00761575">
            <w:pPr>
              <w:pStyle w:val="afffb"/>
              <w:numPr>
                <w:ilvl w:val="0"/>
                <w:numId w:val="40"/>
              </w:numPr>
              <w:ind w:left="1211"/>
              <w:rPr>
                <w:bCs/>
                <w:lang w:eastAsia="x-none"/>
              </w:rPr>
            </w:pPr>
            <w:r w:rsidRPr="00452D62">
              <w:rPr>
                <w:bCs/>
                <w:u w:val="single"/>
                <w:lang w:eastAsia="x-none"/>
              </w:rPr>
              <w:t>Наименование</w:t>
            </w:r>
            <w:r w:rsidRPr="00452D62">
              <w:rPr>
                <w:bCs/>
                <w:lang w:eastAsia="x-none"/>
              </w:rPr>
              <w:t xml:space="preserve">: </w:t>
            </w:r>
            <w:r>
              <w:rPr>
                <w:bCs/>
                <w:lang w:eastAsia="x-none"/>
              </w:rPr>
              <w:t>Заполнить</w:t>
            </w:r>
            <w:r w:rsidRPr="00452D62">
              <w:rPr>
                <w:bCs/>
                <w:lang w:eastAsia="x-none"/>
              </w:rPr>
              <w:t xml:space="preserve"> заявлени</w:t>
            </w:r>
            <w:r>
              <w:rPr>
                <w:bCs/>
                <w:lang w:eastAsia="x-none"/>
              </w:rPr>
              <w:t>е</w:t>
            </w:r>
            <w:r w:rsidRPr="00452D62">
              <w:rPr>
                <w:bCs/>
                <w:lang w:eastAsia="x-none"/>
              </w:rPr>
              <w:t xml:space="preserve"> </w:t>
            </w:r>
          </w:p>
          <w:p w14:paraId="157143FE" w14:textId="77777777" w:rsidR="00761575" w:rsidRPr="00452D62" w:rsidRDefault="00761575" w:rsidP="00761575">
            <w:pPr>
              <w:ind w:left="1200" w:firstLine="0"/>
              <w:rPr>
                <w:bCs/>
                <w:lang w:eastAsia="x-none"/>
              </w:rPr>
            </w:pPr>
            <w:r w:rsidRPr="00452D62">
              <w:rPr>
                <w:bCs/>
                <w:u w:val="single"/>
                <w:lang w:eastAsia="x-none"/>
              </w:rPr>
              <w:t>Номер шага</w:t>
            </w:r>
            <w:r w:rsidRPr="00452D62">
              <w:rPr>
                <w:bCs/>
                <w:lang w:eastAsia="x-none"/>
              </w:rPr>
              <w:t>: 1</w:t>
            </w:r>
          </w:p>
          <w:p w14:paraId="354A2C22" w14:textId="77777777" w:rsidR="00761575" w:rsidRDefault="00761575" w:rsidP="00761575">
            <w:pPr>
              <w:ind w:left="1200" w:firstLine="0"/>
              <w:rPr>
                <w:bCs/>
                <w:lang w:eastAsia="x-none"/>
              </w:rPr>
            </w:pPr>
            <w:r w:rsidRPr="00452D62">
              <w:rPr>
                <w:bCs/>
                <w:u w:val="single"/>
                <w:lang w:eastAsia="x-none"/>
              </w:rPr>
              <w:t>Сведения о шаге</w:t>
            </w:r>
            <w:r w:rsidRPr="00452D62">
              <w:rPr>
                <w:bCs/>
                <w:lang w:eastAsia="x-none"/>
              </w:rPr>
              <w:t xml:space="preserve">: </w:t>
            </w:r>
            <w:r>
              <w:rPr>
                <w:bCs/>
                <w:lang w:eastAsia="x-none"/>
              </w:rPr>
              <w:t>Заявление можно заполнить в отделении органов опеки или скачать с портала ЕПГУ и заполнить самостоятельно, заполнив все поля.</w:t>
            </w:r>
          </w:p>
          <w:p w14:paraId="798BEB6A" w14:textId="77777777" w:rsidR="00761575" w:rsidRDefault="00761575" w:rsidP="00761575">
            <w:pPr>
              <w:pStyle w:val="afffb"/>
              <w:numPr>
                <w:ilvl w:val="0"/>
                <w:numId w:val="40"/>
              </w:numPr>
              <w:ind w:left="1211"/>
              <w:rPr>
                <w:bCs/>
                <w:lang w:eastAsia="x-none"/>
              </w:rPr>
            </w:pPr>
            <w:r w:rsidRPr="00B9005D">
              <w:rPr>
                <w:bCs/>
                <w:u w:val="single"/>
                <w:lang w:eastAsia="x-none"/>
              </w:rPr>
              <w:t>Наименование</w:t>
            </w:r>
            <w:r>
              <w:rPr>
                <w:bCs/>
                <w:lang w:eastAsia="x-none"/>
              </w:rPr>
              <w:t>: Собрать</w:t>
            </w:r>
            <w:r w:rsidRPr="00452D62">
              <w:rPr>
                <w:bCs/>
                <w:lang w:eastAsia="x-none"/>
              </w:rPr>
              <w:t xml:space="preserve"> пакет документов</w:t>
            </w:r>
          </w:p>
          <w:p w14:paraId="07D34443" w14:textId="77777777" w:rsidR="00761575" w:rsidRPr="00B9005D" w:rsidRDefault="00761575" w:rsidP="00761575">
            <w:pPr>
              <w:ind w:left="1200" w:firstLine="0"/>
              <w:rPr>
                <w:bCs/>
                <w:lang w:eastAsia="x-none"/>
              </w:rPr>
            </w:pPr>
            <w:r w:rsidRPr="00B9005D">
              <w:rPr>
                <w:bCs/>
                <w:u w:val="single"/>
                <w:lang w:eastAsia="x-none"/>
              </w:rPr>
              <w:t>Номер шага</w:t>
            </w:r>
            <w:r w:rsidRPr="00B9005D">
              <w:rPr>
                <w:bCs/>
                <w:lang w:eastAsia="x-none"/>
              </w:rPr>
              <w:t>: 2</w:t>
            </w:r>
          </w:p>
          <w:p w14:paraId="4EEE7077" w14:textId="77777777" w:rsidR="00761575" w:rsidRDefault="00761575" w:rsidP="00761575">
            <w:pPr>
              <w:ind w:left="1200" w:firstLine="0"/>
              <w:rPr>
                <w:bCs/>
                <w:lang w:eastAsia="x-none"/>
              </w:rPr>
            </w:pPr>
            <w:r w:rsidRPr="00B9005D">
              <w:rPr>
                <w:bCs/>
                <w:u w:val="single"/>
                <w:lang w:eastAsia="x-none"/>
              </w:rPr>
              <w:t>Сведения о шаге</w:t>
            </w:r>
            <w:r w:rsidRPr="00B9005D">
              <w:rPr>
                <w:bCs/>
                <w:lang w:eastAsia="x-none"/>
              </w:rPr>
              <w:t xml:space="preserve">: </w:t>
            </w:r>
            <w:r>
              <w:rPr>
                <w:bCs/>
                <w:lang w:eastAsia="x-none"/>
              </w:rPr>
              <w:t>Собрать требуемый</w:t>
            </w:r>
            <w:r w:rsidRPr="00B9005D">
              <w:rPr>
                <w:bCs/>
                <w:lang w:eastAsia="x-none"/>
              </w:rPr>
              <w:t xml:space="preserve"> пакет документов </w:t>
            </w:r>
            <w:r>
              <w:rPr>
                <w:bCs/>
                <w:lang w:eastAsia="x-none"/>
              </w:rPr>
              <w:t>в соответствии с АР</w:t>
            </w:r>
            <w:r w:rsidRPr="00B9005D">
              <w:rPr>
                <w:bCs/>
                <w:lang w:eastAsia="x-none"/>
              </w:rPr>
              <w:t>.</w:t>
            </w:r>
          </w:p>
          <w:p w14:paraId="2C5D72ED" w14:textId="77777777" w:rsidR="00761575" w:rsidRDefault="00761575" w:rsidP="00761575">
            <w:pPr>
              <w:pStyle w:val="afffb"/>
              <w:numPr>
                <w:ilvl w:val="0"/>
                <w:numId w:val="40"/>
              </w:numPr>
              <w:ind w:left="1211"/>
              <w:rPr>
                <w:bCs/>
                <w:lang w:eastAsia="x-none"/>
              </w:rPr>
            </w:pPr>
            <w:r w:rsidRPr="00B9005D">
              <w:rPr>
                <w:bCs/>
                <w:u w:val="single"/>
                <w:lang w:eastAsia="x-none"/>
              </w:rPr>
              <w:t>Наименование</w:t>
            </w:r>
            <w:r>
              <w:rPr>
                <w:bCs/>
                <w:lang w:eastAsia="x-none"/>
              </w:rPr>
              <w:t xml:space="preserve">: </w:t>
            </w:r>
            <w:r w:rsidRPr="00452D62">
              <w:rPr>
                <w:bCs/>
                <w:lang w:eastAsia="x-none"/>
              </w:rPr>
              <w:t>Пода</w:t>
            </w:r>
            <w:r>
              <w:rPr>
                <w:bCs/>
                <w:lang w:eastAsia="x-none"/>
              </w:rPr>
              <w:t>ть</w:t>
            </w:r>
            <w:r w:rsidRPr="00452D62">
              <w:rPr>
                <w:bCs/>
                <w:lang w:eastAsia="x-none"/>
              </w:rPr>
              <w:t xml:space="preserve"> </w:t>
            </w:r>
            <w:r>
              <w:rPr>
                <w:bCs/>
                <w:lang w:eastAsia="x-none"/>
              </w:rPr>
              <w:t>заявление</w:t>
            </w:r>
            <w:r w:rsidRPr="00452D62">
              <w:rPr>
                <w:bCs/>
                <w:lang w:eastAsia="x-none"/>
              </w:rPr>
              <w:t xml:space="preserve"> и пакет документов</w:t>
            </w:r>
            <w:r>
              <w:rPr>
                <w:bCs/>
                <w:lang w:eastAsia="x-none"/>
              </w:rPr>
              <w:t xml:space="preserve"> в органы опеки и попечительств</w:t>
            </w:r>
          </w:p>
          <w:p w14:paraId="180EC4F1" w14:textId="77777777" w:rsidR="00761575" w:rsidRPr="00B9005D" w:rsidRDefault="00761575" w:rsidP="00761575">
            <w:pPr>
              <w:ind w:left="1200" w:firstLine="0"/>
              <w:rPr>
                <w:bCs/>
                <w:lang w:eastAsia="x-none"/>
              </w:rPr>
            </w:pPr>
            <w:r w:rsidRPr="00B9005D">
              <w:rPr>
                <w:bCs/>
                <w:u w:val="single"/>
                <w:lang w:eastAsia="x-none"/>
              </w:rPr>
              <w:t>Номер шага</w:t>
            </w:r>
            <w:r w:rsidRPr="00B9005D">
              <w:rPr>
                <w:bCs/>
                <w:lang w:eastAsia="x-none"/>
              </w:rPr>
              <w:t xml:space="preserve">: </w:t>
            </w:r>
            <w:r>
              <w:rPr>
                <w:bCs/>
                <w:lang w:eastAsia="x-none"/>
              </w:rPr>
              <w:t>3</w:t>
            </w:r>
          </w:p>
          <w:p w14:paraId="09A61909" w14:textId="77777777" w:rsidR="00761575" w:rsidRDefault="00761575" w:rsidP="00761575">
            <w:pPr>
              <w:ind w:left="1200" w:firstLine="0"/>
              <w:rPr>
                <w:bCs/>
                <w:lang w:eastAsia="x-none"/>
              </w:rPr>
            </w:pPr>
            <w:r w:rsidRPr="00B9005D">
              <w:rPr>
                <w:bCs/>
                <w:u w:val="single"/>
                <w:lang w:eastAsia="x-none"/>
              </w:rPr>
              <w:t>Сведения о шаге</w:t>
            </w:r>
            <w:r w:rsidRPr="00B9005D">
              <w:rPr>
                <w:bCs/>
                <w:lang w:eastAsia="x-none"/>
              </w:rPr>
              <w:t>: Подать заявления и пакет документов можно лично в органы опеки и попечительства (по почте, по e-</w:t>
            </w:r>
            <w:proofErr w:type="spellStart"/>
            <w:r w:rsidRPr="00B9005D">
              <w:rPr>
                <w:bCs/>
                <w:lang w:eastAsia="x-none"/>
              </w:rPr>
              <w:t>mail</w:t>
            </w:r>
            <w:proofErr w:type="spellEnd"/>
            <w:r w:rsidRPr="00B9005D">
              <w:rPr>
                <w:bCs/>
                <w:lang w:eastAsia="x-none"/>
              </w:rPr>
              <w:t>, через ЕПГУ).</w:t>
            </w:r>
          </w:p>
          <w:p w14:paraId="441B2CAF" w14:textId="77777777" w:rsidR="00761575" w:rsidRDefault="00761575" w:rsidP="00761575">
            <w:pPr>
              <w:pStyle w:val="afffb"/>
              <w:numPr>
                <w:ilvl w:val="0"/>
                <w:numId w:val="40"/>
              </w:numPr>
              <w:ind w:left="1211"/>
              <w:rPr>
                <w:bCs/>
                <w:lang w:eastAsia="x-none"/>
              </w:rPr>
            </w:pPr>
            <w:r w:rsidRPr="00B9005D">
              <w:rPr>
                <w:bCs/>
                <w:u w:val="single"/>
                <w:lang w:eastAsia="x-none"/>
              </w:rPr>
              <w:t>Наименование</w:t>
            </w:r>
            <w:r>
              <w:rPr>
                <w:bCs/>
                <w:lang w:eastAsia="x-none"/>
              </w:rPr>
              <w:t>: Получить лично решение органов опеки</w:t>
            </w:r>
          </w:p>
          <w:p w14:paraId="618E1B2D" w14:textId="77777777" w:rsidR="00761575" w:rsidRPr="00B9005D" w:rsidRDefault="00761575" w:rsidP="00761575">
            <w:pPr>
              <w:ind w:left="1200" w:firstLine="0"/>
              <w:rPr>
                <w:bCs/>
                <w:lang w:eastAsia="x-none"/>
              </w:rPr>
            </w:pPr>
            <w:r w:rsidRPr="00B9005D">
              <w:rPr>
                <w:bCs/>
                <w:u w:val="single"/>
                <w:lang w:eastAsia="x-none"/>
              </w:rPr>
              <w:t>Номер шага</w:t>
            </w:r>
            <w:r w:rsidRPr="00B9005D">
              <w:rPr>
                <w:bCs/>
                <w:lang w:eastAsia="x-none"/>
              </w:rPr>
              <w:t xml:space="preserve">: </w:t>
            </w:r>
            <w:r>
              <w:rPr>
                <w:bCs/>
                <w:lang w:eastAsia="x-none"/>
              </w:rPr>
              <w:t>4</w:t>
            </w:r>
          </w:p>
          <w:p w14:paraId="23B572E1" w14:textId="77777777" w:rsidR="00761575" w:rsidRPr="00B9005D" w:rsidRDefault="00761575" w:rsidP="00761575">
            <w:pPr>
              <w:ind w:left="1200" w:firstLine="0"/>
              <w:rPr>
                <w:bCs/>
                <w:lang w:eastAsia="x-none"/>
              </w:rPr>
            </w:pPr>
            <w:r w:rsidRPr="00B9005D">
              <w:rPr>
                <w:bCs/>
                <w:u w:val="single"/>
                <w:lang w:eastAsia="x-none"/>
              </w:rPr>
              <w:t>Сведения о шаге</w:t>
            </w:r>
            <w:r w:rsidRPr="00B9005D">
              <w:rPr>
                <w:bCs/>
                <w:lang w:eastAsia="x-none"/>
              </w:rPr>
              <w:t xml:space="preserve">: </w:t>
            </w:r>
            <w:r>
              <w:rPr>
                <w:bCs/>
                <w:lang w:eastAsia="x-none"/>
              </w:rPr>
              <w:t>После получения сообщения от органов опеки необходимо подойти в отдел выдачи решений лично с паспортом</w:t>
            </w:r>
            <w:r w:rsidRPr="00B9005D">
              <w:rPr>
                <w:bCs/>
                <w:lang w:eastAsia="x-none"/>
              </w:rPr>
              <w:t>.</w:t>
            </w:r>
          </w:p>
          <w:p w14:paraId="22578D7A" w14:textId="77777777" w:rsidR="00761575" w:rsidRDefault="00761575" w:rsidP="00761575">
            <w:pPr>
              <w:spacing w:line="360" w:lineRule="auto"/>
              <w:ind w:firstLine="0"/>
              <w:rPr>
                <w:b/>
                <w:bCs/>
                <w:lang w:eastAsia="x-none"/>
              </w:rPr>
            </w:pPr>
          </w:p>
        </w:tc>
      </w:tr>
    </w:tbl>
    <w:p w14:paraId="2618A45C" w14:textId="77777777" w:rsidR="002E7D97" w:rsidRPr="00452D62" w:rsidRDefault="002E7D97" w:rsidP="008C0A00">
      <w:pPr>
        <w:keepNext/>
        <w:keepLines/>
        <w:numPr>
          <w:ilvl w:val="3"/>
          <w:numId w:val="32"/>
        </w:numPr>
        <w:shd w:val="clear" w:color="auto" w:fill="FFFFFF"/>
        <w:spacing w:before="240" w:after="120"/>
        <w:ind w:left="851" w:hanging="851"/>
        <w:outlineLvl w:val="4"/>
        <w:rPr>
          <w:b/>
          <w:color w:val="000000"/>
          <w:sz w:val="28"/>
          <w:szCs w:val="28"/>
        </w:rPr>
      </w:pPr>
      <w:bookmarkStart w:id="365" w:name="_Ref373877418"/>
      <w:r w:rsidRPr="008C0A00">
        <w:rPr>
          <w:b/>
          <w:bCs/>
          <w:sz w:val="28"/>
          <w:szCs w:val="28"/>
          <w:lang w:val="x-none" w:eastAsia="x-none"/>
        </w:rPr>
        <w:t>Подраздел</w:t>
      </w:r>
      <w:r w:rsidRPr="00452D62">
        <w:rPr>
          <w:b/>
          <w:color w:val="000000"/>
          <w:sz w:val="28"/>
          <w:szCs w:val="28"/>
        </w:rPr>
        <w:t xml:space="preserve"> «Категории получателей» («Категории проверяемых лиц» для функций) в блоке «Цель»</w:t>
      </w:r>
      <w:bookmarkEnd w:id="365"/>
    </w:p>
    <w:p w14:paraId="5BE26704" w14:textId="75FE202C" w:rsidR="009212CE" w:rsidRPr="008C0A00" w:rsidRDefault="001B57F4" w:rsidP="008C0A00">
      <w:pPr>
        <w:keepNext/>
        <w:keepLines/>
        <w:numPr>
          <w:ilvl w:val="1"/>
          <w:numId w:val="0"/>
        </w:numPr>
        <w:spacing w:before="120" w:after="120"/>
        <w:ind w:left="851"/>
        <w:rPr>
          <w:b/>
          <w:bCs/>
          <w:sz w:val="28"/>
          <w:szCs w:val="28"/>
          <w:lang w:eastAsia="x-none"/>
        </w:rPr>
      </w:pPr>
      <w:r>
        <w:rPr>
          <w:b/>
          <w:bCs/>
          <w:sz w:val="28"/>
          <w:szCs w:val="28"/>
          <w:lang w:eastAsia="x-none"/>
        </w:rPr>
        <w:t>Категория</w:t>
      </w:r>
      <w:r w:rsidRPr="0007018F">
        <w:rPr>
          <w:b/>
          <w:bCs/>
          <w:sz w:val="28"/>
          <w:szCs w:val="28"/>
          <w:lang w:val="x-none" w:eastAsia="x-none"/>
        </w:rPr>
        <w:t xml:space="preserve"> </w:t>
      </w:r>
      <w:r w:rsidR="002E7D97" w:rsidRPr="0007018F">
        <w:rPr>
          <w:b/>
          <w:bCs/>
          <w:sz w:val="28"/>
          <w:szCs w:val="28"/>
          <w:lang w:val="x-none" w:eastAsia="x-none"/>
        </w:rPr>
        <w:t xml:space="preserve">получателя </w:t>
      </w:r>
      <w:r>
        <w:rPr>
          <w:b/>
          <w:bCs/>
          <w:sz w:val="28"/>
          <w:szCs w:val="28"/>
          <w:lang w:eastAsia="x-none"/>
        </w:rPr>
        <w:t>(Категория проверяемого лица)</w:t>
      </w:r>
    </w:p>
    <w:p w14:paraId="1A6614B9" w14:textId="03C6EDD1" w:rsidR="002E7D97" w:rsidRPr="0007018F" w:rsidRDefault="009212CE" w:rsidP="009212CE">
      <w:pPr>
        <w:spacing w:line="360" w:lineRule="auto"/>
        <w:rPr>
          <w:b/>
          <w:lang w:val="x-none"/>
        </w:rPr>
      </w:pPr>
      <w:r w:rsidRPr="00AA57E4">
        <w:rPr>
          <w:b/>
        </w:rPr>
        <w:t xml:space="preserve">Определение: </w:t>
      </w:r>
      <w:r w:rsidR="005B3F08">
        <w:t xml:space="preserve">круг </w:t>
      </w:r>
      <w:r w:rsidR="001B57F4">
        <w:t>заявителей (заинтересованных лиц)</w:t>
      </w:r>
      <w:r w:rsidR="001B57F4" w:rsidRPr="005B3F08">
        <w:rPr>
          <w:lang w:val="x-none"/>
        </w:rPr>
        <w:t xml:space="preserve"> </w:t>
      </w:r>
      <w:r w:rsidR="005B3F08" w:rsidRPr="005B3F08">
        <w:rPr>
          <w:lang w:val="x-none"/>
        </w:rPr>
        <w:t xml:space="preserve">на получение государственной услуги </w:t>
      </w:r>
      <w:r w:rsidR="002E7D97">
        <w:t>(функции)</w:t>
      </w:r>
      <w:r w:rsidR="002E7D97" w:rsidRPr="0007018F">
        <w:rPr>
          <w:lang w:val="x-none"/>
        </w:rPr>
        <w:t>, предусмотренные в АР</w:t>
      </w:r>
      <w:r w:rsidR="002E7D97" w:rsidRPr="0007018F">
        <w:t>.</w:t>
      </w:r>
      <w:r w:rsidR="00310C15">
        <w:t xml:space="preserve"> В </w:t>
      </w:r>
      <w:proofErr w:type="gramStart"/>
      <w:r w:rsidR="00310C15">
        <w:t>описании</w:t>
      </w:r>
      <w:proofErr w:type="gramEnd"/>
      <w:r w:rsidR="00310C15">
        <w:t xml:space="preserve"> может присутствовать одна или несколько категорий получателей (проверяемых лиц).</w:t>
      </w:r>
    </w:p>
    <w:p w14:paraId="0FE586E5" w14:textId="77777777" w:rsidR="009212CE"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5935B2A1" w14:textId="1D27DA1F" w:rsidR="002E7D97" w:rsidRPr="0007018F" w:rsidRDefault="009212CE" w:rsidP="009212CE">
      <w:pPr>
        <w:spacing w:line="360" w:lineRule="auto"/>
        <w:rPr>
          <w:b/>
        </w:rPr>
      </w:pPr>
      <w:r w:rsidRPr="00AA57E4">
        <w:rPr>
          <w:b/>
        </w:rPr>
        <w:t xml:space="preserve">Определение: </w:t>
      </w:r>
      <w:r w:rsidR="002E7D97" w:rsidRPr="0007018F">
        <w:t>уточняющий комментарий по каждой категории получател</w:t>
      </w:r>
      <w:r w:rsidR="002E7D97">
        <w:t>ей</w:t>
      </w:r>
      <w:r w:rsidR="00310C15">
        <w:t xml:space="preserve"> (проверяемых лиц)</w:t>
      </w:r>
      <w:r w:rsidR="002E7D97" w:rsidRPr="0007018F">
        <w:t>.</w:t>
      </w:r>
    </w:p>
    <w:p w14:paraId="7C12B7E1" w14:textId="77777777" w:rsidR="002E7D97" w:rsidRPr="0007018F" w:rsidRDefault="002E7D97" w:rsidP="009212CE">
      <w:pPr>
        <w:spacing w:line="360" w:lineRule="auto"/>
      </w:pPr>
      <w:r w:rsidRPr="0007018F">
        <w:rPr>
          <w:b/>
        </w:rPr>
        <w:lastRenderedPageBreak/>
        <w:t>Соответствие АР:</w:t>
      </w:r>
      <w:r w:rsidRPr="0007018F">
        <w:t xml:space="preserve"> Соответствует разделу «Общие положения» подразделу «Круг заявителей».</w:t>
      </w:r>
    </w:p>
    <w:p w14:paraId="5852DC95" w14:textId="7DE52042" w:rsidR="00DD243D" w:rsidRPr="00584CA8" w:rsidRDefault="00DD243D" w:rsidP="005B3F08">
      <w:r w:rsidRPr="00584CA8">
        <w:t>[3]:</w:t>
      </w:r>
    </w:p>
    <w:p w14:paraId="75253A6E" w14:textId="77777777" w:rsidR="005B3F08" w:rsidRDefault="005B3F08" w:rsidP="005B3F08">
      <w:r>
        <w:t>п. 1.2. Круг заявителей.</w:t>
      </w:r>
    </w:p>
    <w:p w14:paraId="10F8B61D" w14:textId="77777777" w:rsidR="002E7D97" w:rsidRDefault="005B3F08" w:rsidP="005B3F08">
      <w:r>
        <w:t>Заявителями на получение государственной услуги являются родители (законные представители) несовершеннолетнего (далее - заявители).</w:t>
      </w:r>
    </w:p>
    <w:p w14:paraId="3238B772"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b/>
        </w:rPr>
        <w:t>Пример</w:t>
      </w:r>
      <w:r w:rsidRPr="0007018F">
        <w:t>:</w:t>
      </w:r>
    </w:p>
    <w:p w14:paraId="44E26455"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t>Категории получателей:</w:t>
      </w:r>
    </w:p>
    <w:p w14:paraId="3C2FFB81"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Наименование:</w:t>
      </w:r>
      <w:r w:rsidRPr="0007018F">
        <w:t xml:space="preserve"> Физические лица.</w:t>
      </w:r>
    </w:p>
    <w:p w14:paraId="17D0498D"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t>Комментарий: Заявителем на получение государственной услуги</w:t>
      </w:r>
      <w:r w:rsidR="009E39A1" w:rsidRPr="009E39A1">
        <w:t xml:space="preserve"> </w:t>
      </w:r>
      <w:r w:rsidR="009E39A1">
        <w:t>являются родители (законные представители) несовершеннолетнего</w:t>
      </w:r>
      <w:r w:rsidRPr="0007018F">
        <w:t>.</w:t>
      </w:r>
    </w:p>
    <w:p w14:paraId="6AEABE9C" w14:textId="77777777" w:rsidR="002E7D97" w:rsidRPr="00BA47F9" w:rsidRDefault="002E7D97" w:rsidP="002E7D97">
      <w:pPr>
        <w:pStyle w:val="ae"/>
        <w:shd w:val="clear" w:color="auto" w:fill="FFFFFF"/>
        <w:spacing w:before="75" w:beforeAutospacing="0" w:after="180" w:afterAutospacing="0"/>
        <w:jc w:val="both"/>
        <w:rPr>
          <w:i/>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 </w:t>
      </w:r>
      <w:r w:rsidRPr="00BA47F9">
        <w:rPr>
          <w:i/>
        </w:rPr>
        <w:t>Общие положения» подраздела «предмет государственного контроля (надзора)»</w:t>
      </w:r>
      <w:r>
        <w:rPr>
          <w:i/>
        </w:rPr>
        <w:t>.</w:t>
      </w:r>
    </w:p>
    <w:p w14:paraId="4A9F6992" w14:textId="77777777" w:rsidR="002E7D97" w:rsidRPr="00452D62" w:rsidRDefault="002E7D97" w:rsidP="008C0A00">
      <w:pPr>
        <w:keepNext/>
        <w:keepLines/>
        <w:numPr>
          <w:ilvl w:val="3"/>
          <w:numId w:val="32"/>
        </w:numPr>
        <w:shd w:val="clear" w:color="auto" w:fill="FFFFFF"/>
        <w:spacing w:before="240" w:after="120"/>
        <w:ind w:left="851" w:hanging="851"/>
        <w:outlineLvl w:val="4"/>
        <w:rPr>
          <w:b/>
          <w:color w:val="000000"/>
          <w:sz w:val="28"/>
          <w:szCs w:val="28"/>
        </w:rPr>
      </w:pPr>
      <w:r w:rsidRPr="008C0A00">
        <w:rPr>
          <w:b/>
          <w:bCs/>
          <w:sz w:val="28"/>
          <w:szCs w:val="28"/>
          <w:lang w:val="x-none" w:eastAsia="x-none"/>
        </w:rPr>
        <w:t>Подраздел</w:t>
      </w:r>
      <w:r w:rsidRPr="00452D62">
        <w:rPr>
          <w:b/>
          <w:color w:val="000000"/>
          <w:sz w:val="28"/>
          <w:szCs w:val="28"/>
        </w:rPr>
        <w:t xml:space="preserve"> «Жизненные ситуации» в блоке «Цель»</w:t>
      </w:r>
    </w:p>
    <w:p w14:paraId="1C0FB81C" w14:textId="6557B91F" w:rsidR="00A3247E" w:rsidRDefault="001B57F4" w:rsidP="008C0A00">
      <w:pPr>
        <w:keepNext/>
        <w:keepLines/>
        <w:numPr>
          <w:ilvl w:val="1"/>
          <w:numId w:val="0"/>
        </w:numPr>
        <w:spacing w:before="120" w:after="120"/>
        <w:ind w:left="851"/>
        <w:rPr>
          <w:b/>
          <w:bCs/>
          <w:sz w:val="28"/>
          <w:szCs w:val="28"/>
          <w:lang w:val="x-none" w:eastAsia="x-none"/>
        </w:rPr>
      </w:pPr>
      <w:r>
        <w:rPr>
          <w:b/>
          <w:bCs/>
          <w:sz w:val="28"/>
          <w:szCs w:val="28"/>
          <w:lang w:eastAsia="x-none"/>
        </w:rPr>
        <w:t xml:space="preserve">Жизненная </w:t>
      </w:r>
      <w:r w:rsidR="002E7D97" w:rsidRPr="0007018F">
        <w:rPr>
          <w:b/>
          <w:bCs/>
          <w:sz w:val="28"/>
          <w:szCs w:val="28"/>
          <w:lang w:val="x-none" w:eastAsia="x-none"/>
        </w:rPr>
        <w:t>ситуаци</w:t>
      </w:r>
      <w:r w:rsidR="001C6B42">
        <w:rPr>
          <w:b/>
          <w:bCs/>
          <w:sz w:val="28"/>
          <w:szCs w:val="28"/>
          <w:lang w:eastAsia="x-none"/>
        </w:rPr>
        <w:t>я</w:t>
      </w:r>
      <w:r w:rsidR="002E7D97" w:rsidRPr="0007018F">
        <w:rPr>
          <w:b/>
          <w:bCs/>
          <w:sz w:val="28"/>
          <w:szCs w:val="28"/>
          <w:lang w:val="x-none" w:eastAsia="x-none"/>
        </w:rPr>
        <w:t xml:space="preserve"> </w:t>
      </w:r>
    </w:p>
    <w:p w14:paraId="60A1EC77" w14:textId="44B8FDDA" w:rsidR="002E7D97" w:rsidRPr="0007018F" w:rsidRDefault="00A3247E" w:rsidP="00A3247E">
      <w:pPr>
        <w:spacing w:line="360" w:lineRule="auto"/>
        <w:rPr>
          <w:lang w:val="x-none"/>
        </w:rPr>
      </w:pPr>
      <w:r w:rsidRPr="00AA57E4">
        <w:rPr>
          <w:b/>
        </w:rPr>
        <w:t xml:space="preserve">Определение: </w:t>
      </w:r>
      <w:r w:rsidR="003171A5">
        <w:t xml:space="preserve">сфера жизни, проблемы которой решаются посредством услуги </w:t>
      </w:r>
      <w:r w:rsidR="002E7D97">
        <w:t>(</w:t>
      </w:r>
      <w:r w:rsidR="003171A5">
        <w:t>сфера жизни, к которой применима контрольно-надзорная функция</w:t>
      </w:r>
      <w:r w:rsidR="002E7D97">
        <w:t>)</w:t>
      </w:r>
      <w:r w:rsidR="002E7D97" w:rsidRPr="0007018F">
        <w:t>.</w:t>
      </w:r>
      <w:r w:rsidR="001C6B42">
        <w:t xml:space="preserve"> В </w:t>
      </w:r>
      <w:proofErr w:type="gramStart"/>
      <w:r w:rsidR="001C6B42">
        <w:t>описании</w:t>
      </w:r>
      <w:proofErr w:type="gramEnd"/>
      <w:r w:rsidR="001C6B42">
        <w:t xml:space="preserve"> может присутствовать несколько жизненных ситуаций или отсутствовать вовсе.</w:t>
      </w:r>
    </w:p>
    <w:p w14:paraId="07EF6FD6" w14:textId="77777777" w:rsidR="00A3247E"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3EF976AF" w14:textId="2CC6F3E7" w:rsidR="002E7D97" w:rsidRDefault="00A3247E" w:rsidP="00A3247E">
      <w:pPr>
        <w:spacing w:line="360" w:lineRule="auto"/>
      </w:pPr>
      <w:r w:rsidRPr="00AA57E4">
        <w:rPr>
          <w:b/>
        </w:rPr>
        <w:t xml:space="preserve">Определение: </w:t>
      </w:r>
      <w:r w:rsidR="002E7D97" w:rsidRPr="0007018F">
        <w:t>уточняющий комментарий по каждой жизненной ситуации</w:t>
      </w:r>
      <w:r w:rsidR="003171A5">
        <w:t xml:space="preserve"> в рамках описания услуги</w:t>
      </w:r>
      <w:r w:rsidR="002E7D97" w:rsidRPr="0007018F">
        <w:t>.</w:t>
      </w:r>
    </w:p>
    <w:p w14:paraId="034AEF2B" w14:textId="77777777" w:rsidR="00635B85" w:rsidRPr="0007018F" w:rsidRDefault="00635B85" w:rsidP="00A3247E">
      <w:pPr>
        <w:spacing w:line="360" w:lineRule="auto"/>
      </w:pPr>
      <w:r w:rsidRPr="0007018F">
        <w:rPr>
          <w:b/>
        </w:rPr>
        <w:t>Соответствие АР:</w:t>
      </w:r>
      <w:r>
        <w:t xml:space="preserve"> Соответствует разделу</w:t>
      </w:r>
      <w:r w:rsidRPr="0007018F">
        <w:t xml:space="preserve"> «Общие положения. Предмет регулирования регламента».</w:t>
      </w:r>
      <w:r w:rsidR="00CE0F2B">
        <w:t xml:space="preserve"> Необходимо </w:t>
      </w:r>
      <w:r w:rsidR="00310C15">
        <w:t>оценить сферу деятельности путем анализа общих положений административного регламента.</w:t>
      </w:r>
    </w:p>
    <w:p w14:paraId="6CC6050F" w14:textId="77777777" w:rsidR="00635B85" w:rsidRPr="0007018F" w:rsidRDefault="00635B85"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w:t>
      </w:r>
    </w:p>
    <w:p w14:paraId="03BCF263" w14:textId="77777777" w:rsidR="00635B85" w:rsidRDefault="00310C15" w:rsidP="006129FA">
      <w:pPr>
        <w:pBdr>
          <w:top w:val="single" w:sz="4" w:space="1" w:color="auto"/>
          <w:left w:val="single" w:sz="4" w:space="4" w:color="auto"/>
          <w:bottom w:val="single" w:sz="4" w:space="1" w:color="auto"/>
          <w:right w:val="single" w:sz="4" w:space="4" w:color="auto"/>
        </w:pBdr>
      </w:pPr>
      <w:r w:rsidRPr="001C6B42">
        <w:rPr>
          <w:u w:val="single"/>
        </w:rPr>
        <w:t>Жизненная ситуация</w:t>
      </w:r>
      <w:r>
        <w:t>: Оформление документов</w:t>
      </w:r>
    </w:p>
    <w:p w14:paraId="02AB7398" w14:textId="77777777" w:rsidR="00310C15" w:rsidRDefault="00310C15" w:rsidP="006129FA">
      <w:pPr>
        <w:pBdr>
          <w:top w:val="single" w:sz="4" w:space="1" w:color="auto"/>
          <w:left w:val="single" w:sz="4" w:space="4" w:color="auto"/>
          <w:bottom w:val="single" w:sz="4" w:space="1" w:color="auto"/>
          <w:right w:val="single" w:sz="4" w:space="4" w:color="auto"/>
        </w:pBdr>
        <w:rPr>
          <w:bCs/>
          <w:sz w:val="28"/>
          <w:szCs w:val="28"/>
          <w:lang w:eastAsia="x-none"/>
        </w:rPr>
      </w:pPr>
      <w:r w:rsidRPr="001C6B42">
        <w:rPr>
          <w:u w:val="single"/>
        </w:rPr>
        <w:t>Комментарий</w:t>
      </w:r>
      <w:r>
        <w:t xml:space="preserve">: Защита </w:t>
      </w:r>
      <w:r w:rsidR="001C6B42">
        <w:t>прав или охраняемых законом интересов несовершеннолетнего в результате совершения сделки, затрагивающей его права</w:t>
      </w:r>
    </w:p>
    <w:p w14:paraId="067E4778" w14:textId="77777777" w:rsidR="002E7D97" w:rsidRPr="00BA47F9" w:rsidRDefault="002E7D97" w:rsidP="002E7D97">
      <w:pPr>
        <w:pStyle w:val="ae"/>
        <w:shd w:val="clear" w:color="auto" w:fill="FFFFFF"/>
        <w:spacing w:before="75" w:beforeAutospacing="0" w:after="180" w:afterAutospacing="0"/>
        <w:jc w:val="both"/>
        <w:rPr>
          <w:i/>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 </w:t>
      </w:r>
      <w:r w:rsidRPr="00BA47F9">
        <w:rPr>
          <w:i/>
        </w:rPr>
        <w:t>Общие положения» подраздела «предмет государственного контроля (надзора)»</w:t>
      </w:r>
      <w:r>
        <w:rPr>
          <w:i/>
        </w:rPr>
        <w:t xml:space="preserve">, а также на основе раздела </w:t>
      </w:r>
      <w:r w:rsidRPr="00910BEE">
        <w:rPr>
          <w:i/>
        </w:rPr>
        <w:t>«III. Состав, последовательность и сроки выполнения административных процедур (действий), требования к порядку их выполнения»</w:t>
      </w:r>
      <w:r>
        <w:rPr>
          <w:i/>
        </w:rPr>
        <w:t xml:space="preserve"> подраздела «О</w:t>
      </w:r>
      <w:r w:rsidRPr="00A91F83">
        <w:rPr>
          <w:i/>
        </w:rPr>
        <w:t>снования для начала административной процедуры</w:t>
      </w:r>
      <w:r>
        <w:rPr>
          <w:i/>
        </w:rPr>
        <w:t>».</w:t>
      </w:r>
    </w:p>
    <w:p w14:paraId="35887162" w14:textId="77777777" w:rsidR="002E7D97" w:rsidRPr="00452D62" w:rsidRDefault="002E7D97" w:rsidP="008C0A00">
      <w:pPr>
        <w:keepNext/>
        <w:keepLines/>
        <w:numPr>
          <w:ilvl w:val="3"/>
          <w:numId w:val="32"/>
        </w:numPr>
        <w:shd w:val="clear" w:color="auto" w:fill="FFFFFF"/>
        <w:spacing w:before="240" w:after="120"/>
        <w:ind w:left="851" w:hanging="851"/>
        <w:outlineLvl w:val="4"/>
        <w:rPr>
          <w:b/>
          <w:color w:val="000000"/>
          <w:sz w:val="28"/>
          <w:szCs w:val="28"/>
        </w:rPr>
      </w:pPr>
      <w:bookmarkStart w:id="366" w:name="_Ref373880366"/>
      <w:r w:rsidRPr="008C0A00">
        <w:rPr>
          <w:b/>
          <w:bCs/>
          <w:sz w:val="28"/>
          <w:szCs w:val="28"/>
          <w:lang w:val="x-none" w:eastAsia="x-none"/>
        </w:rPr>
        <w:t>Подраздел</w:t>
      </w:r>
      <w:r w:rsidRPr="00452D62">
        <w:rPr>
          <w:b/>
          <w:color w:val="000000"/>
          <w:sz w:val="28"/>
          <w:szCs w:val="28"/>
        </w:rPr>
        <w:t xml:space="preserve"> «Оплата» в блоке «Цель»</w:t>
      </w:r>
      <w:bookmarkEnd w:id="366"/>
    </w:p>
    <w:p w14:paraId="5CBB69D9" w14:textId="3F3C51FA"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Pr>
          <w:bCs/>
          <w:sz w:val="28"/>
          <w:szCs w:val="28"/>
          <w:lang w:eastAsia="x-none"/>
        </w:rPr>
        <w:t>Признак</w:t>
      </w:r>
      <w:r w:rsidRPr="0007018F">
        <w:rPr>
          <w:b/>
          <w:bCs/>
          <w:sz w:val="28"/>
          <w:szCs w:val="28"/>
          <w:shd w:val="clear" w:color="auto" w:fill="FFFFFF"/>
          <w:lang w:val="x-none" w:eastAsia="x-none"/>
        </w:rPr>
        <w:t xml:space="preserve"> </w:t>
      </w:r>
      <w:r w:rsidR="001B636E">
        <w:rPr>
          <w:b/>
          <w:bCs/>
          <w:sz w:val="28"/>
          <w:szCs w:val="28"/>
          <w:shd w:val="clear" w:color="auto" w:fill="FFFFFF"/>
          <w:lang w:eastAsia="x-none"/>
        </w:rPr>
        <w:t>«</w:t>
      </w:r>
      <w:r w:rsidRPr="008C0A00">
        <w:rPr>
          <w:b/>
          <w:bCs/>
          <w:sz w:val="28"/>
          <w:szCs w:val="28"/>
          <w:lang w:val="x-none" w:eastAsia="x-none"/>
        </w:rPr>
        <w:t>Предоставляется</w:t>
      </w:r>
      <w:r w:rsidRPr="0007018F">
        <w:rPr>
          <w:b/>
          <w:bCs/>
          <w:sz w:val="28"/>
          <w:szCs w:val="28"/>
          <w:shd w:val="clear" w:color="auto" w:fill="FFFFFF"/>
          <w:lang w:val="x-none" w:eastAsia="x-none"/>
        </w:rPr>
        <w:t xml:space="preserve"> бесплатно</w:t>
      </w:r>
      <w:r w:rsidR="001B636E">
        <w:rPr>
          <w:b/>
          <w:bCs/>
          <w:sz w:val="28"/>
          <w:szCs w:val="28"/>
          <w:shd w:val="clear" w:color="auto" w:fill="FFFFFF"/>
          <w:lang w:eastAsia="x-none"/>
        </w:rPr>
        <w:t>»</w:t>
      </w:r>
      <w:r w:rsidRPr="0007018F">
        <w:rPr>
          <w:b/>
          <w:bCs/>
          <w:sz w:val="28"/>
          <w:szCs w:val="28"/>
          <w:shd w:val="clear" w:color="auto" w:fill="FFFFFF"/>
          <w:lang w:val="x-none" w:eastAsia="x-none"/>
        </w:rPr>
        <w:t xml:space="preserve"> </w:t>
      </w:r>
    </w:p>
    <w:p w14:paraId="4E727C35" w14:textId="345C8650" w:rsidR="002E7D97" w:rsidRPr="0007018F" w:rsidRDefault="00A3247E" w:rsidP="00A3247E">
      <w:pPr>
        <w:spacing w:line="360" w:lineRule="auto"/>
        <w:rPr>
          <w:shd w:val="clear" w:color="auto" w:fill="FFFFFF"/>
        </w:rPr>
      </w:pPr>
      <w:r w:rsidRPr="00AA57E4">
        <w:rPr>
          <w:b/>
        </w:rPr>
        <w:t xml:space="preserve">Определение: </w:t>
      </w:r>
      <w:r w:rsidR="002E7D97" w:rsidRPr="0007018F">
        <w:rPr>
          <w:shd w:val="clear" w:color="auto" w:fill="FFFFFF"/>
        </w:rPr>
        <w:t xml:space="preserve">случай, когда пошлина или плата за </w:t>
      </w:r>
      <w:proofErr w:type="spellStart"/>
      <w:r w:rsidR="002E7D97" w:rsidRPr="0007018F">
        <w:rPr>
          <w:shd w:val="clear" w:color="auto" w:fill="FFFFFF"/>
        </w:rPr>
        <w:t>подуслугу</w:t>
      </w:r>
      <w:proofErr w:type="spellEnd"/>
      <w:r w:rsidR="002E7D97">
        <w:rPr>
          <w:shd w:val="clear" w:color="auto" w:fill="FFFFFF"/>
        </w:rPr>
        <w:t xml:space="preserve"> (проведение проверок)</w:t>
      </w:r>
      <w:r w:rsidR="002E7D97" w:rsidRPr="0007018F">
        <w:rPr>
          <w:shd w:val="clear" w:color="auto" w:fill="FFFFFF"/>
        </w:rPr>
        <w:t xml:space="preserve"> не взимается.</w:t>
      </w:r>
    </w:p>
    <w:p w14:paraId="5C996C8C"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8C0A00">
        <w:rPr>
          <w:b/>
          <w:bCs/>
          <w:sz w:val="28"/>
          <w:szCs w:val="28"/>
          <w:lang w:val="x-none" w:eastAsia="x-none"/>
        </w:rPr>
        <w:lastRenderedPageBreak/>
        <w:t>Наименование</w:t>
      </w:r>
      <w:r w:rsidRPr="0007018F">
        <w:rPr>
          <w:b/>
          <w:bCs/>
          <w:sz w:val="28"/>
          <w:szCs w:val="28"/>
          <w:shd w:val="clear" w:color="auto" w:fill="FFFFFF"/>
          <w:lang w:val="x-none" w:eastAsia="x-none"/>
        </w:rPr>
        <w:t xml:space="preserve">  </w:t>
      </w:r>
    </w:p>
    <w:p w14:paraId="1913CFFA" w14:textId="4C51555D" w:rsidR="002E7D97" w:rsidRPr="0007018F" w:rsidRDefault="00A3247E" w:rsidP="00A3247E">
      <w:pPr>
        <w:spacing w:line="360" w:lineRule="auto"/>
        <w:rPr>
          <w:b/>
          <w:shd w:val="clear" w:color="auto" w:fill="FFFFFF"/>
          <w:lang w:val="x-none"/>
        </w:rPr>
      </w:pPr>
      <w:r w:rsidRPr="00AA57E4">
        <w:rPr>
          <w:b/>
        </w:rPr>
        <w:t xml:space="preserve">Определение: </w:t>
      </w:r>
      <w:r w:rsidR="002E7D97" w:rsidRPr="00275851">
        <w:rPr>
          <w:lang w:val="x-none"/>
        </w:rPr>
        <w:t>вид</w:t>
      </w:r>
      <w:r w:rsidR="002E7D97" w:rsidRPr="0007018F">
        <w:rPr>
          <w:shd w:val="clear" w:color="auto" w:fill="FFFFFF"/>
          <w:lang w:val="x-none"/>
        </w:rPr>
        <w:t xml:space="preserve"> оплаты за </w:t>
      </w:r>
      <w:proofErr w:type="spellStart"/>
      <w:r w:rsidR="002E7D97" w:rsidRPr="0007018F">
        <w:rPr>
          <w:shd w:val="clear" w:color="auto" w:fill="FFFFFF"/>
          <w:lang w:val="x-none"/>
        </w:rPr>
        <w:t>подуслугу</w:t>
      </w:r>
      <w:proofErr w:type="spellEnd"/>
      <w:r w:rsidR="002E7D97">
        <w:rPr>
          <w:shd w:val="clear" w:color="auto" w:fill="FFFFFF"/>
        </w:rPr>
        <w:t xml:space="preserve"> (проведение проверок)</w:t>
      </w:r>
      <w:r w:rsidR="002E7D97" w:rsidRPr="0007018F">
        <w:rPr>
          <w:shd w:val="clear" w:color="auto" w:fill="FFFFFF"/>
        </w:rPr>
        <w:t>.</w:t>
      </w:r>
    </w:p>
    <w:p w14:paraId="6744B244"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8C0A00">
        <w:rPr>
          <w:b/>
          <w:bCs/>
          <w:sz w:val="28"/>
          <w:szCs w:val="28"/>
          <w:lang w:val="x-none" w:eastAsia="x-none"/>
        </w:rPr>
        <w:t>Основание</w:t>
      </w:r>
      <w:r w:rsidRPr="0007018F">
        <w:rPr>
          <w:b/>
          <w:bCs/>
          <w:sz w:val="28"/>
          <w:szCs w:val="28"/>
          <w:shd w:val="clear" w:color="auto" w:fill="FFFFFF"/>
          <w:lang w:val="x-none" w:eastAsia="x-none"/>
        </w:rPr>
        <w:t xml:space="preserve">  </w:t>
      </w:r>
    </w:p>
    <w:p w14:paraId="281E71AE" w14:textId="581FCB1C" w:rsidR="002E7D97" w:rsidRPr="0007018F" w:rsidRDefault="00A3247E" w:rsidP="00A3247E">
      <w:pPr>
        <w:spacing w:line="360" w:lineRule="auto"/>
        <w:rPr>
          <w:b/>
          <w:shd w:val="clear" w:color="auto" w:fill="FFFFFF"/>
          <w:lang w:val="x-none"/>
        </w:rPr>
      </w:pPr>
      <w:r w:rsidRPr="00AA57E4">
        <w:rPr>
          <w:b/>
        </w:rPr>
        <w:t xml:space="preserve">Определение: </w:t>
      </w:r>
      <w:r w:rsidR="006E02AC">
        <w:rPr>
          <w:lang w:val="x-none"/>
        </w:rPr>
        <w:t xml:space="preserve">основание для </w:t>
      </w:r>
      <w:r w:rsidR="006E02AC">
        <w:t xml:space="preserve">взимания </w:t>
      </w:r>
      <w:r w:rsidR="006E02AC" w:rsidRPr="006E02AC">
        <w:t xml:space="preserve">государственной пошлины или иной платы за </w:t>
      </w:r>
      <w:r w:rsidR="002E7D97" w:rsidRPr="0007018F">
        <w:rPr>
          <w:shd w:val="clear" w:color="auto" w:fill="FFFFFF"/>
          <w:lang w:val="x-none"/>
        </w:rPr>
        <w:t xml:space="preserve">предоставленную </w:t>
      </w:r>
      <w:proofErr w:type="spellStart"/>
      <w:r w:rsidR="002E7D97" w:rsidRPr="0007018F">
        <w:rPr>
          <w:shd w:val="clear" w:color="auto" w:fill="FFFFFF"/>
          <w:lang w:val="x-none"/>
        </w:rPr>
        <w:t>подуслугу</w:t>
      </w:r>
      <w:proofErr w:type="spellEnd"/>
      <w:r w:rsidR="002E7D97">
        <w:rPr>
          <w:shd w:val="clear" w:color="auto" w:fill="FFFFFF"/>
        </w:rPr>
        <w:t xml:space="preserve"> (подфункцию)</w:t>
      </w:r>
      <w:r w:rsidR="002E7D97" w:rsidRPr="0007018F">
        <w:rPr>
          <w:shd w:val="clear" w:color="auto" w:fill="FFFFFF"/>
        </w:rPr>
        <w:t>.</w:t>
      </w:r>
    </w:p>
    <w:p w14:paraId="56BFD367" w14:textId="77777777" w:rsidR="00A3247E" w:rsidRDefault="002E7D97" w:rsidP="008C0A00">
      <w:pPr>
        <w:keepNext/>
        <w:keepLines/>
        <w:numPr>
          <w:ilvl w:val="1"/>
          <w:numId w:val="0"/>
        </w:numPr>
        <w:spacing w:before="120" w:after="120"/>
        <w:ind w:left="851"/>
        <w:rPr>
          <w:b/>
          <w:bCs/>
          <w:sz w:val="28"/>
          <w:szCs w:val="28"/>
          <w:shd w:val="clear" w:color="auto" w:fill="FFFFFF"/>
          <w:lang w:eastAsia="x-none"/>
        </w:rPr>
      </w:pPr>
      <w:r w:rsidRPr="008C0A00">
        <w:rPr>
          <w:b/>
          <w:bCs/>
          <w:sz w:val="28"/>
          <w:szCs w:val="28"/>
          <w:lang w:val="x-none" w:eastAsia="x-none"/>
        </w:rPr>
        <w:t>Стоимость</w:t>
      </w:r>
      <w:r w:rsidR="006E02AC">
        <w:rPr>
          <w:b/>
          <w:bCs/>
          <w:sz w:val="28"/>
          <w:szCs w:val="28"/>
          <w:shd w:val="clear" w:color="auto" w:fill="FFFFFF"/>
          <w:lang w:eastAsia="x-none"/>
        </w:rPr>
        <w:t xml:space="preserve"> </w:t>
      </w:r>
    </w:p>
    <w:p w14:paraId="32FBDB1B" w14:textId="2DD57A7A" w:rsidR="002E7D97" w:rsidRDefault="00A3247E" w:rsidP="00A3247E">
      <w:pPr>
        <w:spacing w:line="360" w:lineRule="auto"/>
        <w:rPr>
          <w:bCs/>
          <w:shd w:val="clear" w:color="auto" w:fill="FFFFFF"/>
          <w:lang w:eastAsia="x-none"/>
        </w:rPr>
      </w:pPr>
      <w:r w:rsidRPr="00AA57E4">
        <w:rPr>
          <w:b/>
        </w:rPr>
        <w:t xml:space="preserve">Определение: </w:t>
      </w:r>
      <w:r w:rsidR="006E02AC">
        <w:rPr>
          <w:bCs/>
          <w:lang w:eastAsia="x-none"/>
        </w:rPr>
        <w:t xml:space="preserve">размер </w:t>
      </w:r>
      <w:r w:rsidR="006E02AC" w:rsidRPr="006E02AC">
        <w:t>государственной пошлины или иной платы</w:t>
      </w:r>
      <w:r w:rsidR="002E7D97" w:rsidRPr="0007018F">
        <w:rPr>
          <w:bCs/>
          <w:shd w:val="clear" w:color="auto" w:fill="FFFFFF"/>
          <w:lang w:eastAsia="x-none"/>
        </w:rPr>
        <w:t>.</w:t>
      </w:r>
    </w:p>
    <w:p w14:paraId="71C8604D" w14:textId="77777777" w:rsidR="00A3247E" w:rsidRDefault="006E02AC" w:rsidP="008C0A00">
      <w:pPr>
        <w:keepNext/>
        <w:keepLines/>
        <w:numPr>
          <w:ilvl w:val="1"/>
          <w:numId w:val="0"/>
        </w:numPr>
        <w:spacing w:before="120" w:after="120"/>
        <w:ind w:left="851"/>
        <w:rPr>
          <w:bCs/>
          <w:sz w:val="28"/>
          <w:szCs w:val="28"/>
          <w:shd w:val="clear" w:color="auto" w:fill="FFFFFF"/>
          <w:lang w:eastAsia="x-none"/>
        </w:rPr>
      </w:pPr>
      <w:r w:rsidRPr="008C0A00">
        <w:rPr>
          <w:b/>
          <w:bCs/>
          <w:sz w:val="28"/>
          <w:szCs w:val="28"/>
          <w:lang w:val="x-none" w:eastAsia="x-none"/>
        </w:rPr>
        <w:t>Валюта</w:t>
      </w:r>
      <w:r w:rsidRPr="006E02AC">
        <w:rPr>
          <w:b/>
          <w:bCs/>
          <w:sz w:val="28"/>
          <w:szCs w:val="28"/>
          <w:shd w:val="clear" w:color="auto" w:fill="FFFFFF"/>
          <w:lang w:eastAsia="x-none"/>
        </w:rPr>
        <w:t xml:space="preserve"> платежа</w:t>
      </w:r>
      <w:r>
        <w:rPr>
          <w:bCs/>
          <w:sz w:val="28"/>
          <w:szCs w:val="28"/>
          <w:shd w:val="clear" w:color="auto" w:fill="FFFFFF"/>
          <w:lang w:eastAsia="x-none"/>
        </w:rPr>
        <w:t xml:space="preserve"> </w:t>
      </w:r>
    </w:p>
    <w:p w14:paraId="03116BCF" w14:textId="2F1F1C47" w:rsidR="006E02AC" w:rsidRPr="0007018F" w:rsidRDefault="00A3247E" w:rsidP="00A3247E">
      <w:pPr>
        <w:spacing w:line="360" w:lineRule="auto"/>
        <w:rPr>
          <w:b/>
          <w:bCs/>
          <w:shd w:val="clear" w:color="auto" w:fill="FFFFFF"/>
          <w:lang w:val="x-none" w:eastAsia="x-none"/>
        </w:rPr>
      </w:pPr>
      <w:r w:rsidRPr="00AA57E4">
        <w:rPr>
          <w:b/>
        </w:rPr>
        <w:t xml:space="preserve">Определение: </w:t>
      </w:r>
      <w:r w:rsidR="006E02AC">
        <w:rPr>
          <w:bCs/>
          <w:shd w:val="clear" w:color="auto" w:fill="FFFFFF"/>
          <w:lang w:eastAsia="x-none"/>
        </w:rPr>
        <w:t xml:space="preserve">валюта суммы </w:t>
      </w:r>
      <w:r w:rsidR="006E02AC" w:rsidRPr="006E02AC">
        <w:t>государственной пошлины или иной платы</w:t>
      </w:r>
      <w:r w:rsidR="006E02AC">
        <w:t>.</w:t>
      </w:r>
    </w:p>
    <w:p w14:paraId="578CA8F5"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07018F">
        <w:rPr>
          <w:b/>
          <w:bCs/>
          <w:sz w:val="28"/>
          <w:szCs w:val="28"/>
          <w:shd w:val="clear" w:color="auto" w:fill="FFFFFF"/>
          <w:lang w:val="x-none" w:eastAsia="x-none"/>
        </w:rPr>
        <w:t xml:space="preserve">Тип платежа </w:t>
      </w:r>
    </w:p>
    <w:p w14:paraId="4E61A53D" w14:textId="2C0367A3" w:rsidR="002E7D97" w:rsidRPr="0007018F" w:rsidRDefault="00A3247E" w:rsidP="00A3247E">
      <w:pPr>
        <w:spacing w:line="360" w:lineRule="auto"/>
        <w:rPr>
          <w:b/>
          <w:shd w:val="clear" w:color="auto" w:fill="FFFFFF"/>
        </w:rPr>
      </w:pPr>
      <w:proofErr w:type="gramStart"/>
      <w:r w:rsidRPr="00AA57E4">
        <w:rPr>
          <w:b/>
        </w:rPr>
        <w:t>Определение</w:t>
      </w:r>
      <w:proofErr w:type="gramEnd"/>
      <w:r w:rsidRPr="00AA57E4">
        <w:rPr>
          <w:b/>
        </w:rPr>
        <w:t xml:space="preserve">: </w:t>
      </w:r>
      <w:r w:rsidR="002E7D97" w:rsidRPr="0007018F">
        <w:rPr>
          <w:shd w:val="clear" w:color="auto" w:fill="FFFFFF"/>
        </w:rPr>
        <w:t xml:space="preserve">каким </w:t>
      </w:r>
      <w:r w:rsidR="002E7D97" w:rsidRPr="00275851">
        <w:t>образом</w:t>
      </w:r>
      <w:r w:rsidR="002E7D97" w:rsidRPr="0007018F">
        <w:rPr>
          <w:shd w:val="clear" w:color="auto" w:fill="FFFFFF"/>
        </w:rPr>
        <w:t xml:space="preserve"> заявитель сможет осуществить платеж.</w:t>
      </w:r>
    </w:p>
    <w:p w14:paraId="19AB9DD3"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8C0A00">
        <w:rPr>
          <w:b/>
          <w:bCs/>
          <w:sz w:val="28"/>
          <w:szCs w:val="28"/>
          <w:lang w:val="x-none" w:eastAsia="x-none"/>
        </w:rPr>
        <w:t>КБК</w:t>
      </w:r>
      <w:r w:rsidRPr="0007018F">
        <w:rPr>
          <w:b/>
          <w:bCs/>
          <w:sz w:val="28"/>
          <w:szCs w:val="28"/>
          <w:shd w:val="clear" w:color="auto" w:fill="FFFFFF"/>
          <w:lang w:val="x-none" w:eastAsia="x-none"/>
        </w:rPr>
        <w:t xml:space="preserve"> </w:t>
      </w:r>
    </w:p>
    <w:p w14:paraId="130CE21E" w14:textId="45412880" w:rsidR="002E7D97" w:rsidRPr="0007018F" w:rsidRDefault="00A3247E" w:rsidP="00A3247E">
      <w:pPr>
        <w:spacing w:line="360" w:lineRule="auto"/>
        <w:rPr>
          <w:b/>
          <w:shd w:val="clear" w:color="auto" w:fill="FFFFFF"/>
        </w:rPr>
      </w:pPr>
      <w:r w:rsidRPr="00AA57E4">
        <w:rPr>
          <w:b/>
        </w:rPr>
        <w:t xml:space="preserve">Определение: </w:t>
      </w:r>
      <w:r w:rsidR="002E7D97" w:rsidRPr="0007018F">
        <w:rPr>
          <w:shd w:val="clear" w:color="auto" w:fill="FFFFFF"/>
        </w:rPr>
        <w:t xml:space="preserve">код бюджетной </w:t>
      </w:r>
      <w:r w:rsidR="002E7D97" w:rsidRPr="00275851">
        <w:t>классификации</w:t>
      </w:r>
      <w:r w:rsidR="002E7D97" w:rsidRPr="0007018F">
        <w:rPr>
          <w:shd w:val="clear" w:color="auto" w:fill="FFFFFF"/>
        </w:rPr>
        <w:t>, состоит из 20 знаков (налоги, платежи, взносы).</w:t>
      </w:r>
    </w:p>
    <w:p w14:paraId="6FBB8339"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8C0A00">
        <w:rPr>
          <w:b/>
          <w:bCs/>
          <w:sz w:val="28"/>
          <w:szCs w:val="28"/>
          <w:lang w:val="x-none" w:eastAsia="x-none"/>
        </w:rPr>
        <w:t>Методика</w:t>
      </w:r>
      <w:r w:rsidRPr="0007018F">
        <w:rPr>
          <w:b/>
          <w:bCs/>
          <w:sz w:val="28"/>
          <w:szCs w:val="28"/>
          <w:shd w:val="clear" w:color="auto" w:fill="FFFFFF"/>
          <w:lang w:val="x-none" w:eastAsia="x-none"/>
        </w:rPr>
        <w:t xml:space="preserve"> расчета </w:t>
      </w:r>
    </w:p>
    <w:p w14:paraId="704B51EB" w14:textId="143B570B" w:rsidR="002E7D97" w:rsidRPr="0007018F" w:rsidRDefault="00A3247E" w:rsidP="00A3247E">
      <w:pPr>
        <w:spacing w:line="360" w:lineRule="auto"/>
        <w:rPr>
          <w:b/>
          <w:shd w:val="clear" w:color="auto" w:fill="FFFFFF"/>
        </w:rPr>
      </w:pPr>
      <w:r w:rsidRPr="00AA57E4">
        <w:rPr>
          <w:b/>
        </w:rPr>
        <w:t xml:space="preserve">Определение: </w:t>
      </w:r>
      <w:r w:rsidR="002E7D97" w:rsidRPr="00275851">
        <w:t>методика</w:t>
      </w:r>
      <w:r w:rsidR="002E7D97" w:rsidRPr="0007018F">
        <w:rPr>
          <w:shd w:val="clear" w:color="auto" w:fill="FFFFFF"/>
        </w:rPr>
        <w:t xml:space="preserve">, сохраненная в виде файла, по которой производится расчет </w:t>
      </w:r>
      <w:r w:rsidR="006E02AC">
        <w:rPr>
          <w:shd w:val="clear" w:color="auto" w:fill="FFFFFF"/>
        </w:rPr>
        <w:t xml:space="preserve">суммы </w:t>
      </w:r>
      <w:r w:rsidR="002E7D97" w:rsidRPr="0007018F">
        <w:rPr>
          <w:shd w:val="clear" w:color="auto" w:fill="FFFFFF"/>
        </w:rPr>
        <w:t xml:space="preserve">платежа за </w:t>
      </w:r>
      <w:proofErr w:type="spellStart"/>
      <w:r w:rsidR="002E7D97" w:rsidRPr="0007018F">
        <w:rPr>
          <w:shd w:val="clear" w:color="auto" w:fill="FFFFFF"/>
        </w:rPr>
        <w:t>подуслугу</w:t>
      </w:r>
      <w:proofErr w:type="spellEnd"/>
      <w:r w:rsidR="002E7D97">
        <w:rPr>
          <w:shd w:val="clear" w:color="auto" w:fill="FFFFFF"/>
        </w:rPr>
        <w:t xml:space="preserve"> (подфункцию)</w:t>
      </w:r>
      <w:r w:rsidR="002E7D97" w:rsidRPr="0007018F">
        <w:rPr>
          <w:shd w:val="clear" w:color="auto" w:fill="FFFFFF"/>
        </w:rPr>
        <w:t>.</w:t>
      </w:r>
    </w:p>
    <w:p w14:paraId="43870D20"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07018F">
        <w:rPr>
          <w:b/>
          <w:bCs/>
          <w:sz w:val="28"/>
          <w:szCs w:val="28"/>
          <w:shd w:val="clear" w:color="auto" w:fill="FFFFFF"/>
          <w:lang w:val="x-none" w:eastAsia="x-none"/>
        </w:rPr>
        <w:t xml:space="preserve">Описание </w:t>
      </w:r>
      <w:r w:rsidRPr="008C0A00">
        <w:rPr>
          <w:b/>
          <w:bCs/>
          <w:sz w:val="28"/>
          <w:szCs w:val="28"/>
          <w:lang w:val="x-none" w:eastAsia="x-none"/>
        </w:rPr>
        <w:t>методики</w:t>
      </w:r>
      <w:r w:rsidRPr="0007018F">
        <w:rPr>
          <w:b/>
          <w:bCs/>
          <w:sz w:val="28"/>
          <w:szCs w:val="28"/>
          <w:shd w:val="clear" w:color="auto" w:fill="FFFFFF"/>
          <w:lang w:val="x-none" w:eastAsia="x-none"/>
        </w:rPr>
        <w:t xml:space="preserve"> расчета</w:t>
      </w:r>
    </w:p>
    <w:p w14:paraId="149286FB" w14:textId="6B820130" w:rsidR="002E7D97" w:rsidRPr="0007018F" w:rsidRDefault="00A3247E" w:rsidP="00A3247E">
      <w:pPr>
        <w:spacing w:line="360" w:lineRule="auto"/>
        <w:rPr>
          <w:b/>
          <w:shd w:val="clear" w:color="auto" w:fill="FFFFFF"/>
        </w:rPr>
      </w:pPr>
      <w:r w:rsidRPr="00AA57E4">
        <w:rPr>
          <w:b/>
        </w:rPr>
        <w:t xml:space="preserve">Определение: </w:t>
      </w:r>
      <w:r w:rsidR="002E7D97" w:rsidRPr="00275851">
        <w:t>текстовое</w:t>
      </w:r>
      <w:r w:rsidR="002E7D97" w:rsidRPr="0007018F">
        <w:rPr>
          <w:shd w:val="clear" w:color="auto" w:fill="FFFFFF"/>
        </w:rPr>
        <w:t xml:space="preserve"> описание методики в случае отсутствия отдельного файла с описанием методики расчета.</w:t>
      </w:r>
    </w:p>
    <w:p w14:paraId="757474A3" w14:textId="77777777" w:rsidR="00A3247E" w:rsidRDefault="002E7D97" w:rsidP="008C0A00">
      <w:pPr>
        <w:keepNext/>
        <w:keepLines/>
        <w:numPr>
          <w:ilvl w:val="1"/>
          <w:numId w:val="0"/>
        </w:numPr>
        <w:spacing w:before="120" w:after="120"/>
        <w:ind w:left="851"/>
        <w:rPr>
          <w:b/>
          <w:bCs/>
          <w:sz w:val="28"/>
          <w:szCs w:val="28"/>
          <w:shd w:val="clear" w:color="auto" w:fill="FFFFFF"/>
          <w:lang w:val="x-none" w:eastAsia="x-none"/>
        </w:rPr>
      </w:pPr>
      <w:r w:rsidRPr="0007018F">
        <w:rPr>
          <w:b/>
          <w:bCs/>
          <w:sz w:val="28"/>
          <w:szCs w:val="28"/>
          <w:shd w:val="clear" w:color="auto" w:fill="FFFFFF"/>
          <w:lang w:val="x-none" w:eastAsia="x-none"/>
        </w:rPr>
        <w:t xml:space="preserve">НПА, </w:t>
      </w:r>
      <w:r w:rsidRPr="008C0A00">
        <w:rPr>
          <w:b/>
          <w:bCs/>
          <w:sz w:val="28"/>
          <w:szCs w:val="28"/>
          <w:lang w:val="x-none" w:eastAsia="x-none"/>
        </w:rPr>
        <w:t>утвердивший</w:t>
      </w:r>
      <w:r w:rsidRPr="0007018F">
        <w:rPr>
          <w:b/>
          <w:bCs/>
          <w:sz w:val="28"/>
          <w:szCs w:val="28"/>
          <w:shd w:val="clear" w:color="auto" w:fill="FFFFFF"/>
          <w:lang w:val="x-none" w:eastAsia="x-none"/>
        </w:rPr>
        <w:t xml:space="preserve"> методику расчета </w:t>
      </w:r>
    </w:p>
    <w:p w14:paraId="54510028" w14:textId="62A33B70" w:rsidR="002E7D97" w:rsidRPr="0007018F" w:rsidRDefault="00A3247E" w:rsidP="00A3247E">
      <w:pPr>
        <w:spacing w:line="360" w:lineRule="auto"/>
        <w:rPr>
          <w:b/>
          <w:shd w:val="clear" w:color="auto" w:fill="FFFFFF"/>
        </w:rPr>
      </w:pPr>
      <w:r w:rsidRPr="00AA57E4">
        <w:rPr>
          <w:b/>
        </w:rPr>
        <w:t xml:space="preserve">Определение: </w:t>
      </w:r>
      <w:r w:rsidR="002E7D97" w:rsidRPr="00275851">
        <w:t>список</w:t>
      </w:r>
      <w:r w:rsidR="002E7D97" w:rsidRPr="0007018F">
        <w:rPr>
          <w:shd w:val="clear" w:color="auto" w:fill="FFFFFF"/>
        </w:rPr>
        <w:t xml:space="preserve"> НПА, в </w:t>
      </w:r>
      <w:proofErr w:type="gramStart"/>
      <w:r w:rsidR="002E7D97" w:rsidRPr="0007018F">
        <w:rPr>
          <w:shd w:val="clear" w:color="auto" w:fill="FFFFFF"/>
        </w:rPr>
        <w:t>которых</w:t>
      </w:r>
      <w:proofErr w:type="gramEnd"/>
      <w:r w:rsidR="002E7D97" w:rsidRPr="0007018F">
        <w:rPr>
          <w:shd w:val="clear" w:color="auto" w:fill="FFFFFF"/>
        </w:rPr>
        <w:t xml:space="preserve"> содержится описание методики расчета.</w:t>
      </w:r>
    </w:p>
    <w:p w14:paraId="427FE87B" w14:textId="77777777" w:rsidR="002E7D97" w:rsidRDefault="002E7D97" w:rsidP="00A3247E">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подразделу «Порядок, размер и основания взимания государственной пошлины или иной платы, взимаемой за предоставление государственной услуги, а также порядок, размер и основание платы за предоставление услуги, которые являются необходимыми и обязательными для предоставления государственной услуги».</w:t>
      </w:r>
      <w:r w:rsidR="00FC57A9">
        <w:t xml:space="preserve"> </w:t>
      </w:r>
    </w:p>
    <w:p w14:paraId="40068A61" w14:textId="77777777" w:rsidR="0089355E" w:rsidRDefault="00FC57A9" w:rsidP="00A3247E">
      <w:pPr>
        <w:spacing w:line="360" w:lineRule="auto"/>
      </w:pPr>
      <w:r>
        <w:t>Следует рассматривать данный раздел как сборный для всех подуслуг (подфункций), входящих в состав услуги (функции).</w:t>
      </w:r>
      <w:r w:rsidR="008C065B">
        <w:t xml:space="preserve"> </w:t>
      </w:r>
      <w:r w:rsidR="006C1C55">
        <w:t xml:space="preserve">Если виды или </w:t>
      </w:r>
      <w:r w:rsidR="0089355E">
        <w:t>стоимость</w:t>
      </w:r>
      <w:r w:rsidR="006C1C55">
        <w:t xml:space="preserve"> оплаты (госпошлины) имеют разную величину в соответствии с категорией заявителя</w:t>
      </w:r>
      <w:r w:rsidR="0089355E">
        <w:t xml:space="preserve"> в рамках </w:t>
      </w:r>
      <w:r w:rsidR="0089355E">
        <w:lastRenderedPageBreak/>
        <w:t>одной подуслуги</w:t>
      </w:r>
      <w:r w:rsidR="006C1C55">
        <w:t xml:space="preserve">, </w:t>
      </w:r>
      <w:r w:rsidR="0089355E">
        <w:t>их</w:t>
      </w:r>
      <w:r w:rsidR="006C1C55">
        <w:t xml:space="preserve"> следует </w:t>
      </w:r>
      <w:r w:rsidR="0089355E">
        <w:t>раз</w:t>
      </w:r>
      <w:r w:rsidR="006C1C55">
        <w:t xml:space="preserve">делять </w:t>
      </w:r>
      <w:r w:rsidR="0089355E">
        <w:t>на</w:t>
      </w:r>
      <w:r w:rsidR="006C1C55">
        <w:t xml:space="preserve"> разные блоки сведений об оплате, указывая в названии блока причину такого </w:t>
      </w:r>
      <w:r w:rsidR="0089355E">
        <w:t>раз</w:t>
      </w:r>
      <w:r w:rsidR="006C1C55">
        <w:t>деления.</w:t>
      </w:r>
    </w:p>
    <w:p w14:paraId="55F780F5" w14:textId="77777777" w:rsidR="00FC57A9" w:rsidRPr="0007018F" w:rsidRDefault="006C1C55" w:rsidP="00A3247E">
      <w:pPr>
        <w:spacing w:line="360" w:lineRule="auto"/>
      </w:pPr>
      <w:r>
        <w:t xml:space="preserve">Если </w:t>
      </w:r>
      <w:r w:rsidR="0089355E">
        <w:t>стои</w:t>
      </w:r>
      <w:r w:rsidR="002B38FA">
        <w:t>мос</w:t>
      </w:r>
      <w:r w:rsidR="0089355E">
        <w:t>ть</w:t>
      </w:r>
      <w:r>
        <w:t xml:space="preserve"> оплаты зависит от количества единиц или объема какого-либо показателя, фигурирующего в описании подуслуги, то следует в качестве числового значения </w:t>
      </w:r>
      <w:r w:rsidR="0089355E">
        <w:t>стоимость</w:t>
      </w:r>
      <w:r>
        <w:t xml:space="preserve"> платежа указать </w:t>
      </w:r>
      <w:r w:rsidR="0089355E">
        <w:t>стоимость</w:t>
      </w:r>
      <w:r>
        <w:t xml:space="preserve"> за единицу, а в описании методики расчета привести формулу, которая наглядно демонстрирует расчет </w:t>
      </w:r>
      <w:r w:rsidR="0089355E">
        <w:t>стоимости</w:t>
      </w:r>
      <w:r>
        <w:t xml:space="preserve"> для остальных случаев, зависящий от параметров, входящих в состав формулы.  </w:t>
      </w:r>
    </w:p>
    <w:p w14:paraId="26EF9900" w14:textId="28C0044C" w:rsidR="00023669" w:rsidRPr="00CD64E8" w:rsidRDefault="00023669" w:rsidP="00FC57A9">
      <w:r w:rsidRPr="00CD64E8">
        <w:t>[1]:</w:t>
      </w:r>
    </w:p>
    <w:p w14:paraId="131B090E" w14:textId="65C53431" w:rsidR="00FC57A9" w:rsidRDefault="002E7D97" w:rsidP="00FC57A9">
      <w:r w:rsidRPr="0007018F">
        <w:t xml:space="preserve">п. </w:t>
      </w:r>
      <w:r w:rsidR="00FC57A9">
        <w:t xml:space="preserve">31.  </w:t>
      </w:r>
      <w:r w:rsidR="0046275B">
        <w:t>За предоставление государственной</w:t>
      </w:r>
      <w:r w:rsidR="00FC57A9">
        <w:t xml:space="preserve"> услуги уплачивается </w:t>
      </w:r>
      <w:proofErr w:type="gramStart"/>
      <w:r w:rsidR="0046275B">
        <w:t>государственная</w:t>
      </w:r>
      <w:proofErr w:type="gramEnd"/>
      <w:r w:rsidR="0046275B">
        <w:t xml:space="preserve"> </w:t>
      </w:r>
      <w:proofErr w:type="spellStart"/>
      <w:r w:rsidR="00FC57A9">
        <w:t>ошлина</w:t>
      </w:r>
      <w:proofErr w:type="spellEnd"/>
      <w:r w:rsidR="00FC57A9">
        <w:t xml:space="preserve"> в размере, установленном подпунктами 77, 127, 129 -  131 пункта 1 статьи 333.33 Налогового кодекса Российской Федерации &lt;1&gt;:</w:t>
      </w:r>
    </w:p>
    <w:p w14:paraId="0F370D98" w14:textId="71C0D35B" w:rsidR="00FC57A9" w:rsidRDefault="00FC57A9" w:rsidP="00FC57A9">
      <w:r>
        <w:t>--------------------------------&lt;1</w:t>
      </w:r>
      <w:proofErr w:type="gramStart"/>
      <w:r>
        <w:t>&gt; С</w:t>
      </w:r>
      <w:proofErr w:type="gramEnd"/>
      <w:r>
        <w:t xml:space="preserve"> 1 января 2015 г.  за предоставление государственной услуги уплачивается государственная </w:t>
      </w:r>
    </w:p>
    <w:p w14:paraId="4E1139D7" w14:textId="0D793090" w:rsidR="00FC57A9" w:rsidRDefault="00FC57A9" w:rsidP="00FC57A9">
      <w:r>
        <w:t>пошлина в  размере,  установленном  Федеральным  законом  от  21  июля  2014  г.  N  221-ФЗ  "О  внесении изменений  в  главу  25.3  части  второй  Налогового  кодекса  Российской  Федерации"  (Собрание законодательства Российской Федерации, 2014, N 30, ст. 4222).</w:t>
      </w:r>
    </w:p>
    <w:p w14:paraId="05E4BABC" w14:textId="77777777" w:rsidR="00FC57A9" w:rsidRDefault="00FC57A9" w:rsidP="00FC57A9">
      <w:r>
        <w:t>за выдачу дубликата свидетельства о государственной аккредитации - 200 рублей;</w:t>
      </w:r>
    </w:p>
    <w:p w14:paraId="32DC78AB" w14:textId="77777777" w:rsidR="00FC57A9" w:rsidRDefault="00FC57A9" w:rsidP="00FC57A9">
      <w:r>
        <w:t>за выдачу свидетельства о государственной аккредитации:</w:t>
      </w:r>
    </w:p>
    <w:p w14:paraId="4F0DFEB4" w14:textId="77777777" w:rsidR="00FC57A9" w:rsidRDefault="00FC57A9" w:rsidP="00FC57A9">
      <w:r>
        <w:t>профессиональной образовательной организации - 50 000 рублей;</w:t>
      </w:r>
    </w:p>
    <w:p w14:paraId="66F11D46" w14:textId="77777777" w:rsidR="00FC57A9" w:rsidRDefault="00FC57A9" w:rsidP="00FC57A9">
      <w:r>
        <w:t>иной организации - 10 000 рублей;</w:t>
      </w:r>
    </w:p>
    <w:p w14:paraId="4AFCF71F" w14:textId="77777777" w:rsidR="00FC57A9" w:rsidRDefault="00FC57A9" w:rsidP="00FC57A9">
      <w:r>
        <w:t>за  переоформление  свидетельства  о  государственной  аккредитации  организации  в  связи  с государственной  аккредитацией  образовательных  программ,  укрупненных  групп  профессий  и специальностей:</w:t>
      </w:r>
    </w:p>
    <w:p w14:paraId="65A1414B" w14:textId="77777777" w:rsidR="00FC57A9" w:rsidRDefault="00FC57A9" w:rsidP="00FC57A9">
      <w:r>
        <w:t>укрупненных групп профессий и специальностей среднего профессионального образования  -  25 000 рублей;</w:t>
      </w:r>
    </w:p>
    <w:p w14:paraId="7652BCB3" w14:textId="77777777" w:rsidR="00FC57A9" w:rsidRDefault="00FC57A9" w:rsidP="00FC57A9">
      <w:r>
        <w:t>основных  программ  начального  общего,  основного  общего,  среднего  общего  образования  -  7  000 рублей;</w:t>
      </w:r>
    </w:p>
    <w:p w14:paraId="5F1E12CA" w14:textId="77777777" w:rsidR="00FC57A9" w:rsidRDefault="00FC57A9" w:rsidP="00FC57A9">
      <w:r>
        <w:t>за переоформление свидетельства о государственной аккредитации организации в других случаях - 2 000 рублей;</w:t>
      </w:r>
    </w:p>
    <w:p w14:paraId="1FC3C1A7" w14:textId="77777777" w:rsidR="00FC57A9" w:rsidRDefault="00FC57A9" w:rsidP="00FC57A9">
      <w:r>
        <w:t>за  выдачу  временного  свидетельства  о  государственной  аккредитации  профессиональной образовательной организации или иной образовательной организации - 2 000 рублей.</w:t>
      </w:r>
    </w:p>
    <w:p w14:paraId="33E8D738" w14:textId="77777777" w:rsidR="00FC57A9" w:rsidRDefault="00FC57A9" w:rsidP="00FC57A9">
      <w:r>
        <w:t>Государственная пошлина за предоставление государственной услуги уплачивается заявителем.</w:t>
      </w:r>
    </w:p>
    <w:p w14:paraId="069557FD" w14:textId="01705D5C" w:rsidR="00FC57A9" w:rsidRDefault="00FC57A9" w:rsidP="00FC57A9">
      <w:r>
        <w:t xml:space="preserve">Государственная пошлина не уплачивается </w:t>
      </w:r>
      <w:r w:rsidR="0046275B">
        <w:t>заявителем в случае внесения</w:t>
      </w:r>
      <w:r>
        <w:t xml:space="preserve">  изменений  в  документ, выданный  в  результате  предоставления  государственной  услуги,  направленный  на  исправление  ошибок, </w:t>
      </w:r>
    </w:p>
    <w:p w14:paraId="2A5D33D1" w14:textId="77777777" w:rsidR="00FC57A9" w:rsidRDefault="00FC57A9" w:rsidP="00FC57A9">
      <w:proofErr w:type="gramStart"/>
      <w:r>
        <w:t>допущенных</w:t>
      </w:r>
      <w:proofErr w:type="gramEnd"/>
      <w:r>
        <w:t xml:space="preserve"> по вине уполномоченного органа.</w:t>
      </w:r>
    </w:p>
    <w:p w14:paraId="5499A786" w14:textId="7AB74BC9" w:rsidR="002E7D97" w:rsidRPr="0007018F" w:rsidRDefault="00FC57A9" w:rsidP="00FC57A9">
      <w:r>
        <w:t xml:space="preserve">Государственная пошлина </w:t>
      </w:r>
      <w:r w:rsidR="0046275B">
        <w:t>уплачивается заявителем</w:t>
      </w:r>
      <w:r>
        <w:t xml:space="preserve">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tbl>
      <w:tblPr>
        <w:tblStyle w:val="afffa"/>
        <w:tblW w:w="0" w:type="auto"/>
        <w:tblLook w:val="04A0" w:firstRow="1" w:lastRow="0" w:firstColumn="1" w:lastColumn="0" w:noHBand="0" w:noVBand="1"/>
      </w:tblPr>
      <w:tblGrid>
        <w:gridCol w:w="9345"/>
      </w:tblGrid>
      <w:tr w:rsidR="00CE2BD0" w14:paraId="71BD453D" w14:textId="77777777" w:rsidTr="00CE2BD0">
        <w:tc>
          <w:tcPr>
            <w:tcW w:w="9345" w:type="dxa"/>
          </w:tcPr>
          <w:p w14:paraId="33AA5352" w14:textId="77777777" w:rsidR="00CE2BD0" w:rsidRPr="0007018F" w:rsidRDefault="00CE2BD0" w:rsidP="00CE2BD0">
            <w:pPr>
              <w:rPr>
                <w:b/>
              </w:rPr>
            </w:pPr>
            <w:r w:rsidRPr="0007018F">
              <w:rPr>
                <w:b/>
              </w:rPr>
              <w:t>Пример</w:t>
            </w:r>
            <w:r>
              <w:rPr>
                <w:b/>
              </w:rPr>
              <w:t xml:space="preserve"> разделения сведений об оплате из подраздела АР</w:t>
            </w:r>
            <w:r w:rsidRPr="0007018F">
              <w:rPr>
                <w:b/>
              </w:rPr>
              <w:t xml:space="preserve">: </w:t>
            </w:r>
          </w:p>
          <w:p w14:paraId="284B5126" w14:textId="77777777" w:rsidR="00CE2BD0" w:rsidRDefault="00CE2BD0" w:rsidP="00CE2BD0">
            <w:pPr>
              <w:pStyle w:val="afffb"/>
              <w:numPr>
                <w:ilvl w:val="0"/>
                <w:numId w:val="41"/>
              </w:numPr>
              <w:ind w:left="1134" w:hanging="283"/>
              <w:rPr>
                <w:b/>
                <w:sz w:val="28"/>
                <w:szCs w:val="28"/>
              </w:rPr>
            </w:pPr>
            <w:r>
              <w:rPr>
                <w:b/>
                <w:sz w:val="28"/>
                <w:szCs w:val="28"/>
              </w:rPr>
              <w:t>Аккредитация (ПРОЦЕДУРА ВЗАИМОДЕЙСТВИЯ)</w:t>
            </w:r>
          </w:p>
          <w:p w14:paraId="6C74E8E8" w14:textId="77777777" w:rsidR="00CE2BD0" w:rsidRDefault="00CE2BD0" w:rsidP="00CE2BD0">
            <w:pPr>
              <w:pStyle w:val="afffb"/>
              <w:numPr>
                <w:ilvl w:val="1"/>
                <w:numId w:val="41"/>
              </w:numPr>
              <w:ind w:left="1560"/>
              <w:rPr>
                <w:b/>
              </w:rPr>
            </w:pPr>
            <w:r>
              <w:rPr>
                <w:b/>
              </w:rPr>
              <w:t>Аккредитация школы (ЦЕЛЬ ОБРАЩЕНИЯ)</w:t>
            </w:r>
          </w:p>
          <w:p w14:paraId="5C17FEC5"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 xml:space="preserve">Пошлина за программы общего </w:t>
            </w:r>
            <w:r>
              <w:lastRenderedPageBreak/>
              <w:t>образования:</w:t>
            </w:r>
          </w:p>
          <w:p w14:paraId="1F95BA63" w14:textId="77777777" w:rsidR="00CE2BD0" w:rsidRDefault="00CE2BD0" w:rsidP="00CE2BD0">
            <w:pPr>
              <w:pStyle w:val="afffb"/>
              <w:numPr>
                <w:ilvl w:val="3"/>
                <w:numId w:val="41"/>
              </w:numPr>
              <w:ind w:left="2835"/>
            </w:pPr>
            <w:r>
              <w:rPr>
                <w:u w:val="single"/>
              </w:rPr>
              <w:t>Стоимость</w:t>
            </w:r>
            <w:r>
              <w:t>: 15 000</w:t>
            </w:r>
          </w:p>
          <w:p w14:paraId="4E1C343E" w14:textId="77777777" w:rsidR="00CE2BD0" w:rsidRDefault="00CE2BD0" w:rsidP="00CE2BD0">
            <w:pPr>
              <w:pStyle w:val="afffb"/>
              <w:numPr>
                <w:ilvl w:val="1"/>
                <w:numId w:val="41"/>
              </w:numPr>
              <w:ind w:left="1560"/>
              <w:rPr>
                <w:b/>
              </w:rPr>
            </w:pPr>
            <w:r>
              <w:rPr>
                <w:b/>
              </w:rPr>
              <w:t>Аккредитация колледжа, техникума (ЦЕЛЬ ОБРАЩЕНИЯ)</w:t>
            </w:r>
          </w:p>
          <w:p w14:paraId="2B0D04EB"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за профессиональные образовательные программы:</w:t>
            </w:r>
          </w:p>
          <w:p w14:paraId="2D826F68" w14:textId="77777777" w:rsidR="00CE2BD0" w:rsidRDefault="00CE2BD0" w:rsidP="00CE2BD0">
            <w:pPr>
              <w:pStyle w:val="afffb"/>
              <w:numPr>
                <w:ilvl w:val="3"/>
                <w:numId w:val="41"/>
              </w:numPr>
              <w:ind w:left="2835"/>
            </w:pPr>
            <w:r>
              <w:rPr>
                <w:u w:val="single"/>
              </w:rPr>
              <w:t>Стоимость:</w:t>
            </w:r>
            <w:r>
              <w:t xml:space="preserve"> 35 000</w:t>
            </w:r>
          </w:p>
          <w:p w14:paraId="7FF8BFEB" w14:textId="77777777" w:rsidR="00CE2BD0" w:rsidRDefault="00CE2BD0" w:rsidP="00CE2BD0">
            <w:pPr>
              <w:pStyle w:val="afffb"/>
              <w:numPr>
                <w:ilvl w:val="3"/>
                <w:numId w:val="41"/>
              </w:numPr>
              <w:ind w:left="2835"/>
            </w:pPr>
            <w:r>
              <w:rPr>
                <w:u w:val="single"/>
              </w:rPr>
              <w:t>Методика расчета:</w:t>
            </w:r>
            <w:r>
              <w:t xml:space="preserve"> 35 000 рублей за каждую включенную в свидетельство о государственной аккредитации укрупненную группу профессий и специальностей (количество укрупненных групп – заявитель указывает в заявлении)</w:t>
            </w:r>
          </w:p>
          <w:p w14:paraId="04E7A418" w14:textId="77777777" w:rsidR="00CE2BD0" w:rsidRDefault="00CE2BD0" w:rsidP="00CE2BD0">
            <w:pPr>
              <w:pStyle w:val="afffb"/>
              <w:ind w:left="2835" w:firstLine="0"/>
            </w:pPr>
          </w:p>
          <w:p w14:paraId="458EDACD" w14:textId="77777777" w:rsidR="00CE2BD0" w:rsidRDefault="00CE2BD0" w:rsidP="00CE2BD0">
            <w:pPr>
              <w:pStyle w:val="afffb"/>
              <w:numPr>
                <w:ilvl w:val="1"/>
                <w:numId w:val="41"/>
              </w:numPr>
              <w:ind w:left="1560"/>
              <w:rPr>
                <w:b/>
              </w:rPr>
            </w:pPr>
            <w:r>
              <w:rPr>
                <w:b/>
              </w:rPr>
              <w:t>Аккредитация религиозной организации (ЦЕЛЬ ОБРАЩЕНИЯ)</w:t>
            </w:r>
          </w:p>
          <w:p w14:paraId="146CB926"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за программы общего образования:</w:t>
            </w:r>
          </w:p>
          <w:p w14:paraId="2A07B601" w14:textId="77777777" w:rsidR="00CE2BD0" w:rsidRDefault="00CE2BD0" w:rsidP="00CE2BD0">
            <w:pPr>
              <w:pStyle w:val="afffb"/>
              <w:numPr>
                <w:ilvl w:val="3"/>
                <w:numId w:val="41"/>
              </w:numPr>
              <w:ind w:left="2835"/>
            </w:pPr>
            <w:r w:rsidRPr="00B72FD6">
              <w:rPr>
                <w:u w:val="single"/>
              </w:rPr>
              <w:t>Стоимость:</w:t>
            </w:r>
            <w:r>
              <w:t xml:space="preserve"> 15 000</w:t>
            </w:r>
          </w:p>
          <w:p w14:paraId="04DE1DFB"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за профессиональные образовательные программы:</w:t>
            </w:r>
          </w:p>
          <w:p w14:paraId="5830E2F3" w14:textId="77777777" w:rsidR="00CE2BD0" w:rsidRDefault="00CE2BD0" w:rsidP="00CE2BD0">
            <w:pPr>
              <w:pStyle w:val="afffb"/>
              <w:numPr>
                <w:ilvl w:val="3"/>
                <w:numId w:val="41"/>
              </w:numPr>
              <w:ind w:left="2835"/>
            </w:pPr>
            <w:r>
              <w:rPr>
                <w:u w:val="single"/>
              </w:rPr>
              <w:t>Стоимость:</w:t>
            </w:r>
            <w:r>
              <w:t xml:space="preserve"> 35 000</w:t>
            </w:r>
          </w:p>
          <w:p w14:paraId="667F6A07" w14:textId="77777777" w:rsidR="00CE2BD0" w:rsidRDefault="00CE2BD0" w:rsidP="00CE2BD0">
            <w:pPr>
              <w:pStyle w:val="afffb"/>
              <w:numPr>
                <w:ilvl w:val="3"/>
                <w:numId w:val="41"/>
              </w:numPr>
              <w:ind w:left="2835"/>
            </w:pPr>
            <w:r>
              <w:rPr>
                <w:u w:val="single"/>
              </w:rPr>
              <w:t>Методика расчета:</w:t>
            </w:r>
            <w:r>
              <w:t xml:space="preserve"> 35 000 рублей за каждую включенную в свидетельство о государственной аккредитации укрупненную группу профессий и специальностей (количество укрупненных групп – заявитель указывает в заявлении)</w:t>
            </w:r>
          </w:p>
          <w:p w14:paraId="41138202" w14:textId="77777777" w:rsidR="00CE2BD0" w:rsidRDefault="00CE2BD0" w:rsidP="00CE2BD0">
            <w:pPr>
              <w:pStyle w:val="afffb"/>
              <w:ind w:left="2835" w:firstLine="0"/>
            </w:pPr>
          </w:p>
          <w:p w14:paraId="246F5D0C" w14:textId="77777777" w:rsidR="00CE2BD0" w:rsidRDefault="00CE2BD0" w:rsidP="00CE2BD0">
            <w:pPr>
              <w:pStyle w:val="afffb"/>
              <w:numPr>
                <w:ilvl w:val="1"/>
                <w:numId w:val="41"/>
              </w:numPr>
              <w:ind w:left="1560"/>
              <w:rPr>
                <w:b/>
              </w:rPr>
            </w:pPr>
            <w:r>
              <w:rPr>
                <w:b/>
              </w:rPr>
              <w:t>Аккредитация индивидуального предпринимателя (ЦЕЛЬ ОБРАЩЕНИЯ)</w:t>
            </w:r>
          </w:p>
          <w:p w14:paraId="5F51526D"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за программы общего образования:</w:t>
            </w:r>
          </w:p>
          <w:p w14:paraId="4DD3FADC" w14:textId="77777777" w:rsidR="00CE2BD0" w:rsidRDefault="00CE2BD0" w:rsidP="00CE2BD0">
            <w:pPr>
              <w:pStyle w:val="afffb"/>
              <w:numPr>
                <w:ilvl w:val="3"/>
                <w:numId w:val="41"/>
              </w:numPr>
              <w:ind w:left="2835"/>
            </w:pPr>
            <w:r>
              <w:rPr>
                <w:u w:val="single"/>
              </w:rPr>
              <w:t>Стоимость:</w:t>
            </w:r>
            <w:r>
              <w:t xml:space="preserve"> 15 000</w:t>
            </w:r>
          </w:p>
          <w:p w14:paraId="584BACE7" w14:textId="77777777" w:rsidR="00CE2BD0" w:rsidRDefault="00CE2BD0" w:rsidP="00CE2BD0">
            <w:pPr>
              <w:pStyle w:val="afffb"/>
              <w:ind w:left="2835" w:firstLine="0"/>
            </w:pPr>
          </w:p>
          <w:p w14:paraId="6A34F1BB" w14:textId="77777777" w:rsidR="00CE2BD0" w:rsidRDefault="00CE2BD0" w:rsidP="00CE2BD0">
            <w:pPr>
              <w:pStyle w:val="afffb"/>
              <w:numPr>
                <w:ilvl w:val="0"/>
                <w:numId w:val="41"/>
              </w:numPr>
              <w:ind w:left="1134" w:hanging="283"/>
              <w:rPr>
                <w:b/>
                <w:sz w:val="28"/>
                <w:szCs w:val="28"/>
              </w:rPr>
            </w:pPr>
            <w:r>
              <w:rPr>
                <w:b/>
                <w:sz w:val="28"/>
                <w:szCs w:val="28"/>
              </w:rPr>
              <w:t>Переоформление аккредитации (ПРОЦЕДУРА ВЗАИМОДЕЙСТВИЯ)</w:t>
            </w:r>
          </w:p>
          <w:p w14:paraId="0C2A8EA5" w14:textId="77777777" w:rsidR="00CE2BD0" w:rsidRDefault="00CE2BD0" w:rsidP="00CE2BD0">
            <w:pPr>
              <w:pStyle w:val="afffb"/>
              <w:numPr>
                <w:ilvl w:val="1"/>
                <w:numId w:val="41"/>
              </w:numPr>
              <w:ind w:left="1560"/>
              <w:rPr>
                <w:b/>
              </w:rPr>
            </w:pPr>
            <w:r>
              <w:rPr>
                <w:b/>
              </w:rPr>
              <w:t xml:space="preserve">Переоформление аккредитации школы (ЦЕЛЬ ОБРАЩЕНИЯ) </w:t>
            </w:r>
          </w:p>
          <w:p w14:paraId="57AEFF25"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в отношении ранее не аккредитованных образовательных программ:</w:t>
            </w:r>
          </w:p>
          <w:p w14:paraId="6F7F18E9" w14:textId="77777777" w:rsidR="00CE2BD0" w:rsidRDefault="00CE2BD0" w:rsidP="00CE2BD0">
            <w:pPr>
              <w:pStyle w:val="afffb"/>
              <w:numPr>
                <w:ilvl w:val="3"/>
                <w:numId w:val="41"/>
              </w:numPr>
              <w:ind w:left="2835"/>
            </w:pPr>
            <w:r>
              <w:rPr>
                <w:u w:val="single"/>
              </w:rPr>
              <w:t>Стоимость</w:t>
            </w:r>
            <w:r>
              <w:t>: 15 000</w:t>
            </w:r>
          </w:p>
          <w:p w14:paraId="79EBA71D" w14:textId="77777777" w:rsidR="00CE2BD0" w:rsidRDefault="00CE2BD0" w:rsidP="00CE2BD0">
            <w:pPr>
              <w:pStyle w:val="afffb"/>
              <w:numPr>
                <w:ilvl w:val="2"/>
                <w:numId w:val="41"/>
              </w:numPr>
              <w:ind w:left="1843"/>
            </w:pPr>
            <w:proofErr w:type="gramStart"/>
            <w:r>
              <w:rPr>
                <w:u w:val="single"/>
              </w:rPr>
              <w:t>С</w:t>
            </w:r>
            <w:proofErr w:type="gramEnd"/>
            <w:r w:rsidRPr="00B72FD6">
              <w:t xml:space="preserve"> </w:t>
            </w:r>
            <w:r>
              <w:t>Пошлина по другим основаниям:</w:t>
            </w:r>
          </w:p>
          <w:p w14:paraId="60770921" w14:textId="77777777" w:rsidR="00CE2BD0" w:rsidRDefault="00CE2BD0" w:rsidP="00CE2BD0">
            <w:pPr>
              <w:pStyle w:val="afffb"/>
              <w:numPr>
                <w:ilvl w:val="3"/>
                <w:numId w:val="41"/>
              </w:numPr>
              <w:ind w:left="2835"/>
            </w:pPr>
            <w:r>
              <w:rPr>
                <w:u w:val="single"/>
              </w:rPr>
              <w:t>Стоимость:</w:t>
            </w:r>
            <w:r>
              <w:t xml:space="preserve"> 3 000</w:t>
            </w:r>
          </w:p>
          <w:p w14:paraId="51A63218" w14:textId="77777777" w:rsidR="00CE2BD0" w:rsidRDefault="00CE2BD0" w:rsidP="00CE2BD0">
            <w:pPr>
              <w:pStyle w:val="afffb"/>
              <w:ind w:left="2835" w:firstLine="0"/>
            </w:pPr>
          </w:p>
          <w:p w14:paraId="6FDCAD44" w14:textId="77777777" w:rsidR="00CE2BD0" w:rsidRDefault="00CE2BD0" w:rsidP="00CE2BD0">
            <w:pPr>
              <w:pStyle w:val="afffb"/>
              <w:numPr>
                <w:ilvl w:val="1"/>
                <w:numId w:val="41"/>
              </w:numPr>
              <w:ind w:left="1560"/>
              <w:rPr>
                <w:b/>
              </w:rPr>
            </w:pPr>
            <w:r>
              <w:rPr>
                <w:b/>
              </w:rPr>
              <w:t>Переоформление аккредитации колледжа, техникума (ЦЕЛЬ ОБРАЩЕНИЯ)</w:t>
            </w:r>
          </w:p>
          <w:p w14:paraId="7FEFEEC7"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в отношении ранее не аккредитованных образовательных программ:</w:t>
            </w:r>
          </w:p>
          <w:p w14:paraId="32A849D8" w14:textId="77777777" w:rsidR="00CE2BD0" w:rsidRDefault="00CE2BD0" w:rsidP="00CE2BD0">
            <w:pPr>
              <w:pStyle w:val="afffb"/>
              <w:numPr>
                <w:ilvl w:val="3"/>
                <w:numId w:val="41"/>
              </w:numPr>
              <w:ind w:left="2835"/>
            </w:pPr>
            <w:r>
              <w:rPr>
                <w:u w:val="single"/>
              </w:rPr>
              <w:t>Стоимость:</w:t>
            </w:r>
            <w:r>
              <w:t xml:space="preserve"> 35 000</w:t>
            </w:r>
          </w:p>
          <w:p w14:paraId="7D25BF8D" w14:textId="77777777" w:rsidR="00CE2BD0" w:rsidRDefault="00CE2BD0" w:rsidP="00CE2BD0">
            <w:pPr>
              <w:pStyle w:val="afffb"/>
              <w:numPr>
                <w:ilvl w:val="3"/>
                <w:numId w:val="41"/>
              </w:numPr>
              <w:ind w:left="2835"/>
            </w:pPr>
            <w:r>
              <w:rPr>
                <w:u w:val="single"/>
              </w:rPr>
              <w:t>Методика расчета:</w:t>
            </w:r>
            <w:r>
              <w:t xml:space="preserve"> для </w:t>
            </w:r>
            <w:r>
              <w:rPr>
                <w:color w:val="000000"/>
                <w:sz w:val="20"/>
                <w:szCs w:val="20"/>
              </w:rPr>
              <w:t>каждой укрупненной группы профессий и специальностей среднего профессионального образования - 35 000 рублей (количество укрупненных групп – заявитель указывает в заявлении)</w:t>
            </w:r>
          </w:p>
          <w:p w14:paraId="2C328D7E"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по другим основаниям:</w:t>
            </w:r>
          </w:p>
          <w:p w14:paraId="2A6AEB9F" w14:textId="77777777" w:rsidR="00CE2BD0" w:rsidRDefault="00CE2BD0" w:rsidP="00CE2BD0">
            <w:pPr>
              <w:pStyle w:val="afffb"/>
              <w:numPr>
                <w:ilvl w:val="3"/>
                <w:numId w:val="41"/>
              </w:numPr>
              <w:ind w:left="2835"/>
            </w:pPr>
            <w:r>
              <w:rPr>
                <w:u w:val="single"/>
              </w:rPr>
              <w:t>Стоимость</w:t>
            </w:r>
            <w:r>
              <w:t>: 3 000</w:t>
            </w:r>
          </w:p>
          <w:p w14:paraId="62DE0C39" w14:textId="77777777" w:rsidR="00CE2BD0" w:rsidRDefault="00CE2BD0" w:rsidP="00CE2BD0">
            <w:pPr>
              <w:pStyle w:val="afffb"/>
              <w:ind w:left="2835" w:firstLine="0"/>
            </w:pPr>
          </w:p>
          <w:p w14:paraId="7B87E243" w14:textId="77777777" w:rsidR="00CE2BD0" w:rsidRDefault="00CE2BD0" w:rsidP="00CE2BD0">
            <w:pPr>
              <w:pStyle w:val="afffb"/>
              <w:numPr>
                <w:ilvl w:val="1"/>
                <w:numId w:val="41"/>
              </w:numPr>
              <w:ind w:left="1560"/>
              <w:rPr>
                <w:b/>
              </w:rPr>
            </w:pPr>
            <w:r>
              <w:rPr>
                <w:b/>
              </w:rPr>
              <w:t>Переоформление аккредитации религиозной организации (ЦЕЛЬ ОБРАЩЕНИЯ)</w:t>
            </w:r>
          </w:p>
          <w:p w14:paraId="27001256"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в отношении ранее не аккредитованных образовательных программ общего образования</w:t>
            </w:r>
          </w:p>
          <w:p w14:paraId="48CC3998" w14:textId="77777777" w:rsidR="00CE2BD0" w:rsidRDefault="00CE2BD0" w:rsidP="00CE2BD0">
            <w:pPr>
              <w:pStyle w:val="afffb"/>
              <w:numPr>
                <w:ilvl w:val="3"/>
                <w:numId w:val="41"/>
              </w:numPr>
              <w:ind w:left="2835"/>
            </w:pPr>
            <w:r>
              <w:rPr>
                <w:u w:val="single"/>
              </w:rPr>
              <w:t>Стоимость</w:t>
            </w:r>
            <w:r>
              <w:t>: 15 000</w:t>
            </w:r>
          </w:p>
          <w:p w14:paraId="5DCA5994"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в отношении ранее не аккредитованных профессиональных программ общего образования</w:t>
            </w:r>
          </w:p>
          <w:p w14:paraId="36DB690B" w14:textId="77777777" w:rsidR="00CE2BD0" w:rsidRDefault="00CE2BD0" w:rsidP="00CE2BD0">
            <w:pPr>
              <w:pStyle w:val="afffb"/>
              <w:numPr>
                <w:ilvl w:val="3"/>
                <w:numId w:val="41"/>
              </w:numPr>
              <w:ind w:left="2835"/>
            </w:pPr>
            <w:r>
              <w:rPr>
                <w:u w:val="single"/>
              </w:rPr>
              <w:t>Стоимость:</w:t>
            </w:r>
            <w:r>
              <w:t xml:space="preserve"> 35 000</w:t>
            </w:r>
          </w:p>
          <w:p w14:paraId="1A59A284" w14:textId="77777777" w:rsidR="00CE2BD0" w:rsidRDefault="00CE2BD0" w:rsidP="00CE2BD0">
            <w:pPr>
              <w:pStyle w:val="afffb"/>
              <w:numPr>
                <w:ilvl w:val="3"/>
                <w:numId w:val="41"/>
              </w:numPr>
              <w:ind w:left="2835"/>
            </w:pPr>
            <w:r>
              <w:rPr>
                <w:u w:val="single"/>
              </w:rPr>
              <w:t>Методика расчета:</w:t>
            </w:r>
            <w:r>
              <w:t xml:space="preserve"> </w:t>
            </w:r>
            <w:r>
              <w:rPr>
                <w:color w:val="000000"/>
                <w:sz w:val="20"/>
                <w:szCs w:val="20"/>
              </w:rPr>
              <w:t>35 000 рублей за каждую включенную в свидетельство о государственной аккредитации укрупненную группу профессий и специальностей (количество укрупненных групп – заявитель указывает в заявлении)</w:t>
            </w:r>
          </w:p>
          <w:p w14:paraId="7BBC5B6B"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по другим основаниям</w:t>
            </w:r>
          </w:p>
          <w:p w14:paraId="040C244A" w14:textId="77777777" w:rsidR="00CE2BD0" w:rsidRDefault="00CE2BD0" w:rsidP="00CE2BD0">
            <w:pPr>
              <w:pStyle w:val="afffb"/>
              <w:numPr>
                <w:ilvl w:val="3"/>
                <w:numId w:val="41"/>
              </w:numPr>
              <w:ind w:left="2835"/>
            </w:pPr>
            <w:r>
              <w:rPr>
                <w:u w:val="single"/>
              </w:rPr>
              <w:t>Стоимость</w:t>
            </w:r>
            <w:r>
              <w:t>: 3 000</w:t>
            </w:r>
          </w:p>
          <w:p w14:paraId="60D8EDA4" w14:textId="77777777" w:rsidR="00CE2BD0" w:rsidRDefault="00CE2BD0" w:rsidP="00CE2BD0">
            <w:pPr>
              <w:pStyle w:val="afffb"/>
              <w:ind w:left="1843" w:firstLine="0"/>
            </w:pPr>
          </w:p>
          <w:p w14:paraId="7D21A6B5" w14:textId="77777777" w:rsidR="00CE2BD0" w:rsidRDefault="00CE2BD0" w:rsidP="00CE2BD0">
            <w:pPr>
              <w:pStyle w:val="afffb"/>
              <w:numPr>
                <w:ilvl w:val="1"/>
                <w:numId w:val="41"/>
              </w:numPr>
              <w:ind w:left="1560"/>
              <w:rPr>
                <w:b/>
              </w:rPr>
            </w:pPr>
            <w:r>
              <w:rPr>
                <w:b/>
              </w:rPr>
              <w:t>Переоформление аккредитации индивидуального предпринимателя (ЦЕЛЬ ОБРАЩЕНИЯ)</w:t>
            </w:r>
          </w:p>
          <w:p w14:paraId="0F0570CF"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в отношении ранее неаккредитованных образовательных программ общего образования</w:t>
            </w:r>
          </w:p>
          <w:p w14:paraId="5EC55CD6" w14:textId="77777777" w:rsidR="00CE2BD0" w:rsidRDefault="00CE2BD0" w:rsidP="00CE2BD0">
            <w:pPr>
              <w:pStyle w:val="afffb"/>
              <w:numPr>
                <w:ilvl w:val="3"/>
                <w:numId w:val="41"/>
              </w:numPr>
              <w:ind w:left="2835"/>
            </w:pPr>
            <w:r>
              <w:rPr>
                <w:u w:val="single"/>
              </w:rPr>
              <w:t>Стоимость</w:t>
            </w:r>
            <w:r>
              <w:t>: 15 000</w:t>
            </w:r>
          </w:p>
          <w:p w14:paraId="54875AF4"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в отношении ранее неаккредитованных профессиональных программ общего образования</w:t>
            </w:r>
          </w:p>
          <w:p w14:paraId="67B91AFB" w14:textId="77777777" w:rsidR="00CE2BD0" w:rsidRDefault="00CE2BD0" w:rsidP="00CE2BD0">
            <w:pPr>
              <w:pStyle w:val="afffb"/>
              <w:numPr>
                <w:ilvl w:val="3"/>
                <w:numId w:val="41"/>
              </w:numPr>
              <w:ind w:left="2835"/>
            </w:pPr>
            <w:r>
              <w:rPr>
                <w:u w:val="single"/>
              </w:rPr>
              <w:t>Стоимость:</w:t>
            </w:r>
            <w:r>
              <w:t xml:space="preserve"> 35 000</w:t>
            </w:r>
          </w:p>
          <w:p w14:paraId="434CEEF1" w14:textId="77777777" w:rsidR="00CE2BD0" w:rsidRDefault="00CE2BD0" w:rsidP="00CE2BD0">
            <w:pPr>
              <w:pStyle w:val="afffb"/>
              <w:numPr>
                <w:ilvl w:val="3"/>
                <w:numId w:val="41"/>
              </w:numPr>
              <w:ind w:left="2835"/>
            </w:pPr>
            <w:r>
              <w:rPr>
                <w:u w:val="single"/>
              </w:rPr>
              <w:t>Методика расчета:</w:t>
            </w:r>
            <w:r>
              <w:t xml:space="preserve"> </w:t>
            </w:r>
            <w:r>
              <w:rPr>
                <w:color w:val="000000"/>
                <w:sz w:val="20"/>
                <w:szCs w:val="20"/>
              </w:rPr>
              <w:t>35 000 рублей за каждую включенную в свидетельство о государственной аккредитации укрупненную группу профессий и специальностей (количество укрупненных групп – заявитель указывает в заявлении)</w:t>
            </w:r>
          </w:p>
          <w:p w14:paraId="797772A2"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Пошлина по другим основаниям</w:t>
            </w:r>
          </w:p>
          <w:p w14:paraId="76759DF2" w14:textId="77777777" w:rsidR="00CE2BD0" w:rsidRDefault="00CE2BD0" w:rsidP="00CE2BD0">
            <w:pPr>
              <w:pStyle w:val="afffb"/>
              <w:numPr>
                <w:ilvl w:val="3"/>
                <w:numId w:val="41"/>
              </w:numPr>
              <w:ind w:left="2835"/>
            </w:pPr>
            <w:r>
              <w:rPr>
                <w:u w:val="single"/>
              </w:rPr>
              <w:t>Стоимость</w:t>
            </w:r>
            <w:r>
              <w:t>: 3 000</w:t>
            </w:r>
          </w:p>
          <w:p w14:paraId="193938BD" w14:textId="77777777" w:rsidR="00CE2BD0" w:rsidRDefault="00CE2BD0" w:rsidP="00CE2BD0">
            <w:pPr>
              <w:pStyle w:val="afffb"/>
              <w:ind w:left="1560" w:firstLine="0"/>
            </w:pPr>
          </w:p>
          <w:p w14:paraId="43426CD2" w14:textId="77777777" w:rsidR="00CE2BD0" w:rsidRDefault="00CE2BD0" w:rsidP="00CE2BD0">
            <w:pPr>
              <w:pStyle w:val="afffb"/>
              <w:numPr>
                <w:ilvl w:val="0"/>
                <w:numId w:val="41"/>
              </w:numPr>
              <w:ind w:left="1134" w:hanging="283"/>
              <w:rPr>
                <w:b/>
                <w:sz w:val="28"/>
                <w:szCs w:val="28"/>
              </w:rPr>
            </w:pPr>
            <w:r>
              <w:rPr>
                <w:b/>
                <w:sz w:val="28"/>
                <w:szCs w:val="28"/>
              </w:rPr>
              <w:t>Временное свидетельство (ПРОЦЕДУРА ВЗАИМОДЕЙСТВИЯ)</w:t>
            </w:r>
          </w:p>
          <w:p w14:paraId="66559D09" w14:textId="77777777" w:rsidR="00CE2BD0" w:rsidRDefault="00CE2BD0" w:rsidP="00CE2BD0">
            <w:pPr>
              <w:pStyle w:val="afffb"/>
              <w:numPr>
                <w:ilvl w:val="1"/>
                <w:numId w:val="41"/>
              </w:numPr>
              <w:ind w:left="1560"/>
            </w:pPr>
            <w:r>
              <w:rPr>
                <w:b/>
              </w:rPr>
              <w:t>Временное свидетельство для школы, колледжа, техникума, ИП (ЦЕЛЬ ОБРАЩЕНИЯ)</w:t>
            </w:r>
          </w:p>
          <w:p w14:paraId="7D765FEC"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 xml:space="preserve">Пошлина </w:t>
            </w:r>
          </w:p>
          <w:p w14:paraId="414AD207" w14:textId="77777777" w:rsidR="00CE2BD0" w:rsidRDefault="00CE2BD0" w:rsidP="00CE2BD0">
            <w:pPr>
              <w:pStyle w:val="afffb"/>
              <w:numPr>
                <w:ilvl w:val="3"/>
                <w:numId w:val="41"/>
              </w:numPr>
              <w:ind w:left="2835"/>
            </w:pPr>
            <w:r>
              <w:rPr>
                <w:u w:val="single"/>
              </w:rPr>
              <w:t>Стоимость</w:t>
            </w:r>
            <w:r>
              <w:t>: 3 000</w:t>
            </w:r>
          </w:p>
          <w:p w14:paraId="6E682298" w14:textId="77777777" w:rsidR="00CE2BD0" w:rsidRDefault="00CE2BD0" w:rsidP="00CE2BD0">
            <w:pPr>
              <w:pStyle w:val="afffb"/>
              <w:numPr>
                <w:ilvl w:val="1"/>
                <w:numId w:val="41"/>
              </w:numPr>
              <w:ind w:left="1560"/>
            </w:pPr>
            <w:r>
              <w:rPr>
                <w:b/>
              </w:rPr>
              <w:t>Временное свидетельство для религиозной организации</w:t>
            </w:r>
            <w:r>
              <w:t xml:space="preserve"> </w:t>
            </w:r>
            <w:r>
              <w:rPr>
                <w:b/>
              </w:rPr>
              <w:t>(ЦЕЛЬ ОБРАЩЕНИЯ)</w:t>
            </w:r>
          </w:p>
          <w:p w14:paraId="2C040912" w14:textId="77777777" w:rsidR="00CE2BD0" w:rsidRDefault="00CE2BD0" w:rsidP="00CE2BD0">
            <w:pPr>
              <w:pStyle w:val="afffb"/>
              <w:numPr>
                <w:ilvl w:val="2"/>
                <w:numId w:val="41"/>
              </w:numPr>
              <w:ind w:left="1701"/>
            </w:pPr>
            <w:r w:rsidRPr="00B72FD6">
              <w:rPr>
                <w:u w:val="single"/>
              </w:rPr>
              <w:t>Наименование оплаты</w:t>
            </w:r>
            <w:r w:rsidRPr="00B72FD6">
              <w:t xml:space="preserve">: </w:t>
            </w:r>
            <w:r>
              <w:t>Пошлина</w:t>
            </w:r>
          </w:p>
          <w:p w14:paraId="31DCC817" w14:textId="77777777" w:rsidR="00CE2BD0" w:rsidRDefault="00CE2BD0" w:rsidP="00CE2BD0">
            <w:pPr>
              <w:pStyle w:val="afffb"/>
              <w:numPr>
                <w:ilvl w:val="3"/>
                <w:numId w:val="41"/>
              </w:numPr>
              <w:ind w:left="2835"/>
            </w:pPr>
            <w:r>
              <w:rPr>
                <w:u w:val="single"/>
              </w:rPr>
              <w:t>Стоимость</w:t>
            </w:r>
            <w:r>
              <w:t>: 3 000</w:t>
            </w:r>
          </w:p>
          <w:p w14:paraId="7DF4D7F1" w14:textId="77777777" w:rsidR="00CE2BD0" w:rsidRDefault="00CE2BD0" w:rsidP="00CE2BD0">
            <w:pPr>
              <w:pStyle w:val="afffb"/>
              <w:ind w:left="1224" w:firstLine="0"/>
            </w:pPr>
          </w:p>
          <w:p w14:paraId="350D4498" w14:textId="77777777" w:rsidR="00CE2BD0" w:rsidRDefault="00CE2BD0" w:rsidP="00CE2BD0">
            <w:pPr>
              <w:pStyle w:val="afffb"/>
              <w:numPr>
                <w:ilvl w:val="0"/>
                <w:numId w:val="41"/>
              </w:numPr>
              <w:ind w:left="1134" w:hanging="283"/>
              <w:rPr>
                <w:b/>
                <w:sz w:val="28"/>
                <w:szCs w:val="28"/>
              </w:rPr>
            </w:pPr>
            <w:r>
              <w:rPr>
                <w:b/>
                <w:sz w:val="28"/>
                <w:szCs w:val="28"/>
              </w:rPr>
              <w:t>Дубликат (ПРОЦЕДУРА ВЗАИМОДЕЙСТВИЯ)</w:t>
            </w:r>
          </w:p>
          <w:p w14:paraId="590D416D" w14:textId="77777777" w:rsidR="00CE2BD0" w:rsidRDefault="00CE2BD0" w:rsidP="00CE2BD0">
            <w:pPr>
              <w:pStyle w:val="afffb"/>
              <w:numPr>
                <w:ilvl w:val="1"/>
                <w:numId w:val="41"/>
              </w:numPr>
              <w:ind w:left="1560"/>
            </w:pPr>
            <w:r>
              <w:rPr>
                <w:b/>
              </w:rPr>
              <w:t>Дубликат для школы, колледжа, техникума, ИП</w:t>
            </w:r>
            <w:r>
              <w:t xml:space="preserve"> </w:t>
            </w:r>
            <w:r>
              <w:rPr>
                <w:b/>
              </w:rPr>
              <w:t>(ЦЕЛЬ ОБРАЩЕНИЯ)</w:t>
            </w:r>
          </w:p>
          <w:p w14:paraId="6C93D401"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 xml:space="preserve">Пошлина </w:t>
            </w:r>
          </w:p>
          <w:p w14:paraId="7E39094B" w14:textId="77777777" w:rsidR="00CE2BD0" w:rsidRDefault="00CE2BD0" w:rsidP="00CE2BD0">
            <w:pPr>
              <w:pStyle w:val="afffb"/>
              <w:numPr>
                <w:ilvl w:val="3"/>
                <w:numId w:val="41"/>
              </w:numPr>
              <w:ind w:left="2835"/>
            </w:pPr>
            <w:r>
              <w:rPr>
                <w:u w:val="single"/>
              </w:rPr>
              <w:t>Стоимость</w:t>
            </w:r>
            <w:r>
              <w:t>: 300</w:t>
            </w:r>
          </w:p>
          <w:p w14:paraId="6D2687D7" w14:textId="77777777" w:rsidR="00CE2BD0" w:rsidRDefault="00CE2BD0" w:rsidP="00CE2BD0">
            <w:pPr>
              <w:pStyle w:val="afffb"/>
              <w:ind w:left="1560" w:firstLine="0"/>
            </w:pPr>
          </w:p>
          <w:p w14:paraId="7A363E36" w14:textId="77777777" w:rsidR="00CE2BD0" w:rsidRDefault="00CE2BD0" w:rsidP="00CE2BD0">
            <w:pPr>
              <w:pStyle w:val="afffb"/>
              <w:numPr>
                <w:ilvl w:val="1"/>
                <w:numId w:val="41"/>
              </w:numPr>
              <w:ind w:left="1560"/>
            </w:pPr>
            <w:r>
              <w:rPr>
                <w:b/>
              </w:rPr>
              <w:t>Дубликат для религиозной организации</w:t>
            </w:r>
            <w:r>
              <w:t xml:space="preserve"> </w:t>
            </w:r>
            <w:r>
              <w:rPr>
                <w:b/>
              </w:rPr>
              <w:t>(ЦЕЛЬ ОБРАЩЕНИЯ)</w:t>
            </w:r>
          </w:p>
          <w:p w14:paraId="0DFD883E" w14:textId="77777777" w:rsidR="00CE2BD0" w:rsidRDefault="00CE2BD0" w:rsidP="00CE2BD0">
            <w:pPr>
              <w:pStyle w:val="afffb"/>
              <w:numPr>
                <w:ilvl w:val="2"/>
                <w:numId w:val="41"/>
              </w:numPr>
              <w:ind w:left="1843"/>
            </w:pPr>
            <w:r w:rsidRPr="00B72FD6">
              <w:rPr>
                <w:u w:val="single"/>
              </w:rPr>
              <w:t>Наименование оплаты</w:t>
            </w:r>
            <w:r w:rsidRPr="00B72FD6">
              <w:t xml:space="preserve">: </w:t>
            </w:r>
            <w:r>
              <w:t xml:space="preserve">Пошлина </w:t>
            </w:r>
          </w:p>
          <w:p w14:paraId="52607848" w14:textId="77777777" w:rsidR="00CE2BD0" w:rsidRDefault="00CE2BD0" w:rsidP="00CE2BD0">
            <w:pPr>
              <w:pStyle w:val="afffb"/>
              <w:numPr>
                <w:ilvl w:val="3"/>
                <w:numId w:val="41"/>
              </w:numPr>
              <w:ind w:left="2835"/>
            </w:pPr>
            <w:r>
              <w:rPr>
                <w:u w:val="single"/>
              </w:rPr>
              <w:t>Стоимость</w:t>
            </w:r>
            <w:r>
              <w:t>: 300</w:t>
            </w:r>
          </w:p>
          <w:p w14:paraId="59F3401D" w14:textId="77777777" w:rsidR="00CE2BD0" w:rsidRDefault="00CE2BD0" w:rsidP="00CE2BD0">
            <w:pPr>
              <w:pStyle w:val="afffb"/>
              <w:ind w:left="1560" w:firstLine="0"/>
            </w:pPr>
          </w:p>
          <w:p w14:paraId="63EF9032" w14:textId="77777777" w:rsidR="00CE2BD0" w:rsidRPr="001C2681" w:rsidRDefault="00CE2BD0" w:rsidP="00CE2BD0">
            <w:pPr>
              <w:rPr>
                <w:b/>
              </w:rPr>
            </w:pPr>
            <w:r w:rsidRPr="001C2681">
              <w:rPr>
                <w:b/>
              </w:rPr>
              <w:t>Пример</w:t>
            </w:r>
            <w:r w:rsidRPr="007219D7">
              <w:rPr>
                <w:b/>
              </w:rPr>
              <w:t xml:space="preserve"> для </w:t>
            </w:r>
            <w:r>
              <w:rPr>
                <w:b/>
              </w:rPr>
              <w:t>цели «Переоформление аккредитации индивидуального предпринимателя»</w:t>
            </w:r>
            <w:r w:rsidRPr="001C2681">
              <w:rPr>
                <w:b/>
              </w:rPr>
              <w:t>:</w:t>
            </w:r>
          </w:p>
          <w:p w14:paraId="787BAB12" w14:textId="77777777" w:rsidR="00CE2BD0" w:rsidRPr="0007018F" w:rsidRDefault="00CE2BD0" w:rsidP="00CE2BD0">
            <w:r w:rsidRPr="0007018F">
              <w:rPr>
                <w:u w:val="single"/>
              </w:rPr>
              <w:t>Наименование:</w:t>
            </w:r>
            <w:r w:rsidRPr="0007018F">
              <w:t xml:space="preserve"> </w:t>
            </w:r>
            <w:r w:rsidRPr="0089355E">
              <w:t>Пошлина в отношении ранее неаккредитованных профессиональных программ общего образования</w:t>
            </w:r>
            <w:r w:rsidRPr="0007018F">
              <w:t>.</w:t>
            </w:r>
          </w:p>
          <w:p w14:paraId="3B5EDABC" w14:textId="77777777" w:rsidR="00CE2BD0" w:rsidRPr="0007018F" w:rsidRDefault="00CE2BD0" w:rsidP="00CE2BD0">
            <w:r w:rsidRPr="0089355E">
              <w:rPr>
                <w:u w:val="single"/>
              </w:rPr>
              <w:t>Основание</w:t>
            </w:r>
            <w:r w:rsidRPr="0007018F">
              <w:t xml:space="preserve">: </w:t>
            </w:r>
            <w:r>
              <w:t>С 1  января  2015  г.  за  предоставление  государственной  услуги  уплачивается  государственная пошлина  в  размере,  установленном  Федеральным  законом  от  21  июля  2014  г.  N  221-ФЗ  "О  внесении изменений  в  главу  25.3  части  второй  Налогового  кодекса  Российской  Федерации"  (Собрание законодательства Российской Федерации, 2014, N 30, ст. 4222)</w:t>
            </w:r>
          </w:p>
          <w:p w14:paraId="40FA2840" w14:textId="77777777" w:rsidR="00CE2BD0" w:rsidRDefault="00CE2BD0" w:rsidP="00CE2BD0">
            <w:r>
              <w:rPr>
                <w:u w:val="single"/>
              </w:rPr>
              <w:t>Стоимость:</w:t>
            </w:r>
            <w:r>
              <w:t xml:space="preserve"> 35 000</w:t>
            </w:r>
          </w:p>
          <w:p w14:paraId="57E703CD" w14:textId="77777777" w:rsidR="00CE2BD0" w:rsidRPr="002550EB" w:rsidRDefault="00CE2BD0" w:rsidP="00CE2BD0">
            <w:r w:rsidRPr="002550EB">
              <w:rPr>
                <w:u w:val="single"/>
              </w:rPr>
              <w:t>Валюта платежа</w:t>
            </w:r>
            <w:r>
              <w:t>: рубли</w:t>
            </w:r>
          </w:p>
          <w:p w14:paraId="5489C688" w14:textId="77777777" w:rsidR="00CE2BD0" w:rsidRPr="00A26BCD" w:rsidRDefault="00CE2BD0" w:rsidP="00CE2BD0">
            <w:r w:rsidRPr="0089355E">
              <w:rPr>
                <w:u w:val="single"/>
              </w:rPr>
              <w:t>Методика расчета</w:t>
            </w:r>
            <w:r w:rsidRPr="0007018F">
              <w:t>:</w:t>
            </w:r>
            <w:r>
              <w:t xml:space="preserve"> </w:t>
            </w:r>
            <w:r w:rsidRPr="00A26BCD">
              <w:t>[</w:t>
            </w:r>
            <w:r>
              <w:t>файл с методикой расчета</w:t>
            </w:r>
            <w:r w:rsidRPr="00A26BCD">
              <w:t>]</w:t>
            </w:r>
          </w:p>
          <w:p w14:paraId="4492414C" w14:textId="77777777" w:rsidR="00CE2BD0" w:rsidRPr="0007018F" w:rsidRDefault="00CE2BD0" w:rsidP="00CE2BD0">
            <w:r w:rsidRPr="0089355E">
              <w:rPr>
                <w:u w:val="single"/>
              </w:rPr>
              <w:t>Описание методики расчета</w:t>
            </w:r>
            <w:r w:rsidRPr="0007018F">
              <w:t xml:space="preserve">: </w:t>
            </w:r>
            <w:r w:rsidRPr="0089355E">
              <w:t>35 000 рублей за каждую включенную в свидетельство о государственной аккредитации укрупненную группу профессий и специальностей (количество укрупненных групп – заявитель указывает в заявлении)</w:t>
            </w:r>
            <w:r w:rsidRPr="0007018F">
              <w:t>.</w:t>
            </w:r>
          </w:p>
          <w:p w14:paraId="39DFDE0C" w14:textId="77777777" w:rsidR="00CE2BD0" w:rsidRPr="0007018F" w:rsidRDefault="00CE2BD0" w:rsidP="00CE2BD0">
            <w:r w:rsidRPr="0089355E">
              <w:rPr>
                <w:u w:val="single"/>
              </w:rPr>
              <w:t>Тип платежа</w:t>
            </w:r>
            <w:r w:rsidRPr="0007018F">
              <w:t xml:space="preserve">: </w:t>
            </w:r>
            <w:r>
              <w:t>безналичный</w:t>
            </w:r>
          </w:p>
          <w:p w14:paraId="5C56393D" w14:textId="77777777" w:rsidR="00CE2BD0" w:rsidRDefault="00CE2BD0" w:rsidP="00CE2BD0">
            <w:r w:rsidRPr="002B38FA">
              <w:rPr>
                <w:u w:val="single"/>
              </w:rPr>
              <w:t xml:space="preserve">НПА, </w:t>
            </w:r>
            <w:proofErr w:type="gramStart"/>
            <w:r w:rsidRPr="002B38FA">
              <w:rPr>
                <w:u w:val="single"/>
              </w:rPr>
              <w:t>утвердивший</w:t>
            </w:r>
            <w:proofErr w:type="gramEnd"/>
            <w:r w:rsidRPr="002B38FA">
              <w:rPr>
                <w:u w:val="single"/>
              </w:rPr>
              <w:t xml:space="preserve"> методику расчета</w:t>
            </w:r>
            <w:r w:rsidRPr="0007018F">
              <w:t xml:space="preserve">: </w:t>
            </w:r>
            <w:r>
              <w:t>Налоговый кодекс Российской Федерации</w:t>
            </w:r>
          </w:p>
          <w:p w14:paraId="0B485A4F" w14:textId="77777777" w:rsidR="00CE2BD0" w:rsidRDefault="00CE2BD0" w:rsidP="002E7D97">
            <w:pPr>
              <w:ind w:firstLine="0"/>
              <w:rPr>
                <w:b/>
              </w:rPr>
            </w:pPr>
          </w:p>
        </w:tc>
      </w:tr>
    </w:tbl>
    <w:p w14:paraId="075DEC15" w14:textId="77777777" w:rsidR="00CE2BD0" w:rsidRDefault="00CE2BD0" w:rsidP="002E7D97">
      <w:pPr>
        <w:rPr>
          <w:b/>
        </w:rPr>
      </w:pPr>
    </w:p>
    <w:p w14:paraId="48808268" w14:textId="77777777" w:rsidR="002E7D97" w:rsidRPr="00BA47F9" w:rsidRDefault="002E7D97" w:rsidP="002E7D97">
      <w:pPr>
        <w:pStyle w:val="ae"/>
        <w:shd w:val="clear" w:color="auto" w:fill="FFFFFF"/>
        <w:spacing w:before="75" w:beforeAutospacing="0" w:after="180" w:afterAutospacing="0"/>
        <w:jc w:val="both"/>
        <w:rPr>
          <w:i/>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w:t>
      </w:r>
      <w:r w:rsidRPr="0080008A">
        <w:rPr>
          <w:i/>
        </w:rPr>
        <w:t>I</w:t>
      </w:r>
      <w:r w:rsidRPr="00910BEE">
        <w:rPr>
          <w:i/>
        </w:rPr>
        <w:t xml:space="preserve">. </w:t>
      </w:r>
      <w:r w:rsidRPr="0080008A">
        <w:rPr>
          <w:i/>
        </w:rPr>
        <w:t xml:space="preserve">Порядок исполнения государственной функции» </w:t>
      </w:r>
      <w:r>
        <w:rPr>
          <w:i/>
        </w:rPr>
        <w:t>подраздела «</w:t>
      </w:r>
      <w:r w:rsidRPr="0080008A">
        <w:rPr>
          <w:i/>
        </w:rPr>
        <w:t>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r>
        <w:rPr>
          <w:i/>
        </w:rPr>
        <w:t>».</w:t>
      </w:r>
    </w:p>
    <w:p w14:paraId="0517BD7B" w14:textId="77777777" w:rsidR="002E7D97" w:rsidRPr="008C0A00" w:rsidRDefault="002E7D97" w:rsidP="008C0A00">
      <w:pPr>
        <w:keepNext/>
        <w:keepLines/>
        <w:numPr>
          <w:ilvl w:val="3"/>
          <w:numId w:val="32"/>
        </w:numPr>
        <w:shd w:val="clear" w:color="auto" w:fill="FFFFFF"/>
        <w:spacing w:before="240" w:after="120"/>
        <w:ind w:left="851" w:hanging="851"/>
        <w:outlineLvl w:val="4"/>
        <w:rPr>
          <w:b/>
          <w:bCs/>
          <w:sz w:val="28"/>
          <w:szCs w:val="28"/>
          <w:lang w:val="x-none" w:eastAsia="x-none"/>
        </w:rPr>
      </w:pPr>
      <w:r w:rsidRPr="008C0A00">
        <w:rPr>
          <w:b/>
          <w:bCs/>
          <w:sz w:val="28"/>
          <w:szCs w:val="28"/>
          <w:lang w:val="x-none" w:eastAsia="x-none"/>
        </w:rPr>
        <w:t>Подраздел «Информационные системы» в блоке «Цель»</w:t>
      </w:r>
    </w:p>
    <w:p w14:paraId="7ACCC829" w14:textId="77777777" w:rsidR="002E7D97" w:rsidRPr="00294DEA" w:rsidRDefault="002E7D97" w:rsidP="00294DEA">
      <w:pPr>
        <w:spacing w:line="360" w:lineRule="auto"/>
      </w:pPr>
      <w:r w:rsidRPr="00294DEA">
        <w:t xml:space="preserve">В </w:t>
      </w:r>
      <w:proofErr w:type="gramStart"/>
      <w:r w:rsidRPr="00294DEA">
        <w:t>подразделе</w:t>
      </w:r>
      <w:proofErr w:type="gramEnd"/>
      <w:r w:rsidRPr="00294DEA">
        <w:t xml:space="preserve"> определяется перечень информационных систем, которые используются в ходе оказания услуги (исполнения функции) в процессе м</w:t>
      </w:r>
      <w:r w:rsidR="001C2681" w:rsidRPr="00294DEA">
        <w:t>ежведомственного взаимодействия</w:t>
      </w:r>
      <w:r w:rsidRPr="00294DEA">
        <w:t>.</w:t>
      </w:r>
    </w:p>
    <w:p w14:paraId="1D27BABE" w14:textId="77777777" w:rsidR="002E7D97" w:rsidRPr="008C0A00" w:rsidRDefault="002E7D97" w:rsidP="008C0A00">
      <w:pPr>
        <w:keepNext/>
        <w:keepLines/>
        <w:numPr>
          <w:ilvl w:val="3"/>
          <w:numId w:val="32"/>
        </w:numPr>
        <w:shd w:val="clear" w:color="auto" w:fill="FFFFFF"/>
        <w:spacing w:before="240" w:after="120"/>
        <w:ind w:left="851" w:hanging="851"/>
        <w:outlineLvl w:val="4"/>
        <w:rPr>
          <w:b/>
          <w:bCs/>
          <w:sz w:val="28"/>
          <w:szCs w:val="28"/>
          <w:lang w:val="x-none" w:eastAsia="x-none"/>
        </w:rPr>
      </w:pPr>
      <w:bookmarkStart w:id="367" w:name="_Ref373880142"/>
      <w:r w:rsidRPr="008C0A00">
        <w:rPr>
          <w:b/>
          <w:bCs/>
          <w:sz w:val="28"/>
          <w:szCs w:val="28"/>
          <w:lang w:val="x-none" w:eastAsia="x-none"/>
        </w:rPr>
        <w:t>Подраздел «Входящие документы» в блоке «Цель»</w:t>
      </w:r>
      <w:bookmarkEnd w:id="367"/>
    </w:p>
    <w:p w14:paraId="1833C997" w14:textId="4296CA19" w:rsidR="00106B0B" w:rsidRPr="00294DEA" w:rsidRDefault="00106B0B" w:rsidP="00294DEA">
      <w:pPr>
        <w:spacing w:line="360" w:lineRule="auto"/>
      </w:pPr>
      <w:r w:rsidRPr="00294DEA">
        <w:t>Во входящие документы следует включить все документы, которые обязан предоставить или в праве по собственному усмотрению предоставить заявитель</w:t>
      </w:r>
      <w:r w:rsidR="0010396D" w:rsidRPr="00294DEA">
        <w:t xml:space="preserve"> в соответствии с АР для данной подуслуги</w:t>
      </w:r>
      <w:r w:rsidR="001B636E">
        <w:t xml:space="preserve"> (подфункции)</w:t>
      </w:r>
      <w:r w:rsidRPr="00294DEA">
        <w:t>. Сюда относятся</w:t>
      </w:r>
      <w:r w:rsidR="0010396D" w:rsidRPr="00294DEA">
        <w:t>:</w:t>
      </w:r>
      <w:r w:rsidRPr="00294DEA">
        <w:t xml:space="preserve"> </w:t>
      </w:r>
    </w:p>
    <w:p w14:paraId="15C97309" w14:textId="417EEC73" w:rsidR="00106B0B" w:rsidRPr="00294DEA" w:rsidRDefault="00106B0B" w:rsidP="008C0A00">
      <w:pPr>
        <w:numPr>
          <w:ilvl w:val="0"/>
          <w:numId w:val="55"/>
        </w:numPr>
        <w:spacing w:before="120" w:line="360" w:lineRule="auto"/>
        <w:ind w:left="1069" w:hanging="218"/>
      </w:pPr>
      <w:r w:rsidRPr="00294DEA">
        <w:t>личные документы всех видов, разрешенных в соответствии с законодательством Российской Федерации,</w:t>
      </w:r>
      <w:r w:rsidR="00876840" w:rsidRPr="00294DEA">
        <w:t xml:space="preserve"> которые вправе</w:t>
      </w:r>
      <w:r w:rsidR="00294DEA" w:rsidRPr="00294DEA">
        <w:t xml:space="preserve"> </w:t>
      </w:r>
      <w:r w:rsidR="00876840" w:rsidRPr="00294DEA">
        <w:t>предоставить заявитель по своему усмотрению</w:t>
      </w:r>
      <w:r w:rsidR="003747E1">
        <w:t>;</w:t>
      </w:r>
    </w:p>
    <w:p w14:paraId="6C4ED731" w14:textId="3D41C6C1" w:rsidR="00106B0B" w:rsidRPr="00294DEA" w:rsidRDefault="00106B0B" w:rsidP="008C0A00">
      <w:pPr>
        <w:numPr>
          <w:ilvl w:val="0"/>
          <w:numId w:val="55"/>
        </w:numPr>
        <w:spacing w:before="120" w:line="360" w:lineRule="auto"/>
        <w:ind w:left="1069" w:hanging="218"/>
      </w:pPr>
      <w:r w:rsidRPr="00294DEA">
        <w:t>нотариально заверенные копии доверенностей</w:t>
      </w:r>
      <w:r w:rsidR="003747E1">
        <w:t>;</w:t>
      </w:r>
    </w:p>
    <w:p w14:paraId="27A2521D" w14:textId="1F729ED3" w:rsidR="00106B0B" w:rsidRPr="00294DEA" w:rsidRDefault="00106B0B" w:rsidP="008C0A00">
      <w:pPr>
        <w:numPr>
          <w:ilvl w:val="0"/>
          <w:numId w:val="55"/>
        </w:numPr>
        <w:spacing w:before="120" w:line="360" w:lineRule="auto"/>
        <w:ind w:left="1069" w:hanging="218"/>
      </w:pPr>
      <w:r w:rsidRPr="00294DEA">
        <w:lastRenderedPageBreak/>
        <w:t xml:space="preserve">документы, требуемые в соответствии с АР как обязательные </w:t>
      </w:r>
      <w:r w:rsidR="00876840" w:rsidRPr="00294DEA">
        <w:t xml:space="preserve">для </w:t>
      </w:r>
      <w:r w:rsidRPr="00294DEA">
        <w:t xml:space="preserve">предоставления </w:t>
      </w:r>
      <w:r w:rsidR="00876840" w:rsidRPr="00294DEA">
        <w:t xml:space="preserve">услуги </w:t>
      </w:r>
      <w:r w:rsidRPr="00294DEA">
        <w:t xml:space="preserve">во всех вариантах, </w:t>
      </w:r>
      <w:proofErr w:type="gramStart"/>
      <w:r w:rsidRPr="00294DEA">
        <w:t>из</w:t>
      </w:r>
      <w:proofErr w:type="gramEnd"/>
      <w:r w:rsidRPr="00294DEA">
        <w:t xml:space="preserve"> которого вправе предоставить заявитель</w:t>
      </w:r>
      <w:r w:rsidR="003747E1">
        <w:t>;</w:t>
      </w:r>
    </w:p>
    <w:p w14:paraId="1934D7D0" w14:textId="77777777" w:rsidR="00106B0B" w:rsidRPr="00294DEA" w:rsidRDefault="00106B0B" w:rsidP="008C0A00">
      <w:pPr>
        <w:numPr>
          <w:ilvl w:val="0"/>
          <w:numId w:val="55"/>
        </w:numPr>
        <w:spacing w:before="120" w:line="360" w:lineRule="auto"/>
        <w:ind w:left="1069" w:hanging="218"/>
      </w:pPr>
      <w:r w:rsidRPr="00294DEA">
        <w:t>документы, которые могут быть получены по средствам межведомственного взаимодействия, но при этом которые заявитель может предоставить по собственному желанию.</w:t>
      </w:r>
    </w:p>
    <w:p w14:paraId="1B47FFA9" w14:textId="0B43CDC9" w:rsidR="0010396D" w:rsidRPr="00294DEA" w:rsidRDefault="0010396D" w:rsidP="00294DEA">
      <w:pPr>
        <w:spacing w:line="360" w:lineRule="auto"/>
      </w:pPr>
      <w:r w:rsidRPr="00294DEA">
        <w:t>Добавление св</w:t>
      </w:r>
      <w:r w:rsidR="009D379D" w:rsidRPr="00294DEA">
        <w:t>еден</w:t>
      </w:r>
      <w:r w:rsidRPr="00294DEA">
        <w:t>ий в данный блок идет путем ссыл</w:t>
      </w:r>
      <w:r w:rsidR="001B636E">
        <w:t>ок</w:t>
      </w:r>
      <w:r w:rsidRPr="00294DEA">
        <w:t xml:space="preserve"> на документы, ранее выбранные в разделе «Рабочие документы».</w:t>
      </w:r>
    </w:p>
    <w:p w14:paraId="3427B99B" w14:textId="77777777" w:rsidR="009D379D" w:rsidRPr="00294DEA" w:rsidRDefault="009D379D" w:rsidP="00294DEA">
      <w:pPr>
        <w:spacing w:line="360" w:lineRule="auto"/>
      </w:pPr>
      <w:r w:rsidRPr="00294DEA">
        <w:t>Все поля, связанные с обязательностью/необязательностью, возвратностью документа, следует указывать, исходя из позиции заявителя, являются ли они обязательными для представления именно им или могут быть получены без его участия, сколько экземпляров требуется от заявителя или они могут быть откопированы должностным лицом без его участия.</w:t>
      </w:r>
    </w:p>
    <w:p w14:paraId="0235C9CE"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w:t>
      </w:r>
    </w:p>
    <w:p w14:paraId="73084686" w14:textId="208FEC8E" w:rsidR="002E7D97" w:rsidRPr="0007018F" w:rsidRDefault="004E7B43" w:rsidP="004E7B43">
      <w:pPr>
        <w:spacing w:line="360" w:lineRule="auto"/>
        <w:rPr>
          <w:b/>
          <w:lang w:val="x-none"/>
        </w:rPr>
      </w:pPr>
      <w:r w:rsidRPr="00AA57E4">
        <w:rPr>
          <w:b/>
        </w:rPr>
        <w:t xml:space="preserve">Определение: </w:t>
      </w:r>
      <w:r w:rsidR="002E7D97" w:rsidRPr="0007018F">
        <w:rPr>
          <w:lang w:val="x-none"/>
        </w:rPr>
        <w:t>наименование входящего документа</w:t>
      </w:r>
      <w:r w:rsidR="009B6CA7">
        <w:t xml:space="preserve"> в соответствии с административным регламентом</w:t>
      </w:r>
      <w:r w:rsidR="002E7D97" w:rsidRPr="0007018F">
        <w:t>.</w:t>
      </w:r>
    </w:p>
    <w:p w14:paraId="4C72C333"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Количество  </w:t>
      </w:r>
    </w:p>
    <w:p w14:paraId="1F866D01" w14:textId="27550F6E" w:rsidR="002E7D97" w:rsidRPr="0007018F" w:rsidRDefault="004E7B43" w:rsidP="004E7B43">
      <w:pPr>
        <w:spacing w:line="360" w:lineRule="auto"/>
        <w:rPr>
          <w:lang w:val="x-none"/>
        </w:rPr>
      </w:pPr>
      <w:r w:rsidRPr="00AA57E4">
        <w:rPr>
          <w:b/>
        </w:rPr>
        <w:t xml:space="preserve">Определение: </w:t>
      </w:r>
      <w:r w:rsidR="002E7D97" w:rsidRPr="0007018F">
        <w:rPr>
          <w:lang w:val="x-none"/>
        </w:rPr>
        <w:t>количество копий, требуемое для оказания услуги</w:t>
      </w:r>
      <w:r w:rsidR="002E7D97">
        <w:t xml:space="preserve"> (исполнения функции)</w:t>
      </w:r>
      <w:r w:rsidR="00AC5ADF">
        <w:t xml:space="preserve"> от заявителя</w:t>
      </w:r>
      <w:r w:rsidR="001B636E">
        <w:t xml:space="preserve"> (заинтересованного лица)</w:t>
      </w:r>
      <w:r w:rsidR="002E7D97" w:rsidRPr="0007018F">
        <w:t>.</w:t>
      </w:r>
    </w:p>
    <w:p w14:paraId="2F9585A9"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Тип </w:t>
      </w:r>
      <w:r w:rsidR="009B6CA7" w:rsidRPr="008C0A00">
        <w:rPr>
          <w:b/>
          <w:bCs/>
          <w:sz w:val="28"/>
          <w:szCs w:val="28"/>
          <w:lang w:val="x-none" w:eastAsia="x-none"/>
        </w:rPr>
        <w:t>в</w:t>
      </w:r>
      <w:r w:rsidRPr="001B636E">
        <w:rPr>
          <w:b/>
          <w:bCs/>
          <w:sz w:val="28"/>
          <w:szCs w:val="28"/>
          <w:lang w:val="x-none" w:eastAsia="x-none"/>
        </w:rPr>
        <w:t>ходящего</w:t>
      </w:r>
      <w:r w:rsidRPr="0007018F">
        <w:rPr>
          <w:b/>
          <w:bCs/>
          <w:sz w:val="28"/>
          <w:szCs w:val="28"/>
          <w:lang w:val="x-none" w:eastAsia="x-none"/>
        </w:rPr>
        <w:t xml:space="preserve"> документа  </w:t>
      </w:r>
    </w:p>
    <w:p w14:paraId="03108F9E" w14:textId="099A9C82" w:rsidR="002E7D97" w:rsidRPr="0007018F" w:rsidRDefault="004E7B43" w:rsidP="004E7B43">
      <w:pPr>
        <w:spacing w:line="360" w:lineRule="auto"/>
      </w:pPr>
      <w:r w:rsidRPr="00AA57E4">
        <w:rPr>
          <w:b/>
        </w:rPr>
        <w:t xml:space="preserve">Определение: </w:t>
      </w:r>
      <w:r w:rsidR="002E7D97" w:rsidRPr="0007018F">
        <w:t xml:space="preserve">тип документа, характеризующий </w:t>
      </w:r>
      <w:r w:rsidR="009B6CA7">
        <w:t xml:space="preserve">обязательность </w:t>
      </w:r>
      <w:r w:rsidR="002E7D97" w:rsidRPr="0007018F">
        <w:t>предоставления</w:t>
      </w:r>
      <w:r w:rsidR="009B6CA7">
        <w:t xml:space="preserve"> заявителем</w:t>
      </w:r>
      <w:r w:rsidR="002E7D97" w:rsidRPr="0007018F">
        <w:t>.</w:t>
      </w:r>
    </w:p>
    <w:p w14:paraId="0B72E366"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Варианты выдачи  </w:t>
      </w:r>
    </w:p>
    <w:p w14:paraId="2D62421E" w14:textId="4078DE74" w:rsidR="002E7D97" w:rsidRPr="0007018F" w:rsidRDefault="004E7B43" w:rsidP="004E7B43">
      <w:pPr>
        <w:spacing w:line="360" w:lineRule="auto"/>
      </w:pPr>
      <w:r w:rsidRPr="00AA57E4">
        <w:rPr>
          <w:b/>
        </w:rPr>
        <w:t xml:space="preserve">Определение: </w:t>
      </w:r>
      <w:r w:rsidR="002E7D97" w:rsidRPr="0007018F">
        <w:t xml:space="preserve">варианты работы с документом: требования к возвратности, требования к моменту выдачи документа относительно </w:t>
      </w:r>
      <w:r w:rsidR="00745A7A">
        <w:t>всего срока</w:t>
      </w:r>
      <w:r w:rsidR="002E7D97" w:rsidRPr="0007018F">
        <w:t xml:space="preserve"> предоставления услуги</w:t>
      </w:r>
      <w:r w:rsidR="002E7D97">
        <w:t xml:space="preserve"> (исполнения функции)</w:t>
      </w:r>
      <w:r w:rsidR="002E7D97" w:rsidRPr="0007018F">
        <w:t>.</w:t>
      </w:r>
    </w:p>
    <w:p w14:paraId="77FAEEDD"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2D8F48B3" w14:textId="1A9330BD" w:rsidR="002E7D97" w:rsidRPr="0007018F" w:rsidRDefault="004E7B43" w:rsidP="004E7B43">
      <w:pPr>
        <w:spacing w:line="360" w:lineRule="auto"/>
        <w:rPr>
          <w:lang w:val="x-none"/>
        </w:rPr>
      </w:pPr>
      <w:r w:rsidRPr="00AA57E4">
        <w:rPr>
          <w:b/>
        </w:rPr>
        <w:t xml:space="preserve">Определение: </w:t>
      </w:r>
      <w:r w:rsidR="002E7D97" w:rsidRPr="0007018F">
        <w:rPr>
          <w:lang w:val="x-none"/>
        </w:rPr>
        <w:t>уточняющая информация</w:t>
      </w:r>
      <w:r w:rsidR="00745A7A">
        <w:t xml:space="preserve"> относительно требований к документу</w:t>
      </w:r>
      <w:r w:rsidR="002E7D97" w:rsidRPr="0007018F">
        <w:t>.</w:t>
      </w:r>
    </w:p>
    <w:p w14:paraId="220C1738" w14:textId="77777777" w:rsidR="004C4693" w:rsidRDefault="002348D0" w:rsidP="004E7B43">
      <w:pPr>
        <w:spacing w:line="360" w:lineRule="auto"/>
      </w:pPr>
      <w:r w:rsidRPr="0007018F">
        <w:rPr>
          <w:b/>
        </w:rPr>
        <w:t>Соответствие АР:</w:t>
      </w:r>
      <w:r w:rsidRPr="0007018F">
        <w:t xml:space="preserve"> Соответствует </w:t>
      </w:r>
    </w:p>
    <w:p w14:paraId="44E382B4" w14:textId="77777777" w:rsidR="002348D0" w:rsidRPr="0007018F" w:rsidRDefault="002348D0" w:rsidP="008C0A00">
      <w:pPr>
        <w:numPr>
          <w:ilvl w:val="0"/>
          <w:numId w:val="55"/>
        </w:numPr>
        <w:spacing w:before="120" w:line="360" w:lineRule="auto"/>
        <w:ind w:left="1069" w:hanging="218"/>
      </w:pPr>
      <w:r w:rsidRPr="0007018F">
        <w:t>разделу «II. Стандарт предоставления государственной услуги» подразделам:</w:t>
      </w:r>
    </w:p>
    <w:p w14:paraId="671A188B" w14:textId="77777777" w:rsidR="002348D0" w:rsidRPr="0007018F" w:rsidRDefault="002348D0" w:rsidP="008C0A00">
      <w:pPr>
        <w:numPr>
          <w:ilvl w:val="0"/>
          <w:numId w:val="187"/>
        </w:numPr>
        <w:shd w:val="clear" w:color="auto" w:fill="FFFFFF"/>
        <w:spacing w:line="360" w:lineRule="auto"/>
        <w:rPr>
          <w:bCs/>
        </w:rPr>
      </w:pPr>
      <w:r w:rsidRPr="0007018F">
        <w:lastRenderedPageBreak/>
        <w:t>«</w:t>
      </w:r>
      <w:r w:rsidRPr="0007018F">
        <w:rPr>
          <w:bCs/>
          <w:shd w:val="clear" w:color="auto" w:fill="FFFFFF"/>
        </w:rPr>
        <w:t>Исчерпывающий перечень документов, необходимых в соответствии с нормативными правовыми актами для предоставления государственной услуги</w:t>
      </w:r>
      <w:r w:rsidRPr="0007018F">
        <w:rPr>
          <w:bCs/>
        </w:rPr>
        <w:t>»</w:t>
      </w:r>
    </w:p>
    <w:p w14:paraId="6F2C6E93" w14:textId="77777777" w:rsidR="002348D0" w:rsidRDefault="002348D0" w:rsidP="008C0A00">
      <w:pPr>
        <w:numPr>
          <w:ilvl w:val="0"/>
          <w:numId w:val="187"/>
        </w:numPr>
        <w:shd w:val="clear" w:color="auto" w:fill="FFFFFF"/>
        <w:spacing w:line="360" w:lineRule="auto"/>
        <w:rPr>
          <w:bCs/>
        </w:rPr>
      </w:pPr>
      <w:r w:rsidRPr="0007018F">
        <w:rPr>
          <w:bCs/>
        </w:rPr>
        <w:t>«</w:t>
      </w:r>
      <w:r w:rsidRPr="0007018F">
        <w:rPr>
          <w:bCs/>
          <w:shd w:val="clear" w:color="auto" w:fill="FFFFFF"/>
        </w:rPr>
        <w:t>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r w:rsidRPr="0007018F">
        <w:rPr>
          <w:bCs/>
        </w:rPr>
        <w:t>»</w:t>
      </w:r>
    </w:p>
    <w:p w14:paraId="169AF4B1" w14:textId="77777777" w:rsidR="002348D0" w:rsidRPr="004C4693" w:rsidRDefault="002348D0" w:rsidP="008C0A00">
      <w:pPr>
        <w:numPr>
          <w:ilvl w:val="0"/>
          <w:numId w:val="55"/>
        </w:numPr>
        <w:spacing w:before="120" w:line="360" w:lineRule="auto"/>
        <w:ind w:left="1069" w:hanging="218"/>
        <w:rPr>
          <w:bCs/>
        </w:rPr>
      </w:pPr>
      <w:r w:rsidRPr="0007018F">
        <w:t xml:space="preserve">разделу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где </w:t>
      </w:r>
      <w:r>
        <w:t>в описании</w:t>
      </w:r>
      <w:r w:rsidRPr="0007018F">
        <w:t xml:space="preserve"> административн</w:t>
      </w:r>
      <w:r>
        <w:t>ых процедур по приему пакета документов также можно встретить сведения о требуемом пакете документов для каждой подуслуги</w:t>
      </w:r>
      <w:r w:rsidRPr="0007018F">
        <w:t>.</w:t>
      </w:r>
    </w:p>
    <w:p w14:paraId="51A9E45F" w14:textId="7CBF4BFF" w:rsidR="002348D0" w:rsidRPr="00CD64E8" w:rsidRDefault="00D75D45" w:rsidP="002348D0">
      <w:r w:rsidRPr="00CD64E8">
        <w:t>[3]:</w:t>
      </w:r>
    </w:p>
    <w:p w14:paraId="7DAAE195" w14:textId="77777777" w:rsidR="002348D0" w:rsidRDefault="002348D0" w:rsidP="002348D0">
      <w:r>
        <w:t>п. 2.6.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14:paraId="65029A67" w14:textId="77777777" w:rsidR="00C17FAC" w:rsidRDefault="002348D0" w:rsidP="00C17FAC">
      <w:proofErr w:type="gramStart"/>
      <w:r>
        <w:t>п</w:t>
      </w:r>
      <w:proofErr w:type="gramEnd"/>
      <w:r>
        <w:t>.</w:t>
      </w:r>
      <w:r w:rsidR="00C17FAC">
        <w:t xml:space="preserve"> 2.6.1. Для выдачи предварительного разрешения заявители обращаются в орган опеки и попечительства по месту жительства несовершеннолетнего с заявлением по форме согласно приложениям N 2, N 3, N 6 к настоящему Административному регламенту в зависимости от вида сделки (заявление подается обоими родителями).</w:t>
      </w:r>
    </w:p>
    <w:p w14:paraId="4C2BD3E4" w14:textId="77777777" w:rsidR="00C17FAC" w:rsidRDefault="00C17FAC" w:rsidP="00C17FAC">
      <w:r>
        <w:t>Заявление может быть заполнено рукописным или машинописным способом, распечатано посредством электронных печатающих устройств. Заявление оформляется в единственном экземпляре - подлиннике и подписывается заявителем.</w:t>
      </w:r>
    </w:p>
    <w:p w14:paraId="0ED41056" w14:textId="77777777" w:rsidR="00C17FAC" w:rsidRDefault="00C17FAC" w:rsidP="00C17FAC">
      <w:r>
        <w:t xml:space="preserve">1) В </w:t>
      </w:r>
      <w:proofErr w:type="gramStart"/>
      <w:r>
        <w:t>заявлении</w:t>
      </w:r>
      <w:proofErr w:type="gramEnd"/>
      <w:r>
        <w:t xml:space="preserve"> обязательно указывается:</w:t>
      </w:r>
    </w:p>
    <w:p w14:paraId="642DD0D5" w14:textId="77777777" w:rsidR="00C17FAC" w:rsidRDefault="00C17FAC" w:rsidP="00C17FAC">
      <w:r>
        <w:t>а) вид сделки;</w:t>
      </w:r>
    </w:p>
    <w:p w14:paraId="4D88EFB3" w14:textId="77777777" w:rsidR="00C17FAC" w:rsidRDefault="00C17FAC" w:rsidP="00C17FAC">
      <w:r>
        <w:t>б) адрес отчуждаемого жилого помещения с указанием размера общей и жилой занимаемой площади, причина отчуждения жилого помещения и адрес приобретаемого жилого помещения с указанием размера общей и жилой занимаемой площади, размер доли несовершеннолетнего в отчуждаемом и приобретаемом жилом помещении;</w:t>
      </w:r>
    </w:p>
    <w:p w14:paraId="27FEE356" w14:textId="77777777" w:rsidR="00C17FAC" w:rsidRDefault="00C17FAC" w:rsidP="00C17FAC">
      <w:r>
        <w:t>в) в случае совершения сделки, предусматривающей расчеты в денежной форме, при условии зачисления денежных средств на счет несовершеннолетнего, в заявлении указывается сумма, номер счета, Ф.И.О. владельца счета, наименование банка.</w:t>
      </w:r>
    </w:p>
    <w:p w14:paraId="359C6D68" w14:textId="77777777" w:rsidR="00C17FAC" w:rsidRDefault="00C17FAC" w:rsidP="00C17FAC">
      <w:r>
        <w:t>2) К заявлению прилагаются следующие документы:</w:t>
      </w:r>
    </w:p>
    <w:p w14:paraId="146B8B5E" w14:textId="77777777" w:rsidR="00C17FAC" w:rsidRDefault="00C17FAC" w:rsidP="00C17FAC">
      <w:r>
        <w:t>а) копия паспорта или иного документа, удостоверяющего личность заявителя;</w:t>
      </w:r>
    </w:p>
    <w:p w14:paraId="1251A1F4" w14:textId="77777777" w:rsidR="00C17FAC" w:rsidRDefault="00C17FAC" w:rsidP="00C17FAC">
      <w:r>
        <w:t>б) копия свидетельства о рождении или паспорта несовершеннолетнего, интересы которого затрагиваются;</w:t>
      </w:r>
    </w:p>
    <w:p w14:paraId="11F4E2B6" w14:textId="77777777" w:rsidR="00C17FAC" w:rsidRDefault="00C17FAC" w:rsidP="00C17FAC">
      <w:r>
        <w:t>в) согласие несовершеннолетнего старше 14 лет по форме согласно приложениям N 4, N 5, N 7 к настоящему Административному регламенту в зависимости от вида сделки;</w:t>
      </w:r>
    </w:p>
    <w:p w14:paraId="698AC237" w14:textId="77777777" w:rsidR="00C17FAC" w:rsidRDefault="00C17FAC" w:rsidP="00C17FAC">
      <w:r>
        <w:t>г) справка с места жительства о составе семьи, копия поквартирной карточки или выписка из домовой книги (при совершении сделок с жилыми помещениями);</w:t>
      </w:r>
    </w:p>
    <w:p w14:paraId="25B8B9EC" w14:textId="77777777" w:rsidR="00C17FAC" w:rsidRDefault="00C17FAC" w:rsidP="00C17FAC">
      <w:r>
        <w:lastRenderedPageBreak/>
        <w:t xml:space="preserve">В </w:t>
      </w:r>
      <w:proofErr w:type="gramStart"/>
      <w:r>
        <w:t>случае</w:t>
      </w:r>
      <w:proofErr w:type="gramEnd"/>
      <w:r>
        <w:t xml:space="preserve"> отсутствия второго родителя заявитель обращается лично в орган опеки и попечительства по месту жительства несовершеннолетнего и представляет помимо документов, указанных в настоящей части, документы, подтверждающие отсутствие второго родителя или возможность не учитывать его мнение при совершении сделки:</w:t>
      </w:r>
    </w:p>
    <w:p w14:paraId="25530469" w14:textId="77777777" w:rsidR="00C17FAC" w:rsidRDefault="00C17FAC" w:rsidP="00C17FAC">
      <w:r>
        <w:t>1) копия свидетельства о смерти второго родителя;</w:t>
      </w:r>
    </w:p>
    <w:p w14:paraId="42D58842" w14:textId="77777777" w:rsidR="00C17FAC" w:rsidRDefault="00C17FAC" w:rsidP="00C17FAC">
      <w:r>
        <w:t>2) копия решения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p>
    <w:p w14:paraId="6AE58514" w14:textId="77777777" w:rsidR="00C17FAC" w:rsidRDefault="00C17FAC" w:rsidP="00C17FAC">
      <w:r>
        <w:t>3) копию справки из органов ЗАГС, подтверждающую, что сведения об отце ребенка в актовой записи о рождении указаны на основании заявления матери (в случае если отцовство не установлено в законном порядке).</w:t>
      </w:r>
    </w:p>
    <w:p w14:paraId="66FED916" w14:textId="77777777" w:rsidR="00C17FAC" w:rsidRDefault="00C17FAC" w:rsidP="00C17FAC">
      <w:r>
        <w:t>п. 2.6.2. Представление дополнительных документов при совершении отдельных видов сделок.</w:t>
      </w:r>
    </w:p>
    <w:p w14:paraId="456D5129" w14:textId="77777777" w:rsidR="00C17FAC" w:rsidRDefault="00C17FAC" w:rsidP="00C17FAC">
      <w:r>
        <w:t xml:space="preserve">п. 2.6.2.1. В </w:t>
      </w:r>
      <w:proofErr w:type="gramStart"/>
      <w:r>
        <w:t>случае</w:t>
      </w:r>
      <w:proofErr w:type="gramEnd"/>
      <w:r>
        <w:t xml:space="preserve"> совершения сделки по отчуждению жилого помещения, принадлежащего на праве собственности несовершеннолетнему (договор купли - продажа, дарение, мена, рента), к документам, указанным в части 2.6.1 настоящего Административного регламента, дополнительно представляются следующие документы:</w:t>
      </w:r>
    </w:p>
    <w:p w14:paraId="6856A920" w14:textId="77777777" w:rsidR="00C17FAC" w:rsidRDefault="00C17FAC" w:rsidP="00C17FAC">
      <w:r>
        <w:t>1) копии правоустанавливающих документов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p>
    <w:p w14:paraId="0D53C337" w14:textId="77777777" w:rsidR="00C17FAC" w:rsidRDefault="00C17FAC" w:rsidP="00C17FAC">
      <w:r>
        <w:t>2) копия предварительного договора по купле-продаже на отчуждаемое жилое помещение, содержащего обязательное условие о последующем приобретении жилого помещения (доли в жилом помещении) в собственность несовершеннолетнего;</w:t>
      </w:r>
    </w:p>
    <w:p w14:paraId="59BC30D8" w14:textId="77777777" w:rsidR="002E7D97" w:rsidRPr="0007018F" w:rsidRDefault="00C17FAC" w:rsidP="00C17FAC">
      <w:r>
        <w:t>3) копия сберегательной книжки с указанием реквизитов банковского счета, открытого на имя несовершеннолетнего или копия договора банковского вклада с кредитной организацией (в случае совершения сделки с условием зачисления денежных средств на лицевой счет несовершеннолетнего).</w:t>
      </w:r>
    </w:p>
    <w:p w14:paraId="6871890E" w14:textId="77777777" w:rsidR="00C17FAC" w:rsidRDefault="00C17FAC" w:rsidP="00C17FAC">
      <w:r>
        <w:t>п. 2.6.3. 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p>
    <w:p w14:paraId="33BC7AC9" w14:textId="77777777" w:rsidR="00C17FAC" w:rsidRDefault="00C17FAC" w:rsidP="00C17FAC">
      <w:r>
        <w:t>1) справка, подтверждающая отсутствие задолженности по уплате налога на недвижимость, отдельно с места продажи жилого помещения и с места покупки (обмена) жилого помещения (ИФНС России по Камчатскому краю);</w:t>
      </w:r>
    </w:p>
    <w:p w14:paraId="24153DB4" w14:textId="77777777" w:rsidR="00C17FAC" w:rsidRDefault="00C17FAC" w:rsidP="00C17FAC">
      <w:r>
        <w:t xml:space="preserve">2) 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 (Управление </w:t>
      </w:r>
      <w:proofErr w:type="spellStart"/>
      <w:r>
        <w:t>Росреестра</w:t>
      </w:r>
      <w:proofErr w:type="spellEnd"/>
      <w:r>
        <w:t xml:space="preserve"> по Камчатскому краю);</w:t>
      </w:r>
    </w:p>
    <w:p w14:paraId="61FDB582" w14:textId="77777777" w:rsidR="00C17FAC" w:rsidRDefault="00C17FAC" w:rsidP="00C17FAC">
      <w:r>
        <w:t xml:space="preserve">3) выписка из Единого государственного реестра прав на недвижимое имущество и сделок с ним о зарегистрированном праве на объект недвижимости (Управление </w:t>
      </w:r>
      <w:proofErr w:type="spellStart"/>
      <w:r>
        <w:t>Росреестра</w:t>
      </w:r>
      <w:proofErr w:type="spellEnd"/>
      <w:r>
        <w:t xml:space="preserve"> по Камчатскому краю);</w:t>
      </w:r>
    </w:p>
    <w:p w14:paraId="0F093BC7" w14:textId="77777777" w:rsidR="00C17FAC" w:rsidRDefault="00C17FAC" w:rsidP="00C17FAC">
      <w:r>
        <w:t xml:space="preserve">4) кадастровый паспорт объекта недвижимого имущества (Управление </w:t>
      </w:r>
      <w:proofErr w:type="spellStart"/>
      <w:r>
        <w:t>Росреестра</w:t>
      </w:r>
      <w:proofErr w:type="spellEnd"/>
      <w:r>
        <w:t xml:space="preserve"> по Камчатскому краю).</w:t>
      </w:r>
    </w:p>
    <w:p w14:paraId="6F28A437" w14:textId="77777777" w:rsidR="00C17FAC" w:rsidRDefault="00C17FAC" w:rsidP="00C17FAC">
      <w:r>
        <w:t>Заявитель вправе представить сведения, предусмотренные настоящей частью, по собственной инициативе.</w:t>
      </w:r>
    </w:p>
    <w:p w14:paraId="3C38AF9E" w14:textId="77777777" w:rsidR="00C17FAC" w:rsidRPr="0007018F" w:rsidRDefault="00C17FAC" w:rsidP="00C17FAC">
      <w:r>
        <w:t>Заявитель вправе дополнительно представить иные документы, которые, по его мнению, имеют значение для получения предварительного разрешения.</w:t>
      </w:r>
    </w:p>
    <w:p w14:paraId="13142AA0" w14:textId="77777777" w:rsidR="002E7D97" w:rsidRPr="0007018F" w:rsidRDefault="002E7D97">
      <w:pPr>
        <w:rPr>
          <w:b/>
        </w:rPr>
      </w:pPr>
      <w:r w:rsidRPr="0007018F">
        <w:rPr>
          <w:b/>
        </w:rPr>
        <w:t>Пример:</w:t>
      </w:r>
    </w:p>
    <w:p w14:paraId="07B3EB2F" w14:textId="77777777" w:rsidR="002E7D97" w:rsidRPr="0007018F" w:rsidRDefault="002E7D97">
      <w:r w:rsidRPr="0007018F">
        <w:rPr>
          <w:u w:val="single"/>
        </w:rPr>
        <w:t>Процедура 1.</w:t>
      </w:r>
      <w:r w:rsidRPr="0007018F">
        <w:t xml:space="preserve"> </w:t>
      </w:r>
      <w:r w:rsidR="00BF2F18" w:rsidRPr="00993DE7">
        <w:rPr>
          <w:lang w:eastAsia="x-none"/>
        </w:rPr>
        <w:t>Выдач</w:t>
      </w:r>
      <w:r w:rsidR="00BF2F18">
        <w:rPr>
          <w:lang w:eastAsia="x-none"/>
        </w:rPr>
        <w:t xml:space="preserve">а </w:t>
      </w:r>
      <w:r w:rsidR="00BF2F18" w:rsidRPr="00993DE7">
        <w:rPr>
          <w:lang w:eastAsia="x-none"/>
        </w:rPr>
        <w:t xml:space="preserve">предварительного разрешения </w:t>
      </w:r>
      <w:r w:rsidR="00BF2F18">
        <w:rPr>
          <w:lang w:eastAsia="x-none"/>
        </w:rPr>
        <w:t>органами опеки и попечительства</w:t>
      </w:r>
    </w:p>
    <w:p w14:paraId="1C522040" w14:textId="77777777" w:rsidR="002E7D97" w:rsidRPr="0007018F" w:rsidRDefault="002E7D97">
      <w:r w:rsidRPr="0007018F">
        <w:rPr>
          <w:u w:val="single"/>
        </w:rPr>
        <w:lastRenderedPageBreak/>
        <w:t>Цель</w:t>
      </w:r>
      <w:proofErr w:type="gramStart"/>
      <w:r w:rsidRPr="0007018F">
        <w:rPr>
          <w:u w:val="single"/>
        </w:rPr>
        <w:t>1</w:t>
      </w:r>
      <w:proofErr w:type="gramEnd"/>
      <w:r w:rsidRPr="0007018F">
        <w:rPr>
          <w:u w:val="single"/>
        </w:rPr>
        <w:t>.</w:t>
      </w:r>
      <w:r w:rsidRPr="0007018F">
        <w:t xml:space="preserve"> </w:t>
      </w:r>
      <w:r w:rsidR="00BF2F18">
        <w:rPr>
          <w:lang w:eastAsia="x-none"/>
        </w:rPr>
        <w:t xml:space="preserve">Получение </w:t>
      </w:r>
      <w:r w:rsidR="00BF2F18" w:rsidRPr="00993DE7">
        <w:rPr>
          <w:lang w:eastAsia="x-none"/>
        </w:rPr>
        <w:t xml:space="preserve">предварительного разрешения </w:t>
      </w:r>
      <w:r w:rsidR="00BF2F18">
        <w:rPr>
          <w:lang w:eastAsia="x-none"/>
        </w:rPr>
        <w:t xml:space="preserve">органами опеки и попечительства для </w:t>
      </w:r>
      <w:r w:rsidR="00BF2F18" w:rsidRPr="00993DE7">
        <w:rPr>
          <w:lang w:eastAsia="x-none"/>
        </w:rPr>
        <w:t>совершения сделки по отчуждению жилого помещения, принадлежащего на праве собственности несовершеннолетнему</w:t>
      </w:r>
    </w:p>
    <w:p w14:paraId="15ABF73E" w14:textId="77777777" w:rsidR="002E7D97" w:rsidRPr="0007018F" w:rsidRDefault="002E7D97">
      <w:pPr>
        <w:rPr>
          <w:i/>
          <w:u w:val="single"/>
        </w:rPr>
      </w:pPr>
      <w:r w:rsidRPr="0007018F">
        <w:rPr>
          <w:i/>
          <w:u w:val="single"/>
        </w:rPr>
        <w:t>Входящие документы:</w:t>
      </w:r>
    </w:p>
    <w:p w14:paraId="0138BDA6" w14:textId="77777777" w:rsidR="002E7D97" w:rsidRDefault="002E7D97">
      <w:r w:rsidRPr="0007018F">
        <w:rPr>
          <w:u w:val="single"/>
        </w:rPr>
        <w:t>Наименование входящего документа 1:</w:t>
      </w:r>
      <w:r w:rsidRPr="0007018F">
        <w:t xml:space="preserve"> Заявление </w:t>
      </w:r>
      <w:r w:rsidR="0094532E">
        <w:t>на сделку с недвижимостью по форме №2</w:t>
      </w:r>
    </w:p>
    <w:p w14:paraId="1B9D6F46" w14:textId="78BE0F03" w:rsidR="00A16733" w:rsidRDefault="00A16733" w:rsidP="008C0A00">
      <w:pPr>
        <w:pStyle w:val="ac"/>
        <w:jc w:val="both"/>
      </w:pPr>
      <w:r>
        <w:t xml:space="preserve">Таблица </w:t>
      </w:r>
      <w:fldSimple w:instr=" SEQ Таблица \* ARABIC ">
        <w:r w:rsidR="005562AC">
          <w:rPr>
            <w:noProof/>
          </w:rPr>
          <w:t>4</w:t>
        </w:r>
      </w:fldSimple>
      <w:r>
        <w:t xml:space="preserve"> – Описание настройки документа </w:t>
      </w:r>
      <w:r w:rsidRPr="00A16733">
        <w:t>Заявление на сделку с недвижимостью по форме №2</w:t>
      </w:r>
    </w:p>
    <w:tbl>
      <w:tblPr>
        <w:tblStyle w:val="afffa"/>
        <w:tblW w:w="9634" w:type="dxa"/>
        <w:tblLook w:val="04A0" w:firstRow="1" w:lastRow="0" w:firstColumn="1" w:lastColumn="0" w:noHBand="0" w:noVBand="1"/>
      </w:tblPr>
      <w:tblGrid>
        <w:gridCol w:w="3397"/>
        <w:gridCol w:w="6237"/>
      </w:tblGrid>
      <w:tr w:rsidR="0094532E" w14:paraId="744C50C8" w14:textId="77777777" w:rsidTr="0094532E">
        <w:tc>
          <w:tcPr>
            <w:tcW w:w="3397" w:type="dxa"/>
            <w:shd w:val="clear" w:color="auto" w:fill="E7E6E6" w:themeFill="background2"/>
          </w:tcPr>
          <w:p w14:paraId="78D03EA7" w14:textId="77777777" w:rsidR="0094532E" w:rsidRPr="0094532E" w:rsidRDefault="0094532E" w:rsidP="0094532E">
            <w:pPr>
              <w:ind w:firstLine="0"/>
              <w:rPr>
                <w:b/>
              </w:rPr>
            </w:pPr>
            <w:r w:rsidRPr="0094532E">
              <w:rPr>
                <w:b/>
              </w:rPr>
              <w:t>Поле</w:t>
            </w:r>
          </w:p>
        </w:tc>
        <w:tc>
          <w:tcPr>
            <w:tcW w:w="6237" w:type="dxa"/>
            <w:shd w:val="clear" w:color="auto" w:fill="E7E6E6" w:themeFill="background2"/>
          </w:tcPr>
          <w:p w14:paraId="68007318" w14:textId="77777777" w:rsidR="0094532E" w:rsidRPr="0094532E" w:rsidRDefault="0094532E" w:rsidP="0094532E">
            <w:pPr>
              <w:ind w:firstLine="0"/>
              <w:rPr>
                <w:b/>
              </w:rPr>
            </w:pPr>
            <w:r w:rsidRPr="0094532E">
              <w:rPr>
                <w:b/>
              </w:rPr>
              <w:t>Содержание</w:t>
            </w:r>
          </w:p>
        </w:tc>
      </w:tr>
      <w:tr w:rsidR="0094532E" w14:paraId="4BE83240" w14:textId="77777777" w:rsidTr="0094532E">
        <w:tc>
          <w:tcPr>
            <w:tcW w:w="3397" w:type="dxa"/>
          </w:tcPr>
          <w:p w14:paraId="2EC40C88" w14:textId="77777777" w:rsidR="0094532E" w:rsidRDefault="0094532E" w:rsidP="0094532E">
            <w:pPr>
              <w:ind w:firstLine="0"/>
            </w:pPr>
            <w:r>
              <w:t>Количество</w:t>
            </w:r>
          </w:p>
        </w:tc>
        <w:tc>
          <w:tcPr>
            <w:tcW w:w="6237" w:type="dxa"/>
          </w:tcPr>
          <w:p w14:paraId="32218B42" w14:textId="77777777" w:rsidR="0094532E" w:rsidRDefault="00CD2074" w:rsidP="0094532E">
            <w:pPr>
              <w:ind w:firstLine="0"/>
            </w:pPr>
            <w:r>
              <w:t>1</w:t>
            </w:r>
          </w:p>
        </w:tc>
      </w:tr>
      <w:tr w:rsidR="0094532E" w14:paraId="5C748717" w14:textId="77777777" w:rsidTr="0094532E">
        <w:tc>
          <w:tcPr>
            <w:tcW w:w="3397" w:type="dxa"/>
          </w:tcPr>
          <w:p w14:paraId="25DCA1D6" w14:textId="77777777" w:rsidR="0094532E" w:rsidRDefault="0094532E" w:rsidP="0094532E">
            <w:pPr>
              <w:ind w:firstLine="0"/>
            </w:pPr>
            <w:r>
              <w:t>Тип входящего документа</w:t>
            </w:r>
          </w:p>
        </w:tc>
        <w:tc>
          <w:tcPr>
            <w:tcW w:w="6237" w:type="dxa"/>
          </w:tcPr>
          <w:p w14:paraId="1C394764" w14:textId="77777777" w:rsidR="0094532E" w:rsidRDefault="00CD2074" w:rsidP="00CD2074">
            <w:pPr>
              <w:ind w:firstLine="0"/>
            </w:pPr>
            <w:r>
              <w:t>Обязательный</w:t>
            </w:r>
          </w:p>
        </w:tc>
      </w:tr>
      <w:tr w:rsidR="0094532E" w14:paraId="2111F2F4" w14:textId="77777777" w:rsidTr="0094532E">
        <w:tc>
          <w:tcPr>
            <w:tcW w:w="3397" w:type="dxa"/>
          </w:tcPr>
          <w:p w14:paraId="7D6F6D4B" w14:textId="77777777" w:rsidR="0094532E" w:rsidRDefault="0094532E" w:rsidP="0094532E">
            <w:pPr>
              <w:ind w:firstLine="0"/>
            </w:pPr>
            <w:r>
              <w:t>Варианты предоставления</w:t>
            </w:r>
          </w:p>
        </w:tc>
        <w:tc>
          <w:tcPr>
            <w:tcW w:w="6237" w:type="dxa"/>
          </w:tcPr>
          <w:p w14:paraId="36C0E4B0" w14:textId="77777777" w:rsidR="0094532E" w:rsidRDefault="00CD2074" w:rsidP="0094532E">
            <w:pPr>
              <w:ind w:firstLine="0"/>
            </w:pPr>
            <w:r>
              <w:t>Предоставляется без возврата</w:t>
            </w:r>
          </w:p>
        </w:tc>
      </w:tr>
      <w:tr w:rsidR="0094532E" w14:paraId="474AFAF4" w14:textId="77777777" w:rsidTr="0094532E">
        <w:tc>
          <w:tcPr>
            <w:tcW w:w="3397" w:type="dxa"/>
          </w:tcPr>
          <w:p w14:paraId="48A24B43" w14:textId="77777777" w:rsidR="0094532E" w:rsidRDefault="0094532E" w:rsidP="0094532E">
            <w:pPr>
              <w:ind w:firstLine="0"/>
            </w:pPr>
            <w:r>
              <w:t>Комментарий</w:t>
            </w:r>
          </w:p>
        </w:tc>
        <w:tc>
          <w:tcPr>
            <w:tcW w:w="6237" w:type="dxa"/>
          </w:tcPr>
          <w:p w14:paraId="152E3444" w14:textId="77777777" w:rsidR="00CD2074" w:rsidRDefault="00CD2074" w:rsidP="00CD2074">
            <w:pPr>
              <w:ind w:firstLine="0"/>
            </w:pPr>
            <w:r>
              <w:t>Заявление может быть заполнено рукописным или машинописным способом, распечатано посредством электронных печатающих устройств. Заявление оформляется в единственном экземпляре - подлиннике и подписывается заявителем.</w:t>
            </w:r>
          </w:p>
          <w:p w14:paraId="2897CFE6" w14:textId="77777777" w:rsidR="00CD2074" w:rsidRDefault="00CD2074" w:rsidP="00CD2074">
            <w:pPr>
              <w:ind w:firstLine="0"/>
            </w:pPr>
          </w:p>
          <w:p w14:paraId="630F710F" w14:textId="77777777" w:rsidR="00CD2074" w:rsidRDefault="00CD2074" w:rsidP="00CD2074">
            <w:pPr>
              <w:ind w:firstLine="0"/>
            </w:pPr>
            <w:r>
              <w:t xml:space="preserve">В </w:t>
            </w:r>
            <w:proofErr w:type="gramStart"/>
            <w:r>
              <w:t>заявлении</w:t>
            </w:r>
            <w:proofErr w:type="gramEnd"/>
            <w:r>
              <w:t xml:space="preserve"> обязательно указывается:</w:t>
            </w:r>
          </w:p>
          <w:p w14:paraId="627149BA" w14:textId="77777777" w:rsidR="00CD2074" w:rsidRDefault="00CD2074" w:rsidP="00CD2074">
            <w:pPr>
              <w:ind w:firstLine="0"/>
            </w:pPr>
            <w:r>
              <w:t>а) вид сделки;</w:t>
            </w:r>
          </w:p>
          <w:p w14:paraId="2F265963" w14:textId="77777777" w:rsidR="00CD2074" w:rsidRDefault="00CD2074" w:rsidP="00CD2074">
            <w:pPr>
              <w:ind w:firstLine="0"/>
            </w:pPr>
            <w:r>
              <w:t>б) адрес отчуждаемого жилого помещения с указанием размера общей и жилой занимаемой площади, причина отчуждения жилого помещения и адрес приобретаемого жилого помещения с указанием размера общей и жилой занимаемой площади, размер доли несовершеннолетнего в отчуждаемом и приобретаемом жилом помещении;</w:t>
            </w:r>
          </w:p>
          <w:p w14:paraId="6D3FE542" w14:textId="77777777" w:rsidR="0094532E" w:rsidRDefault="00CD2074" w:rsidP="00CD2074">
            <w:pPr>
              <w:ind w:firstLine="0"/>
            </w:pPr>
            <w:r>
              <w:t>в) в случае совершения сделки, предусматривающей расчеты в денежной форме, при условии зачисления денежных средств на счет несовершеннолетнего, в заявлении указывается сумма, номер счета, Ф.И.О. владельца счета, наименование банка</w:t>
            </w:r>
          </w:p>
        </w:tc>
      </w:tr>
    </w:tbl>
    <w:p w14:paraId="228A44B9" w14:textId="77777777" w:rsidR="0094532E" w:rsidRDefault="00E96E67" w:rsidP="001B636E">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6C0B586B" w14:textId="77777777" w:rsidR="002E7D97" w:rsidRDefault="002E7D97" w:rsidP="002E7D97">
      <w:r w:rsidRPr="0007018F">
        <w:rPr>
          <w:u w:val="single"/>
        </w:rPr>
        <w:t>Наименование входящего документа 2:</w:t>
      </w:r>
      <w:r w:rsidRPr="0007018F">
        <w:t xml:space="preserve"> </w:t>
      </w:r>
      <w:r w:rsidR="0094532E">
        <w:t>П</w:t>
      </w:r>
      <w:r w:rsidR="0094532E" w:rsidRPr="004C3A95">
        <w:t>аспорт или иного документа, удостоверяющего личность заявителя</w:t>
      </w:r>
    </w:p>
    <w:p w14:paraId="034A523F" w14:textId="6FE07FC9" w:rsidR="00A16733" w:rsidRPr="0007018F" w:rsidRDefault="00A16733" w:rsidP="008C0A00">
      <w:pPr>
        <w:pStyle w:val="ac"/>
        <w:jc w:val="both"/>
      </w:pPr>
      <w:r>
        <w:t xml:space="preserve">Таблица </w:t>
      </w:r>
      <w:fldSimple w:instr=" SEQ Таблица \* ARABIC ">
        <w:r w:rsidR="005562AC">
          <w:rPr>
            <w:noProof/>
          </w:rPr>
          <w:t>5</w:t>
        </w:r>
      </w:fldSimple>
      <w:r>
        <w:t xml:space="preserve"> – Описание настройки документа </w:t>
      </w:r>
      <w:r w:rsidRPr="00A16733">
        <w:t>Паспорт или иного документа, удостоверяющего личность заявителя</w:t>
      </w:r>
    </w:p>
    <w:tbl>
      <w:tblPr>
        <w:tblStyle w:val="afffa"/>
        <w:tblW w:w="9634" w:type="dxa"/>
        <w:tblLook w:val="04A0" w:firstRow="1" w:lastRow="0" w:firstColumn="1" w:lastColumn="0" w:noHBand="0" w:noVBand="1"/>
      </w:tblPr>
      <w:tblGrid>
        <w:gridCol w:w="3397"/>
        <w:gridCol w:w="6237"/>
      </w:tblGrid>
      <w:tr w:rsidR="00E96E67" w14:paraId="4E50C653" w14:textId="77777777" w:rsidTr="00CF0792">
        <w:tc>
          <w:tcPr>
            <w:tcW w:w="3397" w:type="dxa"/>
            <w:shd w:val="clear" w:color="auto" w:fill="E7E6E6" w:themeFill="background2"/>
          </w:tcPr>
          <w:p w14:paraId="0A4BF84F" w14:textId="77777777" w:rsidR="00E96E67" w:rsidRPr="0094532E" w:rsidRDefault="00E96E67" w:rsidP="00CF0792">
            <w:pPr>
              <w:ind w:firstLine="0"/>
              <w:rPr>
                <w:b/>
              </w:rPr>
            </w:pPr>
            <w:r w:rsidRPr="0094532E">
              <w:rPr>
                <w:b/>
              </w:rPr>
              <w:t>Поле</w:t>
            </w:r>
          </w:p>
        </w:tc>
        <w:tc>
          <w:tcPr>
            <w:tcW w:w="6237" w:type="dxa"/>
            <w:shd w:val="clear" w:color="auto" w:fill="E7E6E6" w:themeFill="background2"/>
          </w:tcPr>
          <w:p w14:paraId="1F81B6DC" w14:textId="77777777" w:rsidR="00E96E67" w:rsidRPr="0094532E" w:rsidRDefault="00E96E67" w:rsidP="00CF0792">
            <w:pPr>
              <w:ind w:firstLine="0"/>
              <w:rPr>
                <w:b/>
              </w:rPr>
            </w:pPr>
            <w:r w:rsidRPr="0094532E">
              <w:rPr>
                <w:b/>
              </w:rPr>
              <w:t>Содержание</w:t>
            </w:r>
          </w:p>
        </w:tc>
      </w:tr>
      <w:tr w:rsidR="00E96E67" w14:paraId="3AF20248" w14:textId="77777777" w:rsidTr="00CF0792">
        <w:tc>
          <w:tcPr>
            <w:tcW w:w="3397" w:type="dxa"/>
          </w:tcPr>
          <w:p w14:paraId="0BD54508" w14:textId="77777777" w:rsidR="00E96E67" w:rsidRDefault="00E96E67" w:rsidP="00CF0792">
            <w:pPr>
              <w:ind w:firstLine="0"/>
            </w:pPr>
            <w:r>
              <w:t>Количество</w:t>
            </w:r>
          </w:p>
        </w:tc>
        <w:tc>
          <w:tcPr>
            <w:tcW w:w="6237" w:type="dxa"/>
          </w:tcPr>
          <w:p w14:paraId="0FC60672" w14:textId="77777777" w:rsidR="00E96E67" w:rsidRDefault="00E96E67" w:rsidP="00CF0792">
            <w:pPr>
              <w:ind w:firstLine="0"/>
            </w:pPr>
            <w:r>
              <w:t>1</w:t>
            </w:r>
          </w:p>
        </w:tc>
      </w:tr>
      <w:tr w:rsidR="00E96E67" w14:paraId="2904CCF3" w14:textId="77777777" w:rsidTr="00CF0792">
        <w:tc>
          <w:tcPr>
            <w:tcW w:w="3397" w:type="dxa"/>
          </w:tcPr>
          <w:p w14:paraId="714E46D7" w14:textId="77777777" w:rsidR="00E96E67" w:rsidRDefault="00E96E67" w:rsidP="00CF0792">
            <w:pPr>
              <w:ind w:firstLine="0"/>
            </w:pPr>
            <w:r>
              <w:t>Тип входящего документа</w:t>
            </w:r>
          </w:p>
        </w:tc>
        <w:tc>
          <w:tcPr>
            <w:tcW w:w="6237" w:type="dxa"/>
          </w:tcPr>
          <w:p w14:paraId="63009945" w14:textId="77777777" w:rsidR="00E96E67" w:rsidRDefault="00E96E67" w:rsidP="00CF0792">
            <w:pPr>
              <w:ind w:firstLine="0"/>
            </w:pPr>
            <w:r>
              <w:t>Обязательный</w:t>
            </w:r>
          </w:p>
        </w:tc>
      </w:tr>
      <w:tr w:rsidR="00E96E67" w14:paraId="121FCC32" w14:textId="77777777" w:rsidTr="00CF0792">
        <w:tc>
          <w:tcPr>
            <w:tcW w:w="3397" w:type="dxa"/>
          </w:tcPr>
          <w:p w14:paraId="38375ACC" w14:textId="77777777" w:rsidR="00E96E67" w:rsidRDefault="00E96E67" w:rsidP="00CF0792">
            <w:pPr>
              <w:ind w:firstLine="0"/>
            </w:pPr>
            <w:r>
              <w:t>Варианты предоставления</w:t>
            </w:r>
          </w:p>
        </w:tc>
        <w:tc>
          <w:tcPr>
            <w:tcW w:w="6237" w:type="dxa"/>
          </w:tcPr>
          <w:p w14:paraId="3EA319C1" w14:textId="77777777" w:rsidR="00E96E67" w:rsidRDefault="00E96E67" w:rsidP="00CF0792">
            <w:pPr>
              <w:ind w:firstLine="0"/>
            </w:pPr>
            <w:r w:rsidRPr="00E96E67">
              <w:t>Предоставляется только для просмотра (снятия копии) в начале оказания услуги</w:t>
            </w:r>
          </w:p>
        </w:tc>
      </w:tr>
      <w:tr w:rsidR="00E96E67" w14:paraId="529B315A" w14:textId="77777777" w:rsidTr="00CF0792">
        <w:tc>
          <w:tcPr>
            <w:tcW w:w="3397" w:type="dxa"/>
          </w:tcPr>
          <w:p w14:paraId="68E94DCA" w14:textId="77777777" w:rsidR="00E96E67" w:rsidRDefault="00E96E67" w:rsidP="00CF0792">
            <w:pPr>
              <w:ind w:firstLine="0"/>
            </w:pPr>
            <w:r>
              <w:t>Комментарий</w:t>
            </w:r>
          </w:p>
        </w:tc>
        <w:tc>
          <w:tcPr>
            <w:tcW w:w="6237" w:type="dxa"/>
          </w:tcPr>
          <w:p w14:paraId="595A1DFD" w14:textId="77777777" w:rsidR="00315A39" w:rsidRPr="00287AB5" w:rsidRDefault="00315A39" w:rsidP="00DA5589">
            <w:pPr>
              <w:pStyle w:val="afffb"/>
              <w:numPr>
                <w:ilvl w:val="0"/>
                <w:numId w:val="42"/>
              </w:numPr>
              <w:ind w:left="318"/>
            </w:pPr>
            <w:r w:rsidRPr="00287AB5">
              <w:t>Паспорт гражданина Российской Федерации</w:t>
            </w:r>
            <w:r w:rsidR="00287AB5">
              <w:t>;</w:t>
            </w:r>
          </w:p>
          <w:p w14:paraId="713D6A6B" w14:textId="77777777" w:rsidR="00315A39" w:rsidRPr="00287AB5" w:rsidRDefault="00315A39" w:rsidP="00DA5589">
            <w:pPr>
              <w:pStyle w:val="afffb"/>
              <w:numPr>
                <w:ilvl w:val="0"/>
                <w:numId w:val="42"/>
              </w:numPr>
              <w:ind w:left="318"/>
            </w:pPr>
            <w:r w:rsidRPr="00287AB5">
              <w:t>Загранпаспорт гражданина РФ (для граждан РФ, постоянно проживающих за пределами территории РФ)</w:t>
            </w:r>
            <w:r w:rsidR="00287AB5">
              <w:t>;</w:t>
            </w:r>
          </w:p>
          <w:p w14:paraId="5C288035" w14:textId="77777777" w:rsidR="00315A39" w:rsidRPr="00287AB5" w:rsidRDefault="00315A39" w:rsidP="00DA5589">
            <w:pPr>
              <w:pStyle w:val="afffb"/>
              <w:numPr>
                <w:ilvl w:val="0"/>
                <w:numId w:val="42"/>
              </w:numPr>
              <w:ind w:left="318"/>
            </w:pPr>
            <w:r w:rsidRPr="00287AB5">
              <w:t>Удостоверение личности военнослужащего РФ; военный билет солдата, матроса, сержанта, старшины, прапорщика и мичмана</w:t>
            </w:r>
            <w:r w:rsidR="00287AB5">
              <w:t>;</w:t>
            </w:r>
          </w:p>
          <w:p w14:paraId="18CB5C7B" w14:textId="77777777" w:rsidR="00315A39" w:rsidRPr="00287AB5" w:rsidRDefault="00315A39" w:rsidP="00DA5589">
            <w:pPr>
              <w:pStyle w:val="afffb"/>
              <w:numPr>
                <w:ilvl w:val="0"/>
                <w:numId w:val="42"/>
              </w:numPr>
              <w:ind w:left="318"/>
            </w:pPr>
            <w:r w:rsidRPr="00287AB5">
              <w:t>Временное удостоверение личности гражданина Российской Федерации (форма N 2П)</w:t>
            </w:r>
            <w:r w:rsidR="00287AB5">
              <w:t>;</w:t>
            </w:r>
          </w:p>
          <w:p w14:paraId="4CA78B63" w14:textId="77777777" w:rsidR="00E96E67" w:rsidRPr="00287AB5" w:rsidRDefault="00315A39" w:rsidP="00DA5589">
            <w:pPr>
              <w:pStyle w:val="afffb"/>
              <w:numPr>
                <w:ilvl w:val="0"/>
                <w:numId w:val="42"/>
              </w:numPr>
              <w:ind w:left="318"/>
            </w:pPr>
            <w:r w:rsidRPr="00287AB5">
              <w:t xml:space="preserve">Служебное удостоверение работника прокуратуры (ст. </w:t>
            </w:r>
            <w:r w:rsidRPr="00287AB5">
              <w:lastRenderedPageBreak/>
              <w:t>41.1 ФЗ «О прокуратуре РФ»)</w:t>
            </w:r>
          </w:p>
        </w:tc>
      </w:tr>
    </w:tbl>
    <w:p w14:paraId="26C1221D" w14:textId="77777777" w:rsidR="00E96E67" w:rsidRDefault="00E96E67" w:rsidP="001B636E">
      <w:r>
        <w:lastRenderedPageBreak/>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5A4672E6" w14:textId="77777777" w:rsidR="00E96E67" w:rsidRDefault="00E96E67" w:rsidP="0094532E">
      <w:pPr>
        <w:pStyle w:val="s3"/>
        <w:spacing w:before="0" w:beforeAutospacing="0" w:after="0" w:afterAutospacing="0"/>
        <w:ind w:firstLine="851"/>
        <w:rPr>
          <w:u w:val="single"/>
        </w:rPr>
      </w:pPr>
    </w:p>
    <w:p w14:paraId="5BB2BC84" w14:textId="77777777" w:rsidR="00614F61" w:rsidRDefault="0094532E" w:rsidP="0094532E">
      <w:pPr>
        <w:pStyle w:val="s3"/>
        <w:spacing w:before="0" w:beforeAutospacing="0" w:after="0" w:afterAutospacing="0"/>
        <w:ind w:firstLine="851"/>
        <w:rPr>
          <w:rFonts w:eastAsiaTheme="minorHAnsi"/>
          <w:lang w:eastAsia="en-US"/>
        </w:rPr>
      </w:pPr>
      <w:r w:rsidRPr="0007018F">
        <w:rPr>
          <w:u w:val="single"/>
        </w:rPr>
        <w:t xml:space="preserve">Наименование входящего документа </w:t>
      </w:r>
      <w:r>
        <w:rPr>
          <w:u w:val="single"/>
        </w:rPr>
        <w:t>3</w:t>
      </w:r>
      <w:r w:rsidRPr="0007018F">
        <w:rPr>
          <w:u w:val="single"/>
        </w:rPr>
        <w:t>:</w:t>
      </w:r>
      <w:r w:rsidRPr="0007018F">
        <w:t xml:space="preserve"> </w:t>
      </w:r>
      <w:r w:rsidR="00287AB5">
        <w:rPr>
          <w:rFonts w:eastAsiaTheme="minorHAnsi"/>
          <w:lang w:eastAsia="en-US"/>
        </w:rPr>
        <w:t>Свидетельство о рождении</w:t>
      </w:r>
      <w:r w:rsidR="00614F61" w:rsidRPr="004C3A95">
        <w:rPr>
          <w:rFonts w:eastAsiaTheme="minorHAnsi"/>
          <w:lang w:eastAsia="en-US"/>
        </w:rPr>
        <w:t>, удостоверяюще</w:t>
      </w:r>
      <w:r w:rsidR="00B430DB">
        <w:rPr>
          <w:rFonts w:eastAsiaTheme="minorHAnsi"/>
          <w:lang w:eastAsia="en-US"/>
        </w:rPr>
        <w:t>е</w:t>
      </w:r>
      <w:r w:rsidR="00614F61" w:rsidRPr="004C3A95">
        <w:rPr>
          <w:rFonts w:eastAsiaTheme="minorHAnsi"/>
          <w:lang w:eastAsia="en-US"/>
        </w:rPr>
        <w:t xml:space="preserve"> личность </w:t>
      </w:r>
      <w:r w:rsidR="00B430DB" w:rsidRPr="004C3A95">
        <w:rPr>
          <w:rFonts w:eastAsiaTheme="minorHAnsi"/>
          <w:lang w:eastAsia="en-US"/>
        </w:rPr>
        <w:t>несовершеннолетнего, интересы которого затрагиваются</w:t>
      </w:r>
    </w:p>
    <w:p w14:paraId="060705F3" w14:textId="32D753E4" w:rsidR="00A16733" w:rsidRDefault="00A16733" w:rsidP="008C0A00">
      <w:pPr>
        <w:pStyle w:val="ac"/>
        <w:jc w:val="both"/>
      </w:pPr>
      <w:r>
        <w:t xml:space="preserve">Таблица </w:t>
      </w:r>
      <w:fldSimple w:instr=" SEQ Таблица \* ARABIC ">
        <w:r w:rsidR="005562AC">
          <w:rPr>
            <w:noProof/>
          </w:rPr>
          <w:t>6</w:t>
        </w:r>
      </w:fldSimple>
      <w:r>
        <w:t xml:space="preserve"> – Описание настройки документа</w:t>
      </w:r>
      <w:r w:rsidR="00655B3F">
        <w:t xml:space="preserve"> </w:t>
      </w:r>
      <w:r w:rsidR="00655B3F" w:rsidRPr="00655B3F">
        <w:t>Свидетельство о рождении, удостоверяющее личность несовершеннолетнего, интересы которого затрагиваются</w:t>
      </w:r>
    </w:p>
    <w:tbl>
      <w:tblPr>
        <w:tblStyle w:val="afffa"/>
        <w:tblW w:w="9634" w:type="dxa"/>
        <w:tblLook w:val="04A0" w:firstRow="1" w:lastRow="0" w:firstColumn="1" w:lastColumn="0" w:noHBand="0" w:noVBand="1"/>
      </w:tblPr>
      <w:tblGrid>
        <w:gridCol w:w="3397"/>
        <w:gridCol w:w="6237"/>
      </w:tblGrid>
      <w:tr w:rsidR="00287AB5" w14:paraId="24C97F9E" w14:textId="77777777" w:rsidTr="00CF0792">
        <w:tc>
          <w:tcPr>
            <w:tcW w:w="3397" w:type="dxa"/>
            <w:shd w:val="clear" w:color="auto" w:fill="E7E6E6" w:themeFill="background2"/>
          </w:tcPr>
          <w:p w14:paraId="72F7016C" w14:textId="77777777" w:rsidR="00287AB5" w:rsidRPr="0094532E" w:rsidRDefault="00287AB5" w:rsidP="00CF0792">
            <w:pPr>
              <w:ind w:firstLine="0"/>
              <w:rPr>
                <w:b/>
              </w:rPr>
            </w:pPr>
            <w:r w:rsidRPr="0094532E">
              <w:rPr>
                <w:b/>
              </w:rPr>
              <w:t>Поле</w:t>
            </w:r>
          </w:p>
        </w:tc>
        <w:tc>
          <w:tcPr>
            <w:tcW w:w="6237" w:type="dxa"/>
            <w:shd w:val="clear" w:color="auto" w:fill="E7E6E6" w:themeFill="background2"/>
          </w:tcPr>
          <w:p w14:paraId="08FE748A" w14:textId="77777777" w:rsidR="00287AB5" w:rsidRPr="0094532E" w:rsidRDefault="00287AB5" w:rsidP="00CF0792">
            <w:pPr>
              <w:ind w:firstLine="0"/>
              <w:rPr>
                <w:b/>
              </w:rPr>
            </w:pPr>
            <w:r w:rsidRPr="0094532E">
              <w:rPr>
                <w:b/>
              </w:rPr>
              <w:t>Содержание</w:t>
            </w:r>
          </w:p>
        </w:tc>
      </w:tr>
      <w:tr w:rsidR="00287AB5" w14:paraId="6639A76C" w14:textId="77777777" w:rsidTr="00CF0792">
        <w:tc>
          <w:tcPr>
            <w:tcW w:w="3397" w:type="dxa"/>
          </w:tcPr>
          <w:p w14:paraId="61318DB0" w14:textId="77777777" w:rsidR="00287AB5" w:rsidRDefault="00287AB5" w:rsidP="00CF0792">
            <w:pPr>
              <w:ind w:firstLine="0"/>
            </w:pPr>
            <w:r>
              <w:t>Количество</w:t>
            </w:r>
          </w:p>
        </w:tc>
        <w:tc>
          <w:tcPr>
            <w:tcW w:w="6237" w:type="dxa"/>
          </w:tcPr>
          <w:p w14:paraId="4515891B" w14:textId="77777777" w:rsidR="00287AB5" w:rsidRDefault="00287AB5" w:rsidP="00CF0792">
            <w:pPr>
              <w:ind w:firstLine="0"/>
            </w:pPr>
            <w:r>
              <w:t>1</w:t>
            </w:r>
          </w:p>
        </w:tc>
      </w:tr>
      <w:tr w:rsidR="00287AB5" w14:paraId="439FC820" w14:textId="77777777" w:rsidTr="00CF0792">
        <w:tc>
          <w:tcPr>
            <w:tcW w:w="3397" w:type="dxa"/>
          </w:tcPr>
          <w:p w14:paraId="4CD8D989" w14:textId="77777777" w:rsidR="00287AB5" w:rsidRDefault="00287AB5" w:rsidP="00CF0792">
            <w:pPr>
              <w:ind w:firstLine="0"/>
            </w:pPr>
            <w:r>
              <w:t>Тип входящего документа</w:t>
            </w:r>
          </w:p>
        </w:tc>
        <w:tc>
          <w:tcPr>
            <w:tcW w:w="6237" w:type="dxa"/>
          </w:tcPr>
          <w:p w14:paraId="361E4DEA" w14:textId="77777777" w:rsidR="00287AB5" w:rsidRDefault="00287AB5" w:rsidP="00CF0792">
            <w:pPr>
              <w:ind w:firstLine="0"/>
            </w:pPr>
            <w:r>
              <w:t>Обязательный</w:t>
            </w:r>
          </w:p>
        </w:tc>
      </w:tr>
      <w:tr w:rsidR="00287AB5" w14:paraId="45DD4BD1" w14:textId="77777777" w:rsidTr="00CF0792">
        <w:tc>
          <w:tcPr>
            <w:tcW w:w="3397" w:type="dxa"/>
          </w:tcPr>
          <w:p w14:paraId="63CD3D5A" w14:textId="77777777" w:rsidR="00287AB5" w:rsidRDefault="00287AB5" w:rsidP="00CF0792">
            <w:pPr>
              <w:ind w:firstLine="0"/>
            </w:pPr>
            <w:r>
              <w:t>Варианты предоставления</w:t>
            </w:r>
          </w:p>
        </w:tc>
        <w:tc>
          <w:tcPr>
            <w:tcW w:w="6237" w:type="dxa"/>
          </w:tcPr>
          <w:p w14:paraId="53B79BB5" w14:textId="77777777" w:rsidR="00287AB5" w:rsidRDefault="00287AB5" w:rsidP="00CF0792">
            <w:pPr>
              <w:ind w:firstLine="0"/>
            </w:pPr>
            <w:r w:rsidRPr="00E96E67">
              <w:t>Предоставляется только для просмотра (снятия копии) в начале оказания услуги</w:t>
            </w:r>
          </w:p>
        </w:tc>
      </w:tr>
      <w:tr w:rsidR="00287AB5" w14:paraId="250506B4" w14:textId="77777777" w:rsidTr="00CF0792">
        <w:tc>
          <w:tcPr>
            <w:tcW w:w="3397" w:type="dxa"/>
          </w:tcPr>
          <w:p w14:paraId="55B25B54" w14:textId="77777777" w:rsidR="00287AB5" w:rsidRDefault="00287AB5" w:rsidP="00CF0792">
            <w:pPr>
              <w:ind w:firstLine="0"/>
            </w:pPr>
            <w:r>
              <w:t>Комментарий</w:t>
            </w:r>
          </w:p>
        </w:tc>
        <w:tc>
          <w:tcPr>
            <w:tcW w:w="6237" w:type="dxa"/>
          </w:tcPr>
          <w:p w14:paraId="36668D84" w14:textId="77777777" w:rsidR="00B430DB" w:rsidRPr="00B430DB" w:rsidRDefault="00B430DB" w:rsidP="00B430DB">
            <w:pPr>
              <w:ind w:firstLine="0"/>
            </w:pPr>
            <w:r>
              <w:t xml:space="preserve">Необходимо предоставить один из следующих документов, удостоверяющих личность </w:t>
            </w:r>
            <w:r w:rsidRPr="004C3A95">
              <w:rPr>
                <w:rFonts w:eastAsiaTheme="minorHAnsi"/>
                <w:lang w:eastAsia="en-US"/>
              </w:rPr>
              <w:t>несовершеннолетнего, интересы которого затрагиваются</w:t>
            </w:r>
            <w:r>
              <w:rPr>
                <w:rFonts w:eastAsiaTheme="minorHAnsi"/>
                <w:lang w:eastAsia="en-US"/>
              </w:rPr>
              <w:t>:</w:t>
            </w:r>
          </w:p>
          <w:p w14:paraId="174FDF4A" w14:textId="77777777" w:rsidR="00287AB5" w:rsidRPr="00287AB5" w:rsidRDefault="00287AB5" w:rsidP="00DA5589">
            <w:pPr>
              <w:pStyle w:val="afffb"/>
              <w:numPr>
                <w:ilvl w:val="0"/>
                <w:numId w:val="42"/>
              </w:numPr>
              <w:ind w:left="318"/>
            </w:pPr>
            <w:r w:rsidRPr="00287AB5">
              <w:t>Паспорт гражданина Российской Федерации</w:t>
            </w:r>
            <w:r>
              <w:t>;</w:t>
            </w:r>
          </w:p>
          <w:p w14:paraId="6E35E7A8" w14:textId="77777777" w:rsidR="00287AB5" w:rsidRPr="00287AB5" w:rsidRDefault="00B430DB" w:rsidP="00DA5589">
            <w:pPr>
              <w:pStyle w:val="afffb"/>
              <w:numPr>
                <w:ilvl w:val="0"/>
                <w:numId w:val="42"/>
              </w:numPr>
              <w:ind w:left="318"/>
            </w:pPr>
            <w:r>
              <w:t>Свидетельство о рождении</w:t>
            </w:r>
          </w:p>
        </w:tc>
      </w:tr>
    </w:tbl>
    <w:p w14:paraId="4CDEE5CE" w14:textId="77777777" w:rsidR="00287AB5" w:rsidRDefault="00287AB5" w:rsidP="001B636E">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1E22F571" w14:textId="77777777" w:rsidR="00287AB5" w:rsidRDefault="00287AB5" w:rsidP="0094532E">
      <w:pPr>
        <w:pStyle w:val="s3"/>
        <w:spacing w:before="0" w:beforeAutospacing="0" w:after="0" w:afterAutospacing="0"/>
        <w:ind w:left="720" w:firstLine="0"/>
        <w:rPr>
          <w:rFonts w:eastAsiaTheme="minorHAnsi"/>
          <w:lang w:eastAsia="en-US"/>
        </w:rPr>
      </w:pPr>
    </w:p>
    <w:p w14:paraId="3E2EAF37" w14:textId="77777777" w:rsidR="00B430DB" w:rsidRDefault="00B430DB" w:rsidP="00B430DB">
      <w:pPr>
        <w:pStyle w:val="s3"/>
        <w:spacing w:before="0" w:beforeAutospacing="0" w:after="0" w:afterAutospacing="0"/>
        <w:ind w:firstLine="851"/>
        <w:rPr>
          <w:rFonts w:eastAsiaTheme="minorHAnsi"/>
          <w:lang w:eastAsia="en-US"/>
        </w:rPr>
      </w:pPr>
      <w:r w:rsidRPr="0007018F">
        <w:rPr>
          <w:u w:val="single"/>
        </w:rPr>
        <w:t xml:space="preserve">Наименование входящего документа </w:t>
      </w:r>
      <w:r>
        <w:rPr>
          <w:u w:val="single"/>
        </w:rPr>
        <w:t>4</w:t>
      </w:r>
      <w:r w:rsidRPr="0007018F">
        <w:rPr>
          <w:u w:val="single"/>
        </w:rPr>
        <w:t>:</w:t>
      </w:r>
      <w:r w:rsidRPr="0007018F">
        <w:t xml:space="preserve"> </w:t>
      </w:r>
      <w:r w:rsidRPr="00287AB5">
        <w:rPr>
          <w:rFonts w:eastAsia="Calibri"/>
        </w:rPr>
        <w:t>Паспорт гражданина Российской Федерации</w:t>
      </w:r>
      <w:r>
        <w:rPr>
          <w:rFonts w:eastAsiaTheme="minorHAnsi"/>
          <w:lang w:eastAsia="en-US"/>
        </w:rPr>
        <w:t>, удостоверяющий</w:t>
      </w:r>
      <w:r w:rsidRPr="004C3A95">
        <w:rPr>
          <w:rFonts w:eastAsiaTheme="minorHAnsi"/>
          <w:lang w:eastAsia="en-US"/>
        </w:rPr>
        <w:t xml:space="preserve"> личность несовершеннолетнего, интересы которого затрагиваются</w:t>
      </w:r>
    </w:p>
    <w:p w14:paraId="5DC20F8F" w14:textId="7AEEA1E8" w:rsidR="00A16733" w:rsidRDefault="00A16733" w:rsidP="008C0A00">
      <w:pPr>
        <w:pStyle w:val="ac"/>
        <w:jc w:val="both"/>
      </w:pPr>
      <w:r>
        <w:t xml:space="preserve">Таблица </w:t>
      </w:r>
      <w:fldSimple w:instr=" SEQ Таблица \* ARABIC ">
        <w:r w:rsidR="005562AC">
          <w:rPr>
            <w:noProof/>
          </w:rPr>
          <w:t>7</w:t>
        </w:r>
      </w:fldSimple>
      <w:r>
        <w:t xml:space="preserve"> – Описание настройки документа</w:t>
      </w:r>
      <w:r w:rsidR="00655B3F">
        <w:t xml:space="preserve"> </w:t>
      </w:r>
      <w:r w:rsidR="00655B3F" w:rsidRPr="00655B3F">
        <w:t>Паспорт гражданина Российской Федерации, удостоверяющий личность несовершеннолетнего, интересы которого затрагиваются</w:t>
      </w:r>
    </w:p>
    <w:tbl>
      <w:tblPr>
        <w:tblStyle w:val="afffa"/>
        <w:tblW w:w="9634" w:type="dxa"/>
        <w:tblLook w:val="04A0" w:firstRow="1" w:lastRow="0" w:firstColumn="1" w:lastColumn="0" w:noHBand="0" w:noVBand="1"/>
      </w:tblPr>
      <w:tblGrid>
        <w:gridCol w:w="3397"/>
        <w:gridCol w:w="6237"/>
      </w:tblGrid>
      <w:tr w:rsidR="00B430DB" w14:paraId="1B9DC4DF" w14:textId="77777777" w:rsidTr="00CF0792">
        <w:tc>
          <w:tcPr>
            <w:tcW w:w="3397" w:type="dxa"/>
            <w:shd w:val="clear" w:color="auto" w:fill="E7E6E6" w:themeFill="background2"/>
          </w:tcPr>
          <w:p w14:paraId="2004AF8B" w14:textId="77777777" w:rsidR="00B430DB" w:rsidRPr="0094532E" w:rsidRDefault="00B430DB" w:rsidP="00CF0792">
            <w:pPr>
              <w:ind w:firstLine="0"/>
              <w:rPr>
                <w:b/>
              </w:rPr>
            </w:pPr>
            <w:r w:rsidRPr="0094532E">
              <w:rPr>
                <w:b/>
              </w:rPr>
              <w:t>Поле</w:t>
            </w:r>
          </w:p>
        </w:tc>
        <w:tc>
          <w:tcPr>
            <w:tcW w:w="6237" w:type="dxa"/>
            <w:shd w:val="clear" w:color="auto" w:fill="E7E6E6" w:themeFill="background2"/>
          </w:tcPr>
          <w:p w14:paraId="6ECF23D0" w14:textId="77777777" w:rsidR="00B430DB" w:rsidRPr="0094532E" w:rsidRDefault="00B430DB" w:rsidP="00CF0792">
            <w:pPr>
              <w:ind w:firstLine="0"/>
              <w:rPr>
                <w:b/>
              </w:rPr>
            </w:pPr>
            <w:r w:rsidRPr="0094532E">
              <w:rPr>
                <w:b/>
              </w:rPr>
              <w:t>Содержание</w:t>
            </w:r>
          </w:p>
        </w:tc>
      </w:tr>
      <w:tr w:rsidR="00B430DB" w14:paraId="2D06C887" w14:textId="77777777" w:rsidTr="00CF0792">
        <w:tc>
          <w:tcPr>
            <w:tcW w:w="3397" w:type="dxa"/>
          </w:tcPr>
          <w:p w14:paraId="0E965E7B" w14:textId="77777777" w:rsidR="00B430DB" w:rsidRDefault="00B430DB" w:rsidP="00CF0792">
            <w:pPr>
              <w:ind w:firstLine="0"/>
            </w:pPr>
            <w:r>
              <w:t>Количество</w:t>
            </w:r>
          </w:p>
        </w:tc>
        <w:tc>
          <w:tcPr>
            <w:tcW w:w="6237" w:type="dxa"/>
          </w:tcPr>
          <w:p w14:paraId="39B34264" w14:textId="77777777" w:rsidR="00B430DB" w:rsidRDefault="00B430DB" w:rsidP="00CF0792">
            <w:pPr>
              <w:ind w:firstLine="0"/>
            </w:pPr>
            <w:r>
              <w:t>1</w:t>
            </w:r>
          </w:p>
        </w:tc>
      </w:tr>
      <w:tr w:rsidR="00B430DB" w14:paraId="50F9EFD5" w14:textId="77777777" w:rsidTr="00CF0792">
        <w:tc>
          <w:tcPr>
            <w:tcW w:w="3397" w:type="dxa"/>
          </w:tcPr>
          <w:p w14:paraId="7847A07B" w14:textId="77777777" w:rsidR="00B430DB" w:rsidRDefault="00B430DB" w:rsidP="00CF0792">
            <w:pPr>
              <w:ind w:firstLine="0"/>
            </w:pPr>
            <w:r>
              <w:t>Тип входящего документа</w:t>
            </w:r>
          </w:p>
        </w:tc>
        <w:tc>
          <w:tcPr>
            <w:tcW w:w="6237" w:type="dxa"/>
          </w:tcPr>
          <w:p w14:paraId="6EE48CC9" w14:textId="77777777" w:rsidR="00B430DB" w:rsidRDefault="00B430DB" w:rsidP="00CF0792">
            <w:pPr>
              <w:ind w:firstLine="0"/>
            </w:pPr>
            <w:r>
              <w:t>Обязательный</w:t>
            </w:r>
          </w:p>
        </w:tc>
      </w:tr>
      <w:tr w:rsidR="00B430DB" w14:paraId="6C4576C8" w14:textId="77777777" w:rsidTr="00CF0792">
        <w:tc>
          <w:tcPr>
            <w:tcW w:w="3397" w:type="dxa"/>
          </w:tcPr>
          <w:p w14:paraId="1F729F1D" w14:textId="77777777" w:rsidR="00B430DB" w:rsidRDefault="00B430DB" w:rsidP="00CF0792">
            <w:pPr>
              <w:ind w:firstLine="0"/>
            </w:pPr>
            <w:r>
              <w:t>Варианты предоставления</w:t>
            </w:r>
          </w:p>
        </w:tc>
        <w:tc>
          <w:tcPr>
            <w:tcW w:w="6237" w:type="dxa"/>
          </w:tcPr>
          <w:p w14:paraId="0B4EE21F" w14:textId="77777777" w:rsidR="00B430DB" w:rsidRDefault="00B430DB" w:rsidP="00CF0792">
            <w:pPr>
              <w:ind w:firstLine="0"/>
            </w:pPr>
            <w:r w:rsidRPr="00E96E67">
              <w:t>Предоставляется только для просмотра (снятия копии) в начале оказания услуги</w:t>
            </w:r>
          </w:p>
        </w:tc>
      </w:tr>
      <w:tr w:rsidR="00B430DB" w14:paraId="58F216ED" w14:textId="77777777" w:rsidTr="00CF0792">
        <w:tc>
          <w:tcPr>
            <w:tcW w:w="3397" w:type="dxa"/>
          </w:tcPr>
          <w:p w14:paraId="3FEAC759" w14:textId="77777777" w:rsidR="00B430DB" w:rsidRDefault="00B430DB" w:rsidP="00CF0792">
            <w:pPr>
              <w:ind w:firstLine="0"/>
            </w:pPr>
            <w:r>
              <w:t>Комментарий</w:t>
            </w:r>
          </w:p>
        </w:tc>
        <w:tc>
          <w:tcPr>
            <w:tcW w:w="6237" w:type="dxa"/>
          </w:tcPr>
          <w:p w14:paraId="2CEE825E" w14:textId="77777777" w:rsidR="00B430DB" w:rsidRPr="00B430DB" w:rsidRDefault="00B430DB" w:rsidP="00CF0792">
            <w:pPr>
              <w:ind w:firstLine="0"/>
            </w:pPr>
            <w:r>
              <w:t xml:space="preserve">Необходимо предоставить один из следующих документов, удостоверяющих личность </w:t>
            </w:r>
            <w:r w:rsidRPr="004C3A95">
              <w:rPr>
                <w:rFonts w:eastAsiaTheme="minorHAnsi"/>
                <w:lang w:eastAsia="en-US"/>
              </w:rPr>
              <w:t>несовершеннолетнего, интересы которого затрагиваются</w:t>
            </w:r>
            <w:r>
              <w:rPr>
                <w:rFonts w:eastAsiaTheme="minorHAnsi"/>
                <w:lang w:eastAsia="en-US"/>
              </w:rPr>
              <w:t>:</w:t>
            </w:r>
          </w:p>
          <w:p w14:paraId="550C0C3D" w14:textId="77777777" w:rsidR="00B430DB" w:rsidRPr="00287AB5" w:rsidRDefault="00B430DB" w:rsidP="00DA5589">
            <w:pPr>
              <w:pStyle w:val="afffb"/>
              <w:numPr>
                <w:ilvl w:val="0"/>
                <w:numId w:val="42"/>
              </w:numPr>
              <w:ind w:left="318"/>
            </w:pPr>
            <w:r w:rsidRPr="00287AB5">
              <w:t>Паспорт гражданина Российской Федерации</w:t>
            </w:r>
            <w:r>
              <w:t>;</w:t>
            </w:r>
          </w:p>
          <w:p w14:paraId="4A3E73ED" w14:textId="77777777" w:rsidR="00B430DB" w:rsidRPr="00287AB5" w:rsidRDefault="00B430DB" w:rsidP="00DA5589">
            <w:pPr>
              <w:pStyle w:val="afffb"/>
              <w:numPr>
                <w:ilvl w:val="0"/>
                <w:numId w:val="42"/>
              </w:numPr>
              <w:ind w:left="318"/>
            </w:pPr>
            <w:r>
              <w:t>Свидетельство о рождении</w:t>
            </w:r>
          </w:p>
        </w:tc>
      </w:tr>
    </w:tbl>
    <w:p w14:paraId="5A66550B" w14:textId="77777777" w:rsidR="00B430DB" w:rsidRDefault="00B430DB"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22D963C2" w14:textId="77777777" w:rsidR="00B430DB" w:rsidRDefault="00B430DB" w:rsidP="0094532E">
      <w:pPr>
        <w:pStyle w:val="s3"/>
        <w:spacing w:before="0" w:beforeAutospacing="0" w:after="0" w:afterAutospacing="0"/>
        <w:ind w:left="720" w:firstLine="0"/>
        <w:rPr>
          <w:rFonts w:eastAsiaTheme="minorHAnsi"/>
          <w:lang w:eastAsia="en-US"/>
        </w:rPr>
      </w:pPr>
    </w:p>
    <w:p w14:paraId="08D4DE60" w14:textId="77777777" w:rsidR="00B430DB" w:rsidRDefault="00B430DB" w:rsidP="00B430DB">
      <w:pPr>
        <w:pStyle w:val="s3"/>
        <w:spacing w:before="0" w:beforeAutospacing="0" w:after="0" w:afterAutospacing="0"/>
        <w:ind w:firstLine="851"/>
        <w:rPr>
          <w:rFonts w:eastAsiaTheme="minorHAnsi"/>
          <w:lang w:eastAsia="en-US"/>
        </w:rPr>
      </w:pPr>
      <w:r w:rsidRPr="0007018F">
        <w:rPr>
          <w:u w:val="single"/>
        </w:rPr>
        <w:t xml:space="preserve">Наименование входящего документа </w:t>
      </w:r>
      <w:r>
        <w:rPr>
          <w:u w:val="single"/>
        </w:rPr>
        <w:t>5</w:t>
      </w:r>
      <w:r w:rsidRPr="0007018F">
        <w:rPr>
          <w:u w:val="single"/>
        </w:rPr>
        <w:t>:</w:t>
      </w:r>
      <w:r w:rsidRPr="0007018F">
        <w:t xml:space="preserve"> </w:t>
      </w:r>
      <w:r>
        <w:rPr>
          <w:rFonts w:eastAsia="Calibri"/>
        </w:rPr>
        <w:t xml:space="preserve">Согласие на сделки с недвижимым </w:t>
      </w:r>
      <w:r w:rsidRPr="00B430DB">
        <w:rPr>
          <w:rFonts w:eastAsia="Calibri"/>
        </w:rPr>
        <w:t>имуществом</w:t>
      </w:r>
      <w:r w:rsidRPr="00B430DB">
        <w:rPr>
          <w:rFonts w:eastAsiaTheme="minorHAnsi"/>
          <w:lang w:eastAsia="en-US"/>
        </w:rPr>
        <w:t xml:space="preserve"> </w:t>
      </w:r>
      <w:r w:rsidRPr="00FE6515">
        <w:rPr>
          <w:rFonts w:eastAsiaTheme="minorHAnsi"/>
          <w:lang w:eastAsia="en-US"/>
        </w:rPr>
        <w:t>несовершеннолетнего старше 14 лет</w:t>
      </w:r>
      <w:r w:rsidR="00F60796">
        <w:rPr>
          <w:rFonts w:eastAsiaTheme="minorHAnsi"/>
          <w:lang w:eastAsia="en-US"/>
        </w:rPr>
        <w:t xml:space="preserve"> по форме №4</w:t>
      </w:r>
    </w:p>
    <w:p w14:paraId="4A4AFDFB" w14:textId="693ED931" w:rsidR="00A16733" w:rsidRDefault="00A16733" w:rsidP="008C0A00">
      <w:pPr>
        <w:pStyle w:val="ac"/>
        <w:jc w:val="both"/>
      </w:pPr>
      <w:r>
        <w:t xml:space="preserve">Таблица </w:t>
      </w:r>
      <w:fldSimple w:instr=" SEQ Таблица \* ARABIC ">
        <w:r w:rsidR="005562AC">
          <w:rPr>
            <w:noProof/>
          </w:rPr>
          <w:t>8</w:t>
        </w:r>
      </w:fldSimple>
      <w:r>
        <w:t xml:space="preserve"> – Описание настройки документа</w:t>
      </w:r>
      <w:r w:rsidR="00655B3F">
        <w:t xml:space="preserve"> </w:t>
      </w:r>
      <w:r w:rsidR="00655B3F" w:rsidRPr="00655B3F">
        <w:t>Согласие на сделки с недвижимым имуществом несовершеннолетнего старше 14 лет по форме №4</w:t>
      </w:r>
    </w:p>
    <w:tbl>
      <w:tblPr>
        <w:tblStyle w:val="afffa"/>
        <w:tblW w:w="9634" w:type="dxa"/>
        <w:tblLook w:val="04A0" w:firstRow="1" w:lastRow="0" w:firstColumn="1" w:lastColumn="0" w:noHBand="0" w:noVBand="1"/>
      </w:tblPr>
      <w:tblGrid>
        <w:gridCol w:w="3397"/>
        <w:gridCol w:w="6237"/>
      </w:tblGrid>
      <w:tr w:rsidR="00B430DB" w14:paraId="220346CD" w14:textId="77777777" w:rsidTr="00CF0792">
        <w:tc>
          <w:tcPr>
            <w:tcW w:w="3397" w:type="dxa"/>
            <w:shd w:val="clear" w:color="auto" w:fill="E7E6E6" w:themeFill="background2"/>
          </w:tcPr>
          <w:p w14:paraId="6963B4A2" w14:textId="77777777" w:rsidR="00B430DB" w:rsidRPr="0094532E" w:rsidRDefault="00B430DB" w:rsidP="00CF0792">
            <w:pPr>
              <w:ind w:firstLine="0"/>
              <w:rPr>
                <w:b/>
              </w:rPr>
            </w:pPr>
            <w:r w:rsidRPr="0094532E">
              <w:rPr>
                <w:b/>
              </w:rPr>
              <w:t>Поле</w:t>
            </w:r>
          </w:p>
        </w:tc>
        <w:tc>
          <w:tcPr>
            <w:tcW w:w="6237" w:type="dxa"/>
            <w:shd w:val="clear" w:color="auto" w:fill="E7E6E6" w:themeFill="background2"/>
          </w:tcPr>
          <w:p w14:paraId="311587B0" w14:textId="77777777" w:rsidR="00B430DB" w:rsidRPr="0094532E" w:rsidRDefault="00B430DB" w:rsidP="00CF0792">
            <w:pPr>
              <w:ind w:firstLine="0"/>
              <w:rPr>
                <w:b/>
              </w:rPr>
            </w:pPr>
            <w:r w:rsidRPr="0094532E">
              <w:rPr>
                <w:b/>
              </w:rPr>
              <w:t>Содержание</w:t>
            </w:r>
          </w:p>
        </w:tc>
      </w:tr>
      <w:tr w:rsidR="00B430DB" w14:paraId="6B0A80F6" w14:textId="77777777" w:rsidTr="00CF0792">
        <w:tc>
          <w:tcPr>
            <w:tcW w:w="3397" w:type="dxa"/>
          </w:tcPr>
          <w:p w14:paraId="72BFF478" w14:textId="77777777" w:rsidR="00B430DB" w:rsidRDefault="00B430DB" w:rsidP="00CF0792">
            <w:pPr>
              <w:ind w:firstLine="0"/>
            </w:pPr>
            <w:r>
              <w:t>Количество</w:t>
            </w:r>
          </w:p>
        </w:tc>
        <w:tc>
          <w:tcPr>
            <w:tcW w:w="6237" w:type="dxa"/>
          </w:tcPr>
          <w:p w14:paraId="4912A32B" w14:textId="77777777" w:rsidR="00B430DB" w:rsidRDefault="00B430DB" w:rsidP="00CF0792">
            <w:pPr>
              <w:ind w:firstLine="0"/>
            </w:pPr>
            <w:r>
              <w:t>1</w:t>
            </w:r>
          </w:p>
        </w:tc>
      </w:tr>
      <w:tr w:rsidR="00B430DB" w14:paraId="709F7397" w14:textId="77777777" w:rsidTr="00CF0792">
        <w:tc>
          <w:tcPr>
            <w:tcW w:w="3397" w:type="dxa"/>
          </w:tcPr>
          <w:p w14:paraId="0D023D21" w14:textId="77777777" w:rsidR="00B430DB" w:rsidRDefault="00B430DB" w:rsidP="00CF0792">
            <w:pPr>
              <w:ind w:firstLine="0"/>
            </w:pPr>
            <w:r>
              <w:t>Тип входящего документа</w:t>
            </w:r>
          </w:p>
        </w:tc>
        <w:tc>
          <w:tcPr>
            <w:tcW w:w="6237" w:type="dxa"/>
          </w:tcPr>
          <w:p w14:paraId="29EFD3DC" w14:textId="77777777" w:rsidR="00B430DB" w:rsidRDefault="00B430DB" w:rsidP="00CF0792">
            <w:pPr>
              <w:ind w:firstLine="0"/>
            </w:pPr>
            <w:r>
              <w:t>Обязательный</w:t>
            </w:r>
          </w:p>
        </w:tc>
      </w:tr>
      <w:tr w:rsidR="00B430DB" w14:paraId="68CD3149" w14:textId="77777777" w:rsidTr="00CF0792">
        <w:tc>
          <w:tcPr>
            <w:tcW w:w="3397" w:type="dxa"/>
          </w:tcPr>
          <w:p w14:paraId="30224B70" w14:textId="77777777" w:rsidR="00B430DB" w:rsidRDefault="00B430DB" w:rsidP="00CF0792">
            <w:pPr>
              <w:ind w:firstLine="0"/>
            </w:pPr>
            <w:r>
              <w:t>Варианты предоставления</w:t>
            </w:r>
          </w:p>
        </w:tc>
        <w:tc>
          <w:tcPr>
            <w:tcW w:w="6237" w:type="dxa"/>
          </w:tcPr>
          <w:p w14:paraId="2EB4CA9A" w14:textId="77777777" w:rsidR="00B430DB" w:rsidRDefault="00B430DB" w:rsidP="00B430DB">
            <w:pPr>
              <w:ind w:firstLine="0"/>
            </w:pPr>
            <w:r w:rsidRPr="00E96E67">
              <w:t xml:space="preserve">Предоставляется </w:t>
            </w:r>
            <w:r>
              <w:t>без возврата</w:t>
            </w:r>
          </w:p>
        </w:tc>
      </w:tr>
      <w:tr w:rsidR="00B430DB" w14:paraId="38DC5000" w14:textId="77777777" w:rsidTr="00CF0792">
        <w:tc>
          <w:tcPr>
            <w:tcW w:w="3397" w:type="dxa"/>
          </w:tcPr>
          <w:p w14:paraId="22E8B854" w14:textId="77777777" w:rsidR="00B430DB" w:rsidRDefault="00B430DB" w:rsidP="00CF0792">
            <w:pPr>
              <w:ind w:firstLine="0"/>
            </w:pPr>
            <w:r>
              <w:t>Комментарий</w:t>
            </w:r>
          </w:p>
        </w:tc>
        <w:tc>
          <w:tcPr>
            <w:tcW w:w="6237" w:type="dxa"/>
          </w:tcPr>
          <w:p w14:paraId="54F43D30" w14:textId="77777777" w:rsidR="00B430DB" w:rsidRPr="00287AB5" w:rsidRDefault="00B430DB" w:rsidP="00B430DB">
            <w:pPr>
              <w:pStyle w:val="afffb"/>
              <w:ind w:left="318" w:firstLine="0"/>
            </w:pPr>
          </w:p>
        </w:tc>
      </w:tr>
    </w:tbl>
    <w:p w14:paraId="76F5E99C" w14:textId="77777777" w:rsidR="00B430DB" w:rsidRDefault="00B430DB"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53100F2A" w14:textId="77777777" w:rsidR="00B430DB" w:rsidRDefault="00B430DB" w:rsidP="00B430DB">
      <w:pPr>
        <w:pStyle w:val="s3"/>
        <w:spacing w:before="0" w:beforeAutospacing="0" w:after="0" w:afterAutospacing="0"/>
        <w:ind w:left="720" w:firstLine="0"/>
        <w:rPr>
          <w:rFonts w:eastAsiaTheme="minorHAnsi"/>
          <w:lang w:eastAsia="en-US"/>
        </w:rPr>
      </w:pPr>
    </w:p>
    <w:p w14:paraId="2A22A416" w14:textId="77777777" w:rsidR="00B430DB" w:rsidRDefault="00B430DB" w:rsidP="00B430DB">
      <w:pPr>
        <w:pStyle w:val="s3"/>
        <w:spacing w:before="0" w:beforeAutospacing="0" w:after="0" w:afterAutospacing="0"/>
        <w:ind w:firstLine="851"/>
        <w:rPr>
          <w:rFonts w:eastAsiaTheme="minorHAnsi"/>
          <w:lang w:eastAsia="en-US"/>
        </w:rPr>
      </w:pPr>
      <w:r w:rsidRPr="00131AB7">
        <w:rPr>
          <w:u w:val="single"/>
        </w:rPr>
        <w:lastRenderedPageBreak/>
        <w:t>Наименова</w:t>
      </w:r>
      <w:r w:rsidRPr="0007018F">
        <w:rPr>
          <w:u w:val="single"/>
        </w:rPr>
        <w:t xml:space="preserve">ние входящего документа </w:t>
      </w:r>
      <w:r>
        <w:rPr>
          <w:u w:val="single"/>
        </w:rPr>
        <w:t>6</w:t>
      </w:r>
      <w:r w:rsidRPr="0007018F">
        <w:rPr>
          <w:u w:val="single"/>
        </w:rPr>
        <w:t>:</w:t>
      </w:r>
      <w:r w:rsidRPr="0007018F">
        <w:t xml:space="preserve"> </w:t>
      </w:r>
      <w:r>
        <w:rPr>
          <w:rFonts w:eastAsiaTheme="minorHAnsi"/>
          <w:lang w:eastAsia="en-US"/>
        </w:rPr>
        <w:t>С</w:t>
      </w:r>
      <w:r w:rsidRPr="00F13571">
        <w:rPr>
          <w:rFonts w:eastAsiaTheme="minorHAnsi"/>
          <w:lang w:eastAsia="en-US"/>
        </w:rPr>
        <w:t>правка с места жительства о составе семьи</w:t>
      </w:r>
    </w:p>
    <w:p w14:paraId="4872ACA1" w14:textId="33EA12CE" w:rsidR="00A16733" w:rsidRDefault="00A16733" w:rsidP="008C0A00">
      <w:pPr>
        <w:pStyle w:val="ac"/>
        <w:jc w:val="both"/>
      </w:pPr>
      <w:r>
        <w:t xml:space="preserve">Таблица </w:t>
      </w:r>
      <w:fldSimple w:instr=" SEQ Таблица \* ARABIC ">
        <w:r w:rsidR="005562AC">
          <w:rPr>
            <w:noProof/>
          </w:rPr>
          <w:t>9</w:t>
        </w:r>
      </w:fldSimple>
      <w:r>
        <w:t xml:space="preserve"> – Описание настройки документа</w:t>
      </w:r>
      <w:r w:rsidR="00655B3F">
        <w:t xml:space="preserve"> </w:t>
      </w:r>
      <w:r w:rsidR="00655B3F" w:rsidRPr="00655B3F">
        <w:t>Справка с места жительства о составе семьи</w:t>
      </w:r>
    </w:p>
    <w:tbl>
      <w:tblPr>
        <w:tblStyle w:val="afffa"/>
        <w:tblW w:w="9634" w:type="dxa"/>
        <w:tblLook w:val="04A0" w:firstRow="1" w:lastRow="0" w:firstColumn="1" w:lastColumn="0" w:noHBand="0" w:noVBand="1"/>
      </w:tblPr>
      <w:tblGrid>
        <w:gridCol w:w="3397"/>
        <w:gridCol w:w="6237"/>
      </w:tblGrid>
      <w:tr w:rsidR="00B430DB" w14:paraId="47FADC88" w14:textId="77777777" w:rsidTr="00CF0792">
        <w:tc>
          <w:tcPr>
            <w:tcW w:w="3397" w:type="dxa"/>
            <w:shd w:val="clear" w:color="auto" w:fill="E7E6E6" w:themeFill="background2"/>
          </w:tcPr>
          <w:p w14:paraId="0DFDB411" w14:textId="77777777" w:rsidR="00B430DB" w:rsidRPr="0094532E" w:rsidRDefault="00B430DB" w:rsidP="00CF0792">
            <w:pPr>
              <w:ind w:firstLine="0"/>
              <w:rPr>
                <w:b/>
              </w:rPr>
            </w:pPr>
            <w:r w:rsidRPr="0094532E">
              <w:rPr>
                <w:b/>
              </w:rPr>
              <w:t>Поле</w:t>
            </w:r>
          </w:p>
        </w:tc>
        <w:tc>
          <w:tcPr>
            <w:tcW w:w="6237" w:type="dxa"/>
            <w:shd w:val="clear" w:color="auto" w:fill="E7E6E6" w:themeFill="background2"/>
          </w:tcPr>
          <w:p w14:paraId="58F19C02" w14:textId="77777777" w:rsidR="00B430DB" w:rsidRPr="0094532E" w:rsidRDefault="00B430DB" w:rsidP="00CF0792">
            <w:pPr>
              <w:ind w:firstLine="0"/>
              <w:rPr>
                <w:b/>
              </w:rPr>
            </w:pPr>
            <w:r w:rsidRPr="0094532E">
              <w:rPr>
                <w:b/>
              </w:rPr>
              <w:t>Содержание</w:t>
            </w:r>
          </w:p>
        </w:tc>
      </w:tr>
      <w:tr w:rsidR="00B430DB" w14:paraId="42BD4B8D" w14:textId="77777777" w:rsidTr="00CF0792">
        <w:tc>
          <w:tcPr>
            <w:tcW w:w="3397" w:type="dxa"/>
          </w:tcPr>
          <w:p w14:paraId="7DEB2525" w14:textId="77777777" w:rsidR="00B430DB" w:rsidRDefault="00B430DB" w:rsidP="00CF0792">
            <w:pPr>
              <w:ind w:firstLine="0"/>
            </w:pPr>
            <w:r>
              <w:t>Количество</w:t>
            </w:r>
          </w:p>
        </w:tc>
        <w:tc>
          <w:tcPr>
            <w:tcW w:w="6237" w:type="dxa"/>
          </w:tcPr>
          <w:p w14:paraId="40FCF12E" w14:textId="77777777" w:rsidR="00B430DB" w:rsidRDefault="00B430DB" w:rsidP="00CF0792">
            <w:pPr>
              <w:ind w:firstLine="0"/>
            </w:pPr>
            <w:r>
              <w:t>1</w:t>
            </w:r>
          </w:p>
        </w:tc>
      </w:tr>
      <w:tr w:rsidR="00B430DB" w14:paraId="681CDD6D" w14:textId="77777777" w:rsidTr="00CF0792">
        <w:tc>
          <w:tcPr>
            <w:tcW w:w="3397" w:type="dxa"/>
          </w:tcPr>
          <w:p w14:paraId="730831E4" w14:textId="77777777" w:rsidR="00B430DB" w:rsidRDefault="00B430DB" w:rsidP="00CF0792">
            <w:pPr>
              <w:ind w:firstLine="0"/>
            </w:pPr>
            <w:r>
              <w:t>Тип входящего документа</w:t>
            </w:r>
          </w:p>
        </w:tc>
        <w:tc>
          <w:tcPr>
            <w:tcW w:w="6237" w:type="dxa"/>
          </w:tcPr>
          <w:p w14:paraId="1C6EF795" w14:textId="77777777" w:rsidR="00B430DB" w:rsidRDefault="00B430DB" w:rsidP="00CF0792">
            <w:pPr>
              <w:ind w:firstLine="0"/>
            </w:pPr>
            <w:r>
              <w:t>Обязательный</w:t>
            </w:r>
          </w:p>
        </w:tc>
      </w:tr>
      <w:tr w:rsidR="00B430DB" w14:paraId="1D3F4938" w14:textId="77777777" w:rsidTr="00CF0792">
        <w:tc>
          <w:tcPr>
            <w:tcW w:w="3397" w:type="dxa"/>
          </w:tcPr>
          <w:p w14:paraId="366797AF" w14:textId="77777777" w:rsidR="00B430DB" w:rsidRDefault="00B430DB" w:rsidP="00CF0792">
            <w:pPr>
              <w:ind w:firstLine="0"/>
            </w:pPr>
            <w:r>
              <w:t>Варианты предоставления</w:t>
            </w:r>
          </w:p>
        </w:tc>
        <w:tc>
          <w:tcPr>
            <w:tcW w:w="6237" w:type="dxa"/>
          </w:tcPr>
          <w:p w14:paraId="3F32DC6E" w14:textId="77777777" w:rsidR="00B430DB" w:rsidRDefault="00B430DB" w:rsidP="00131AB7">
            <w:pPr>
              <w:ind w:firstLine="0"/>
            </w:pPr>
            <w:r w:rsidRPr="00E96E67">
              <w:t xml:space="preserve">Предоставляется </w:t>
            </w:r>
            <w:r w:rsidR="00131AB7">
              <w:t>без возврата</w:t>
            </w:r>
          </w:p>
        </w:tc>
      </w:tr>
      <w:tr w:rsidR="00B430DB" w14:paraId="1104144D" w14:textId="77777777" w:rsidTr="00CF0792">
        <w:tc>
          <w:tcPr>
            <w:tcW w:w="3397" w:type="dxa"/>
          </w:tcPr>
          <w:p w14:paraId="1FE8BA58" w14:textId="77777777" w:rsidR="00B430DB" w:rsidRDefault="00B430DB" w:rsidP="00CF0792">
            <w:pPr>
              <w:ind w:firstLine="0"/>
            </w:pPr>
            <w:r>
              <w:t>Комментарий</w:t>
            </w:r>
          </w:p>
        </w:tc>
        <w:tc>
          <w:tcPr>
            <w:tcW w:w="6237" w:type="dxa"/>
          </w:tcPr>
          <w:p w14:paraId="3E418302" w14:textId="77777777" w:rsidR="00B430DB" w:rsidRPr="00B430DB" w:rsidRDefault="00B430DB" w:rsidP="00CF0792">
            <w:pPr>
              <w:ind w:firstLine="0"/>
            </w:pPr>
            <w:r>
              <w:t>Необходимо предоставить один из следующих документов</w:t>
            </w:r>
            <w:r>
              <w:rPr>
                <w:rFonts w:eastAsiaTheme="minorHAnsi"/>
                <w:lang w:eastAsia="en-US"/>
              </w:rPr>
              <w:t>:</w:t>
            </w:r>
          </w:p>
          <w:p w14:paraId="724BB0AD" w14:textId="77777777" w:rsidR="00B430DB" w:rsidRDefault="00B430DB" w:rsidP="00DA5589">
            <w:pPr>
              <w:pStyle w:val="afffb"/>
              <w:numPr>
                <w:ilvl w:val="0"/>
                <w:numId w:val="42"/>
              </w:numPr>
              <w:ind w:left="318"/>
            </w:pPr>
            <w:r w:rsidRPr="00B430DB">
              <w:t xml:space="preserve">справка с места жительства о составе семьи, </w:t>
            </w:r>
          </w:p>
          <w:p w14:paraId="5CC5CB97" w14:textId="77777777" w:rsidR="00B430DB" w:rsidRDefault="00131AB7" w:rsidP="00DA5589">
            <w:pPr>
              <w:pStyle w:val="afffb"/>
              <w:numPr>
                <w:ilvl w:val="0"/>
                <w:numId w:val="42"/>
              </w:numPr>
              <w:ind w:left="318"/>
            </w:pPr>
            <w:r>
              <w:t xml:space="preserve">копия поквартирной карточки. </w:t>
            </w:r>
            <w:r w:rsidR="00B430DB" w:rsidRPr="00B430DB">
              <w:t xml:space="preserve"> </w:t>
            </w:r>
          </w:p>
          <w:p w14:paraId="2B204BAE" w14:textId="77777777" w:rsidR="00B430DB" w:rsidRPr="00287AB5" w:rsidRDefault="00B430DB" w:rsidP="00DA5589">
            <w:pPr>
              <w:pStyle w:val="afffb"/>
              <w:numPr>
                <w:ilvl w:val="0"/>
                <w:numId w:val="42"/>
              </w:numPr>
              <w:ind w:left="318"/>
            </w:pPr>
            <w:r w:rsidRPr="00B430DB">
              <w:t>выписка из домовой книги</w:t>
            </w:r>
            <w:r w:rsidR="00131AB7">
              <w:t>.</w:t>
            </w:r>
          </w:p>
        </w:tc>
      </w:tr>
    </w:tbl>
    <w:p w14:paraId="648B8964" w14:textId="77777777" w:rsidR="00B430DB" w:rsidRDefault="00B430DB"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58229CBD" w14:textId="77777777" w:rsidR="00B430DB" w:rsidRDefault="00B430DB" w:rsidP="00B430DB">
      <w:pPr>
        <w:pStyle w:val="s3"/>
        <w:spacing w:before="0" w:beforeAutospacing="0" w:after="0" w:afterAutospacing="0"/>
        <w:ind w:left="720" w:firstLine="0"/>
        <w:rPr>
          <w:rFonts w:eastAsiaTheme="minorHAnsi"/>
          <w:lang w:eastAsia="en-US"/>
        </w:rPr>
      </w:pPr>
    </w:p>
    <w:p w14:paraId="42E3EF94" w14:textId="77777777" w:rsidR="001412E3" w:rsidRDefault="001412E3" w:rsidP="001412E3">
      <w:pPr>
        <w:pStyle w:val="s3"/>
        <w:spacing w:before="0" w:beforeAutospacing="0" w:after="0" w:afterAutospacing="0"/>
        <w:ind w:firstLine="851"/>
        <w:rPr>
          <w:rFonts w:eastAsiaTheme="minorHAnsi"/>
          <w:lang w:eastAsia="en-US"/>
        </w:rPr>
      </w:pPr>
      <w:r w:rsidRPr="00131AB7">
        <w:rPr>
          <w:u w:val="single"/>
        </w:rPr>
        <w:t>Наименова</w:t>
      </w:r>
      <w:r w:rsidRPr="0007018F">
        <w:rPr>
          <w:u w:val="single"/>
        </w:rPr>
        <w:t xml:space="preserve">ние входящего документа </w:t>
      </w:r>
      <w:r>
        <w:rPr>
          <w:u w:val="single"/>
        </w:rPr>
        <w:t>7</w:t>
      </w:r>
      <w:r w:rsidRPr="0007018F">
        <w:rPr>
          <w:u w:val="single"/>
        </w:rPr>
        <w:t>:</w:t>
      </w:r>
      <w:r w:rsidRPr="0007018F">
        <w:t xml:space="preserve"> </w:t>
      </w:r>
      <w:r w:rsidR="00F60796">
        <w:rPr>
          <w:rFonts w:eastAsiaTheme="minorHAnsi"/>
          <w:lang w:eastAsia="en-US"/>
        </w:rPr>
        <w:t>Копия поквартирной карточки</w:t>
      </w:r>
    </w:p>
    <w:p w14:paraId="7B963659" w14:textId="4EE21AEE" w:rsidR="00A16733" w:rsidRDefault="00A16733" w:rsidP="008C0A00">
      <w:pPr>
        <w:pStyle w:val="ac"/>
        <w:jc w:val="both"/>
      </w:pPr>
      <w:r>
        <w:t xml:space="preserve">Таблица </w:t>
      </w:r>
      <w:fldSimple w:instr=" SEQ Таблица \* ARABIC ">
        <w:r w:rsidR="005562AC">
          <w:rPr>
            <w:noProof/>
          </w:rPr>
          <w:t>10</w:t>
        </w:r>
      </w:fldSimple>
      <w:r>
        <w:t xml:space="preserve"> – Описание настройки документа</w:t>
      </w:r>
      <w:r w:rsidR="00655B3F">
        <w:t xml:space="preserve"> </w:t>
      </w:r>
      <w:r w:rsidR="00655B3F" w:rsidRPr="00655B3F">
        <w:t>Копия поквартирной карточки</w:t>
      </w:r>
    </w:p>
    <w:tbl>
      <w:tblPr>
        <w:tblStyle w:val="afffa"/>
        <w:tblW w:w="9634" w:type="dxa"/>
        <w:tblLook w:val="04A0" w:firstRow="1" w:lastRow="0" w:firstColumn="1" w:lastColumn="0" w:noHBand="0" w:noVBand="1"/>
      </w:tblPr>
      <w:tblGrid>
        <w:gridCol w:w="3397"/>
        <w:gridCol w:w="6237"/>
      </w:tblGrid>
      <w:tr w:rsidR="001412E3" w14:paraId="0F14F48E" w14:textId="77777777" w:rsidTr="00CF0792">
        <w:tc>
          <w:tcPr>
            <w:tcW w:w="3397" w:type="dxa"/>
            <w:shd w:val="clear" w:color="auto" w:fill="E7E6E6" w:themeFill="background2"/>
          </w:tcPr>
          <w:p w14:paraId="3D6AD057" w14:textId="77777777" w:rsidR="001412E3" w:rsidRPr="0094532E" w:rsidRDefault="001412E3" w:rsidP="00CF0792">
            <w:pPr>
              <w:ind w:firstLine="0"/>
              <w:rPr>
                <w:b/>
              </w:rPr>
            </w:pPr>
            <w:r w:rsidRPr="0094532E">
              <w:rPr>
                <w:b/>
              </w:rPr>
              <w:t>Поле</w:t>
            </w:r>
          </w:p>
        </w:tc>
        <w:tc>
          <w:tcPr>
            <w:tcW w:w="6237" w:type="dxa"/>
            <w:shd w:val="clear" w:color="auto" w:fill="E7E6E6" w:themeFill="background2"/>
          </w:tcPr>
          <w:p w14:paraId="45C76FB3" w14:textId="77777777" w:rsidR="001412E3" w:rsidRPr="0094532E" w:rsidRDefault="001412E3" w:rsidP="00CF0792">
            <w:pPr>
              <w:ind w:firstLine="0"/>
              <w:rPr>
                <w:b/>
              </w:rPr>
            </w:pPr>
            <w:r w:rsidRPr="0094532E">
              <w:rPr>
                <w:b/>
              </w:rPr>
              <w:t>Содержание</w:t>
            </w:r>
          </w:p>
        </w:tc>
      </w:tr>
      <w:tr w:rsidR="001412E3" w14:paraId="63725C51" w14:textId="77777777" w:rsidTr="00CF0792">
        <w:tc>
          <w:tcPr>
            <w:tcW w:w="3397" w:type="dxa"/>
          </w:tcPr>
          <w:p w14:paraId="31F6ACDA" w14:textId="77777777" w:rsidR="001412E3" w:rsidRDefault="001412E3" w:rsidP="00CF0792">
            <w:pPr>
              <w:ind w:firstLine="0"/>
            </w:pPr>
            <w:r>
              <w:t>Количество</w:t>
            </w:r>
          </w:p>
        </w:tc>
        <w:tc>
          <w:tcPr>
            <w:tcW w:w="6237" w:type="dxa"/>
          </w:tcPr>
          <w:p w14:paraId="5F51E2B0" w14:textId="77777777" w:rsidR="001412E3" w:rsidRDefault="001412E3" w:rsidP="00CF0792">
            <w:pPr>
              <w:ind w:firstLine="0"/>
            </w:pPr>
            <w:r>
              <w:t>1</w:t>
            </w:r>
          </w:p>
        </w:tc>
      </w:tr>
      <w:tr w:rsidR="001412E3" w14:paraId="71DD0D99" w14:textId="77777777" w:rsidTr="00CF0792">
        <w:tc>
          <w:tcPr>
            <w:tcW w:w="3397" w:type="dxa"/>
          </w:tcPr>
          <w:p w14:paraId="354C7C39" w14:textId="77777777" w:rsidR="001412E3" w:rsidRDefault="001412E3" w:rsidP="00CF0792">
            <w:pPr>
              <w:ind w:firstLine="0"/>
            </w:pPr>
            <w:r>
              <w:t>Тип входящего документа</w:t>
            </w:r>
          </w:p>
        </w:tc>
        <w:tc>
          <w:tcPr>
            <w:tcW w:w="6237" w:type="dxa"/>
          </w:tcPr>
          <w:p w14:paraId="524666A8" w14:textId="77777777" w:rsidR="001412E3" w:rsidRDefault="001412E3" w:rsidP="00CF0792">
            <w:pPr>
              <w:ind w:firstLine="0"/>
            </w:pPr>
            <w:r>
              <w:t>Обязательный</w:t>
            </w:r>
          </w:p>
        </w:tc>
      </w:tr>
      <w:tr w:rsidR="001412E3" w14:paraId="2FB25829" w14:textId="77777777" w:rsidTr="00CF0792">
        <w:tc>
          <w:tcPr>
            <w:tcW w:w="3397" w:type="dxa"/>
          </w:tcPr>
          <w:p w14:paraId="485FAD3A" w14:textId="77777777" w:rsidR="001412E3" w:rsidRDefault="001412E3" w:rsidP="00CF0792">
            <w:pPr>
              <w:ind w:firstLine="0"/>
            </w:pPr>
            <w:r>
              <w:t>Варианты предоставления</w:t>
            </w:r>
          </w:p>
        </w:tc>
        <w:tc>
          <w:tcPr>
            <w:tcW w:w="6237" w:type="dxa"/>
          </w:tcPr>
          <w:p w14:paraId="198573A6" w14:textId="77777777" w:rsidR="001412E3" w:rsidRDefault="001412E3" w:rsidP="00CF0792">
            <w:pPr>
              <w:ind w:firstLine="0"/>
            </w:pPr>
            <w:r w:rsidRPr="00E96E67">
              <w:t xml:space="preserve">Предоставляется </w:t>
            </w:r>
            <w:r>
              <w:t>без возврата</w:t>
            </w:r>
          </w:p>
        </w:tc>
      </w:tr>
      <w:tr w:rsidR="001412E3" w14:paraId="7412205E" w14:textId="77777777" w:rsidTr="00CF0792">
        <w:tc>
          <w:tcPr>
            <w:tcW w:w="3397" w:type="dxa"/>
          </w:tcPr>
          <w:p w14:paraId="67ECE0DA" w14:textId="77777777" w:rsidR="001412E3" w:rsidRDefault="001412E3" w:rsidP="00CF0792">
            <w:pPr>
              <w:ind w:firstLine="0"/>
            </w:pPr>
            <w:r>
              <w:t>Комментарий</w:t>
            </w:r>
          </w:p>
        </w:tc>
        <w:tc>
          <w:tcPr>
            <w:tcW w:w="6237" w:type="dxa"/>
          </w:tcPr>
          <w:p w14:paraId="057B01BC" w14:textId="77777777" w:rsidR="001412E3" w:rsidRPr="00B430DB" w:rsidRDefault="001412E3" w:rsidP="00CF0792">
            <w:pPr>
              <w:ind w:firstLine="0"/>
            </w:pPr>
            <w:r>
              <w:t>Необходимо предоставить один из следующих документов</w:t>
            </w:r>
            <w:r>
              <w:rPr>
                <w:rFonts w:eastAsiaTheme="minorHAnsi"/>
                <w:lang w:eastAsia="en-US"/>
              </w:rPr>
              <w:t>:</w:t>
            </w:r>
          </w:p>
          <w:p w14:paraId="5AFE4A69" w14:textId="77777777" w:rsidR="001412E3" w:rsidRDefault="001412E3" w:rsidP="00DA5589">
            <w:pPr>
              <w:pStyle w:val="afffb"/>
              <w:numPr>
                <w:ilvl w:val="0"/>
                <w:numId w:val="42"/>
              </w:numPr>
              <w:ind w:left="318"/>
            </w:pPr>
            <w:r w:rsidRPr="00B430DB">
              <w:t xml:space="preserve">справка с места жительства о составе семьи, </w:t>
            </w:r>
          </w:p>
          <w:p w14:paraId="68797210" w14:textId="77777777" w:rsidR="001412E3" w:rsidRDefault="001412E3" w:rsidP="00DA5589">
            <w:pPr>
              <w:pStyle w:val="afffb"/>
              <w:numPr>
                <w:ilvl w:val="0"/>
                <w:numId w:val="42"/>
              </w:numPr>
              <w:ind w:left="318"/>
            </w:pPr>
            <w:r>
              <w:t xml:space="preserve">копия поквартирной карточки. </w:t>
            </w:r>
            <w:r w:rsidRPr="00B430DB">
              <w:t xml:space="preserve"> </w:t>
            </w:r>
          </w:p>
          <w:p w14:paraId="1619BA70" w14:textId="77777777" w:rsidR="001412E3" w:rsidRPr="00287AB5" w:rsidRDefault="001412E3" w:rsidP="00DA5589">
            <w:pPr>
              <w:pStyle w:val="afffb"/>
              <w:numPr>
                <w:ilvl w:val="0"/>
                <w:numId w:val="42"/>
              </w:numPr>
              <w:ind w:left="318"/>
            </w:pPr>
            <w:r w:rsidRPr="00B430DB">
              <w:t>выписка из домовой книги</w:t>
            </w:r>
            <w:r>
              <w:t>.</w:t>
            </w:r>
          </w:p>
        </w:tc>
      </w:tr>
    </w:tbl>
    <w:p w14:paraId="7670B380" w14:textId="77777777" w:rsidR="001412E3" w:rsidRDefault="001412E3"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5CA3315B" w14:textId="77777777" w:rsidR="001412E3" w:rsidRDefault="001412E3" w:rsidP="001412E3">
      <w:pPr>
        <w:pStyle w:val="s3"/>
        <w:spacing w:before="0" w:beforeAutospacing="0" w:after="0" w:afterAutospacing="0"/>
        <w:ind w:left="720" w:firstLine="0"/>
        <w:rPr>
          <w:rFonts w:eastAsiaTheme="minorHAnsi"/>
          <w:lang w:eastAsia="en-US"/>
        </w:rPr>
      </w:pPr>
    </w:p>
    <w:p w14:paraId="7BA953A3" w14:textId="77777777" w:rsidR="001412E3" w:rsidRDefault="001412E3" w:rsidP="001412E3">
      <w:pPr>
        <w:pStyle w:val="s3"/>
        <w:spacing w:before="0" w:beforeAutospacing="0" w:after="0" w:afterAutospacing="0"/>
        <w:ind w:firstLine="851"/>
        <w:rPr>
          <w:rFonts w:eastAsiaTheme="minorHAnsi"/>
          <w:lang w:eastAsia="en-US"/>
        </w:rPr>
      </w:pPr>
      <w:r w:rsidRPr="00131AB7">
        <w:rPr>
          <w:u w:val="single"/>
        </w:rPr>
        <w:t>Наименова</w:t>
      </w:r>
      <w:r w:rsidRPr="0007018F">
        <w:rPr>
          <w:u w:val="single"/>
        </w:rPr>
        <w:t xml:space="preserve">ние входящего документа </w:t>
      </w:r>
      <w:r>
        <w:rPr>
          <w:u w:val="single"/>
        </w:rPr>
        <w:t>8</w:t>
      </w:r>
      <w:r w:rsidRPr="0007018F">
        <w:rPr>
          <w:u w:val="single"/>
        </w:rPr>
        <w:t>:</w:t>
      </w:r>
      <w:r w:rsidRPr="0007018F">
        <w:t xml:space="preserve"> </w:t>
      </w:r>
      <w:r w:rsidR="00F60796">
        <w:rPr>
          <w:rFonts w:eastAsiaTheme="minorHAnsi"/>
          <w:lang w:eastAsia="en-US"/>
        </w:rPr>
        <w:t>Выписка из домовой книги</w:t>
      </w:r>
    </w:p>
    <w:p w14:paraId="556AB589" w14:textId="521EE2FC" w:rsidR="00A16733" w:rsidRDefault="00A16733" w:rsidP="008C0A00">
      <w:pPr>
        <w:pStyle w:val="ac"/>
        <w:jc w:val="both"/>
      </w:pPr>
      <w:r>
        <w:t xml:space="preserve">Таблица </w:t>
      </w:r>
      <w:fldSimple w:instr=" SEQ Таблица \* ARABIC ">
        <w:r w:rsidR="005562AC">
          <w:rPr>
            <w:noProof/>
          </w:rPr>
          <w:t>11</w:t>
        </w:r>
      </w:fldSimple>
      <w:r>
        <w:t xml:space="preserve"> – Описание настройки документа</w:t>
      </w:r>
      <w:r w:rsidR="00655B3F">
        <w:t xml:space="preserve"> </w:t>
      </w:r>
      <w:r w:rsidR="00655B3F" w:rsidRPr="00655B3F">
        <w:t>Выписка из домовой книги</w:t>
      </w:r>
    </w:p>
    <w:tbl>
      <w:tblPr>
        <w:tblStyle w:val="afffa"/>
        <w:tblW w:w="9634" w:type="dxa"/>
        <w:tblLook w:val="04A0" w:firstRow="1" w:lastRow="0" w:firstColumn="1" w:lastColumn="0" w:noHBand="0" w:noVBand="1"/>
      </w:tblPr>
      <w:tblGrid>
        <w:gridCol w:w="3397"/>
        <w:gridCol w:w="6237"/>
      </w:tblGrid>
      <w:tr w:rsidR="001412E3" w14:paraId="5F8A1773" w14:textId="77777777" w:rsidTr="00CF0792">
        <w:tc>
          <w:tcPr>
            <w:tcW w:w="3397" w:type="dxa"/>
            <w:shd w:val="clear" w:color="auto" w:fill="E7E6E6" w:themeFill="background2"/>
          </w:tcPr>
          <w:p w14:paraId="29FA7D6A" w14:textId="77777777" w:rsidR="001412E3" w:rsidRPr="0094532E" w:rsidRDefault="001412E3" w:rsidP="00CF0792">
            <w:pPr>
              <w:ind w:firstLine="0"/>
              <w:rPr>
                <w:b/>
              </w:rPr>
            </w:pPr>
            <w:r w:rsidRPr="0094532E">
              <w:rPr>
                <w:b/>
              </w:rPr>
              <w:t>Поле</w:t>
            </w:r>
          </w:p>
        </w:tc>
        <w:tc>
          <w:tcPr>
            <w:tcW w:w="6237" w:type="dxa"/>
            <w:shd w:val="clear" w:color="auto" w:fill="E7E6E6" w:themeFill="background2"/>
          </w:tcPr>
          <w:p w14:paraId="09AA2640" w14:textId="77777777" w:rsidR="001412E3" w:rsidRPr="0094532E" w:rsidRDefault="001412E3" w:rsidP="00CF0792">
            <w:pPr>
              <w:ind w:firstLine="0"/>
              <w:rPr>
                <w:b/>
              </w:rPr>
            </w:pPr>
            <w:r w:rsidRPr="0094532E">
              <w:rPr>
                <w:b/>
              </w:rPr>
              <w:t>Содержание</w:t>
            </w:r>
          </w:p>
        </w:tc>
      </w:tr>
      <w:tr w:rsidR="001412E3" w14:paraId="786DB3C8" w14:textId="77777777" w:rsidTr="00CF0792">
        <w:tc>
          <w:tcPr>
            <w:tcW w:w="3397" w:type="dxa"/>
          </w:tcPr>
          <w:p w14:paraId="4FB28B71" w14:textId="77777777" w:rsidR="001412E3" w:rsidRDefault="001412E3" w:rsidP="00CF0792">
            <w:pPr>
              <w:ind w:firstLine="0"/>
            </w:pPr>
            <w:r>
              <w:t>Количество</w:t>
            </w:r>
          </w:p>
        </w:tc>
        <w:tc>
          <w:tcPr>
            <w:tcW w:w="6237" w:type="dxa"/>
          </w:tcPr>
          <w:p w14:paraId="0F9C40C6" w14:textId="77777777" w:rsidR="001412E3" w:rsidRDefault="001412E3" w:rsidP="00CF0792">
            <w:pPr>
              <w:ind w:firstLine="0"/>
            </w:pPr>
            <w:r>
              <w:t>1</w:t>
            </w:r>
          </w:p>
        </w:tc>
      </w:tr>
      <w:tr w:rsidR="001412E3" w14:paraId="18AD8F87" w14:textId="77777777" w:rsidTr="00CF0792">
        <w:tc>
          <w:tcPr>
            <w:tcW w:w="3397" w:type="dxa"/>
          </w:tcPr>
          <w:p w14:paraId="23970747" w14:textId="77777777" w:rsidR="001412E3" w:rsidRDefault="001412E3" w:rsidP="00CF0792">
            <w:pPr>
              <w:ind w:firstLine="0"/>
            </w:pPr>
            <w:r>
              <w:t>Тип входящего документа</w:t>
            </w:r>
          </w:p>
        </w:tc>
        <w:tc>
          <w:tcPr>
            <w:tcW w:w="6237" w:type="dxa"/>
          </w:tcPr>
          <w:p w14:paraId="73FEFFF0" w14:textId="77777777" w:rsidR="001412E3" w:rsidRDefault="001412E3" w:rsidP="00CF0792">
            <w:pPr>
              <w:ind w:firstLine="0"/>
            </w:pPr>
            <w:r>
              <w:t>Обязательный</w:t>
            </w:r>
          </w:p>
        </w:tc>
      </w:tr>
      <w:tr w:rsidR="001412E3" w14:paraId="60EEC5EF" w14:textId="77777777" w:rsidTr="00CF0792">
        <w:tc>
          <w:tcPr>
            <w:tcW w:w="3397" w:type="dxa"/>
          </w:tcPr>
          <w:p w14:paraId="5567F2E7" w14:textId="77777777" w:rsidR="001412E3" w:rsidRDefault="001412E3" w:rsidP="00CF0792">
            <w:pPr>
              <w:ind w:firstLine="0"/>
            </w:pPr>
            <w:r>
              <w:t>Варианты предоставления</w:t>
            </w:r>
          </w:p>
        </w:tc>
        <w:tc>
          <w:tcPr>
            <w:tcW w:w="6237" w:type="dxa"/>
          </w:tcPr>
          <w:p w14:paraId="0FDE5EFD" w14:textId="77777777" w:rsidR="001412E3" w:rsidRDefault="001412E3" w:rsidP="00CF0792">
            <w:pPr>
              <w:ind w:firstLine="0"/>
            </w:pPr>
            <w:r w:rsidRPr="00E96E67">
              <w:t xml:space="preserve">Предоставляется </w:t>
            </w:r>
            <w:r>
              <w:t>без возврата</w:t>
            </w:r>
          </w:p>
        </w:tc>
      </w:tr>
      <w:tr w:rsidR="001412E3" w14:paraId="6115122A" w14:textId="77777777" w:rsidTr="00CF0792">
        <w:tc>
          <w:tcPr>
            <w:tcW w:w="3397" w:type="dxa"/>
          </w:tcPr>
          <w:p w14:paraId="432C3A3D" w14:textId="77777777" w:rsidR="001412E3" w:rsidRDefault="001412E3" w:rsidP="00CF0792">
            <w:pPr>
              <w:ind w:firstLine="0"/>
            </w:pPr>
            <w:r>
              <w:t>Комментарий</w:t>
            </w:r>
          </w:p>
        </w:tc>
        <w:tc>
          <w:tcPr>
            <w:tcW w:w="6237" w:type="dxa"/>
          </w:tcPr>
          <w:p w14:paraId="12C31CE4" w14:textId="77777777" w:rsidR="001412E3" w:rsidRPr="00B430DB" w:rsidRDefault="001412E3" w:rsidP="00CF0792">
            <w:pPr>
              <w:ind w:firstLine="0"/>
            </w:pPr>
            <w:r>
              <w:t>Необходимо предоставить один из следующих документов</w:t>
            </w:r>
            <w:r>
              <w:rPr>
                <w:rFonts w:eastAsiaTheme="minorHAnsi"/>
                <w:lang w:eastAsia="en-US"/>
              </w:rPr>
              <w:t>:</w:t>
            </w:r>
          </w:p>
          <w:p w14:paraId="62380B6D" w14:textId="77777777" w:rsidR="001412E3" w:rsidRDefault="001412E3" w:rsidP="00DA5589">
            <w:pPr>
              <w:pStyle w:val="afffb"/>
              <w:numPr>
                <w:ilvl w:val="0"/>
                <w:numId w:val="42"/>
              </w:numPr>
              <w:ind w:left="318"/>
            </w:pPr>
            <w:r w:rsidRPr="00B430DB">
              <w:t xml:space="preserve">справка с места жительства о составе семьи, </w:t>
            </w:r>
          </w:p>
          <w:p w14:paraId="1B1B4212" w14:textId="77777777" w:rsidR="001412E3" w:rsidRDefault="001412E3" w:rsidP="00DA5589">
            <w:pPr>
              <w:pStyle w:val="afffb"/>
              <w:numPr>
                <w:ilvl w:val="0"/>
                <w:numId w:val="42"/>
              </w:numPr>
              <w:ind w:left="318"/>
            </w:pPr>
            <w:r>
              <w:t xml:space="preserve">копия поквартирной карточки. </w:t>
            </w:r>
            <w:r w:rsidRPr="00B430DB">
              <w:t xml:space="preserve"> </w:t>
            </w:r>
          </w:p>
          <w:p w14:paraId="7FC26E79" w14:textId="77777777" w:rsidR="001412E3" w:rsidRPr="00287AB5" w:rsidRDefault="001412E3" w:rsidP="00DA5589">
            <w:pPr>
              <w:pStyle w:val="afffb"/>
              <w:numPr>
                <w:ilvl w:val="0"/>
                <w:numId w:val="42"/>
              </w:numPr>
              <w:ind w:left="318"/>
            </w:pPr>
            <w:r w:rsidRPr="00B430DB">
              <w:t>выписка из домовой книги</w:t>
            </w:r>
            <w:r>
              <w:t>.</w:t>
            </w:r>
          </w:p>
        </w:tc>
      </w:tr>
    </w:tbl>
    <w:p w14:paraId="0066B8FE" w14:textId="77777777" w:rsidR="001412E3" w:rsidRDefault="001412E3"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7FD392AE" w14:textId="77777777" w:rsidR="001412E3" w:rsidRDefault="001412E3" w:rsidP="001412E3">
      <w:pPr>
        <w:pStyle w:val="s3"/>
        <w:spacing w:before="0" w:beforeAutospacing="0" w:after="0" w:afterAutospacing="0"/>
        <w:ind w:left="720" w:firstLine="0"/>
        <w:rPr>
          <w:rFonts w:eastAsiaTheme="minorHAnsi"/>
          <w:lang w:eastAsia="en-US"/>
        </w:rPr>
      </w:pPr>
    </w:p>
    <w:p w14:paraId="72AF1612" w14:textId="77777777" w:rsidR="00B430DB" w:rsidRDefault="00B430DB" w:rsidP="00B430DB">
      <w:pPr>
        <w:pStyle w:val="s3"/>
        <w:spacing w:before="0" w:beforeAutospacing="0" w:after="0" w:afterAutospacing="0"/>
        <w:ind w:firstLine="851"/>
        <w:rPr>
          <w:rFonts w:eastAsia="Calibri"/>
        </w:rPr>
      </w:pPr>
      <w:r w:rsidRPr="00CF0792">
        <w:rPr>
          <w:u w:val="single"/>
        </w:rPr>
        <w:t>Наимен</w:t>
      </w:r>
      <w:r w:rsidRPr="0007018F">
        <w:rPr>
          <w:u w:val="single"/>
        </w:rPr>
        <w:t xml:space="preserve">ование входящего документа </w:t>
      </w:r>
      <w:r w:rsidR="00904944">
        <w:rPr>
          <w:u w:val="single"/>
        </w:rPr>
        <w:t>9</w:t>
      </w:r>
      <w:r w:rsidRPr="0007018F">
        <w:rPr>
          <w:u w:val="single"/>
        </w:rPr>
        <w:t>:</w:t>
      </w:r>
      <w:r w:rsidRPr="0007018F">
        <w:t xml:space="preserve"> </w:t>
      </w:r>
      <w:r w:rsidR="00904944">
        <w:rPr>
          <w:rFonts w:eastAsia="Calibri"/>
        </w:rPr>
        <w:t>С</w:t>
      </w:r>
      <w:r w:rsidR="00904944" w:rsidRPr="00904944">
        <w:rPr>
          <w:rFonts w:eastAsia="Calibri"/>
        </w:rPr>
        <w:t>видетельств</w:t>
      </w:r>
      <w:r w:rsidR="00904944">
        <w:rPr>
          <w:rFonts w:eastAsia="Calibri"/>
        </w:rPr>
        <w:t>о</w:t>
      </w:r>
      <w:r w:rsidR="00904944" w:rsidRPr="00904944">
        <w:rPr>
          <w:rFonts w:eastAsia="Calibri"/>
        </w:rPr>
        <w:t xml:space="preserve"> о смерти второго родителя</w:t>
      </w:r>
    </w:p>
    <w:p w14:paraId="3BF2F759" w14:textId="64734A71" w:rsidR="00A16733" w:rsidRDefault="00655B3F" w:rsidP="008C0A00">
      <w:pPr>
        <w:pStyle w:val="ac"/>
        <w:jc w:val="both"/>
      </w:pPr>
      <w:r>
        <w:t xml:space="preserve">Таблица </w:t>
      </w:r>
      <w:fldSimple w:instr=" SEQ Таблица \* ARABIC ">
        <w:r w:rsidR="005562AC">
          <w:rPr>
            <w:noProof/>
          </w:rPr>
          <w:t>12</w:t>
        </w:r>
      </w:fldSimple>
      <w:r>
        <w:t xml:space="preserve"> </w:t>
      </w:r>
      <w:r w:rsidR="00A16733">
        <w:t>– Описание настройки документа</w:t>
      </w:r>
      <w:r>
        <w:t xml:space="preserve"> </w:t>
      </w:r>
      <w:r w:rsidRPr="00655B3F">
        <w:t>Свидетельство о смерти второго родителя</w:t>
      </w:r>
    </w:p>
    <w:tbl>
      <w:tblPr>
        <w:tblStyle w:val="afffa"/>
        <w:tblW w:w="9634" w:type="dxa"/>
        <w:tblLook w:val="04A0" w:firstRow="1" w:lastRow="0" w:firstColumn="1" w:lastColumn="0" w:noHBand="0" w:noVBand="1"/>
      </w:tblPr>
      <w:tblGrid>
        <w:gridCol w:w="3397"/>
        <w:gridCol w:w="6237"/>
      </w:tblGrid>
      <w:tr w:rsidR="00B430DB" w14:paraId="78D39F91" w14:textId="77777777" w:rsidTr="00CF0792">
        <w:tc>
          <w:tcPr>
            <w:tcW w:w="3397" w:type="dxa"/>
            <w:shd w:val="clear" w:color="auto" w:fill="E7E6E6" w:themeFill="background2"/>
          </w:tcPr>
          <w:p w14:paraId="41EE9851" w14:textId="77777777" w:rsidR="00B430DB" w:rsidRPr="0094532E" w:rsidRDefault="00B430DB" w:rsidP="00CF0792">
            <w:pPr>
              <w:ind w:firstLine="0"/>
              <w:rPr>
                <w:b/>
              </w:rPr>
            </w:pPr>
            <w:r w:rsidRPr="0094532E">
              <w:rPr>
                <w:b/>
              </w:rPr>
              <w:t>Поле</w:t>
            </w:r>
          </w:p>
        </w:tc>
        <w:tc>
          <w:tcPr>
            <w:tcW w:w="6237" w:type="dxa"/>
            <w:shd w:val="clear" w:color="auto" w:fill="E7E6E6" w:themeFill="background2"/>
          </w:tcPr>
          <w:p w14:paraId="795624ED" w14:textId="77777777" w:rsidR="00B430DB" w:rsidRPr="0094532E" w:rsidRDefault="00B430DB" w:rsidP="00CF0792">
            <w:pPr>
              <w:ind w:firstLine="0"/>
              <w:rPr>
                <w:b/>
              </w:rPr>
            </w:pPr>
            <w:r w:rsidRPr="0094532E">
              <w:rPr>
                <w:b/>
              </w:rPr>
              <w:t>Содержание</w:t>
            </w:r>
          </w:p>
        </w:tc>
      </w:tr>
      <w:tr w:rsidR="00B430DB" w14:paraId="64AFA0A4" w14:textId="77777777" w:rsidTr="00CF0792">
        <w:tc>
          <w:tcPr>
            <w:tcW w:w="3397" w:type="dxa"/>
          </w:tcPr>
          <w:p w14:paraId="699D6719" w14:textId="77777777" w:rsidR="00B430DB" w:rsidRDefault="00B430DB" w:rsidP="00CF0792">
            <w:pPr>
              <w:ind w:firstLine="0"/>
            </w:pPr>
            <w:r>
              <w:t>Количество</w:t>
            </w:r>
          </w:p>
        </w:tc>
        <w:tc>
          <w:tcPr>
            <w:tcW w:w="6237" w:type="dxa"/>
          </w:tcPr>
          <w:p w14:paraId="568919CD" w14:textId="77777777" w:rsidR="00B430DB" w:rsidRDefault="00B430DB" w:rsidP="00CF0792">
            <w:pPr>
              <w:ind w:firstLine="0"/>
            </w:pPr>
            <w:r>
              <w:t>1</w:t>
            </w:r>
          </w:p>
        </w:tc>
      </w:tr>
      <w:tr w:rsidR="00B430DB" w14:paraId="09BA1E1F" w14:textId="77777777" w:rsidTr="00CF0792">
        <w:tc>
          <w:tcPr>
            <w:tcW w:w="3397" w:type="dxa"/>
          </w:tcPr>
          <w:p w14:paraId="40B2A53F" w14:textId="77777777" w:rsidR="00B430DB" w:rsidRDefault="00B430DB" w:rsidP="00CF0792">
            <w:pPr>
              <w:ind w:firstLine="0"/>
            </w:pPr>
            <w:r>
              <w:t>Тип входящего документа</w:t>
            </w:r>
          </w:p>
        </w:tc>
        <w:tc>
          <w:tcPr>
            <w:tcW w:w="6237" w:type="dxa"/>
          </w:tcPr>
          <w:p w14:paraId="207A2A6B" w14:textId="77777777" w:rsidR="00B430DB" w:rsidRDefault="00B430DB" w:rsidP="00CF0792">
            <w:pPr>
              <w:ind w:firstLine="0"/>
            </w:pPr>
            <w:r>
              <w:t>Обязательный</w:t>
            </w:r>
          </w:p>
        </w:tc>
      </w:tr>
      <w:tr w:rsidR="00B430DB" w14:paraId="1B449150" w14:textId="77777777" w:rsidTr="00CF0792">
        <w:tc>
          <w:tcPr>
            <w:tcW w:w="3397" w:type="dxa"/>
          </w:tcPr>
          <w:p w14:paraId="4422372B" w14:textId="77777777" w:rsidR="00B430DB" w:rsidRDefault="00B430DB" w:rsidP="00CF0792">
            <w:pPr>
              <w:ind w:firstLine="0"/>
            </w:pPr>
            <w:r>
              <w:t>Варианты предоставления</w:t>
            </w:r>
          </w:p>
        </w:tc>
        <w:tc>
          <w:tcPr>
            <w:tcW w:w="6237" w:type="dxa"/>
          </w:tcPr>
          <w:p w14:paraId="6FAB5764" w14:textId="77777777" w:rsidR="00B430DB" w:rsidRDefault="00B430DB" w:rsidP="00CF0792">
            <w:pPr>
              <w:ind w:firstLine="0"/>
            </w:pPr>
            <w:r w:rsidRPr="00E96E67">
              <w:t>Предоставляется только для просмотра (снятия копии) в начале оказания услуги</w:t>
            </w:r>
          </w:p>
        </w:tc>
      </w:tr>
      <w:tr w:rsidR="00B430DB" w14:paraId="429207B5" w14:textId="77777777" w:rsidTr="00CF0792">
        <w:tc>
          <w:tcPr>
            <w:tcW w:w="3397" w:type="dxa"/>
          </w:tcPr>
          <w:p w14:paraId="308778D0" w14:textId="77777777" w:rsidR="00B430DB" w:rsidRDefault="00B430DB" w:rsidP="00CF0792">
            <w:pPr>
              <w:ind w:firstLine="0"/>
            </w:pPr>
            <w:r>
              <w:lastRenderedPageBreak/>
              <w:t>Комментарий</w:t>
            </w:r>
          </w:p>
        </w:tc>
        <w:tc>
          <w:tcPr>
            <w:tcW w:w="6237" w:type="dxa"/>
          </w:tcPr>
          <w:p w14:paraId="583299BB" w14:textId="77777777" w:rsidR="00B430DB" w:rsidRPr="00B430DB" w:rsidRDefault="00904944" w:rsidP="00CF0792">
            <w:pPr>
              <w:ind w:firstLine="0"/>
            </w:pPr>
            <w:r w:rsidRPr="00904944">
              <w:t xml:space="preserve">В </w:t>
            </w:r>
            <w:proofErr w:type="gramStart"/>
            <w:r w:rsidRPr="00904944">
              <w:t>случае</w:t>
            </w:r>
            <w:proofErr w:type="gramEnd"/>
            <w:r w:rsidRPr="00904944">
              <w:t xml:space="preserve"> отсутствия второго родителя заявитель обращается лично в орган опеки и попечительства по месту жительства несовершеннолетнего и представляет помимо документов, указанных в настоящей части, документы, подтверждающие отсутствие второго родителя или возможность не учитывать его мнение при совершении сделки</w:t>
            </w:r>
            <w:r w:rsidR="00B430DB">
              <w:rPr>
                <w:rFonts w:eastAsiaTheme="minorHAnsi"/>
                <w:lang w:eastAsia="en-US"/>
              </w:rPr>
              <w:t>:</w:t>
            </w:r>
          </w:p>
          <w:p w14:paraId="2840706E" w14:textId="77777777" w:rsidR="00B430DB" w:rsidRPr="00287AB5" w:rsidRDefault="00904944" w:rsidP="00DA5589">
            <w:pPr>
              <w:pStyle w:val="afffb"/>
              <w:numPr>
                <w:ilvl w:val="0"/>
                <w:numId w:val="42"/>
              </w:numPr>
              <w:ind w:left="318"/>
            </w:pPr>
            <w:r>
              <w:t>свидетельство о смерти второго родителя</w:t>
            </w:r>
            <w:r w:rsidR="00B430DB">
              <w:t>;</w:t>
            </w:r>
          </w:p>
          <w:p w14:paraId="4B25E91A" w14:textId="77777777" w:rsidR="00B430DB" w:rsidRDefault="00904944" w:rsidP="00DA5589">
            <w:pPr>
              <w:pStyle w:val="afffb"/>
              <w:numPr>
                <w:ilvl w:val="0"/>
                <w:numId w:val="42"/>
              </w:numPr>
              <w:ind w:left="318"/>
            </w:pPr>
            <w:r w:rsidRPr="00904944">
              <w:t>решени</w:t>
            </w:r>
            <w:r>
              <w:t>е</w:t>
            </w:r>
            <w:r w:rsidRPr="00904944">
              <w:t xml:space="preserve">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r>
              <w:t>;</w:t>
            </w:r>
          </w:p>
          <w:p w14:paraId="086C6CAE" w14:textId="77777777" w:rsidR="00904944" w:rsidRPr="00287AB5" w:rsidRDefault="00904944" w:rsidP="00DA5589">
            <w:pPr>
              <w:pStyle w:val="afffb"/>
              <w:numPr>
                <w:ilvl w:val="0"/>
                <w:numId w:val="42"/>
              </w:numPr>
              <w:ind w:left="318"/>
            </w:pPr>
            <w:r w:rsidRPr="00904944">
              <w:t xml:space="preserve">справки из органов ЗАГС, </w:t>
            </w:r>
            <w:proofErr w:type="gramStart"/>
            <w:r w:rsidRPr="00904944">
              <w:t>подтверждающую</w:t>
            </w:r>
            <w:proofErr w:type="gramEnd"/>
            <w:r w:rsidRPr="00904944">
              <w:t>, что сведения об отце ребенка в актовой записи о рождении указаны на основании заявления матери (в случае если отцовство не установлено в законном порядке)</w:t>
            </w:r>
          </w:p>
        </w:tc>
      </w:tr>
    </w:tbl>
    <w:p w14:paraId="773E82F1" w14:textId="51213C4F" w:rsidR="00B430DB" w:rsidRDefault="00B430DB"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34324FBD" w14:textId="77777777" w:rsidR="00B430DB" w:rsidRDefault="00B430DB" w:rsidP="00B430DB">
      <w:pPr>
        <w:pStyle w:val="s3"/>
        <w:spacing w:before="0" w:beforeAutospacing="0" w:after="0" w:afterAutospacing="0"/>
        <w:ind w:left="720" w:firstLine="0"/>
        <w:rPr>
          <w:rFonts w:eastAsiaTheme="minorHAnsi"/>
          <w:lang w:eastAsia="en-US"/>
        </w:rPr>
      </w:pPr>
    </w:p>
    <w:p w14:paraId="0929C6A0" w14:textId="77777777" w:rsidR="00F60796" w:rsidRDefault="00F60796" w:rsidP="00F60796">
      <w:pPr>
        <w:pStyle w:val="s3"/>
        <w:spacing w:before="0" w:beforeAutospacing="0" w:after="0" w:afterAutospacing="0"/>
        <w:ind w:firstLine="851"/>
        <w:rPr>
          <w:rFonts w:eastAsia="Calibri"/>
        </w:rPr>
      </w:pPr>
      <w:r w:rsidRPr="00CF0792">
        <w:rPr>
          <w:u w:val="single"/>
        </w:rPr>
        <w:t>Наимен</w:t>
      </w:r>
      <w:r w:rsidRPr="0007018F">
        <w:rPr>
          <w:u w:val="single"/>
        </w:rPr>
        <w:t xml:space="preserve">ование входящего документа </w:t>
      </w:r>
      <w:r>
        <w:rPr>
          <w:u w:val="single"/>
        </w:rPr>
        <w:t>10</w:t>
      </w:r>
      <w:r w:rsidRPr="0007018F">
        <w:rPr>
          <w:u w:val="single"/>
        </w:rPr>
        <w:t>:</w:t>
      </w:r>
      <w:r w:rsidRPr="0007018F">
        <w:t xml:space="preserve"> </w:t>
      </w:r>
      <w:r>
        <w:t>Р</w:t>
      </w:r>
      <w:r w:rsidRPr="00F60796">
        <w:rPr>
          <w:rFonts w:eastAsia="Calibri"/>
        </w:rPr>
        <w:t>ешение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p>
    <w:p w14:paraId="124BF7E7" w14:textId="381EF291" w:rsidR="00655B3F" w:rsidRPr="00655B3F" w:rsidRDefault="00655B3F" w:rsidP="008C0A00">
      <w:pPr>
        <w:pStyle w:val="ac"/>
        <w:jc w:val="both"/>
      </w:pPr>
      <w:r>
        <w:t xml:space="preserve">Таблица </w:t>
      </w:r>
      <w:fldSimple w:instr=" SEQ Таблица \* ARABIC ">
        <w:r w:rsidR="005562AC">
          <w:rPr>
            <w:noProof/>
          </w:rPr>
          <w:t>13</w:t>
        </w:r>
      </w:fldSimple>
      <w:r>
        <w:t xml:space="preserve"> – Описание настройки документа</w:t>
      </w:r>
      <w:r w:rsidRPr="00655B3F">
        <w:t xml:space="preserve"> Решение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p>
    <w:tbl>
      <w:tblPr>
        <w:tblStyle w:val="afffa"/>
        <w:tblW w:w="9634" w:type="dxa"/>
        <w:tblLook w:val="04A0" w:firstRow="1" w:lastRow="0" w:firstColumn="1" w:lastColumn="0" w:noHBand="0" w:noVBand="1"/>
      </w:tblPr>
      <w:tblGrid>
        <w:gridCol w:w="3397"/>
        <w:gridCol w:w="6237"/>
      </w:tblGrid>
      <w:tr w:rsidR="00F60796" w14:paraId="2A2295C9" w14:textId="77777777" w:rsidTr="00184662">
        <w:tc>
          <w:tcPr>
            <w:tcW w:w="3397" w:type="dxa"/>
            <w:shd w:val="clear" w:color="auto" w:fill="E7E6E6" w:themeFill="background2"/>
          </w:tcPr>
          <w:p w14:paraId="22B5AE1C" w14:textId="77777777" w:rsidR="00F60796" w:rsidRPr="0094532E" w:rsidRDefault="00F60796" w:rsidP="00184662">
            <w:pPr>
              <w:ind w:firstLine="0"/>
              <w:rPr>
                <w:b/>
              </w:rPr>
            </w:pPr>
            <w:r w:rsidRPr="0094532E">
              <w:rPr>
                <w:b/>
              </w:rPr>
              <w:t>Поле</w:t>
            </w:r>
          </w:p>
        </w:tc>
        <w:tc>
          <w:tcPr>
            <w:tcW w:w="6237" w:type="dxa"/>
            <w:shd w:val="clear" w:color="auto" w:fill="E7E6E6" w:themeFill="background2"/>
          </w:tcPr>
          <w:p w14:paraId="2EE534AD" w14:textId="77777777" w:rsidR="00F60796" w:rsidRPr="0094532E" w:rsidRDefault="00F60796" w:rsidP="00184662">
            <w:pPr>
              <w:ind w:firstLine="0"/>
              <w:rPr>
                <w:b/>
              </w:rPr>
            </w:pPr>
            <w:r w:rsidRPr="0094532E">
              <w:rPr>
                <w:b/>
              </w:rPr>
              <w:t>Содержание</w:t>
            </w:r>
          </w:p>
        </w:tc>
      </w:tr>
      <w:tr w:rsidR="00F60796" w14:paraId="1518A878" w14:textId="77777777" w:rsidTr="00184662">
        <w:tc>
          <w:tcPr>
            <w:tcW w:w="3397" w:type="dxa"/>
          </w:tcPr>
          <w:p w14:paraId="0BD8F7B2" w14:textId="77777777" w:rsidR="00F60796" w:rsidRDefault="00F60796" w:rsidP="00184662">
            <w:pPr>
              <w:ind w:firstLine="0"/>
            </w:pPr>
            <w:r>
              <w:t>Количество</w:t>
            </w:r>
          </w:p>
        </w:tc>
        <w:tc>
          <w:tcPr>
            <w:tcW w:w="6237" w:type="dxa"/>
          </w:tcPr>
          <w:p w14:paraId="1DA31992" w14:textId="77777777" w:rsidR="00F60796" w:rsidRDefault="00F60796" w:rsidP="00184662">
            <w:pPr>
              <w:ind w:firstLine="0"/>
            </w:pPr>
            <w:r>
              <w:t>1</w:t>
            </w:r>
          </w:p>
        </w:tc>
      </w:tr>
      <w:tr w:rsidR="00F60796" w14:paraId="3DB7486A" w14:textId="77777777" w:rsidTr="00184662">
        <w:tc>
          <w:tcPr>
            <w:tcW w:w="3397" w:type="dxa"/>
          </w:tcPr>
          <w:p w14:paraId="6E03C06F" w14:textId="77777777" w:rsidR="00F60796" w:rsidRDefault="00F60796" w:rsidP="00184662">
            <w:pPr>
              <w:ind w:firstLine="0"/>
            </w:pPr>
            <w:r>
              <w:t>Тип входящего документа</w:t>
            </w:r>
          </w:p>
        </w:tc>
        <w:tc>
          <w:tcPr>
            <w:tcW w:w="6237" w:type="dxa"/>
          </w:tcPr>
          <w:p w14:paraId="20FA4F0C" w14:textId="77777777" w:rsidR="00F60796" w:rsidRDefault="00F60796" w:rsidP="00184662">
            <w:pPr>
              <w:ind w:firstLine="0"/>
            </w:pPr>
            <w:r>
              <w:t>Обязательный</w:t>
            </w:r>
          </w:p>
        </w:tc>
      </w:tr>
      <w:tr w:rsidR="00F60796" w14:paraId="4EB4A42D" w14:textId="77777777" w:rsidTr="00184662">
        <w:tc>
          <w:tcPr>
            <w:tcW w:w="3397" w:type="dxa"/>
          </w:tcPr>
          <w:p w14:paraId="3B61E82B" w14:textId="77777777" w:rsidR="00F60796" w:rsidRDefault="00F60796" w:rsidP="00184662">
            <w:pPr>
              <w:ind w:firstLine="0"/>
            </w:pPr>
            <w:r>
              <w:t>Варианты предоставления</w:t>
            </w:r>
          </w:p>
        </w:tc>
        <w:tc>
          <w:tcPr>
            <w:tcW w:w="6237" w:type="dxa"/>
          </w:tcPr>
          <w:p w14:paraId="36149569" w14:textId="77777777" w:rsidR="00F60796" w:rsidRDefault="00F60796" w:rsidP="00184662">
            <w:pPr>
              <w:ind w:firstLine="0"/>
            </w:pPr>
            <w:r w:rsidRPr="00E96E67">
              <w:t>Предоставляется только для просмотра (снятия копии) в начале оказания услуги</w:t>
            </w:r>
          </w:p>
        </w:tc>
      </w:tr>
      <w:tr w:rsidR="00F60796" w14:paraId="222D1C65" w14:textId="77777777" w:rsidTr="00184662">
        <w:tc>
          <w:tcPr>
            <w:tcW w:w="3397" w:type="dxa"/>
          </w:tcPr>
          <w:p w14:paraId="030B33AF" w14:textId="77777777" w:rsidR="00F60796" w:rsidRDefault="00F60796" w:rsidP="00184662">
            <w:pPr>
              <w:ind w:firstLine="0"/>
            </w:pPr>
            <w:r>
              <w:t>Комментарий</w:t>
            </w:r>
          </w:p>
        </w:tc>
        <w:tc>
          <w:tcPr>
            <w:tcW w:w="6237" w:type="dxa"/>
          </w:tcPr>
          <w:p w14:paraId="5FCA722D" w14:textId="77777777" w:rsidR="00F60796" w:rsidRPr="00B430DB" w:rsidRDefault="00F60796" w:rsidP="00184662">
            <w:pPr>
              <w:ind w:firstLine="0"/>
            </w:pPr>
            <w:r w:rsidRPr="00904944">
              <w:t xml:space="preserve">В </w:t>
            </w:r>
            <w:proofErr w:type="gramStart"/>
            <w:r w:rsidRPr="00904944">
              <w:t>случае</w:t>
            </w:r>
            <w:proofErr w:type="gramEnd"/>
            <w:r w:rsidRPr="00904944">
              <w:t xml:space="preserve"> отсутствия второго родителя заявитель обращается лично в орган опеки и попечительства по месту жительства несовершеннолетнего и представляет помимо документов, указанных в настоящей части, документы, подтверждающие отсутствие второго родителя или возможность не учитывать его мнение при совершении сделки</w:t>
            </w:r>
            <w:r>
              <w:rPr>
                <w:rFonts w:eastAsiaTheme="minorHAnsi"/>
                <w:lang w:eastAsia="en-US"/>
              </w:rPr>
              <w:t>:</w:t>
            </w:r>
          </w:p>
          <w:p w14:paraId="748B0BA1" w14:textId="77777777" w:rsidR="00F60796" w:rsidRPr="00287AB5" w:rsidRDefault="00F60796" w:rsidP="00DA5589">
            <w:pPr>
              <w:pStyle w:val="afffb"/>
              <w:numPr>
                <w:ilvl w:val="0"/>
                <w:numId w:val="42"/>
              </w:numPr>
              <w:ind w:left="318"/>
            </w:pPr>
            <w:r>
              <w:t>свидетельство о смерти второго родителя;</w:t>
            </w:r>
          </w:p>
          <w:p w14:paraId="154A03D2" w14:textId="77777777" w:rsidR="00F60796" w:rsidRDefault="00F60796" w:rsidP="00DA5589">
            <w:pPr>
              <w:pStyle w:val="afffb"/>
              <w:numPr>
                <w:ilvl w:val="0"/>
                <w:numId w:val="42"/>
              </w:numPr>
              <w:ind w:left="318"/>
            </w:pPr>
            <w:r w:rsidRPr="00904944">
              <w:t>решени</w:t>
            </w:r>
            <w:r>
              <w:t>е</w:t>
            </w:r>
            <w:r w:rsidRPr="00904944">
              <w:t xml:space="preserve">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r>
              <w:t>;</w:t>
            </w:r>
          </w:p>
          <w:p w14:paraId="53814B28" w14:textId="77777777" w:rsidR="00F60796" w:rsidRPr="00287AB5" w:rsidRDefault="00F60796" w:rsidP="00DA5589">
            <w:pPr>
              <w:pStyle w:val="afffb"/>
              <w:numPr>
                <w:ilvl w:val="0"/>
                <w:numId w:val="42"/>
              </w:numPr>
              <w:ind w:left="318"/>
            </w:pPr>
            <w:r w:rsidRPr="00904944">
              <w:t xml:space="preserve">справки из органов ЗАГС, </w:t>
            </w:r>
            <w:proofErr w:type="gramStart"/>
            <w:r w:rsidRPr="00904944">
              <w:t>подтверждающую</w:t>
            </w:r>
            <w:proofErr w:type="gramEnd"/>
            <w:r w:rsidRPr="00904944">
              <w:t>, что сведения об отце ребенка в актовой записи о рождении указаны на основании заявления матери (в случае если отцовство не установлено в законном порядке)</w:t>
            </w:r>
          </w:p>
        </w:tc>
      </w:tr>
    </w:tbl>
    <w:p w14:paraId="37A70085" w14:textId="77777777" w:rsidR="00F60796" w:rsidRDefault="00F60796" w:rsidP="00F82B9C">
      <w:r>
        <w:t xml:space="preserve">В карточке рабочего документа </w:t>
      </w:r>
      <w:r w:rsidRPr="00E96E67">
        <w:rPr>
          <w:u w:val="single"/>
        </w:rPr>
        <w:t>тип документа</w:t>
      </w:r>
      <w:r>
        <w:t xml:space="preserve"> должен соответствовать значению </w:t>
      </w:r>
      <w:proofErr w:type="spellStart"/>
      <w:r>
        <w:t>оригинал+копия</w:t>
      </w:r>
      <w:proofErr w:type="spellEnd"/>
      <w:r>
        <w:t>.</w:t>
      </w:r>
    </w:p>
    <w:p w14:paraId="1CCBC024" w14:textId="77777777" w:rsidR="00F60796" w:rsidRDefault="00F60796" w:rsidP="00F60796">
      <w:pPr>
        <w:ind w:firstLine="0"/>
      </w:pPr>
    </w:p>
    <w:p w14:paraId="4F96E60A" w14:textId="77777777" w:rsidR="00F60796" w:rsidRDefault="00F60796" w:rsidP="00F60796">
      <w:pPr>
        <w:pStyle w:val="s3"/>
        <w:spacing w:before="0" w:beforeAutospacing="0" w:after="0" w:afterAutospacing="0"/>
        <w:ind w:firstLine="851"/>
      </w:pPr>
      <w:r w:rsidRPr="00CF0792">
        <w:rPr>
          <w:u w:val="single"/>
        </w:rPr>
        <w:lastRenderedPageBreak/>
        <w:t>Н</w:t>
      </w:r>
      <w:r w:rsidRPr="00F01748">
        <w:rPr>
          <w:u w:val="single"/>
        </w:rPr>
        <w:t>аимен</w:t>
      </w:r>
      <w:r w:rsidRPr="0007018F">
        <w:rPr>
          <w:u w:val="single"/>
        </w:rPr>
        <w:t xml:space="preserve">ование входящего документа </w:t>
      </w:r>
      <w:r>
        <w:rPr>
          <w:u w:val="single"/>
        </w:rPr>
        <w:t>11</w:t>
      </w:r>
      <w:r w:rsidRPr="0007018F">
        <w:rPr>
          <w:u w:val="single"/>
        </w:rPr>
        <w:t>:</w:t>
      </w:r>
      <w:r w:rsidRPr="00F60796">
        <w:t xml:space="preserve"> Справки из органов ЗАГС, </w:t>
      </w:r>
      <w:proofErr w:type="gramStart"/>
      <w:r w:rsidRPr="00F60796">
        <w:t>подтверждающую</w:t>
      </w:r>
      <w:proofErr w:type="gramEnd"/>
      <w:r w:rsidRPr="00F60796">
        <w:t>, что сведения об отце ребенка в актовой записи о рождении указаны на основании заявления матер</w:t>
      </w:r>
      <w:r w:rsidRPr="0036421F">
        <w:t>и</w:t>
      </w:r>
    </w:p>
    <w:p w14:paraId="28BED039" w14:textId="7654654D" w:rsidR="00655B3F" w:rsidRPr="00655B3F" w:rsidRDefault="00655B3F" w:rsidP="008C0A00">
      <w:pPr>
        <w:pStyle w:val="ac"/>
        <w:jc w:val="both"/>
      </w:pPr>
      <w:r>
        <w:t xml:space="preserve">Таблица </w:t>
      </w:r>
      <w:fldSimple w:instr=" SEQ Таблица \* ARABIC ">
        <w:r w:rsidR="005562AC">
          <w:rPr>
            <w:noProof/>
          </w:rPr>
          <w:t>14</w:t>
        </w:r>
      </w:fldSimple>
      <w:r>
        <w:t xml:space="preserve"> – Описание настройки документа</w:t>
      </w:r>
      <w:r w:rsidRPr="00655B3F">
        <w:t xml:space="preserve"> Справки из органов ЗАГС, </w:t>
      </w:r>
      <w:proofErr w:type="gramStart"/>
      <w:r w:rsidRPr="00655B3F">
        <w:t>подтверждающую</w:t>
      </w:r>
      <w:proofErr w:type="gramEnd"/>
      <w:r w:rsidRPr="00655B3F">
        <w:t>, что сведения об отце ребенка в актовой записи о рождении указаны на основании заявления матери</w:t>
      </w:r>
    </w:p>
    <w:tbl>
      <w:tblPr>
        <w:tblStyle w:val="afffa"/>
        <w:tblW w:w="9634" w:type="dxa"/>
        <w:tblLook w:val="04A0" w:firstRow="1" w:lastRow="0" w:firstColumn="1" w:lastColumn="0" w:noHBand="0" w:noVBand="1"/>
      </w:tblPr>
      <w:tblGrid>
        <w:gridCol w:w="3397"/>
        <w:gridCol w:w="6237"/>
      </w:tblGrid>
      <w:tr w:rsidR="00F60796" w14:paraId="3400CAF3" w14:textId="77777777" w:rsidTr="00184662">
        <w:tc>
          <w:tcPr>
            <w:tcW w:w="3397" w:type="dxa"/>
            <w:shd w:val="clear" w:color="auto" w:fill="E7E6E6" w:themeFill="background2"/>
          </w:tcPr>
          <w:p w14:paraId="6B03F9FA" w14:textId="77777777" w:rsidR="00F60796" w:rsidRPr="0094532E" w:rsidRDefault="00F60796" w:rsidP="00184662">
            <w:pPr>
              <w:ind w:firstLine="0"/>
              <w:rPr>
                <w:b/>
              </w:rPr>
            </w:pPr>
            <w:r w:rsidRPr="0094532E">
              <w:rPr>
                <w:b/>
              </w:rPr>
              <w:t>Поле</w:t>
            </w:r>
          </w:p>
        </w:tc>
        <w:tc>
          <w:tcPr>
            <w:tcW w:w="6237" w:type="dxa"/>
            <w:shd w:val="clear" w:color="auto" w:fill="E7E6E6" w:themeFill="background2"/>
          </w:tcPr>
          <w:p w14:paraId="1299DEB0" w14:textId="77777777" w:rsidR="00F60796" w:rsidRPr="0094532E" w:rsidRDefault="00F60796" w:rsidP="00184662">
            <w:pPr>
              <w:ind w:firstLine="0"/>
              <w:rPr>
                <w:b/>
              </w:rPr>
            </w:pPr>
            <w:r w:rsidRPr="0094532E">
              <w:rPr>
                <w:b/>
              </w:rPr>
              <w:t>Содержание</w:t>
            </w:r>
          </w:p>
        </w:tc>
      </w:tr>
      <w:tr w:rsidR="00F60796" w14:paraId="392AFA1E" w14:textId="77777777" w:rsidTr="00184662">
        <w:tc>
          <w:tcPr>
            <w:tcW w:w="3397" w:type="dxa"/>
          </w:tcPr>
          <w:p w14:paraId="1D768AEB" w14:textId="77777777" w:rsidR="00F60796" w:rsidRDefault="00F60796" w:rsidP="00184662">
            <w:pPr>
              <w:ind w:firstLine="0"/>
            </w:pPr>
            <w:r>
              <w:t>Количество</w:t>
            </w:r>
          </w:p>
        </w:tc>
        <w:tc>
          <w:tcPr>
            <w:tcW w:w="6237" w:type="dxa"/>
          </w:tcPr>
          <w:p w14:paraId="67BC2D83" w14:textId="77777777" w:rsidR="00F60796" w:rsidRDefault="00F60796" w:rsidP="00184662">
            <w:pPr>
              <w:ind w:firstLine="0"/>
            </w:pPr>
            <w:r>
              <w:t>1</w:t>
            </w:r>
          </w:p>
        </w:tc>
      </w:tr>
      <w:tr w:rsidR="00F60796" w14:paraId="2394E7BE" w14:textId="77777777" w:rsidTr="00184662">
        <w:tc>
          <w:tcPr>
            <w:tcW w:w="3397" w:type="dxa"/>
          </w:tcPr>
          <w:p w14:paraId="40CA3095" w14:textId="77777777" w:rsidR="00F60796" w:rsidRDefault="00F60796" w:rsidP="00184662">
            <w:pPr>
              <w:ind w:firstLine="0"/>
            </w:pPr>
            <w:r>
              <w:t>Тип входящего документа</w:t>
            </w:r>
          </w:p>
        </w:tc>
        <w:tc>
          <w:tcPr>
            <w:tcW w:w="6237" w:type="dxa"/>
          </w:tcPr>
          <w:p w14:paraId="27B69C3F" w14:textId="77777777" w:rsidR="00F60796" w:rsidRDefault="00F60796" w:rsidP="00184662">
            <w:pPr>
              <w:ind w:firstLine="0"/>
            </w:pPr>
            <w:r>
              <w:t>Обязательный</w:t>
            </w:r>
          </w:p>
        </w:tc>
      </w:tr>
      <w:tr w:rsidR="00F60796" w14:paraId="6886B4AD" w14:textId="77777777" w:rsidTr="00184662">
        <w:tc>
          <w:tcPr>
            <w:tcW w:w="3397" w:type="dxa"/>
          </w:tcPr>
          <w:p w14:paraId="228B291C" w14:textId="77777777" w:rsidR="00F60796" w:rsidRDefault="00F60796" w:rsidP="00184662">
            <w:pPr>
              <w:ind w:firstLine="0"/>
            </w:pPr>
            <w:r>
              <w:t>Варианты предоставления</w:t>
            </w:r>
          </w:p>
        </w:tc>
        <w:tc>
          <w:tcPr>
            <w:tcW w:w="6237" w:type="dxa"/>
          </w:tcPr>
          <w:p w14:paraId="4FB4DCC8" w14:textId="77777777" w:rsidR="00F60796" w:rsidRDefault="00F60796" w:rsidP="00184662">
            <w:pPr>
              <w:ind w:firstLine="0"/>
            </w:pPr>
            <w:r w:rsidRPr="00E96E67">
              <w:t>Предоставляется только для просмотра (снятия копии) в начале оказания услуги</w:t>
            </w:r>
          </w:p>
        </w:tc>
      </w:tr>
      <w:tr w:rsidR="00F60796" w14:paraId="0C1F7E6B" w14:textId="77777777" w:rsidTr="00184662">
        <w:tc>
          <w:tcPr>
            <w:tcW w:w="3397" w:type="dxa"/>
          </w:tcPr>
          <w:p w14:paraId="12CE50C1" w14:textId="77777777" w:rsidR="00F60796" w:rsidRDefault="00F60796" w:rsidP="00184662">
            <w:pPr>
              <w:ind w:firstLine="0"/>
            </w:pPr>
            <w:r>
              <w:t>Комментарий</w:t>
            </w:r>
          </w:p>
        </w:tc>
        <w:tc>
          <w:tcPr>
            <w:tcW w:w="6237" w:type="dxa"/>
          </w:tcPr>
          <w:p w14:paraId="0FFCB1EA" w14:textId="77777777" w:rsidR="00F60796" w:rsidRPr="00B430DB" w:rsidRDefault="00F60796" w:rsidP="00184662">
            <w:pPr>
              <w:ind w:firstLine="0"/>
            </w:pPr>
            <w:r w:rsidRPr="00904944">
              <w:t xml:space="preserve">В </w:t>
            </w:r>
            <w:proofErr w:type="gramStart"/>
            <w:r w:rsidRPr="00904944">
              <w:t>случае</w:t>
            </w:r>
            <w:proofErr w:type="gramEnd"/>
            <w:r w:rsidRPr="00904944">
              <w:t xml:space="preserve"> отсутствия второго родителя заявитель обращается лично в орган опеки и попечительства по месту жительства несовершеннолетнего и представляет помимо документов, указанных в настоящей части, документы, подтверждающие отсутствие второго родителя или возможность не учитывать его мнение при совершении сделки</w:t>
            </w:r>
            <w:r>
              <w:rPr>
                <w:rFonts w:eastAsiaTheme="minorHAnsi"/>
                <w:lang w:eastAsia="en-US"/>
              </w:rPr>
              <w:t>:</w:t>
            </w:r>
          </w:p>
          <w:p w14:paraId="6C422184" w14:textId="77777777" w:rsidR="00F60796" w:rsidRPr="00287AB5" w:rsidRDefault="00F60796" w:rsidP="00DA5589">
            <w:pPr>
              <w:pStyle w:val="afffb"/>
              <w:numPr>
                <w:ilvl w:val="0"/>
                <w:numId w:val="42"/>
              </w:numPr>
              <w:ind w:left="318"/>
            </w:pPr>
            <w:r>
              <w:t>свидетельство о смерти второго родителя;</w:t>
            </w:r>
          </w:p>
          <w:p w14:paraId="400CB80B" w14:textId="77777777" w:rsidR="00F60796" w:rsidRDefault="00F60796" w:rsidP="00DA5589">
            <w:pPr>
              <w:pStyle w:val="afffb"/>
              <w:numPr>
                <w:ilvl w:val="0"/>
                <w:numId w:val="42"/>
              </w:numPr>
              <w:ind w:left="318"/>
            </w:pPr>
            <w:r w:rsidRPr="00904944">
              <w:t>решени</w:t>
            </w:r>
            <w:r>
              <w:t>е</w:t>
            </w:r>
            <w:r w:rsidRPr="00904944">
              <w:t xml:space="preserve">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r>
              <w:t>;</w:t>
            </w:r>
          </w:p>
          <w:p w14:paraId="42FD57D6" w14:textId="77777777" w:rsidR="00F60796" w:rsidRPr="00287AB5" w:rsidRDefault="00F60796" w:rsidP="00DA5589">
            <w:pPr>
              <w:pStyle w:val="afffb"/>
              <w:numPr>
                <w:ilvl w:val="0"/>
                <w:numId w:val="42"/>
              </w:numPr>
              <w:ind w:left="318"/>
            </w:pPr>
            <w:r w:rsidRPr="00904944">
              <w:t xml:space="preserve">справки из органов ЗАГС, </w:t>
            </w:r>
            <w:proofErr w:type="gramStart"/>
            <w:r w:rsidRPr="00904944">
              <w:t>подтверждающую</w:t>
            </w:r>
            <w:proofErr w:type="gramEnd"/>
            <w:r w:rsidRPr="00904944">
              <w:t>, что сведения об отце ребенка в актовой записи о рождении указаны на основании заявления матери (в случае если отцовство не установлено в законном порядке)</w:t>
            </w:r>
          </w:p>
        </w:tc>
      </w:tr>
    </w:tbl>
    <w:p w14:paraId="2F4181E6" w14:textId="77777777" w:rsidR="00F60796" w:rsidRDefault="00F60796"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7F2122C7" w14:textId="77777777" w:rsidR="00F60796" w:rsidRDefault="00F60796" w:rsidP="00F60796">
      <w:pPr>
        <w:ind w:firstLine="0"/>
      </w:pPr>
    </w:p>
    <w:p w14:paraId="35401E69" w14:textId="77777777" w:rsidR="00B430DB" w:rsidRDefault="00B430DB" w:rsidP="00B430DB">
      <w:pPr>
        <w:pStyle w:val="s3"/>
        <w:spacing w:before="0" w:beforeAutospacing="0" w:after="0" w:afterAutospacing="0"/>
        <w:ind w:firstLine="851"/>
        <w:rPr>
          <w:rFonts w:eastAsia="Calibri"/>
        </w:rPr>
      </w:pPr>
      <w:r w:rsidRPr="00D75D45">
        <w:rPr>
          <w:u w:val="single"/>
        </w:rPr>
        <w:t>Наи</w:t>
      </w:r>
      <w:r w:rsidRPr="0007018F">
        <w:rPr>
          <w:u w:val="single"/>
        </w:rPr>
        <w:t xml:space="preserve">менование входящего документа </w:t>
      </w:r>
      <w:r w:rsidR="00DF0BF5">
        <w:rPr>
          <w:u w:val="single"/>
        </w:rPr>
        <w:t>12</w:t>
      </w:r>
      <w:r w:rsidRPr="0007018F">
        <w:rPr>
          <w:u w:val="single"/>
        </w:rPr>
        <w:t>:</w:t>
      </w:r>
      <w:r w:rsidRPr="0007018F">
        <w:t xml:space="preserve"> </w:t>
      </w:r>
      <w:r w:rsidR="0036421F">
        <w:rPr>
          <w:rFonts w:eastAsia="Calibri"/>
        </w:rPr>
        <w:t>П</w:t>
      </w:r>
      <w:r w:rsidR="0036421F" w:rsidRPr="0036421F">
        <w:rPr>
          <w:rFonts w:eastAsia="Calibri"/>
        </w:rPr>
        <w:t>равоустанавливающи</w:t>
      </w:r>
      <w:r w:rsidR="0036421F">
        <w:rPr>
          <w:rFonts w:eastAsia="Calibri"/>
        </w:rPr>
        <w:t>е</w:t>
      </w:r>
      <w:r w:rsidR="0036421F" w:rsidRPr="0036421F">
        <w:rPr>
          <w:rFonts w:eastAsia="Calibri"/>
        </w:rPr>
        <w:t xml:space="preserve"> документ</w:t>
      </w:r>
      <w:r w:rsidR="0036421F">
        <w:rPr>
          <w:rFonts w:eastAsia="Calibri"/>
        </w:rPr>
        <w:t>ы</w:t>
      </w:r>
      <w:r w:rsidR="0036421F" w:rsidRPr="0036421F">
        <w:rPr>
          <w:rFonts w:eastAsia="Calibri"/>
        </w:rPr>
        <w:t xml:space="preserve">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p>
    <w:p w14:paraId="3C243392" w14:textId="0F1F7D82" w:rsidR="00655B3F" w:rsidRPr="00655B3F" w:rsidRDefault="00655B3F" w:rsidP="008C0A00">
      <w:pPr>
        <w:pStyle w:val="ac"/>
        <w:jc w:val="both"/>
      </w:pPr>
      <w:r>
        <w:t xml:space="preserve">Таблица </w:t>
      </w:r>
      <w:fldSimple w:instr=" SEQ Таблица \* ARABIC ">
        <w:r w:rsidR="005562AC">
          <w:rPr>
            <w:noProof/>
          </w:rPr>
          <w:t>15</w:t>
        </w:r>
      </w:fldSimple>
      <w:r>
        <w:t xml:space="preserve"> – Описание настройки документа</w:t>
      </w:r>
      <w:r w:rsidRPr="00655B3F">
        <w:t xml:space="preserve"> Правоустанавливающие документы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p>
    <w:tbl>
      <w:tblPr>
        <w:tblStyle w:val="afffa"/>
        <w:tblW w:w="9634" w:type="dxa"/>
        <w:tblLook w:val="04A0" w:firstRow="1" w:lastRow="0" w:firstColumn="1" w:lastColumn="0" w:noHBand="0" w:noVBand="1"/>
      </w:tblPr>
      <w:tblGrid>
        <w:gridCol w:w="3397"/>
        <w:gridCol w:w="6237"/>
      </w:tblGrid>
      <w:tr w:rsidR="00B430DB" w14:paraId="2619D601" w14:textId="77777777" w:rsidTr="00CF0792">
        <w:tc>
          <w:tcPr>
            <w:tcW w:w="3397" w:type="dxa"/>
            <w:shd w:val="clear" w:color="auto" w:fill="E7E6E6" w:themeFill="background2"/>
          </w:tcPr>
          <w:p w14:paraId="77DB6E32" w14:textId="77777777" w:rsidR="00B430DB" w:rsidRPr="0094532E" w:rsidRDefault="00B430DB" w:rsidP="00CF0792">
            <w:pPr>
              <w:ind w:firstLine="0"/>
              <w:rPr>
                <w:b/>
              </w:rPr>
            </w:pPr>
            <w:r w:rsidRPr="0094532E">
              <w:rPr>
                <w:b/>
              </w:rPr>
              <w:t>Поле</w:t>
            </w:r>
          </w:p>
        </w:tc>
        <w:tc>
          <w:tcPr>
            <w:tcW w:w="6237" w:type="dxa"/>
            <w:shd w:val="clear" w:color="auto" w:fill="E7E6E6" w:themeFill="background2"/>
          </w:tcPr>
          <w:p w14:paraId="381F5C04" w14:textId="77777777" w:rsidR="00B430DB" w:rsidRPr="0094532E" w:rsidRDefault="00B430DB" w:rsidP="00CF0792">
            <w:pPr>
              <w:ind w:firstLine="0"/>
              <w:rPr>
                <w:b/>
              </w:rPr>
            </w:pPr>
            <w:r w:rsidRPr="0094532E">
              <w:rPr>
                <w:b/>
              </w:rPr>
              <w:t>Содержание</w:t>
            </w:r>
          </w:p>
        </w:tc>
      </w:tr>
      <w:tr w:rsidR="00B430DB" w14:paraId="40FB56EC" w14:textId="77777777" w:rsidTr="00CF0792">
        <w:tc>
          <w:tcPr>
            <w:tcW w:w="3397" w:type="dxa"/>
          </w:tcPr>
          <w:p w14:paraId="4833A1F4" w14:textId="77777777" w:rsidR="00B430DB" w:rsidRDefault="00B430DB" w:rsidP="00CF0792">
            <w:pPr>
              <w:ind w:firstLine="0"/>
            </w:pPr>
            <w:r>
              <w:t>Количество</w:t>
            </w:r>
          </w:p>
        </w:tc>
        <w:tc>
          <w:tcPr>
            <w:tcW w:w="6237" w:type="dxa"/>
          </w:tcPr>
          <w:p w14:paraId="7FD8F351" w14:textId="77777777" w:rsidR="00B430DB" w:rsidRDefault="00B430DB" w:rsidP="00CF0792">
            <w:pPr>
              <w:ind w:firstLine="0"/>
            </w:pPr>
            <w:r>
              <w:t>1</w:t>
            </w:r>
          </w:p>
        </w:tc>
      </w:tr>
      <w:tr w:rsidR="00B430DB" w14:paraId="11B0B36C" w14:textId="77777777" w:rsidTr="00CF0792">
        <w:tc>
          <w:tcPr>
            <w:tcW w:w="3397" w:type="dxa"/>
          </w:tcPr>
          <w:p w14:paraId="0542762D" w14:textId="77777777" w:rsidR="00B430DB" w:rsidRDefault="00B430DB" w:rsidP="00CF0792">
            <w:pPr>
              <w:ind w:firstLine="0"/>
            </w:pPr>
            <w:r>
              <w:t>Тип входящего документа</w:t>
            </w:r>
          </w:p>
        </w:tc>
        <w:tc>
          <w:tcPr>
            <w:tcW w:w="6237" w:type="dxa"/>
          </w:tcPr>
          <w:p w14:paraId="61BC590A" w14:textId="77777777" w:rsidR="00B430DB" w:rsidRDefault="00B430DB" w:rsidP="00CF0792">
            <w:pPr>
              <w:ind w:firstLine="0"/>
            </w:pPr>
            <w:r>
              <w:t>Обязательный</w:t>
            </w:r>
          </w:p>
        </w:tc>
      </w:tr>
      <w:tr w:rsidR="00B430DB" w14:paraId="0A56D959" w14:textId="77777777" w:rsidTr="00CF0792">
        <w:tc>
          <w:tcPr>
            <w:tcW w:w="3397" w:type="dxa"/>
          </w:tcPr>
          <w:p w14:paraId="42DFE118" w14:textId="77777777" w:rsidR="00B430DB" w:rsidRDefault="00B430DB" w:rsidP="00CF0792">
            <w:pPr>
              <w:ind w:firstLine="0"/>
            </w:pPr>
            <w:r>
              <w:t>Варианты предоставления</w:t>
            </w:r>
          </w:p>
        </w:tc>
        <w:tc>
          <w:tcPr>
            <w:tcW w:w="6237" w:type="dxa"/>
          </w:tcPr>
          <w:p w14:paraId="21CB2BAA" w14:textId="77777777" w:rsidR="00B430DB" w:rsidRDefault="00B430DB" w:rsidP="00CF0792">
            <w:pPr>
              <w:ind w:firstLine="0"/>
            </w:pPr>
            <w:r w:rsidRPr="00E96E67">
              <w:t>Предоставляется только для просмотра (снятия копии) в начале оказания услуги</w:t>
            </w:r>
          </w:p>
        </w:tc>
      </w:tr>
      <w:tr w:rsidR="00B430DB" w14:paraId="400CEC42" w14:textId="77777777" w:rsidTr="00CF0792">
        <w:tc>
          <w:tcPr>
            <w:tcW w:w="3397" w:type="dxa"/>
          </w:tcPr>
          <w:p w14:paraId="40DCF4D6" w14:textId="77777777" w:rsidR="00B430DB" w:rsidRDefault="00B430DB" w:rsidP="00CF0792">
            <w:pPr>
              <w:ind w:firstLine="0"/>
            </w:pPr>
            <w:r>
              <w:t>Комментарий</w:t>
            </w:r>
          </w:p>
        </w:tc>
        <w:tc>
          <w:tcPr>
            <w:tcW w:w="6237" w:type="dxa"/>
          </w:tcPr>
          <w:p w14:paraId="77A996D9" w14:textId="77777777" w:rsidR="00B430DB" w:rsidRPr="00287AB5" w:rsidRDefault="00B430DB" w:rsidP="00DF0BF5">
            <w:pPr>
              <w:pStyle w:val="afffb"/>
              <w:ind w:left="318" w:firstLine="0"/>
            </w:pPr>
          </w:p>
        </w:tc>
      </w:tr>
    </w:tbl>
    <w:p w14:paraId="4AD06955" w14:textId="03137BCB" w:rsidR="00B430DB" w:rsidRDefault="00B430DB"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3865B50D" w14:textId="77777777" w:rsidR="00B430DB" w:rsidRDefault="00B430DB" w:rsidP="00B430DB">
      <w:pPr>
        <w:pStyle w:val="s3"/>
        <w:spacing w:before="0" w:beforeAutospacing="0" w:after="0" w:afterAutospacing="0"/>
        <w:ind w:left="720" w:firstLine="0"/>
        <w:rPr>
          <w:rFonts w:eastAsiaTheme="minorHAnsi"/>
          <w:lang w:eastAsia="en-US"/>
        </w:rPr>
      </w:pPr>
    </w:p>
    <w:p w14:paraId="30DF7F07" w14:textId="77777777" w:rsidR="009B288F" w:rsidRDefault="009B288F" w:rsidP="009B288F">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13</w:t>
      </w:r>
      <w:r w:rsidRPr="0007018F">
        <w:rPr>
          <w:u w:val="single"/>
        </w:rPr>
        <w:t>:</w:t>
      </w:r>
      <w:r w:rsidRPr="0007018F">
        <w:t xml:space="preserve"> </w:t>
      </w:r>
      <w:r>
        <w:rPr>
          <w:rFonts w:eastAsiaTheme="minorHAnsi"/>
          <w:lang w:eastAsia="en-US"/>
        </w:rPr>
        <w:t>П</w:t>
      </w:r>
      <w:r w:rsidRPr="001F61C2">
        <w:rPr>
          <w:rFonts w:eastAsiaTheme="minorHAnsi"/>
          <w:lang w:eastAsia="en-US"/>
        </w:rPr>
        <w:t>редварительн</w:t>
      </w:r>
      <w:r>
        <w:rPr>
          <w:rFonts w:eastAsiaTheme="minorHAnsi"/>
          <w:lang w:eastAsia="en-US"/>
        </w:rPr>
        <w:t>ый</w:t>
      </w:r>
      <w:r w:rsidRPr="001F61C2">
        <w:rPr>
          <w:rFonts w:eastAsiaTheme="minorHAnsi"/>
          <w:lang w:eastAsia="en-US"/>
        </w:rPr>
        <w:t xml:space="preserve"> договор по купле-продаже на отчуждаемое жилое помещение, содержащ</w:t>
      </w:r>
      <w:r>
        <w:rPr>
          <w:rFonts w:eastAsiaTheme="minorHAnsi"/>
          <w:lang w:eastAsia="en-US"/>
        </w:rPr>
        <w:t>ий</w:t>
      </w:r>
      <w:r w:rsidRPr="001F61C2">
        <w:rPr>
          <w:rFonts w:eastAsiaTheme="minorHAnsi"/>
          <w:lang w:eastAsia="en-US"/>
        </w:rPr>
        <w:t xml:space="preserve"> обязательное условие о последующем приобретении жилого помещения (доли в жилом помещении) в собственность несовершеннолетнего</w:t>
      </w:r>
    </w:p>
    <w:p w14:paraId="0C276412" w14:textId="695D86D1" w:rsidR="00655B3F" w:rsidRPr="00655B3F" w:rsidRDefault="00655B3F" w:rsidP="008C0A00">
      <w:pPr>
        <w:pStyle w:val="ac"/>
        <w:jc w:val="both"/>
      </w:pPr>
      <w:r>
        <w:lastRenderedPageBreak/>
        <w:t xml:space="preserve">Таблица </w:t>
      </w:r>
      <w:fldSimple w:instr=" SEQ Таблица \* ARABIC ">
        <w:r w:rsidR="005562AC">
          <w:rPr>
            <w:noProof/>
          </w:rPr>
          <w:t>16</w:t>
        </w:r>
      </w:fldSimple>
      <w:r>
        <w:t xml:space="preserve"> – Описание настройки документа</w:t>
      </w:r>
      <w:r w:rsidRPr="00655B3F">
        <w:t xml:space="preserve"> Предварительный договор по купле-продаже на отчуждаемое жилое помещение, содержащий обязательное условие о последующем приобретении жилого помещения (доли в жилом помещении) в собственность несовершеннолетнего</w:t>
      </w:r>
    </w:p>
    <w:tbl>
      <w:tblPr>
        <w:tblStyle w:val="afffa"/>
        <w:tblW w:w="9634" w:type="dxa"/>
        <w:tblLook w:val="04A0" w:firstRow="1" w:lastRow="0" w:firstColumn="1" w:lastColumn="0" w:noHBand="0" w:noVBand="1"/>
      </w:tblPr>
      <w:tblGrid>
        <w:gridCol w:w="3397"/>
        <w:gridCol w:w="6237"/>
      </w:tblGrid>
      <w:tr w:rsidR="009B288F" w14:paraId="5EFEB813" w14:textId="77777777" w:rsidTr="00184662">
        <w:tc>
          <w:tcPr>
            <w:tcW w:w="3397" w:type="dxa"/>
            <w:shd w:val="clear" w:color="auto" w:fill="E7E6E6" w:themeFill="background2"/>
          </w:tcPr>
          <w:p w14:paraId="0918F814" w14:textId="77777777" w:rsidR="009B288F" w:rsidRPr="0094532E" w:rsidRDefault="009B288F" w:rsidP="00184662">
            <w:pPr>
              <w:ind w:firstLine="0"/>
              <w:rPr>
                <w:b/>
              </w:rPr>
            </w:pPr>
            <w:r w:rsidRPr="0094532E">
              <w:rPr>
                <w:b/>
              </w:rPr>
              <w:t>Поле</w:t>
            </w:r>
          </w:p>
        </w:tc>
        <w:tc>
          <w:tcPr>
            <w:tcW w:w="6237" w:type="dxa"/>
            <w:shd w:val="clear" w:color="auto" w:fill="E7E6E6" w:themeFill="background2"/>
          </w:tcPr>
          <w:p w14:paraId="1DF1C426" w14:textId="77777777" w:rsidR="009B288F" w:rsidRPr="0094532E" w:rsidRDefault="009B288F" w:rsidP="00184662">
            <w:pPr>
              <w:ind w:firstLine="0"/>
              <w:rPr>
                <w:b/>
              </w:rPr>
            </w:pPr>
            <w:r w:rsidRPr="0094532E">
              <w:rPr>
                <w:b/>
              </w:rPr>
              <w:t>Содержание</w:t>
            </w:r>
          </w:p>
        </w:tc>
      </w:tr>
      <w:tr w:rsidR="009B288F" w14:paraId="1AC33D59" w14:textId="77777777" w:rsidTr="00184662">
        <w:tc>
          <w:tcPr>
            <w:tcW w:w="3397" w:type="dxa"/>
          </w:tcPr>
          <w:p w14:paraId="6CE89BAC" w14:textId="77777777" w:rsidR="009B288F" w:rsidRDefault="009B288F" w:rsidP="00184662">
            <w:pPr>
              <w:ind w:firstLine="0"/>
            </w:pPr>
            <w:r>
              <w:t>Количество</w:t>
            </w:r>
          </w:p>
        </w:tc>
        <w:tc>
          <w:tcPr>
            <w:tcW w:w="6237" w:type="dxa"/>
          </w:tcPr>
          <w:p w14:paraId="32A90F78" w14:textId="77777777" w:rsidR="009B288F" w:rsidRDefault="009B288F" w:rsidP="00184662">
            <w:pPr>
              <w:ind w:firstLine="0"/>
            </w:pPr>
            <w:r>
              <w:t>1</w:t>
            </w:r>
          </w:p>
        </w:tc>
      </w:tr>
      <w:tr w:rsidR="009B288F" w14:paraId="6BF2FFC2" w14:textId="77777777" w:rsidTr="00184662">
        <w:tc>
          <w:tcPr>
            <w:tcW w:w="3397" w:type="dxa"/>
          </w:tcPr>
          <w:p w14:paraId="4F152F23" w14:textId="77777777" w:rsidR="009B288F" w:rsidRDefault="009B288F" w:rsidP="00184662">
            <w:pPr>
              <w:ind w:firstLine="0"/>
            </w:pPr>
            <w:r>
              <w:t>Тип входящего документа</w:t>
            </w:r>
          </w:p>
        </w:tc>
        <w:tc>
          <w:tcPr>
            <w:tcW w:w="6237" w:type="dxa"/>
          </w:tcPr>
          <w:p w14:paraId="7ABE2734" w14:textId="77777777" w:rsidR="009B288F" w:rsidRDefault="009B288F" w:rsidP="00184662">
            <w:pPr>
              <w:ind w:firstLine="0"/>
            </w:pPr>
            <w:r>
              <w:t>Обязательный</w:t>
            </w:r>
          </w:p>
        </w:tc>
      </w:tr>
      <w:tr w:rsidR="009B288F" w14:paraId="616E1418" w14:textId="77777777" w:rsidTr="00184662">
        <w:tc>
          <w:tcPr>
            <w:tcW w:w="3397" w:type="dxa"/>
          </w:tcPr>
          <w:p w14:paraId="644A97B5" w14:textId="77777777" w:rsidR="009B288F" w:rsidRDefault="009B288F" w:rsidP="00184662">
            <w:pPr>
              <w:ind w:firstLine="0"/>
            </w:pPr>
            <w:r>
              <w:t>Варианты предоставления</w:t>
            </w:r>
          </w:p>
        </w:tc>
        <w:tc>
          <w:tcPr>
            <w:tcW w:w="6237" w:type="dxa"/>
          </w:tcPr>
          <w:p w14:paraId="1CAAD9B1" w14:textId="77777777" w:rsidR="009B288F" w:rsidRDefault="009B288F" w:rsidP="00184662">
            <w:pPr>
              <w:ind w:firstLine="0"/>
            </w:pPr>
            <w:r w:rsidRPr="00E96E67">
              <w:t>Предоставляется только для просмотра (снятия копии) в начале оказания услуги</w:t>
            </w:r>
          </w:p>
        </w:tc>
      </w:tr>
      <w:tr w:rsidR="009B288F" w14:paraId="250E3BE3" w14:textId="77777777" w:rsidTr="00184662">
        <w:tc>
          <w:tcPr>
            <w:tcW w:w="3397" w:type="dxa"/>
          </w:tcPr>
          <w:p w14:paraId="5705D0C8" w14:textId="77777777" w:rsidR="009B288F" w:rsidRDefault="009B288F" w:rsidP="00184662">
            <w:pPr>
              <w:ind w:firstLine="0"/>
            </w:pPr>
            <w:r>
              <w:t>Комментарий</w:t>
            </w:r>
          </w:p>
        </w:tc>
        <w:tc>
          <w:tcPr>
            <w:tcW w:w="6237" w:type="dxa"/>
          </w:tcPr>
          <w:p w14:paraId="1527705C" w14:textId="77777777" w:rsidR="009B288F" w:rsidRPr="00287AB5" w:rsidRDefault="009B288F" w:rsidP="00184662">
            <w:pPr>
              <w:pStyle w:val="afffb"/>
              <w:ind w:left="318" w:firstLine="0"/>
            </w:pPr>
          </w:p>
        </w:tc>
      </w:tr>
    </w:tbl>
    <w:p w14:paraId="2E1C2B5D" w14:textId="1D80CD1A" w:rsidR="009B288F" w:rsidRDefault="009B288F"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09B85599" w14:textId="77777777" w:rsidR="00614F61" w:rsidRDefault="00614F61" w:rsidP="0094532E">
      <w:pPr>
        <w:pStyle w:val="s3"/>
        <w:spacing w:before="0" w:beforeAutospacing="0" w:after="0" w:afterAutospacing="0"/>
        <w:ind w:left="720" w:firstLine="0"/>
        <w:rPr>
          <w:rFonts w:eastAsiaTheme="minorHAnsi"/>
          <w:lang w:eastAsia="en-US"/>
        </w:rPr>
      </w:pPr>
    </w:p>
    <w:p w14:paraId="7FB874A4" w14:textId="77777777" w:rsidR="009B288F" w:rsidRDefault="009B288F" w:rsidP="009B288F">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14</w:t>
      </w:r>
      <w:r w:rsidRPr="0007018F">
        <w:rPr>
          <w:u w:val="single"/>
        </w:rPr>
        <w:t>:</w:t>
      </w:r>
      <w:r w:rsidRPr="0007018F">
        <w:t xml:space="preserve"> </w:t>
      </w:r>
      <w:r>
        <w:rPr>
          <w:rFonts w:eastAsiaTheme="minorHAnsi"/>
          <w:lang w:eastAsia="en-US"/>
        </w:rPr>
        <w:t>Сберегательная</w:t>
      </w:r>
      <w:r w:rsidRPr="009919A9">
        <w:rPr>
          <w:rFonts w:eastAsiaTheme="minorHAnsi"/>
          <w:lang w:eastAsia="en-US"/>
        </w:rPr>
        <w:t xml:space="preserve"> книжк</w:t>
      </w:r>
      <w:r>
        <w:rPr>
          <w:rFonts w:eastAsiaTheme="minorHAnsi"/>
          <w:lang w:eastAsia="en-US"/>
        </w:rPr>
        <w:t>а</w:t>
      </w:r>
      <w:r w:rsidRPr="009919A9">
        <w:rPr>
          <w:rFonts w:eastAsiaTheme="minorHAnsi"/>
          <w:lang w:eastAsia="en-US"/>
        </w:rPr>
        <w:t xml:space="preserve"> с указанием реквизитов банковского счета, открытого на имя несовершеннолетнего</w:t>
      </w:r>
    </w:p>
    <w:p w14:paraId="0768875B" w14:textId="3A012418" w:rsidR="00655B3F" w:rsidRPr="00655B3F" w:rsidRDefault="00655B3F" w:rsidP="008C0A00">
      <w:pPr>
        <w:pStyle w:val="ac"/>
        <w:jc w:val="both"/>
      </w:pPr>
      <w:r>
        <w:t xml:space="preserve">Таблица </w:t>
      </w:r>
      <w:fldSimple w:instr=" SEQ Таблица \* ARABIC ">
        <w:r w:rsidR="005562AC">
          <w:rPr>
            <w:noProof/>
          </w:rPr>
          <w:t>17</w:t>
        </w:r>
      </w:fldSimple>
      <w:r>
        <w:t xml:space="preserve"> – Описание настройки документа</w:t>
      </w:r>
      <w:r w:rsidRPr="00655B3F">
        <w:t xml:space="preserve"> Сберегательная книжка с указанием реквизитов банковского счета, открытого на имя несовершеннолетнего</w:t>
      </w:r>
    </w:p>
    <w:tbl>
      <w:tblPr>
        <w:tblStyle w:val="afffa"/>
        <w:tblW w:w="9634" w:type="dxa"/>
        <w:tblLook w:val="04A0" w:firstRow="1" w:lastRow="0" w:firstColumn="1" w:lastColumn="0" w:noHBand="0" w:noVBand="1"/>
      </w:tblPr>
      <w:tblGrid>
        <w:gridCol w:w="3397"/>
        <w:gridCol w:w="6237"/>
      </w:tblGrid>
      <w:tr w:rsidR="009B288F" w14:paraId="12674979" w14:textId="77777777" w:rsidTr="00184662">
        <w:tc>
          <w:tcPr>
            <w:tcW w:w="3397" w:type="dxa"/>
            <w:shd w:val="clear" w:color="auto" w:fill="E7E6E6" w:themeFill="background2"/>
          </w:tcPr>
          <w:p w14:paraId="625FC245" w14:textId="77777777" w:rsidR="009B288F" w:rsidRPr="0094532E" w:rsidRDefault="009B288F" w:rsidP="00184662">
            <w:pPr>
              <w:ind w:firstLine="0"/>
              <w:rPr>
                <w:b/>
              </w:rPr>
            </w:pPr>
            <w:r w:rsidRPr="0094532E">
              <w:rPr>
                <w:b/>
              </w:rPr>
              <w:t>Поле</w:t>
            </w:r>
          </w:p>
        </w:tc>
        <w:tc>
          <w:tcPr>
            <w:tcW w:w="6237" w:type="dxa"/>
            <w:shd w:val="clear" w:color="auto" w:fill="E7E6E6" w:themeFill="background2"/>
          </w:tcPr>
          <w:p w14:paraId="0EACB34D" w14:textId="77777777" w:rsidR="009B288F" w:rsidRPr="0094532E" w:rsidRDefault="009B288F" w:rsidP="00184662">
            <w:pPr>
              <w:ind w:firstLine="0"/>
              <w:rPr>
                <w:b/>
              </w:rPr>
            </w:pPr>
            <w:r w:rsidRPr="0094532E">
              <w:rPr>
                <w:b/>
              </w:rPr>
              <w:t>Содержание</w:t>
            </w:r>
          </w:p>
        </w:tc>
      </w:tr>
      <w:tr w:rsidR="009B288F" w14:paraId="0B6D676F" w14:textId="77777777" w:rsidTr="00184662">
        <w:tc>
          <w:tcPr>
            <w:tcW w:w="3397" w:type="dxa"/>
          </w:tcPr>
          <w:p w14:paraId="1F7A58C9" w14:textId="77777777" w:rsidR="009B288F" w:rsidRDefault="009B288F" w:rsidP="00184662">
            <w:pPr>
              <w:ind w:firstLine="0"/>
            </w:pPr>
            <w:r>
              <w:t>Количество</w:t>
            </w:r>
          </w:p>
        </w:tc>
        <w:tc>
          <w:tcPr>
            <w:tcW w:w="6237" w:type="dxa"/>
          </w:tcPr>
          <w:p w14:paraId="33ACE8D8" w14:textId="77777777" w:rsidR="009B288F" w:rsidRDefault="009B288F" w:rsidP="00184662">
            <w:pPr>
              <w:ind w:firstLine="0"/>
            </w:pPr>
            <w:r>
              <w:t>1</w:t>
            </w:r>
          </w:p>
        </w:tc>
      </w:tr>
      <w:tr w:rsidR="009B288F" w14:paraId="49B371E6" w14:textId="77777777" w:rsidTr="00184662">
        <w:tc>
          <w:tcPr>
            <w:tcW w:w="3397" w:type="dxa"/>
          </w:tcPr>
          <w:p w14:paraId="7F25D34E" w14:textId="77777777" w:rsidR="009B288F" w:rsidRDefault="009B288F" w:rsidP="00184662">
            <w:pPr>
              <w:ind w:firstLine="0"/>
            </w:pPr>
            <w:r>
              <w:t>Тип входящего документа</w:t>
            </w:r>
          </w:p>
        </w:tc>
        <w:tc>
          <w:tcPr>
            <w:tcW w:w="6237" w:type="dxa"/>
          </w:tcPr>
          <w:p w14:paraId="69284A33" w14:textId="77777777" w:rsidR="009B288F" w:rsidRDefault="009B288F" w:rsidP="00184662">
            <w:pPr>
              <w:ind w:firstLine="0"/>
            </w:pPr>
            <w:r>
              <w:t>Обязательный</w:t>
            </w:r>
          </w:p>
        </w:tc>
      </w:tr>
      <w:tr w:rsidR="009B288F" w14:paraId="4332DCE2" w14:textId="77777777" w:rsidTr="00184662">
        <w:tc>
          <w:tcPr>
            <w:tcW w:w="3397" w:type="dxa"/>
          </w:tcPr>
          <w:p w14:paraId="04256990" w14:textId="77777777" w:rsidR="009B288F" w:rsidRDefault="009B288F" w:rsidP="00184662">
            <w:pPr>
              <w:ind w:firstLine="0"/>
            </w:pPr>
            <w:r>
              <w:t>Варианты предоставления</w:t>
            </w:r>
          </w:p>
        </w:tc>
        <w:tc>
          <w:tcPr>
            <w:tcW w:w="6237" w:type="dxa"/>
          </w:tcPr>
          <w:p w14:paraId="2A4F6718" w14:textId="77777777" w:rsidR="009B288F" w:rsidRDefault="009B288F" w:rsidP="00184662">
            <w:pPr>
              <w:ind w:firstLine="0"/>
            </w:pPr>
            <w:r w:rsidRPr="00E96E67">
              <w:t>Предоставляется только для просмотра (снятия копии) в начале оказания услуги</w:t>
            </w:r>
          </w:p>
        </w:tc>
      </w:tr>
      <w:tr w:rsidR="009B288F" w14:paraId="48C1BC3C" w14:textId="77777777" w:rsidTr="00184662">
        <w:tc>
          <w:tcPr>
            <w:tcW w:w="3397" w:type="dxa"/>
          </w:tcPr>
          <w:p w14:paraId="1150A9CA" w14:textId="77777777" w:rsidR="009B288F" w:rsidRDefault="009B288F" w:rsidP="00184662">
            <w:pPr>
              <w:ind w:firstLine="0"/>
            </w:pPr>
            <w:r>
              <w:t>Комментарий</w:t>
            </w:r>
          </w:p>
        </w:tc>
        <w:tc>
          <w:tcPr>
            <w:tcW w:w="6237" w:type="dxa"/>
          </w:tcPr>
          <w:p w14:paraId="5E8E5C22" w14:textId="77777777" w:rsidR="009B288F" w:rsidRDefault="009B288F" w:rsidP="009B288F">
            <w:pPr>
              <w:pStyle w:val="afffb"/>
              <w:ind w:left="34" w:firstLine="0"/>
            </w:pPr>
            <w:r>
              <w:t>Необходимо предоставить один следующих документов:</w:t>
            </w:r>
          </w:p>
          <w:p w14:paraId="16717592" w14:textId="77777777" w:rsidR="009B288F" w:rsidRDefault="009B288F" w:rsidP="00DA5589">
            <w:pPr>
              <w:pStyle w:val="afffb"/>
              <w:numPr>
                <w:ilvl w:val="0"/>
                <w:numId w:val="43"/>
              </w:numPr>
            </w:pPr>
            <w:r>
              <w:rPr>
                <w:rFonts w:eastAsiaTheme="minorHAnsi"/>
                <w:lang w:eastAsia="en-US"/>
              </w:rPr>
              <w:t>Сберегательная</w:t>
            </w:r>
            <w:r w:rsidRPr="009919A9">
              <w:rPr>
                <w:rFonts w:eastAsiaTheme="minorHAnsi"/>
                <w:lang w:eastAsia="en-US"/>
              </w:rPr>
              <w:t xml:space="preserve"> книжк</w:t>
            </w:r>
            <w:r>
              <w:rPr>
                <w:rFonts w:eastAsiaTheme="minorHAnsi"/>
                <w:lang w:eastAsia="en-US"/>
              </w:rPr>
              <w:t>а</w:t>
            </w:r>
            <w:r w:rsidRPr="009919A9">
              <w:rPr>
                <w:rFonts w:eastAsiaTheme="minorHAnsi"/>
                <w:lang w:eastAsia="en-US"/>
              </w:rPr>
              <w:t xml:space="preserve"> </w:t>
            </w:r>
            <w:r w:rsidRPr="009B288F">
              <w:t>с указанием реквизитов банковского счета, открытог</w:t>
            </w:r>
            <w:r>
              <w:t>о на имя несовершеннолетнего,</w:t>
            </w:r>
            <w:r w:rsidRPr="009B288F">
              <w:t xml:space="preserve"> </w:t>
            </w:r>
          </w:p>
          <w:p w14:paraId="19B82720" w14:textId="77777777" w:rsidR="009B288F" w:rsidRPr="00287AB5" w:rsidRDefault="009B288F" w:rsidP="00DA5589">
            <w:pPr>
              <w:pStyle w:val="afffb"/>
              <w:numPr>
                <w:ilvl w:val="0"/>
                <w:numId w:val="43"/>
              </w:numPr>
            </w:pPr>
            <w:r>
              <w:rPr>
                <w:rFonts w:eastAsiaTheme="minorHAnsi"/>
                <w:lang w:eastAsia="en-US"/>
              </w:rPr>
              <w:t>Д</w:t>
            </w:r>
            <w:r w:rsidRPr="00636FFA">
              <w:rPr>
                <w:rFonts w:eastAsiaTheme="minorHAnsi"/>
                <w:lang w:eastAsia="en-US"/>
              </w:rPr>
              <w:t xml:space="preserve">оговор </w:t>
            </w:r>
            <w:r w:rsidRPr="009B288F">
              <w:t>банковского вклада с кредитной организацией (в случае совершения сделки с условием зачисления денежных средств на лицевой счет несовершеннолетнего)</w:t>
            </w:r>
          </w:p>
        </w:tc>
      </w:tr>
    </w:tbl>
    <w:p w14:paraId="4B5F19D2" w14:textId="71491452" w:rsidR="009B288F" w:rsidRDefault="009B288F"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1A6E66D5" w14:textId="77777777" w:rsidR="00614F61" w:rsidRDefault="00614F61" w:rsidP="0094532E">
      <w:pPr>
        <w:pStyle w:val="s3"/>
        <w:spacing w:before="0" w:beforeAutospacing="0" w:after="0" w:afterAutospacing="0"/>
        <w:ind w:left="720" w:firstLine="0"/>
        <w:rPr>
          <w:rFonts w:eastAsiaTheme="minorHAnsi"/>
          <w:lang w:eastAsia="en-US"/>
        </w:rPr>
      </w:pPr>
    </w:p>
    <w:p w14:paraId="186BAF2E" w14:textId="77777777" w:rsidR="009B288F" w:rsidRDefault="009B288F" w:rsidP="009B288F">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15</w:t>
      </w:r>
      <w:r w:rsidRPr="0007018F">
        <w:rPr>
          <w:u w:val="single"/>
        </w:rPr>
        <w:t>:</w:t>
      </w:r>
      <w:r w:rsidRPr="0007018F">
        <w:t xml:space="preserve"> </w:t>
      </w:r>
      <w:r>
        <w:rPr>
          <w:rFonts w:eastAsiaTheme="minorHAnsi"/>
          <w:lang w:eastAsia="en-US"/>
        </w:rPr>
        <w:t>С</w:t>
      </w:r>
      <w:r w:rsidRPr="00737E7C">
        <w:rPr>
          <w:rFonts w:eastAsiaTheme="minorHAnsi"/>
          <w:lang w:eastAsia="en-US"/>
        </w:rPr>
        <w:t>правка, подтверждающая отсутствие задолженности по уплате налога на недвижимость, с места продажи жилого помещения</w:t>
      </w:r>
    </w:p>
    <w:p w14:paraId="155FA798" w14:textId="7F0F96D7" w:rsidR="00655B3F" w:rsidRPr="00655B3F" w:rsidRDefault="00655B3F" w:rsidP="008C0A00">
      <w:pPr>
        <w:pStyle w:val="ac"/>
        <w:jc w:val="both"/>
      </w:pPr>
      <w:r>
        <w:t xml:space="preserve">Таблица </w:t>
      </w:r>
      <w:fldSimple w:instr=" SEQ Таблица \* ARABIC ">
        <w:r w:rsidR="005562AC">
          <w:rPr>
            <w:noProof/>
          </w:rPr>
          <w:t>18</w:t>
        </w:r>
      </w:fldSimple>
      <w:r>
        <w:t xml:space="preserve"> – Описание настройки документа</w:t>
      </w:r>
      <w:r w:rsidRPr="00655B3F">
        <w:t xml:space="preserve"> Справка, подтверждающая отсутствие задолженности по уплате налога на недвижимость, с места продажи жилого помещения</w:t>
      </w:r>
    </w:p>
    <w:tbl>
      <w:tblPr>
        <w:tblStyle w:val="afffa"/>
        <w:tblW w:w="9634" w:type="dxa"/>
        <w:tblLook w:val="04A0" w:firstRow="1" w:lastRow="0" w:firstColumn="1" w:lastColumn="0" w:noHBand="0" w:noVBand="1"/>
      </w:tblPr>
      <w:tblGrid>
        <w:gridCol w:w="3397"/>
        <w:gridCol w:w="6237"/>
      </w:tblGrid>
      <w:tr w:rsidR="009B288F" w14:paraId="12116A2B" w14:textId="77777777" w:rsidTr="00184662">
        <w:tc>
          <w:tcPr>
            <w:tcW w:w="3397" w:type="dxa"/>
            <w:shd w:val="clear" w:color="auto" w:fill="E7E6E6" w:themeFill="background2"/>
          </w:tcPr>
          <w:p w14:paraId="762C3B38" w14:textId="77777777" w:rsidR="009B288F" w:rsidRPr="0094532E" w:rsidRDefault="009B288F" w:rsidP="00184662">
            <w:pPr>
              <w:ind w:firstLine="0"/>
              <w:rPr>
                <w:b/>
              </w:rPr>
            </w:pPr>
            <w:r w:rsidRPr="0094532E">
              <w:rPr>
                <w:b/>
              </w:rPr>
              <w:t>Поле</w:t>
            </w:r>
          </w:p>
        </w:tc>
        <w:tc>
          <w:tcPr>
            <w:tcW w:w="6237" w:type="dxa"/>
            <w:shd w:val="clear" w:color="auto" w:fill="E7E6E6" w:themeFill="background2"/>
          </w:tcPr>
          <w:p w14:paraId="19E8C670" w14:textId="77777777" w:rsidR="009B288F" w:rsidRPr="0094532E" w:rsidRDefault="009B288F" w:rsidP="00184662">
            <w:pPr>
              <w:ind w:firstLine="0"/>
              <w:rPr>
                <w:b/>
              </w:rPr>
            </w:pPr>
            <w:r w:rsidRPr="0094532E">
              <w:rPr>
                <w:b/>
              </w:rPr>
              <w:t>Содержание</w:t>
            </w:r>
          </w:p>
        </w:tc>
      </w:tr>
      <w:tr w:rsidR="009B288F" w14:paraId="44131E6C" w14:textId="77777777" w:rsidTr="00184662">
        <w:tc>
          <w:tcPr>
            <w:tcW w:w="3397" w:type="dxa"/>
          </w:tcPr>
          <w:p w14:paraId="41229EEE" w14:textId="77777777" w:rsidR="009B288F" w:rsidRDefault="009B288F" w:rsidP="00184662">
            <w:pPr>
              <w:ind w:firstLine="0"/>
            </w:pPr>
            <w:r>
              <w:t>Количество</w:t>
            </w:r>
          </w:p>
        </w:tc>
        <w:tc>
          <w:tcPr>
            <w:tcW w:w="6237" w:type="dxa"/>
          </w:tcPr>
          <w:p w14:paraId="6837E9D9" w14:textId="77777777" w:rsidR="009B288F" w:rsidRDefault="009B288F" w:rsidP="00184662">
            <w:pPr>
              <w:ind w:firstLine="0"/>
            </w:pPr>
            <w:r>
              <w:t>1</w:t>
            </w:r>
          </w:p>
        </w:tc>
      </w:tr>
      <w:tr w:rsidR="009B288F" w14:paraId="359A8659" w14:textId="77777777" w:rsidTr="00184662">
        <w:tc>
          <w:tcPr>
            <w:tcW w:w="3397" w:type="dxa"/>
          </w:tcPr>
          <w:p w14:paraId="2C82E0FD" w14:textId="77777777" w:rsidR="009B288F" w:rsidRDefault="009B288F" w:rsidP="00184662">
            <w:pPr>
              <w:ind w:firstLine="0"/>
            </w:pPr>
            <w:r>
              <w:t>Тип входящего документа</w:t>
            </w:r>
          </w:p>
        </w:tc>
        <w:tc>
          <w:tcPr>
            <w:tcW w:w="6237" w:type="dxa"/>
          </w:tcPr>
          <w:p w14:paraId="33FE15E3" w14:textId="77777777" w:rsidR="009B288F" w:rsidRDefault="00D81FA7" w:rsidP="00184662">
            <w:pPr>
              <w:ind w:firstLine="0"/>
            </w:pPr>
            <w:r>
              <w:t>Может быть получено в ходе оказания услуги</w:t>
            </w:r>
          </w:p>
        </w:tc>
      </w:tr>
      <w:tr w:rsidR="009B288F" w14:paraId="60F61B2F" w14:textId="77777777" w:rsidTr="00184662">
        <w:tc>
          <w:tcPr>
            <w:tcW w:w="3397" w:type="dxa"/>
          </w:tcPr>
          <w:p w14:paraId="0420D8DB" w14:textId="77777777" w:rsidR="009B288F" w:rsidRDefault="009B288F" w:rsidP="00184662">
            <w:pPr>
              <w:ind w:firstLine="0"/>
            </w:pPr>
            <w:r>
              <w:t>Варианты предоставления</w:t>
            </w:r>
          </w:p>
        </w:tc>
        <w:tc>
          <w:tcPr>
            <w:tcW w:w="6237" w:type="dxa"/>
          </w:tcPr>
          <w:p w14:paraId="7B2BF8D6" w14:textId="77777777" w:rsidR="009B288F" w:rsidRDefault="009B288F" w:rsidP="00D81FA7">
            <w:pPr>
              <w:ind w:firstLine="0"/>
            </w:pPr>
            <w:r w:rsidRPr="00E96E67">
              <w:t xml:space="preserve">Предоставляется </w:t>
            </w:r>
            <w:r w:rsidR="00D81FA7">
              <w:t>без возврата</w:t>
            </w:r>
          </w:p>
        </w:tc>
      </w:tr>
      <w:tr w:rsidR="009B288F" w14:paraId="490A392A" w14:textId="77777777" w:rsidTr="00184662">
        <w:tc>
          <w:tcPr>
            <w:tcW w:w="3397" w:type="dxa"/>
          </w:tcPr>
          <w:p w14:paraId="5C7DB436" w14:textId="77777777" w:rsidR="009B288F" w:rsidRDefault="009B288F" w:rsidP="00184662">
            <w:pPr>
              <w:ind w:firstLine="0"/>
            </w:pPr>
            <w:r>
              <w:t>Комментарий</w:t>
            </w:r>
          </w:p>
        </w:tc>
        <w:tc>
          <w:tcPr>
            <w:tcW w:w="6237" w:type="dxa"/>
          </w:tcPr>
          <w:p w14:paraId="5D776929" w14:textId="77777777" w:rsidR="009B288F" w:rsidRPr="00D81FA7" w:rsidRDefault="00D81FA7" w:rsidP="00D81FA7">
            <w:pPr>
              <w:ind w:firstLine="0"/>
            </w:pPr>
            <w:proofErr w:type="gramStart"/>
            <w:r w:rsidRPr="00D81FA7">
              <w:t>Может быть получено по средством межведомственного взаимодействия</w:t>
            </w:r>
            <w:proofErr w:type="gramEnd"/>
          </w:p>
        </w:tc>
      </w:tr>
    </w:tbl>
    <w:p w14:paraId="283FCFFC" w14:textId="77777777" w:rsidR="009B288F" w:rsidRDefault="009B288F"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331AB437" w14:textId="77777777" w:rsidR="00614F61" w:rsidRDefault="00614F61" w:rsidP="0094532E">
      <w:pPr>
        <w:pStyle w:val="s3"/>
        <w:spacing w:before="0" w:beforeAutospacing="0" w:after="0" w:afterAutospacing="0"/>
        <w:ind w:left="720" w:firstLine="0"/>
        <w:rPr>
          <w:rFonts w:eastAsiaTheme="minorHAnsi"/>
          <w:lang w:eastAsia="en-US"/>
        </w:rPr>
      </w:pPr>
    </w:p>
    <w:p w14:paraId="22806844" w14:textId="77777777" w:rsidR="009B288F" w:rsidRDefault="009B288F" w:rsidP="009B288F">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w:t>
      </w:r>
      <w:r w:rsidR="00D81FA7">
        <w:rPr>
          <w:u w:val="single"/>
        </w:rPr>
        <w:t>6</w:t>
      </w:r>
      <w:r w:rsidRPr="0007018F">
        <w:rPr>
          <w:u w:val="single"/>
        </w:rPr>
        <w:t>:</w:t>
      </w:r>
      <w:r w:rsidRPr="0007018F">
        <w:t xml:space="preserve"> </w:t>
      </w:r>
      <w:r w:rsidR="00D81FA7">
        <w:rPr>
          <w:rFonts w:eastAsiaTheme="minorHAnsi"/>
          <w:lang w:eastAsia="en-US"/>
        </w:rPr>
        <w:t>С</w:t>
      </w:r>
      <w:r w:rsidR="00D81FA7" w:rsidRPr="00737E7C">
        <w:rPr>
          <w:rFonts w:eastAsiaTheme="minorHAnsi"/>
          <w:lang w:eastAsia="en-US"/>
        </w:rPr>
        <w:t>правка, подтверждающая отсутствие задолженности по уплате налога на недвижимость, с места покупки (обмена) жилого помещения</w:t>
      </w:r>
    </w:p>
    <w:p w14:paraId="55C682AE" w14:textId="2DFF92E2" w:rsidR="00655B3F" w:rsidRPr="00655B3F" w:rsidRDefault="00655B3F" w:rsidP="008C0A00">
      <w:pPr>
        <w:pStyle w:val="ac"/>
        <w:jc w:val="both"/>
      </w:pPr>
      <w:r>
        <w:t xml:space="preserve">Таблица </w:t>
      </w:r>
      <w:fldSimple w:instr=" SEQ Таблица \* ARABIC ">
        <w:r w:rsidR="005562AC">
          <w:rPr>
            <w:noProof/>
          </w:rPr>
          <w:t>19</w:t>
        </w:r>
      </w:fldSimple>
      <w:r>
        <w:t xml:space="preserve"> – Описание настройки документа</w:t>
      </w:r>
      <w:r w:rsidRPr="00655B3F">
        <w:t xml:space="preserve"> Справка, подтверждающая отсутствие задолженности по уплате налога на недвижимость, с места покупки (обмена) жилого помещения</w:t>
      </w:r>
    </w:p>
    <w:tbl>
      <w:tblPr>
        <w:tblStyle w:val="afffa"/>
        <w:tblW w:w="9634" w:type="dxa"/>
        <w:tblLook w:val="04A0" w:firstRow="1" w:lastRow="0" w:firstColumn="1" w:lastColumn="0" w:noHBand="0" w:noVBand="1"/>
      </w:tblPr>
      <w:tblGrid>
        <w:gridCol w:w="3397"/>
        <w:gridCol w:w="6237"/>
      </w:tblGrid>
      <w:tr w:rsidR="009B288F" w14:paraId="6CB3F1C7" w14:textId="77777777" w:rsidTr="00184662">
        <w:tc>
          <w:tcPr>
            <w:tcW w:w="3397" w:type="dxa"/>
            <w:shd w:val="clear" w:color="auto" w:fill="E7E6E6" w:themeFill="background2"/>
          </w:tcPr>
          <w:p w14:paraId="332CBAB7" w14:textId="77777777" w:rsidR="009B288F" w:rsidRPr="0094532E" w:rsidRDefault="009B288F" w:rsidP="00184662">
            <w:pPr>
              <w:ind w:firstLine="0"/>
              <w:rPr>
                <w:b/>
              </w:rPr>
            </w:pPr>
            <w:r w:rsidRPr="0094532E">
              <w:rPr>
                <w:b/>
              </w:rPr>
              <w:t>Поле</w:t>
            </w:r>
          </w:p>
        </w:tc>
        <w:tc>
          <w:tcPr>
            <w:tcW w:w="6237" w:type="dxa"/>
            <w:shd w:val="clear" w:color="auto" w:fill="E7E6E6" w:themeFill="background2"/>
          </w:tcPr>
          <w:p w14:paraId="5603D94B" w14:textId="77777777" w:rsidR="009B288F" w:rsidRPr="0094532E" w:rsidRDefault="009B288F" w:rsidP="00184662">
            <w:pPr>
              <w:ind w:firstLine="0"/>
              <w:rPr>
                <w:b/>
              </w:rPr>
            </w:pPr>
            <w:r w:rsidRPr="0094532E">
              <w:rPr>
                <w:b/>
              </w:rPr>
              <w:t>Содержание</w:t>
            </w:r>
          </w:p>
        </w:tc>
      </w:tr>
      <w:tr w:rsidR="009B288F" w14:paraId="1EF1972F" w14:textId="77777777" w:rsidTr="00184662">
        <w:tc>
          <w:tcPr>
            <w:tcW w:w="3397" w:type="dxa"/>
          </w:tcPr>
          <w:p w14:paraId="4E4F4FD6" w14:textId="77777777" w:rsidR="009B288F" w:rsidRDefault="009B288F" w:rsidP="00184662">
            <w:pPr>
              <w:ind w:firstLine="0"/>
            </w:pPr>
            <w:r>
              <w:t>Количество</w:t>
            </w:r>
          </w:p>
        </w:tc>
        <w:tc>
          <w:tcPr>
            <w:tcW w:w="6237" w:type="dxa"/>
          </w:tcPr>
          <w:p w14:paraId="53B697FD" w14:textId="77777777" w:rsidR="009B288F" w:rsidRDefault="009B288F" w:rsidP="00184662">
            <w:pPr>
              <w:ind w:firstLine="0"/>
            </w:pPr>
            <w:r>
              <w:t>1</w:t>
            </w:r>
          </w:p>
        </w:tc>
      </w:tr>
      <w:tr w:rsidR="00D81FA7" w14:paraId="400FB0DF" w14:textId="77777777" w:rsidTr="00184662">
        <w:tc>
          <w:tcPr>
            <w:tcW w:w="3397" w:type="dxa"/>
          </w:tcPr>
          <w:p w14:paraId="3541AA7C" w14:textId="77777777" w:rsidR="00D81FA7" w:rsidRDefault="00D81FA7" w:rsidP="00D81FA7">
            <w:pPr>
              <w:ind w:firstLine="0"/>
            </w:pPr>
            <w:r>
              <w:lastRenderedPageBreak/>
              <w:t>Тип входящего документа</w:t>
            </w:r>
          </w:p>
        </w:tc>
        <w:tc>
          <w:tcPr>
            <w:tcW w:w="6237" w:type="dxa"/>
          </w:tcPr>
          <w:p w14:paraId="33362AAB" w14:textId="77777777" w:rsidR="00D81FA7" w:rsidRDefault="00D81FA7" w:rsidP="00D81FA7">
            <w:pPr>
              <w:ind w:firstLine="0"/>
            </w:pPr>
            <w:r>
              <w:t>Может быть получено в ходе оказания услуги</w:t>
            </w:r>
          </w:p>
        </w:tc>
      </w:tr>
      <w:tr w:rsidR="00D81FA7" w14:paraId="6CF7B965" w14:textId="77777777" w:rsidTr="00184662">
        <w:tc>
          <w:tcPr>
            <w:tcW w:w="3397" w:type="dxa"/>
          </w:tcPr>
          <w:p w14:paraId="3501312E" w14:textId="77777777" w:rsidR="00D81FA7" w:rsidRDefault="00D81FA7" w:rsidP="00D81FA7">
            <w:pPr>
              <w:ind w:firstLine="0"/>
            </w:pPr>
            <w:r>
              <w:t>Варианты предоставления</w:t>
            </w:r>
          </w:p>
        </w:tc>
        <w:tc>
          <w:tcPr>
            <w:tcW w:w="6237" w:type="dxa"/>
          </w:tcPr>
          <w:p w14:paraId="09C88735" w14:textId="77777777" w:rsidR="00D81FA7" w:rsidRDefault="00D81FA7" w:rsidP="00D81FA7">
            <w:pPr>
              <w:ind w:firstLine="0"/>
            </w:pPr>
            <w:r w:rsidRPr="00E96E67">
              <w:t xml:space="preserve">Предоставляется </w:t>
            </w:r>
            <w:r>
              <w:t>без возврата</w:t>
            </w:r>
          </w:p>
        </w:tc>
      </w:tr>
      <w:tr w:rsidR="00D81FA7" w14:paraId="3CE60C5B" w14:textId="77777777" w:rsidTr="00184662">
        <w:tc>
          <w:tcPr>
            <w:tcW w:w="3397" w:type="dxa"/>
          </w:tcPr>
          <w:p w14:paraId="769039EB" w14:textId="77777777" w:rsidR="00D81FA7" w:rsidRDefault="00D81FA7" w:rsidP="00D81FA7">
            <w:pPr>
              <w:ind w:firstLine="0"/>
            </w:pPr>
            <w:r>
              <w:t>Комментарий</w:t>
            </w:r>
          </w:p>
        </w:tc>
        <w:tc>
          <w:tcPr>
            <w:tcW w:w="6237" w:type="dxa"/>
          </w:tcPr>
          <w:p w14:paraId="160AF1AC" w14:textId="77777777" w:rsidR="00D81FA7" w:rsidRPr="00D81FA7" w:rsidRDefault="00D81FA7" w:rsidP="00D81FA7">
            <w:pPr>
              <w:ind w:firstLine="0"/>
            </w:pPr>
            <w:proofErr w:type="gramStart"/>
            <w:r w:rsidRPr="00D81FA7">
              <w:t>Может быть получено по средством межведомственного взаимодействия</w:t>
            </w:r>
            <w:proofErr w:type="gramEnd"/>
          </w:p>
        </w:tc>
      </w:tr>
    </w:tbl>
    <w:p w14:paraId="6074D3BA" w14:textId="77777777" w:rsidR="009B288F" w:rsidRDefault="009B288F"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7CEB6A26" w14:textId="77777777" w:rsidR="00D81FA7" w:rsidRDefault="00D81FA7" w:rsidP="00D81FA7">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17</w:t>
      </w:r>
      <w:r w:rsidRPr="0007018F">
        <w:rPr>
          <w:u w:val="single"/>
        </w:rPr>
        <w:t>:</w:t>
      </w:r>
      <w:r w:rsidRPr="0007018F">
        <w:t xml:space="preserve"> </w:t>
      </w:r>
      <w:r w:rsidRPr="00737E7C">
        <w:rPr>
          <w:rFonts w:eastAsiaTheme="minorHAnsi"/>
          <w:lang w:eastAsia="en-US"/>
        </w:rPr>
        <w:t>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w:t>
      </w:r>
    </w:p>
    <w:p w14:paraId="19017126" w14:textId="2F785850" w:rsidR="00655B3F" w:rsidRPr="00655B3F" w:rsidRDefault="00655B3F" w:rsidP="008C0A00">
      <w:pPr>
        <w:pStyle w:val="ac"/>
        <w:jc w:val="both"/>
      </w:pPr>
      <w:r>
        <w:t xml:space="preserve">Таблица </w:t>
      </w:r>
      <w:fldSimple w:instr=" SEQ Таблица \* ARABIC ">
        <w:r w:rsidR="005562AC">
          <w:rPr>
            <w:noProof/>
          </w:rPr>
          <w:t>20</w:t>
        </w:r>
      </w:fldSimple>
      <w:r>
        <w:t xml:space="preserve"> – Описание настройки документа</w:t>
      </w:r>
      <w:r w:rsidRPr="00655B3F">
        <w:t xml:space="preserve"> 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w:t>
      </w:r>
    </w:p>
    <w:tbl>
      <w:tblPr>
        <w:tblStyle w:val="afffa"/>
        <w:tblW w:w="9634" w:type="dxa"/>
        <w:tblLook w:val="04A0" w:firstRow="1" w:lastRow="0" w:firstColumn="1" w:lastColumn="0" w:noHBand="0" w:noVBand="1"/>
      </w:tblPr>
      <w:tblGrid>
        <w:gridCol w:w="3397"/>
        <w:gridCol w:w="6237"/>
      </w:tblGrid>
      <w:tr w:rsidR="00D81FA7" w14:paraId="3963E016" w14:textId="77777777" w:rsidTr="00184662">
        <w:tc>
          <w:tcPr>
            <w:tcW w:w="3397" w:type="dxa"/>
            <w:shd w:val="clear" w:color="auto" w:fill="E7E6E6" w:themeFill="background2"/>
          </w:tcPr>
          <w:p w14:paraId="6E541D00" w14:textId="77777777" w:rsidR="00D81FA7" w:rsidRPr="0094532E" w:rsidRDefault="00D81FA7" w:rsidP="00184662">
            <w:pPr>
              <w:ind w:firstLine="0"/>
              <w:rPr>
                <w:b/>
              </w:rPr>
            </w:pPr>
            <w:r w:rsidRPr="0094532E">
              <w:rPr>
                <w:b/>
              </w:rPr>
              <w:t>Поле</w:t>
            </w:r>
          </w:p>
        </w:tc>
        <w:tc>
          <w:tcPr>
            <w:tcW w:w="6237" w:type="dxa"/>
            <w:shd w:val="clear" w:color="auto" w:fill="E7E6E6" w:themeFill="background2"/>
          </w:tcPr>
          <w:p w14:paraId="2BE98A1A" w14:textId="77777777" w:rsidR="00D81FA7" w:rsidRPr="0094532E" w:rsidRDefault="00D81FA7" w:rsidP="00184662">
            <w:pPr>
              <w:ind w:firstLine="0"/>
              <w:rPr>
                <w:b/>
              </w:rPr>
            </w:pPr>
            <w:r w:rsidRPr="0094532E">
              <w:rPr>
                <w:b/>
              </w:rPr>
              <w:t>Содержание</w:t>
            </w:r>
          </w:p>
        </w:tc>
      </w:tr>
      <w:tr w:rsidR="00D81FA7" w14:paraId="6387A6C8" w14:textId="77777777" w:rsidTr="00184662">
        <w:tc>
          <w:tcPr>
            <w:tcW w:w="3397" w:type="dxa"/>
          </w:tcPr>
          <w:p w14:paraId="47988143" w14:textId="77777777" w:rsidR="00D81FA7" w:rsidRDefault="00D81FA7" w:rsidP="00184662">
            <w:pPr>
              <w:ind w:firstLine="0"/>
            </w:pPr>
            <w:r>
              <w:t>Количество</w:t>
            </w:r>
          </w:p>
        </w:tc>
        <w:tc>
          <w:tcPr>
            <w:tcW w:w="6237" w:type="dxa"/>
          </w:tcPr>
          <w:p w14:paraId="40A3B5F1" w14:textId="77777777" w:rsidR="00D81FA7" w:rsidRDefault="00D81FA7" w:rsidP="00184662">
            <w:pPr>
              <w:ind w:firstLine="0"/>
            </w:pPr>
            <w:r>
              <w:t>1</w:t>
            </w:r>
          </w:p>
        </w:tc>
      </w:tr>
      <w:tr w:rsidR="00D81FA7" w14:paraId="734055E6" w14:textId="77777777" w:rsidTr="00184662">
        <w:tc>
          <w:tcPr>
            <w:tcW w:w="3397" w:type="dxa"/>
          </w:tcPr>
          <w:p w14:paraId="66162464" w14:textId="77777777" w:rsidR="00D81FA7" w:rsidRDefault="00D81FA7" w:rsidP="00184662">
            <w:pPr>
              <w:ind w:firstLine="0"/>
            </w:pPr>
            <w:r>
              <w:t>Тип входящего документа</w:t>
            </w:r>
          </w:p>
        </w:tc>
        <w:tc>
          <w:tcPr>
            <w:tcW w:w="6237" w:type="dxa"/>
          </w:tcPr>
          <w:p w14:paraId="7A7EF315" w14:textId="77777777" w:rsidR="00D81FA7" w:rsidRDefault="00D81FA7" w:rsidP="00184662">
            <w:pPr>
              <w:ind w:firstLine="0"/>
            </w:pPr>
            <w:r>
              <w:t>Может быть получено в ходе оказания услуги</w:t>
            </w:r>
          </w:p>
        </w:tc>
      </w:tr>
      <w:tr w:rsidR="00D81FA7" w14:paraId="18162F7A" w14:textId="77777777" w:rsidTr="00184662">
        <w:tc>
          <w:tcPr>
            <w:tcW w:w="3397" w:type="dxa"/>
          </w:tcPr>
          <w:p w14:paraId="062C60B4" w14:textId="77777777" w:rsidR="00D81FA7" w:rsidRDefault="00D81FA7" w:rsidP="00184662">
            <w:pPr>
              <w:ind w:firstLine="0"/>
            </w:pPr>
            <w:r>
              <w:t>Варианты предоставления</w:t>
            </w:r>
          </w:p>
        </w:tc>
        <w:tc>
          <w:tcPr>
            <w:tcW w:w="6237" w:type="dxa"/>
          </w:tcPr>
          <w:p w14:paraId="6F868E83" w14:textId="77777777" w:rsidR="00D81FA7" w:rsidRDefault="00D81FA7" w:rsidP="00184662">
            <w:pPr>
              <w:ind w:firstLine="0"/>
            </w:pPr>
            <w:r w:rsidRPr="00E96E67">
              <w:t xml:space="preserve">Предоставляется </w:t>
            </w:r>
            <w:r>
              <w:t>без возврата</w:t>
            </w:r>
          </w:p>
        </w:tc>
      </w:tr>
      <w:tr w:rsidR="00D81FA7" w14:paraId="3C6D240F" w14:textId="77777777" w:rsidTr="00184662">
        <w:tc>
          <w:tcPr>
            <w:tcW w:w="3397" w:type="dxa"/>
          </w:tcPr>
          <w:p w14:paraId="262826C6" w14:textId="77777777" w:rsidR="00D81FA7" w:rsidRDefault="00D81FA7" w:rsidP="00184662">
            <w:pPr>
              <w:ind w:firstLine="0"/>
            </w:pPr>
            <w:r>
              <w:t>Комментарий</w:t>
            </w:r>
          </w:p>
        </w:tc>
        <w:tc>
          <w:tcPr>
            <w:tcW w:w="6237" w:type="dxa"/>
          </w:tcPr>
          <w:p w14:paraId="6D645065" w14:textId="77777777" w:rsidR="00D81FA7" w:rsidRPr="00D81FA7" w:rsidRDefault="00D81FA7" w:rsidP="00184662">
            <w:pPr>
              <w:ind w:firstLine="0"/>
            </w:pPr>
            <w:proofErr w:type="gramStart"/>
            <w:r w:rsidRPr="00D81FA7">
              <w:t>Может быть получено по средством межведомственного взаимодействия</w:t>
            </w:r>
            <w:proofErr w:type="gramEnd"/>
          </w:p>
        </w:tc>
      </w:tr>
    </w:tbl>
    <w:p w14:paraId="420D268B" w14:textId="77777777" w:rsidR="00D81FA7" w:rsidRDefault="00D81FA7"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0D8C8D33" w14:textId="77777777" w:rsidR="009B288F" w:rsidRDefault="009B288F" w:rsidP="0094532E">
      <w:pPr>
        <w:pStyle w:val="s3"/>
        <w:spacing w:before="0" w:beforeAutospacing="0" w:after="0" w:afterAutospacing="0"/>
        <w:ind w:left="720" w:firstLine="0"/>
        <w:rPr>
          <w:rFonts w:eastAsiaTheme="minorHAnsi"/>
          <w:lang w:eastAsia="en-US"/>
        </w:rPr>
      </w:pPr>
    </w:p>
    <w:p w14:paraId="641183D0" w14:textId="77777777" w:rsidR="00D81FA7" w:rsidRDefault="00D81FA7" w:rsidP="00D81FA7">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18</w:t>
      </w:r>
      <w:r w:rsidRPr="0007018F">
        <w:rPr>
          <w:u w:val="single"/>
        </w:rPr>
        <w:t>:</w:t>
      </w:r>
      <w:r w:rsidRPr="0007018F">
        <w:t xml:space="preserve"> </w:t>
      </w:r>
      <w:r w:rsidRPr="00737E7C">
        <w:rPr>
          <w:rFonts w:eastAsiaTheme="minorHAnsi"/>
          <w:lang w:eastAsia="en-US"/>
        </w:rPr>
        <w:t>Выписка из Единого государственного реестра прав на недвижимое имущество и сделок с ним о зарегистрированном праве на объект недвижимости</w:t>
      </w:r>
    </w:p>
    <w:p w14:paraId="77F8D63A" w14:textId="40915741" w:rsidR="00655B3F" w:rsidRPr="00655B3F" w:rsidRDefault="00655B3F" w:rsidP="008C0A00">
      <w:pPr>
        <w:pStyle w:val="ac"/>
        <w:jc w:val="both"/>
      </w:pPr>
      <w:r>
        <w:t xml:space="preserve">Таблица </w:t>
      </w:r>
      <w:fldSimple w:instr=" SEQ Таблица \* ARABIC ">
        <w:r w:rsidR="005562AC">
          <w:rPr>
            <w:noProof/>
          </w:rPr>
          <w:t>21</w:t>
        </w:r>
      </w:fldSimple>
      <w:r>
        <w:t xml:space="preserve"> – Описание настройки документа</w:t>
      </w:r>
      <w:r w:rsidRPr="00655B3F">
        <w:t xml:space="preserve"> Выписка из Единого государственного реестра прав на недвижимое имущество и сделок с ним о зарегистрированном праве на объект недвижимости</w:t>
      </w:r>
    </w:p>
    <w:tbl>
      <w:tblPr>
        <w:tblStyle w:val="afffa"/>
        <w:tblW w:w="9634" w:type="dxa"/>
        <w:tblLook w:val="04A0" w:firstRow="1" w:lastRow="0" w:firstColumn="1" w:lastColumn="0" w:noHBand="0" w:noVBand="1"/>
      </w:tblPr>
      <w:tblGrid>
        <w:gridCol w:w="3397"/>
        <w:gridCol w:w="6237"/>
      </w:tblGrid>
      <w:tr w:rsidR="00D81FA7" w14:paraId="4F29B4EF" w14:textId="77777777" w:rsidTr="00184662">
        <w:tc>
          <w:tcPr>
            <w:tcW w:w="3397" w:type="dxa"/>
            <w:shd w:val="clear" w:color="auto" w:fill="E7E6E6" w:themeFill="background2"/>
          </w:tcPr>
          <w:p w14:paraId="0EFABBCD" w14:textId="77777777" w:rsidR="00D81FA7" w:rsidRPr="0094532E" w:rsidRDefault="00D81FA7" w:rsidP="00184662">
            <w:pPr>
              <w:ind w:firstLine="0"/>
              <w:rPr>
                <w:b/>
              </w:rPr>
            </w:pPr>
            <w:r w:rsidRPr="0094532E">
              <w:rPr>
                <w:b/>
              </w:rPr>
              <w:t>Поле</w:t>
            </w:r>
          </w:p>
        </w:tc>
        <w:tc>
          <w:tcPr>
            <w:tcW w:w="6237" w:type="dxa"/>
            <w:shd w:val="clear" w:color="auto" w:fill="E7E6E6" w:themeFill="background2"/>
          </w:tcPr>
          <w:p w14:paraId="440356E7" w14:textId="77777777" w:rsidR="00D81FA7" w:rsidRPr="0094532E" w:rsidRDefault="00D81FA7" w:rsidP="00184662">
            <w:pPr>
              <w:ind w:firstLine="0"/>
              <w:rPr>
                <w:b/>
              </w:rPr>
            </w:pPr>
            <w:r w:rsidRPr="0094532E">
              <w:rPr>
                <w:b/>
              </w:rPr>
              <w:t>Содержание</w:t>
            </w:r>
          </w:p>
        </w:tc>
      </w:tr>
      <w:tr w:rsidR="00D81FA7" w14:paraId="3A9BE629" w14:textId="77777777" w:rsidTr="00184662">
        <w:tc>
          <w:tcPr>
            <w:tcW w:w="3397" w:type="dxa"/>
          </w:tcPr>
          <w:p w14:paraId="0E0F0693" w14:textId="77777777" w:rsidR="00D81FA7" w:rsidRDefault="00D81FA7" w:rsidP="00184662">
            <w:pPr>
              <w:ind w:firstLine="0"/>
            </w:pPr>
            <w:r>
              <w:t>Количество</w:t>
            </w:r>
          </w:p>
        </w:tc>
        <w:tc>
          <w:tcPr>
            <w:tcW w:w="6237" w:type="dxa"/>
          </w:tcPr>
          <w:p w14:paraId="717BEF65" w14:textId="77777777" w:rsidR="00D81FA7" w:rsidRDefault="00D81FA7" w:rsidP="00184662">
            <w:pPr>
              <w:ind w:firstLine="0"/>
            </w:pPr>
            <w:r>
              <w:t>1</w:t>
            </w:r>
          </w:p>
        </w:tc>
      </w:tr>
      <w:tr w:rsidR="00D81FA7" w14:paraId="74BF9061" w14:textId="77777777" w:rsidTr="00184662">
        <w:tc>
          <w:tcPr>
            <w:tcW w:w="3397" w:type="dxa"/>
          </w:tcPr>
          <w:p w14:paraId="09D97F1A" w14:textId="77777777" w:rsidR="00D81FA7" w:rsidRDefault="00D81FA7" w:rsidP="00184662">
            <w:pPr>
              <w:ind w:firstLine="0"/>
            </w:pPr>
            <w:r>
              <w:t>Тип входящего документа</w:t>
            </w:r>
          </w:p>
        </w:tc>
        <w:tc>
          <w:tcPr>
            <w:tcW w:w="6237" w:type="dxa"/>
          </w:tcPr>
          <w:p w14:paraId="77EDB181" w14:textId="77777777" w:rsidR="00D81FA7" w:rsidRDefault="00D81FA7" w:rsidP="00184662">
            <w:pPr>
              <w:ind w:firstLine="0"/>
            </w:pPr>
            <w:r>
              <w:t>Может быть получено в ходе оказания услуги</w:t>
            </w:r>
          </w:p>
        </w:tc>
      </w:tr>
      <w:tr w:rsidR="00D81FA7" w14:paraId="187B07EB" w14:textId="77777777" w:rsidTr="00184662">
        <w:tc>
          <w:tcPr>
            <w:tcW w:w="3397" w:type="dxa"/>
          </w:tcPr>
          <w:p w14:paraId="7412D671" w14:textId="77777777" w:rsidR="00D81FA7" w:rsidRDefault="00D81FA7" w:rsidP="00184662">
            <w:pPr>
              <w:ind w:firstLine="0"/>
            </w:pPr>
            <w:r>
              <w:t>Варианты предоставления</w:t>
            </w:r>
          </w:p>
        </w:tc>
        <w:tc>
          <w:tcPr>
            <w:tcW w:w="6237" w:type="dxa"/>
          </w:tcPr>
          <w:p w14:paraId="11B99AF9" w14:textId="77777777" w:rsidR="00D81FA7" w:rsidRDefault="00D81FA7" w:rsidP="00184662">
            <w:pPr>
              <w:ind w:firstLine="0"/>
            </w:pPr>
            <w:r w:rsidRPr="00E96E67">
              <w:t xml:space="preserve">Предоставляется </w:t>
            </w:r>
            <w:r>
              <w:t>без возврата</w:t>
            </w:r>
          </w:p>
        </w:tc>
      </w:tr>
      <w:tr w:rsidR="00D81FA7" w14:paraId="603EF1EE" w14:textId="77777777" w:rsidTr="00184662">
        <w:tc>
          <w:tcPr>
            <w:tcW w:w="3397" w:type="dxa"/>
          </w:tcPr>
          <w:p w14:paraId="42EB8475" w14:textId="77777777" w:rsidR="00D81FA7" w:rsidRDefault="00D81FA7" w:rsidP="00184662">
            <w:pPr>
              <w:ind w:firstLine="0"/>
            </w:pPr>
            <w:r>
              <w:t>Комментарий</w:t>
            </w:r>
          </w:p>
        </w:tc>
        <w:tc>
          <w:tcPr>
            <w:tcW w:w="6237" w:type="dxa"/>
          </w:tcPr>
          <w:p w14:paraId="60455E49" w14:textId="77777777" w:rsidR="00D81FA7" w:rsidRPr="00D81FA7" w:rsidRDefault="00D81FA7" w:rsidP="00184662">
            <w:pPr>
              <w:ind w:firstLine="0"/>
            </w:pPr>
            <w:proofErr w:type="gramStart"/>
            <w:r w:rsidRPr="00D81FA7">
              <w:t>Может быть получено по средством межведомственного взаимодействия</w:t>
            </w:r>
            <w:proofErr w:type="gramEnd"/>
          </w:p>
        </w:tc>
      </w:tr>
    </w:tbl>
    <w:p w14:paraId="69D42860" w14:textId="77777777" w:rsidR="00D81FA7" w:rsidRDefault="00D81FA7"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0B1DE0D1" w14:textId="77777777" w:rsidR="00D81FA7" w:rsidRDefault="00D81FA7" w:rsidP="0094532E">
      <w:pPr>
        <w:pStyle w:val="s3"/>
        <w:spacing w:before="0" w:beforeAutospacing="0" w:after="0" w:afterAutospacing="0"/>
        <w:ind w:left="720" w:firstLine="0"/>
        <w:rPr>
          <w:rFonts w:eastAsiaTheme="minorHAnsi"/>
          <w:lang w:eastAsia="en-US"/>
        </w:rPr>
      </w:pPr>
    </w:p>
    <w:p w14:paraId="144661A8" w14:textId="77777777" w:rsidR="00D81FA7" w:rsidRDefault="00D81FA7" w:rsidP="00D81FA7">
      <w:pPr>
        <w:pStyle w:val="s3"/>
        <w:spacing w:before="0" w:beforeAutospacing="0" w:after="0" w:afterAutospacing="0"/>
        <w:ind w:firstLine="851"/>
        <w:rPr>
          <w:rFonts w:eastAsiaTheme="minorHAnsi"/>
          <w:lang w:eastAsia="en-US"/>
        </w:rPr>
      </w:pPr>
      <w:r w:rsidRPr="009B288F">
        <w:rPr>
          <w:u w:val="single"/>
        </w:rPr>
        <w:t>Наи</w:t>
      </w:r>
      <w:r w:rsidRPr="0007018F">
        <w:rPr>
          <w:u w:val="single"/>
        </w:rPr>
        <w:t xml:space="preserve">менование входящего документа </w:t>
      </w:r>
      <w:r>
        <w:rPr>
          <w:u w:val="single"/>
        </w:rPr>
        <w:t>19</w:t>
      </w:r>
      <w:r w:rsidRPr="0007018F">
        <w:rPr>
          <w:u w:val="single"/>
        </w:rPr>
        <w:t>:</w:t>
      </w:r>
      <w:r w:rsidRPr="0007018F">
        <w:t xml:space="preserve"> </w:t>
      </w:r>
      <w:r w:rsidRPr="00737E7C">
        <w:rPr>
          <w:rFonts w:eastAsiaTheme="minorHAnsi"/>
          <w:lang w:eastAsia="en-US"/>
        </w:rPr>
        <w:t>Кадастровый</w:t>
      </w:r>
      <w:r>
        <w:rPr>
          <w:rFonts w:eastAsiaTheme="minorHAnsi"/>
          <w:lang w:eastAsia="en-US"/>
        </w:rPr>
        <w:t xml:space="preserve"> </w:t>
      </w:r>
      <w:r w:rsidRPr="00737E7C">
        <w:rPr>
          <w:rFonts w:eastAsiaTheme="minorHAnsi"/>
          <w:lang w:eastAsia="en-US"/>
        </w:rPr>
        <w:t>паспорт объекта недвижимого имущества</w:t>
      </w:r>
    </w:p>
    <w:p w14:paraId="0FADDFE6" w14:textId="2A5106DF" w:rsidR="00655B3F" w:rsidRPr="00655B3F" w:rsidRDefault="00655B3F" w:rsidP="00655B3F">
      <w:pPr>
        <w:pStyle w:val="ac"/>
      </w:pPr>
      <w:r>
        <w:t xml:space="preserve">Таблица </w:t>
      </w:r>
      <w:fldSimple w:instr=" SEQ Таблица \* ARABIC ">
        <w:r w:rsidR="005562AC">
          <w:rPr>
            <w:noProof/>
          </w:rPr>
          <w:t>22</w:t>
        </w:r>
      </w:fldSimple>
      <w:r>
        <w:t xml:space="preserve"> – Описание настройки документа</w:t>
      </w:r>
      <w:r w:rsidRPr="00655B3F">
        <w:t xml:space="preserve"> Кадастровый паспорт объекта недвижимого имущества</w:t>
      </w:r>
    </w:p>
    <w:tbl>
      <w:tblPr>
        <w:tblStyle w:val="afffa"/>
        <w:tblW w:w="9634" w:type="dxa"/>
        <w:tblLook w:val="04A0" w:firstRow="1" w:lastRow="0" w:firstColumn="1" w:lastColumn="0" w:noHBand="0" w:noVBand="1"/>
      </w:tblPr>
      <w:tblGrid>
        <w:gridCol w:w="3397"/>
        <w:gridCol w:w="6237"/>
      </w:tblGrid>
      <w:tr w:rsidR="00D81FA7" w14:paraId="7DC3048C" w14:textId="77777777" w:rsidTr="00184662">
        <w:tc>
          <w:tcPr>
            <w:tcW w:w="3397" w:type="dxa"/>
            <w:shd w:val="clear" w:color="auto" w:fill="E7E6E6" w:themeFill="background2"/>
          </w:tcPr>
          <w:p w14:paraId="6B1D388E" w14:textId="77777777" w:rsidR="00D81FA7" w:rsidRPr="0094532E" w:rsidRDefault="00D81FA7" w:rsidP="00184662">
            <w:pPr>
              <w:ind w:firstLine="0"/>
              <w:rPr>
                <w:b/>
              </w:rPr>
            </w:pPr>
            <w:r w:rsidRPr="0094532E">
              <w:rPr>
                <w:b/>
              </w:rPr>
              <w:t>Поле</w:t>
            </w:r>
          </w:p>
        </w:tc>
        <w:tc>
          <w:tcPr>
            <w:tcW w:w="6237" w:type="dxa"/>
            <w:shd w:val="clear" w:color="auto" w:fill="E7E6E6" w:themeFill="background2"/>
          </w:tcPr>
          <w:p w14:paraId="5B0F8736" w14:textId="77777777" w:rsidR="00D81FA7" w:rsidRPr="0094532E" w:rsidRDefault="00D81FA7" w:rsidP="00184662">
            <w:pPr>
              <w:ind w:firstLine="0"/>
              <w:rPr>
                <w:b/>
              </w:rPr>
            </w:pPr>
            <w:r w:rsidRPr="0094532E">
              <w:rPr>
                <w:b/>
              </w:rPr>
              <w:t>Содержание</w:t>
            </w:r>
          </w:p>
        </w:tc>
      </w:tr>
      <w:tr w:rsidR="00D81FA7" w14:paraId="14DE2787" w14:textId="77777777" w:rsidTr="00184662">
        <w:tc>
          <w:tcPr>
            <w:tcW w:w="3397" w:type="dxa"/>
          </w:tcPr>
          <w:p w14:paraId="3D925836" w14:textId="77777777" w:rsidR="00D81FA7" w:rsidRDefault="00D81FA7" w:rsidP="00184662">
            <w:pPr>
              <w:ind w:firstLine="0"/>
            </w:pPr>
            <w:r>
              <w:t>Количество</w:t>
            </w:r>
          </w:p>
        </w:tc>
        <w:tc>
          <w:tcPr>
            <w:tcW w:w="6237" w:type="dxa"/>
          </w:tcPr>
          <w:p w14:paraId="324ED214" w14:textId="77777777" w:rsidR="00D81FA7" w:rsidRDefault="00D81FA7" w:rsidP="00184662">
            <w:pPr>
              <w:ind w:firstLine="0"/>
            </w:pPr>
            <w:r>
              <w:t>1</w:t>
            </w:r>
          </w:p>
        </w:tc>
      </w:tr>
      <w:tr w:rsidR="00D81FA7" w14:paraId="3FC87F17" w14:textId="77777777" w:rsidTr="00184662">
        <w:tc>
          <w:tcPr>
            <w:tcW w:w="3397" w:type="dxa"/>
          </w:tcPr>
          <w:p w14:paraId="299F2CDA" w14:textId="77777777" w:rsidR="00D81FA7" w:rsidRDefault="00D81FA7" w:rsidP="00184662">
            <w:pPr>
              <w:ind w:firstLine="0"/>
            </w:pPr>
            <w:r>
              <w:t>Тип входящего документа</w:t>
            </w:r>
          </w:p>
        </w:tc>
        <w:tc>
          <w:tcPr>
            <w:tcW w:w="6237" w:type="dxa"/>
          </w:tcPr>
          <w:p w14:paraId="5A88739F" w14:textId="77777777" w:rsidR="00D81FA7" w:rsidRDefault="00D81FA7" w:rsidP="00184662">
            <w:pPr>
              <w:ind w:firstLine="0"/>
            </w:pPr>
            <w:r>
              <w:t>Может быть получено в ходе оказания услуги</w:t>
            </w:r>
          </w:p>
        </w:tc>
      </w:tr>
      <w:tr w:rsidR="00D81FA7" w14:paraId="50D9AEFF" w14:textId="77777777" w:rsidTr="00184662">
        <w:tc>
          <w:tcPr>
            <w:tcW w:w="3397" w:type="dxa"/>
          </w:tcPr>
          <w:p w14:paraId="09C07784" w14:textId="77777777" w:rsidR="00D81FA7" w:rsidRDefault="00D81FA7" w:rsidP="00184662">
            <w:pPr>
              <w:ind w:firstLine="0"/>
            </w:pPr>
            <w:r>
              <w:t>Варианты предоставления</w:t>
            </w:r>
          </w:p>
        </w:tc>
        <w:tc>
          <w:tcPr>
            <w:tcW w:w="6237" w:type="dxa"/>
          </w:tcPr>
          <w:p w14:paraId="37B5B47B" w14:textId="77777777" w:rsidR="00D81FA7" w:rsidRDefault="00D81FA7" w:rsidP="00184662">
            <w:pPr>
              <w:ind w:firstLine="0"/>
            </w:pPr>
            <w:r w:rsidRPr="00E96E67">
              <w:t xml:space="preserve">Предоставляется </w:t>
            </w:r>
            <w:r>
              <w:t>без возврата</w:t>
            </w:r>
          </w:p>
        </w:tc>
      </w:tr>
      <w:tr w:rsidR="00D81FA7" w14:paraId="607EA0E8" w14:textId="77777777" w:rsidTr="00184662">
        <w:tc>
          <w:tcPr>
            <w:tcW w:w="3397" w:type="dxa"/>
          </w:tcPr>
          <w:p w14:paraId="4A1B3E15" w14:textId="77777777" w:rsidR="00D81FA7" w:rsidRDefault="00D81FA7" w:rsidP="00184662">
            <w:pPr>
              <w:ind w:firstLine="0"/>
            </w:pPr>
            <w:r>
              <w:t>Комментарий</w:t>
            </w:r>
          </w:p>
        </w:tc>
        <w:tc>
          <w:tcPr>
            <w:tcW w:w="6237" w:type="dxa"/>
          </w:tcPr>
          <w:p w14:paraId="1229967B" w14:textId="77777777" w:rsidR="00D81FA7" w:rsidRPr="00D81FA7" w:rsidRDefault="00D81FA7" w:rsidP="00184662">
            <w:pPr>
              <w:ind w:firstLine="0"/>
            </w:pPr>
            <w:proofErr w:type="gramStart"/>
            <w:r w:rsidRPr="00D81FA7">
              <w:t>Может быть получено по средством межведомственного взаимодействия</w:t>
            </w:r>
            <w:proofErr w:type="gramEnd"/>
          </w:p>
        </w:tc>
      </w:tr>
    </w:tbl>
    <w:p w14:paraId="74EFD545" w14:textId="77777777" w:rsidR="00D81FA7" w:rsidRDefault="00D81FA7" w:rsidP="00F82B9C">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348C8681" w14:textId="77777777" w:rsidR="002E7D97" w:rsidRPr="00CA5857" w:rsidRDefault="002E7D97" w:rsidP="002E7D97">
      <w:pPr>
        <w:pStyle w:val="ae"/>
        <w:shd w:val="clear" w:color="auto" w:fill="FFFFFF"/>
        <w:spacing w:before="75" w:beforeAutospacing="0" w:after="180" w:afterAutospacing="0"/>
        <w:jc w:val="both"/>
        <w:rPr>
          <w:i/>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«III. </w:t>
      </w:r>
      <w:proofErr w:type="gramStart"/>
      <w:r w:rsidRPr="00910BEE">
        <w:rPr>
          <w:i/>
        </w:rPr>
        <w:t>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r>
        <w:rPr>
          <w:i/>
        </w:rPr>
        <w:t xml:space="preserve">, и для каждой административной процедуры документы могут фигурировать в одном из подразделов </w:t>
      </w:r>
      <w:r w:rsidRPr="00CA5857">
        <w:rPr>
          <w:i/>
        </w:rPr>
        <w:t xml:space="preserve">«основания для начала административной </w:t>
      </w:r>
      <w:r w:rsidRPr="00CA5857">
        <w:rPr>
          <w:i/>
        </w:rPr>
        <w:lastRenderedPageBreak/>
        <w:t>процедуры»,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roofErr w:type="gramEnd"/>
      <w:r w:rsidRPr="00CA5857">
        <w:rPr>
          <w:i/>
        </w:rPr>
        <w:t xml:space="preserve"> «критерии принятия решений».</w:t>
      </w:r>
    </w:p>
    <w:p w14:paraId="0E10D8BC" w14:textId="77777777" w:rsidR="002E7D97" w:rsidRPr="008C0A00" w:rsidRDefault="002E7D97" w:rsidP="008C0A00">
      <w:pPr>
        <w:keepNext/>
        <w:keepLines/>
        <w:numPr>
          <w:ilvl w:val="3"/>
          <w:numId w:val="32"/>
        </w:numPr>
        <w:shd w:val="clear" w:color="auto" w:fill="FFFFFF"/>
        <w:spacing w:before="240" w:after="120"/>
        <w:ind w:left="851" w:hanging="851"/>
        <w:outlineLvl w:val="4"/>
        <w:rPr>
          <w:b/>
          <w:bCs/>
          <w:sz w:val="28"/>
          <w:szCs w:val="28"/>
          <w:lang w:val="x-none" w:eastAsia="x-none"/>
        </w:rPr>
      </w:pPr>
      <w:r w:rsidRPr="008C0A00">
        <w:rPr>
          <w:b/>
          <w:bCs/>
          <w:sz w:val="28"/>
          <w:szCs w:val="28"/>
          <w:lang w:val="x-none" w:eastAsia="x-none"/>
        </w:rPr>
        <w:t>Подраздел «Сценарий завершения» в блоке «Цель»</w:t>
      </w:r>
    </w:p>
    <w:p w14:paraId="37575DEB" w14:textId="1D27A9D1" w:rsidR="00AE6FB6" w:rsidRPr="00B92C93" w:rsidRDefault="00AE6FB6" w:rsidP="00B92C93">
      <w:pPr>
        <w:spacing w:line="360" w:lineRule="auto"/>
      </w:pPr>
      <w:r w:rsidRPr="00B92C93">
        <w:t>Подуслуга (подфункция) может иметь несколько сценариев завершения, но не менее одного – положительного, когда заявитель</w:t>
      </w:r>
      <w:r w:rsidR="00F82B9C">
        <w:t xml:space="preserve"> (заинтересованное лицо)</w:t>
      </w:r>
      <w:r w:rsidRPr="00B92C93">
        <w:t xml:space="preserve"> ожидает получить результат предоставленной услуги</w:t>
      </w:r>
      <w:r w:rsidR="00F82B9C">
        <w:t xml:space="preserve"> (исполненной функции)</w:t>
      </w:r>
      <w:r w:rsidRPr="00B92C93">
        <w:t>. Если же были обнаружены основания для отказа в предоставлении услуги, то подуслуга должна завершиться в соответствии с отрицательным сценарием. Если же были обнаружены основания для приостановления услуги</w:t>
      </w:r>
      <w:r w:rsidR="00F82B9C">
        <w:t xml:space="preserve"> (функции)</w:t>
      </w:r>
      <w:r w:rsidRPr="00B92C93">
        <w:t>, то подуслуга</w:t>
      </w:r>
      <w:r w:rsidR="00F82B9C">
        <w:t xml:space="preserve"> (подфункция)</w:t>
      </w:r>
      <w:r w:rsidRPr="00B92C93">
        <w:t xml:space="preserve"> должна завершиться в соответствии со сценарием приостановления.</w:t>
      </w:r>
    </w:p>
    <w:p w14:paraId="2DBACE00" w14:textId="77777777" w:rsidR="002E7D97" w:rsidRPr="008C0A00" w:rsidRDefault="002E7D97" w:rsidP="008C0A00">
      <w:pPr>
        <w:keepNext/>
        <w:keepLines/>
        <w:numPr>
          <w:ilvl w:val="4"/>
          <w:numId w:val="32"/>
        </w:numPr>
        <w:spacing w:before="120" w:after="120"/>
        <w:ind w:left="1134" w:hanging="1134"/>
        <w:outlineLvl w:val="5"/>
        <w:rPr>
          <w:b/>
          <w:bCs/>
          <w:sz w:val="28"/>
          <w:szCs w:val="28"/>
          <w:lang w:eastAsia="x-none"/>
        </w:rPr>
      </w:pPr>
      <w:r w:rsidRPr="008C0A00">
        <w:rPr>
          <w:b/>
          <w:bCs/>
          <w:sz w:val="28"/>
          <w:szCs w:val="28"/>
          <w:lang w:eastAsia="x-none"/>
        </w:rPr>
        <w:t>Основные сведения (подраздел «Сценарий завершения»)</w:t>
      </w:r>
    </w:p>
    <w:p w14:paraId="25050F42"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Тип сценария </w:t>
      </w:r>
    </w:p>
    <w:p w14:paraId="727D905E" w14:textId="57A649A0" w:rsidR="002E7D97" w:rsidRPr="0007018F" w:rsidRDefault="004E7B43" w:rsidP="004E7B43">
      <w:pPr>
        <w:spacing w:line="360" w:lineRule="auto"/>
        <w:rPr>
          <w:b/>
        </w:rPr>
      </w:pPr>
      <w:r w:rsidRPr="00AA57E4">
        <w:rPr>
          <w:b/>
        </w:rPr>
        <w:t xml:space="preserve">Определение: </w:t>
      </w:r>
      <w:r w:rsidR="00BC6AE9" w:rsidRPr="0007018F">
        <w:t>положительное</w:t>
      </w:r>
      <w:r w:rsidR="00BC6AE9">
        <w:t>,</w:t>
      </w:r>
      <w:r w:rsidR="00BC6AE9" w:rsidRPr="0007018F">
        <w:t xml:space="preserve"> отрицательное </w:t>
      </w:r>
      <w:r w:rsidR="002E7D97" w:rsidRPr="0007018F">
        <w:t>решение</w:t>
      </w:r>
      <w:r w:rsidR="00BC6AE9">
        <w:t xml:space="preserve"> или приостановление – решение,</w:t>
      </w:r>
      <w:r w:rsidR="002E7D97" w:rsidRPr="0007018F">
        <w:t xml:space="preserve"> принято</w:t>
      </w:r>
      <w:r w:rsidR="00BC6AE9">
        <w:t>е в результате предоставления</w:t>
      </w:r>
      <w:r>
        <w:t xml:space="preserve"> услуги</w:t>
      </w:r>
      <w:r w:rsidR="00F82B9C">
        <w:t xml:space="preserve"> (исполнения функции)</w:t>
      </w:r>
      <w:r>
        <w:t>.</w:t>
      </w:r>
    </w:p>
    <w:p w14:paraId="23328CA8" w14:textId="77777777" w:rsidR="004E7B43"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56185318" w14:textId="6733C770" w:rsidR="002E7D97" w:rsidRPr="0007018F" w:rsidRDefault="004E7B43" w:rsidP="004E7B43">
      <w:pPr>
        <w:spacing w:line="360" w:lineRule="auto"/>
      </w:pPr>
      <w:r w:rsidRPr="00AA57E4">
        <w:rPr>
          <w:b/>
        </w:rPr>
        <w:t xml:space="preserve">Определение: </w:t>
      </w:r>
      <w:r w:rsidR="002E7D97" w:rsidRPr="0007018F">
        <w:t xml:space="preserve">описание </w:t>
      </w:r>
      <w:r w:rsidR="0071658E">
        <w:t>действий</w:t>
      </w:r>
      <w:r w:rsidR="002E7D97" w:rsidRPr="0007018F">
        <w:t xml:space="preserve"> при указанном принятом решении.</w:t>
      </w:r>
    </w:p>
    <w:p w14:paraId="5D08CD61" w14:textId="77777777" w:rsidR="002E7D97" w:rsidRDefault="002E7D97" w:rsidP="004E7B43">
      <w:pPr>
        <w:spacing w:line="360" w:lineRule="auto"/>
      </w:pPr>
      <w:r w:rsidRPr="0007018F">
        <w:rPr>
          <w:b/>
        </w:rPr>
        <w:t>Соответствие АР:</w:t>
      </w:r>
      <w:r w:rsidR="0071658E">
        <w:t xml:space="preserve"> Соответствует разделу</w:t>
      </w:r>
      <w:r w:rsidRPr="0007018F">
        <w:t xml:space="preserve"> «III.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71658E">
        <w:t>в административных процедурах, содержащих сведения о каждом сценарии завершения</w:t>
      </w:r>
    </w:p>
    <w:p w14:paraId="5126EBB1" w14:textId="5D2CC31C" w:rsidR="00B92C93" w:rsidRPr="00CD64E8" w:rsidRDefault="00B92C93" w:rsidP="002E7D97">
      <w:r w:rsidRPr="00CD64E8">
        <w:t>[3]:</w:t>
      </w:r>
    </w:p>
    <w:p w14:paraId="35BBDB2E" w14:textId="77777777" w:rsidR="00B00DDB" w:rsidRDefault="002E7D97" w:rsidP="00B00DDB">
      <w:r w:rsidRPr="0007018F">
        <w:t xml:space="preserve">п. </w:t>
      </w:r>
      <w:r w:rsidR="00B00DDB">
        <w:t>3.4.4. Специалист, ответственный за делопроизводство, направляет (вручает) заявителю правовой акт органа опеки и попечительства о выдаче предварительного разрешения в 2-х экземплярах в течение трех дней со дня его подписания руководителем органа опеки и попечительства.</w:t>
      </w:r>
    </w:p>
    <w:p w14:paraId="02D43E7E" w14:textId="77777777" w:rsidR="00B00DDB" w:rsidRDefault="00B00DDB" w:rsidP="00B00DDB">
      <w:r w:rsidRPr="0007018F">
        <w:t xml:space="preserve">п. </w:t>
      </w:r>
      <w:r>
        <w:t>3.4.5. Мотивированный отказ в предоставлении государственной услуги с указанием порядка обжалования данного решения, направляется (вручается) заявителю в 1 экземпляре с приложением всех представленных документов в течение трех дней со дня его подписания руководителем органа опеки и попечительства.</w:t>
      </w:r>
    </w:p>
    <w:p w14:paraId="236E25E4" w14:textId="77777777" w:rsidR="002E7D97" w:rsidRPr="0007018F" w:rsidRDefault="00B00DDB" w:rsidP="00B00DDB">
      <w:proofErr w:type="gramStart"/>
      <w:r w:rsidRPr="0007018F">
        <w:t>п</w:t>
      </w:r>
      <w:proofErr w:type="gramEnd"/>
      <w:r w:rsidRPr="0007018F">
        <w:t xml:space="preserve">. </w:t>
      </w:r>
      <w:r>
        <w:t>3.4.6. Срок исполнения административной процедуры - 15 дней со дня регистрации заявления и прилагаемых к нему необходимых документов в органах опеки и попечительства.</w:t>
      </w:r>
    </w:p>
    <w:p w14:paraId="3135059A"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Пример:</w:t>
      </w:r>
    </w:p>
    <w:p w14:paraId="5A24B8F0"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B00DDB">
        <w:rPr>
          <w:b/>
          <w:u w:val="single"/>
        </w:rPr>
        <w:t>Сценарий завершения</w:t>
      </w:r>
      <w:r w:rsidR="00EE0CA8">
        <w:rPr>
          <w:b/>
          <w:u w:val="single"/>
        </w:rPr>
        <w:t xml:space="preserve"> </w:t>
      </w:r>
      <w:r w:rsidRPr="00B00DDB">
        <w:rPr>
          <w:b/>
          <w:u w:val="single"/>
        </w:rPr>
        <w:t>1</w:t>
      </w:r>
      <w:r w:rsidRPr="0007018F">
        <w:rPr>
          <w:u w:val="single"/>
        </w:rPr>
        <w:t>:</w:t>
      </w:r>
      <w:r w:rsidRPr="0007018F">
        <w:t xml:space="preserve"> </w:t>
      </w:r>
      <w:r w:rsidR="0094209D">
        <w:t>П</w:t>
      </w:r>
      <w:r w:rsidRPr="0007018F">
        <w:t xml:space="preserve">олучение </w:t>
      </w:r>
      <w:r w:rsidR="00B00DDB" w:rsidRPr="00B00DDB">
        <w:t>предварительного разрешения</w:t>
      </w:r>
      <w:r w:rsidR="00B00DDB">
        <w:t xml:space="preserve"> </w:t>
      </w:r>
      <w:r w:rsidR="00B00DDB" w:rsidRPr="00B00DDB">
        <w:t>органа опеки и попечительства</w:t>
      </w:r>
    </w:p>
    <w:p w14:paraId="4DD7C0C7"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Тип сценария:</w:t>
      </w:r>
      <w:r w:rsidRPr="0007018F">
        <w:t xml:space="preserve"> положительный результат оказания услуги</w:t>
      </w:r>
    </w:p>
    <w:p w14:paraId="690B7A37"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lastRenderedPageBreak/>
        <w:t>Комментарий:</w:t>
      </w:r>
      <w:r w:rsidRPr="0007018F">
        <w:t xml:space="preserve"> </w:t>
      </w:r>
      <w:r w:rsidR="00B00DDB" w:rsidRPr="00B00DDB">
        <w:t>Специалист, ответственный за делопроизводство, направляет (вручает) заявителю правовой акт органа опеки и попечительства о выдаче предварительного разрешения в 2-х экземплярах в течение трех дней со дня его подписания руководителем органа опеки и попечительства</w:t>
      </w:r>
      <w:r w:rsidRPr="0007018F">
        <w:t>.</w:t>
      </w:r>
    </w:p>
    <w:p w14:paraId="785C8DB5" w14:textId="77777777" w:rsidR="002E7D97" w:rsidRPr="0007018F" w:rsidRDefault="002E7D97" w:rsidP="006129FA">
      <w:pPr>
        <w:pBdr>
          <w:top w:val="single" w:sz="4" w:space="1" w:color="auto"/>
          <w:left w:val="single" w:sz="4" w:space="4" w:color="auto"/>
          <w:bottom w:val="single" w:sz="4" w:space="1" w:color="auto"/>
          <w:right w:val="single" w:sz="4" w:space="4" w:color="auto"/>
        </w:pBdr>
      </w:pPr>
    </w:p>
    <w:p w14:paraId="11B55104"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B00DDB">
        <w:rPr>
          <w:b/>
          <w:u w:val="single"/>
        </w:rPr>
        <w:t>Сценарий завершения</w:t>
      </w:r>
      <w:r w:rsidR="00EE0CA8">
        <w:rPr>
          <w:b/>
          <w:u w:val="single"/>
        </w:rPr>
        <w:t xml:space="preserve"> </w:t>
      </w:r>
      <w:r w:rsidRPr="00B00DDB">
        <w:rPr>
          <w:b/>
          <w:u w:val="single"/>
        </w:rPr>
        <w:t>2</w:t>
      </w:r>
      <w:r w:rsidRPr="0007018F">
        <w:rPr>
          <w:u w:val="single"/>
        </w:rPr>
        <w:t>:</w:t>
      </w:r>
      <w:r w:rsidRPr="0007018F">
        <w:t xml:space="preserve"> </w:t>
      </w:r>
      <w:r w:rsidR="0094209D" w:rsidRPr="0094209D">
        <w:t>Мотивированный отказ в предоставлении государственной услуги с указанием порядка обжалования данного решения</w:t>
      </w:r>
    </w:p>
    <w:p w14:paraId="73F1CE75"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Тип сценария:</w:t>
      </w:r>
      <w:r w:rsidRPr="0007018F">
        <w:t xml:space="preserve"> отказ в предоставлении услуги</w:t>
      </w:r>
    </w:p>
    <w:p w14:paraId="1E8A4DB3" w14:textId="77777777" w:rsidR="002E7D97" w:rsidRDefault="002E7D97" w:rsidP="006129FA">
      <w:pPr>
        <w:pBdr>
          <w:top w:val="single" w:sz="4" w:space="1" w:color="auto"/>
          <w:left w:val="single" w:sz="4" w:space="4" w:color="auto"/>
          <w:bottom w:val="single" w:sz="4" w:space="1" w:color="auto"/>
          <w:right w:val="single" w:sz="4" w:space="4" w:color="auto"/>
        </w:pBdr>
      </w:pPr>
      <w:r w:rsidRPr="0007018F">
        <w:rPr>
          <w:u w:val="single"/>
        </w:rPr>
        <w:t>Комментарий:</w:t>
      </w:r>
      <w:r w:rsidRPr="0007018F">
        <w:t xml:space="preserve"> </w:t>
      </w:r>
      <w:r w:rsidR="0094209D" w:rsidRPr="0094209D">
        <w:t>Мотивированный отказ в предоставлении государственной услуги с указанием порядка обжалования данного решения, направляется (вручается) заявителю в 1 экземпляре с приложением всех представленных документов в течение трех дней со дня его подписания руководителем органа опеки и попечительства</w:t>
      </w:r>
      <w:r w:rsidRPr="0007018F">
        <w:t>.</w:t>
      </w:r>
    </w:p>
    <w:p w14:paraId="3AD394C9" w14:textId="77777777" w:rsidR="002E7D97" w:rsidRPr="00CA5857" w:rsidRDefault="002E7D97" w:rsidP="002E7D97">
      <w:pPr>
        <w:pStyle w:val="ae"/>
        <w:shd w:val="clear" w:color="auto" w:fill="FFFFFF"/>
        <w:spacing w:before="75" w:beforeAutospacing="0" w:after="180" w:afterAutospacing="0"/>
        <w:jc w:val="both"/>
        <w:rPr>
          <w:rFonts w:ascii="Arial" w:hAnsi="Arial" w:cs="Arial"/>
          <w:color w:val="000000"/>
          <w:sz w:val="20"/>
          <w:szCs w:val="20"/>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r>
        <w:rPr>
          <w:i/>
        </w:rPr>
        <w:t xml:space="preserve">, и для каждой административной процедуры сценарии завершения могут фигурировать в одном из подразделов </w:t>
      </w:r>
      <w:r w:rsidRPr="00CA5857">
        <w:rPr>
          <w:i/>
        </w:rPr>
        <w:t>«критерии принятия решений», «результат административной процедуры».</w:t>
      </w:r>
    </w:p>
    <w:p w14:paraId="61FFA4CE" w14:textId="77777777" w:rsidR="002E7D97" w:rsidRPr="008C0A00" w:rsidRDefault="002E7D97" w:rsidP="008C0A00">
      <w:pPr>
        <w:keepNext/>
        <w:keepLines/>
        <w:numPr>
          <w:ilvl w:val="4"/>
          <w:numId w:val="32"/>
        </w:numPr>
        <w:spacing w:before="120" w:after="120"/>
        <w:ind w:left="1134" w:hanging="1134"/>
        <w:outlineLvl w:val="5"/>
        <w:rPr>
          <w:b/>
          <w:sz w:val="28"/>
          <w:szCs w:val="28"/>
        </w:rPr>
      </w:pPr>
      <w:bookmarkStart w:id="368" w:name="_Ref373877286"/>
      <w:r w:rsidRPr="008C0A00">
        <w:rPr>
          <w:b/>
          <w:sz w:val="28"/>
          <w:szCs w:val="28"/>
        </w:rPr>
        <w:t>Исходящий документ (подраздел «</w:t>
      </w:r>
      <w:r w:rsidRPr="008C0A00">
        <w:rPr>
          <w:b/>
          <w:bCs/>
          <w:sz w:val="28"/>
          <w:szCs w:val="28"/>
          <w:lang w:eastAsia="x-none"/>
        </w:rPr>
        <w:t>Сценарий</w:t>
      </w:r>
      <w:r w:rsidRPr="008C0A00">
        <w:rPr>
          <w:b/>
          <w:sz w:val="28"/>
          <w:szCs w:val="28"/>
        </w:rPr>
        <w:t xml:space="preserve"> завершения»)</w:t>
      </w:r>
      <w:bookmarkEnd w:id="368"/>
    </w:p>
    <w:p w14:paraId="27625F1C" w14:textId="0D679AA5" w:rsidR="005F777A" w:rsidRPr="00B92C93" w:rsidRDefault="005F777A" w:rsidP="00F82B9C">
      <w:pPr>
        <w:spacing w:line="360" w:lineRule="auto"/>
        <w:rPr>
          <w:bCs/>
          <w:lang w:eastAsia="x-none"/>
        </w:rPr>
      </w:pPr>
      <w:r w:rsidRPr="00B92C93">
        <w:rPr>
          <w:bCs/>
          <w:lang w:eastAsia="x-none"/>
        </w:rPr>
        <w:t>Результатом предоставления услуги</w:t>
      </w:r>
      <w:r w:rsidR="00F82B9C">
        <w:rPr>
          <w:bCs/>
          <w:lang w:eastAsia="x-none"/>
        </w:rPr>
        <w:t xml:space="preserve"> (исполнения функции)</w:t>
      </w:r>
      <w:r w:rsidRPr="00B92C93">
        <w:rPr>
          <w:bCs/>
          <w:lang w:eastAsia="x-none"/>
        </w:rPr>
        <w:t xml:space="preserve"> не обязательно должен быть исходящий документ, это может быть действие в отношении заявителя или информация. В таких </w:t>
      </w:r>
      <w:proofErr w:type="gramStart"/>
      <w:r w:rsidRPr="00B92C93">
        <w:rPr>
          <w:bCs/>
          <w:lang w:eastAsia="x-none"/>
        </w:rPr>
        <w:t>случаях</w:t>
      </w:r>
      <w:proofErr w:type="gramEnd"/>
      <w:r w:rsidRPr="00B92C93">
        <w:rPr>
          <w:bCs/>
          <w:lang w:eastAsia="x-none"/>
        </w:rPr>
        <w:t xml:space="preserve"> Исходящий документ не указывается. Но в случае отказа заявителю</w:t>
      </w:r>
      <w:r w:rsidR="00F82B9C">
        <w:rPr>
          <w:bCs/>
          <w:lang w:eastAsia="x-none"/>
        </w:rPr>
        <w:t xml:space="preserve"> (заинтересованному лицу)</w:t>
      </w:r>
      <w:r w:rsidRPr="00B92C93">
        <w:rPr>
          <w:bCs/>
          <w:lang w:eastAsia="x-none"/>
        </w:rPr>
        <w:t xml:space="preserve"> рекомендуется </w:t>
      </w:r>
      <w:proofErr w:type="gramStart"/>
      <w:r w:rsidRPr="00B92C93">
        <w:rPr>
          <w:bCs/>
          <w:lang w:eastAsia="x-none"/>
        </w:rPr>
        <w:t>предоставить документ</w:t>
      </w:r>
      <w:proofErr w:type="gramEnd"/>
      <w:r w:rsidRPr="00B92C93">
        <w:rPr>
          <w:bCs/>
          <w:lang w:eastAsia="x-none"/>
        </w:rPr>
        <w:t xml:space="preserve"> с мотивированным отказом. </w:t>
      </w:r>
    </w:p>
    <w:p w14:paraId="4E828FEA"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w:t>
      </w:r>
    </w:p>
    <w:p w14:paraId="03E77AB6" w14:textId="5DE4F454" w:rsidR="002E7D97" w:rsidRPr="0007018F" w:rsidRDefault="008E4831" w:rsidP="008E4831">
      <w:pPr>
        <w:spacing w:line="360" w:lineRule="auto"/>
      </w:pPr>
      <w:r w:rsidRPr="00AA57E4">
        <w:rPr>
          <w:b/>
        </w:rPr>
        <w:t xml:space="preserve">Определение: </w:t>
      </w:r>
      <w:r w:rsidR="002E7D97" w:rsidRPr="0007018F">
        <w:t>наименование документа.</w:t>
      </w:r>
    </w:p>
    <w:p w14:paraId="337E230B"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Количество </w:t>
      </w:r>
    </w:p>
    <w:p w14:paraId="625B3ACF" w14:textId="7F2CDAE9" w:rsidR="002E7D97" w:rsidRPr="0007018F" w:rsidRDefault="008E4831" w:rsidP="008E4831">
      <w:pPr>
        <w:spacing w:line="360" w:lineRule="auto"/>
      </w:pPr>
      <w:r w:rsidRPr="00AA57E4">
        <w:rPr>
          <w:b/>
        </w:rPr>
        <w:t xml:space="preserve">Определение: </w:t>
      </w:r>
      <w:r w:rsidR="002E7D97" w:rsidRPr="0007018F">
        <w:t>количество копий, выдаваемое в результате оказания услуги</w:t>
      </w:r>
      <w:r w:rsidR="002E7D97">
        <w:t xml:space="preserve"> (исполнения функции)</w:t>
      </w:r>
      <w:r w:rsidR="002E7D97" w:rsidRPr="0007018F">
        <w:t>.</w:t>
      </w:r>
    </w:p>
    <w:p w14:paraId="76D71367"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Тип исходящего документа  </w:t>
      </w:r>
    </w:p>
    <w:p w14:paraId="60EBF4DC" w14:textId="4096E475" w:rsidR="002E7D97" w:rsidRPr="0007018F" w:rsidRDefault="008E4831" w:rsidP="008E4831">
      <w:pPr>
        <w:spacing w:line="360" w:lineRule="auto"/>
        <w:rPr>
          <w:b/>
          <w:lang w:val="x-none"/>
        </w:rPr>
      </w:pPr>
      <w:r w:rsidRPr="00AA57E4">
        <w:rPr>
          <w:b/>
        </w:rPr>
        <w:t xml:space="preserve">Определение: </w:t>
      </w:r>
      <w:r w:rsidR="00725091">
        <w:t>форма</w:t>
      </w:r>
      <w:r w:rsidR="002E7D97" w:rsidRPr="0007018F">
        <w:rPr>
          <w:lang w:val="x-none"/>
        </w:rPr>
        <w:t xml:space="preserve"> документа, характеризующ</w:t>
      </w:r>
      <w:r w:rsidR="00725091">
        <w:t>ая</w:t>
      </w:r>
      <w:r w:rsidR="002E7D97" w:rsidRPr="0007018F">
        <w:rPr>
          <w:lang w:val="x-none"/>
        </w:rPr>
        <w:t xml:space="preserve"> предоставлен</w:t>
      </w:r>
      <w:r w:rsidR="00725091">
        <w:t>ный заявителю</w:t>
      </w:r>
      <w:r w:rsidR="002E7D97" w:rsidRPr="0007018F">
        <w:rPr>
          <w:lang w:val="x-none"/>
        </w:rPr>
        <w:t xml:space="preserve"> документ</w:t>
      </w:r>
      <w:r w:rsidR="00725091">
        <w:t>: письмо, сертификат, официальный документ и прочее</w:t>
      </w:r>
      <w:r w:rsidR="002E7D97" w:rsidRPr="0007018F">
        <w:t>.</w:t>
      </w:r>
    </w:p>
    <w:p w14:paraId="77C73F55"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Варианты выдачи  </w:t>
      </w:r>
    </w:p>
    <w:p w14:paraId="571D77B5" w14:textId="1CCD6631" w:rsidR="002E7D97" w:rsidRPr="0007018F" w:rsidRDefault="008E4831" w:rsidP="008E4831">
      <w:pPr>
        <w:spacing w:line="360" w:lineRule="auto"/>
        <w:rPr>
          <w:b/>
          <w:lang w:val="x-none"/>
        </w:rPr>
      </w:pPr>
      <w:r w:rsidRPr="00AA57E4">
        <w:rPr>
          <w:b/>
        </w:rPr>
        <w:t xml:space="preserve">Определение: </w:t>
      </w:r>
      <w:r w:rsidR="002E7D97" w:rsidRPr="0007018F">
        <w:rPr>
          <w:lang w:val="x-none"/>
        </w:rPr>
        <w:t xml:space="preserve">варианты возврата документа относительно </w:t>
      </w:r>
      <w:r w:rsidR="00725091">
        <w:t>всего срока предоставлен</w:t>
      </w:r>
      <w:r w:rsidR="00F82B9C">
        <w:t>ия</w:t>
      </w:r>
      <w:r w:rsidR="002E7D97" w:rsidRPr="0007018F">
        <w:rPr>
          <w:lang w:val="x-none"/>
        </w:rPr>
        <w:t xml:space="preserve"> услуги</w:t>
      </w:r>
      <w:r w:rsidR="002E7D97">
        <w:t xml:space="preserve"> (исполнения функции)</w:t>
      </w:r>
      <w:r w:rsidR="002E7D97" w:rsidRPr="0007018F">
        <w:t>.</w:t>
      </w:r>
    </w:p>
    <w:p w14:paraId="4B09E1A7"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lastRenderedPageBreak/>
        <w:t xml:space="preserve">Срок выдачи  </w:t>
      </w:r>
    </w:p>
    <w:p w14:paraId="20864827" w14:textId="47CFE852" w:rsidR="002E7D97" w:rsidRPr="0007018F" w:rsidRDefault="008E4831" w:rsidP="008E4831">
      <w:pPr>
        <w:spacing w:line="360" w:lineRule="auto"/>
        <w:rPr>
          <w:b/>
        </w:rPr>
      </w:pPr>
      <w:r w:rsidRPr="00AA57E4">
        <w:rPr>
          <w:b/>
        </w:rPr>
        <w:t xml:space="preserve">Определение: </w:t>
      </w:r>
      <w:r w:rsidR="00725091">
        <w:t>срок</w:t>
      </w:r>
      <w:r w:rsidR="002E7D97" w:rsidRPr="0007018F">
        <w:t xml:space="preserve"> с момента готовности </w:t>
      </w:r>
      <w:r w:rsidR="00725091">
        <w:t>документа</w:t>
      </w:r>
      <w:r w:rsidR="002E7D97" w:rsidRPr="0007018F">
        <w:t xml:space="preserve"> до момента возможности </w:t>
      </w:r>
      <w:r w:rsidR="00725091">
        <w:t xml:space="preserve">его </w:t>
      </w:r>
      <w:r w:rsidR="002E7D97" w:rsidRPr="0007018F">
        <w:t>передачи заявителю</w:t>
      </w:r>
      <w:r w:rsidR="00F82B9C">
        <w:t xml:space="preserve"> (заинтересованному лицу)</w:t>
      </w:r>
      <w:r w:rsidR="002E7D97" w:rsidRPr="0007018F">
        <w:t>.</w:t>
      </w:r>
    </w:p>
    <w:p w14:paraId="52F9A143"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5A8ABB23" w14:textId="53C6E1BD" w:rsidR="002E7D97" w:rsidRPr="0007018F" w:rsidRDefault="008E4831" w:rsidP="008E4831">
      <w:pPr>
        <w:spacing w:line="360" w:lineRule="auto"/>
        <w:rPr>
          <w:b/>
          <w:lang w:val="x-none"/>
        </w:rPr>
      </w:pPr>
      <w:r w:rsidRPr="00AA57E4">
        <w:rPr>
          <w:b/>
        </w:rPr>
        <w:t xml:space="preserve">Определение: </w:t>
      </w:r>
      <w:r w:rsidR="002E7D97" w:rsidRPr="0007018F">
        <w:rPr>
          <w:lang w:val="x-none"/>
        </w:rPr>
        <w:t>уточняющая информация</w:t>
      </w:r>
      <w:r w:rsidR="00725091">
        <w:t xml:space="preserve"> к описанию выдачи исходящего документа</w:t>
      </w:r>
      <w:r w:rsidR="002E7D97" w:rsidRPr="0007018F">
        <w:t>.</w:t>
      </w:r>
    </w:p>
    <w:p w14:paraId="173A05AF" w14:textId="77777777" w:rsidR="002E7D97" w:rsidRDefault="002E7D97" w:rsidP="008E4831">
      <w:pPr>
        <w:spacing w:line="360" w:lineRule="auto"/>
      </w:pPr>
      <w:r w:rsidRPr="0007018F">
        <w:rPr>
          <w:b/>
        </w:rPr>
        <w:t>Соответствие АР:</w:t>
      </w:r>
      <w:r w:rsidR="00EE0CA8">
        <w:t xml:space="preserve"> Соответствует разделу</w:t>
      </w:r>
      <w:r w:rsidRPr="0007018F">
        <w:t xml:space="preserve"> «III.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725091">
        <w:t>в административных процедурах, содержащих сведения о каждом сценарии завершения услуги</w:t>
      </w:r>
      <w:r w:rsidR="00EE0CA8">
        <w:t>.</w:t>
      </w:r>
    </w:p>
    <w:p w14:paraId="27F8C77E" w14:textId="77777777" w:rsidR="00EE0CA8" w:rsidRPr="007844EA" w:rsidRDefault="00EE0CA8" w:rsidP="008E4831">
      <w:pPr>
        <w:spacing w:line="360" w:lineRule="auto"/>
        <w:rPr>
          <w:bCs/>
        </w:rPr>
      </w:pPr>
      <w:r>
        <w:t>Также сведения можно обнаружить в</w:t>
      </w:r>
      <w:r w:rsidRPr="0007018F">
        <w:t xml:space="preserve"> раздел</w:t>
      </w:r>
      <w:r>
        <w:t>е</w:t>
      </w:r>
      <w:r w:rsidRPr="0007018F">
        <w:t xml:space="preserve"> «II. Стандарт предоставления госу</w:t>
      </w:r>
      <w:r>
        <w:t xml:space="preserve">дарственной услуги» </w:t>
      </w:r>
      <w:proofErr w:type="gramStart"/>
      <w:r>
        <w:t>подразделе</w:t>
      </w:r>
      <w:proofErr w:type="gramEnd"/>
      <w:r w:rsidRPr="00B75CC3">
        <w:t xml:space="preserve"> «</w:t>
      </w:r>
      <w:r w:rsidRPr="00FF0DB9">
        <w:t>Описание результата предоставления государственной услуги</w:t>
      </w:r>
      <w:r w:rsidRPr="00B75CC3">
        <w:t>»</w:t>
      </w:r>
    </w:p>
    <w:p w14:paraId="0E09FA1A" w14:textId="215BD658" w:rsidR="00EE0CA8" w:rsidRPr="00CD64E8" w:rsidRDefault="00065F31" w:rsidP="002E7D97">
      <w:r w:rsidRPr="00CD64E8">
        <w:t>[3]:</w:t>
      </w:r>
    </w:p>
    <w:p w14:paraId="2FCC7C4E" w14:textId="77777777" w:rsidR="00EE0CA8" w:rsidRDefault="00EE0CA8" w:rsidP="00EE0CA8">
      <w:r w:rsidRPr="0007018F">
        <w:t xml:space="preserve">п. </w:t>
      </w:r>
      <w:r>
        <w:t>3.4.4. Специалист, ответственный за делопроизводство, направляет (вручает) заявителю правовой акт органа опеки и попечительства о выдаче предварительного разрешения в 2-х экземплярах в течение трех дней со дня его подписания руководителем органа опеки и попечительства.</w:t>
      </w:r>
    </w:p>
    <w:p w14:paraId="52C99367" w14:textId="77777777" w:rsidR="00EE0CA8" w:rsidRDefault="00EE0CA8" w:rsidP="00EE0CA8">
      <w:proofErr w:type="gramStart"/>
      <w:r w:rsidRPr="0007018F">
        <w:t>п</w:t>
      </w:r>
      <w:proofErr w:type="gramEnd"/>
      <w:r w:rsidRPr="0007018F">
        <w:t xml:space="preserve">. </w:t>
      </w:r>
      <w:r>
        <w:t>3.4.5. Мотивированный отказ в предоставлении государственной услуги с указанием порядка обжалования данного решения, направляется (вручается) заявителю в 1 экземпляре с приложением всех представленных документов в течение трех дней со дня его подписания руководителем органа опеки и попечительства.</w:t>
      </w:r>
    </w:p>
    <w:p w14:paraId="1A28B2CF" w14:textId="77777777" w:rsidR="00EE0CA8" w:rsidRPr="0007018F" w:rsidRDefault="00EE0CA8" w:rsidP="00EE0CA8">
      <w:r w:rsidRPr="0007018F">
        <w:t xml:space="preserve">п. </w:t>
      </w:r>
      <w:r>
        <w:t>3.4.6. Срок исполнения административной процедуры - 15 дней со дня регистрации заявления и прилагаемых к нему необходимых документов в органах опеки и попечительства.</w:t>
      </w:r>
    </w:p>
    <w:p w14:paraId="5A7FBAFA" w14:textId="77777777" w:rsidR="002E7D97" w:rsidRPr="0007018F" w:rsidRDefault="002E7D97">
      <w:pPr>
        <w:rPr>
          <w:b/>
        </w:rPr>
      </w:pPr>
      <w:r w:rsidRPr="0007018F">
        <w:rPr>
          <w:b/>
        </w:rPr>
        <w:t>Пример:</w:t>
      </w:r>
    </w:p>
    <w:p w14:paraId="7134E3C8" w14:textId="77777777" w:rsidR="00EE0CA8" w:rsidRPr="0007018F" w:rsidRDefault="00EE0CA8">
      <w:r w:rsidRPr="00B00DDB">
        <w:rPr>
          <w:b/>
          <w:u w:val="single"/>
        </w:rPr>
        <w:t>Сценарий завершения</w:t>
      </w:r>
      <w:r>
        <w:rPr>
          <w:b/>
          <w:u w:val="single"/>
        </w:rPr>
        <w:t xml:space="preserve"> </w:t>
      </w:r>
      <w:r w:rsidRPr="00B00DDB">
        <w:rPr>
          <w:b/>
          <w:u w:val="single"/>
        </w:rPr>
        <w:t>1</w:t>
      </w:r>
      <w:r w:rsidRPr="0007018F">
        <w:rPr>
          <w:u w:val="single"/>
        </w:rPr>
        <w:t>:</w:t>
      </w:r>
      <w:r w:rsidRPr="0007018F">
        <w:t xml:space="preserve"> </w:t>
      </w:r>
      <w:r>
        <w:t>П</w:t>
      </w:r>
      <w:r w:rsidRPr="0007018F">
        <w:t xml:space="preserve">олучение </w:t>
      </w:r>
      <w:r w:rsidRPr="00B00DDB">
        <w:t>предварительного разрешения</w:t>
      </w:r>
      <w:r>
        <w:t xml:space="preserve"> </w:t>
      </w:r>
      <w:r w:rsidRPr="00B00DDB">
        <w:t>органа опеки и попечительства</w:t>
      </w:r>
    </w:p>
    <w:p w14:paraId="15135D21" w14:textId="77777777" w:rsidR="00EE0CA8" w:rsidRDefault="00EE0CA8">
      <w:pPr>
        <w:pStyle w:val="s3"/>
        <w:spacing w:before="0" w:beforeAutospacing="0" w:after="0" w:afterAutospacing="0"/>
        <w:ind w:firstLine="851"/>
      </w:pPr>
      <w:r w:rsidRPr="009B288F">
        <w:rPr>
          <w:u w:val="single"/>
        </w:rPr>
        <w:t>Наи</w:t>
      </w:r>
      <w:r w:rsidRPr="0007018F">
        <w:rPr>
          <w:u w:val="single"/>
        </w:rPr>
        <w:t xml:space="preserve">менование </w:t>
      </w:r>
      <w:r>
        <w:rPr>
          <w:u w:val="single"/>
        </w:rPr>
        <w:t>исходящего документа</w:t>
      </w:r>
      <w:r w:rsidRPr="0007018F">
        <w:rPr>
          <w:u w:val="single"/>
        </w:rPr>
        <w:t>:</w:t>
      </w:r>
      <w:r w:rsidRPr="0007018F">
        <w:t xml:space="preserve"> </w:t>
      </w:r>
      <w:r>
        <w:t>Правовой акт органа опеки и попечительства о выдаче предварительного разрешения</w:t>
      </w:r>
    </w:p>
    <w:p w14:paraId="0181564F" w14:textId="2AAC2C9F" w:rsidR="00655B3F" w:rsidRPr="00655B3F" w:rsidRDefault="00655B3F">
      <w:pPr>
        <w:pStyle w:val="ac"/>
        <w:jc w:val="both"/>
      </w:pPr>
      <w:r>
        <w:t xml:space="preserve">Таблица </w:t>
      </w:r>
      <w:fldSimple w:instr=" SEQ Таблица \* ARABIC ">
        <w:r w:rsidR="005562AC">
          <w:rPr>
            <w:noProof/>
          </w:rPr>
          <w:t>23</w:t>
        </w:r>
      </w:fldSimple>
      <w:r w:rsidRPr="00655B3F">
        <w:t xml:space="preserve"> – Описание </w:t>
      </w:r>
      <w:r>
        <w:t xml:space="preserve">настроек документа </w:t>
      </w:r>
      <w:r w:rsidRPr="00655B3F">
        <w:t>Правовой акт органа опеки и попечительства о выдаче предварительного разрешения</w:t>
      </w:r>
    </w:p>
    <w:tbl>
      <w:tblPr>
        <w:tblStyle w:val="afffa"/>
        <w:tblW w:w="9634" w:type="dxa"/>
        <w:tblLook w:val="04A0" w:firstRow="1" w:lastRow="0" w:firstColumn="1" w:lastColumn="0" w:noHBand="0" w:noVBand="1"/>
      </w:tblPr>
      <w:tblGrid>
        <w:gridCol w:w="3397"/>
        <w:gridCol w:w="6237"/>
      </w:tblGrid>
      <w:tr w:rsidR="00EE0CA8" w14:paraId="27066219" w14:textId="77777777" w:rsidTr="00184662">
        <w:tc>
          <w:tcPr>
            <w:tcW w:w="3397" w:type="dxa"/>
            <w:shd w:val="clear" w:color="auto" w:fill="E7E6E6" w:themeFill="background2"/>
          </w:tcPr>
          <w:p w14:paraId="22E87D01" w14:textId="77777777" w:rsidR="00EE0CA8" w:rsidRPr="0094532E" w:rsidRDefault="00EE0CA8">
            <w:pPr>
              <w:ind w:firstLine="0"/>
              <w:rPr>
                <w:b/>
              </w:rPr>
            </w:pPr>
            <w:r w:rsidRPr="0094532E">
              <w:rPr>
                <w:b/>
              </w:rPr>
              <w:t>Поле</w:t>
            </w:r>
          </w:p>
        </w:tc>
        <w:tc>
          <w:tcPr>
            <w:tcW w:w="6237" w:type="dxa"/>
            <w:shd w:val="clear" w:color="auto" w:fill="E7E6E6" w:themeFill="background2"/>
          </w:tcPr>
          <w:p w14:paraId="4C1043D0" w14:textId="77777777" w:rsidR="00EE0CA8" w:rsidRPr="0094532E" w:rsidRDefault="00EE0CA8">
            <w:pPr>
              <w:ind w:firstLine="0"/>
              <w:rPr>
                <w:b/>
              </w:rPr>
            </w:pPr>
            <w:r w:rsidRPr="0094532E">
              <w:rPr>
                <w:b/>
              </w:rPr>
              <w:t>Содержание</w:t>
            </w:r>
          </w:p>
        </w:tc>
      </w:tr>
      <w:tr w:rsidR="00EE0CA8" w14:paraId="090A5107" w14:textId="77777777" w:rsidTr="00184662">
        <w:tc>
          <w:tcPr>
            <w:tcW w:w="3397" w:type="dxa"/>
          </w:tcPr>
          <w:p w14:paraId="3AEE2343" w14:textId="77777777" w:rsidR="00EE0CA8" w:rsidRDefault="00EE0CA8">
            <w:pPr>
              <w:ind w:firstLine="0"/>
            </w:pPr>
            <w:r>
              <w:t>Количество</w:t>
            </w:r>
          </w:p>
        </w:tc>
        <w:tc>
          <w:tcPr>
            <w:tcW w:w="6237" w:type="dxa"/>
          </w:tcPr>
          <w:p w14:paraId="5CCB946F" w14:textId="77777777" w:rsidR="00EE0CA8" w:rsidRDefault="00670D36">
            <w:pPr>
              <w:ind w:firstLine="0"/>
            </w:pPr>
            <w:r>
              <w:t>2</w:t>
            </w:r>
          </w:p>
        </w:tc>
      </w:tr>
      <w:tr w:rsidR="00EE0CA8" w14:paraId="4631CA31" w14:textId="77777777" w:rsidTr="00184662">
        <w:tc>
          <w:tcPr>
            <w:tcW w:w="3397" w:type="dxa"/>
          </w:tcPr>
          <w:p w14:paraId="6BD31FD4" w14:textId="77777777" w:rsidR="00EE0CA8" w:rsidRDefault="00EE0CA8">
            <w:pPr>
              <w:ind w:firstLine="0"/>
            </w:pPr>
            <w:r>
              <w:t>Тип исходящего документа</w:t>
            </w:r>
          </w:p>
        </w:tc>
        <w:tc>
          <w:tcPr>
            <w:tcW w:w="6237" w:type="dxa"/>
          </w:tcPr>
          <w:p w14:paraId="1D790141" w14:textId="77777777" w:rsidR="00EE0CA8" w:rsidRDefault="00EE0CA8">
            <w:pPr>
              <w:ind w:firstLine="0"/>
            </w:pPr>
            <w:r>
              <w:t>Не определено</w:t>
            </w:r>
          </w:p>
        </w:tc>
      </w:tr>
      <w:tr w:rsidR="00EE0CA8" w14:paraId="639CEF94" w14:textId="77777777" w:rsidTr="00184662">
        <w:tc>
          <w:tcPr>
            <w:tcW w:w="3397" w:type="dxa"/>
          </w:tcPr>
          <w:p w14:paraId="7F26A0C0" w14:textId="77777777" w:rsidR="00EE0CA8" w:rsidRDefault="00EE0CA8">
            <w:pPr>
              <w:ind w:firstLine="0"/>
            </w:pPr>
            <w:r>
              <w:t>Варианты выдачи</w:t>
            </w:r>
          </w:p>
        </w:tc>
        <w:tc>
          <w:tcPr>
            <w:tcW w:w="6237" w:type="dxa"/>
          </w:tcPr>
          <w:p w14:paraId="07F1D59F" w14:textId="77777777" w:rsidR="00EE0CA8" w:rsidRDefault="00EE0CA8">
            <w:pPr>
              <w:ind w:firstLine="0"/>
            </w:pPr>
            <w:r>
              <w:t>Выдается в конце оказания услуги</w:t>
            </w:r>
          </w:p>
        </w:tc>
      </w:tr>
      <w:tr w:rsidR="00EE0CA8" w14:paraId="672B20A9" w14:textId="77777777" w:rsidTr="00184662">
        <w:tc>
          <w:tcPr>
            <w:tcW w:w="3397" w:type="dxa"/>
          </w:tcPr>
          <w:p w14:paraId="169FF129" w14:textId="77777777" w:rsidR="00EE0CA8" w:rsidRDefault="00EE0CA8">
            <w:pPr>
              <w:ind w:firstLine="0"/>
            </w:pPr>
            <w:r>
              <w:t>Срок выдачи</w:t>
            </w:r>
          </w:p>
        </w:tc>
        <w:tc>
          <w:tcPr>
            <w:tcW w:w="6237" w:type="dxa"/>
          </w:tcPr>
          <w:p w14:paraId="10F3770E" w14:textId="77777777" w:rsidR="00EE0CA8" w:rsidRDefault="00EE0CA8">
            <w:pPr>
              <w:ind w:firstLine="0"/>
            </w:pPr>
            <w:r>
              <w:t>3 рабочих дня</w:t>
            </w:r>
          </w:p>
        </w:tc>
      </w:tr>
      <w:tr w:rsidR="00EE0CA8" w14:paraId="4479D557" w14:textId="77777777" w:rsidTr="00184662">
        <w:tc>
          <w:tcPr>
            <w:tcW w:w="3397" w:type="dxa"/>
          </w:tcPr>
          <w:p w14:paraId="7C90E5A8" w14:textId="77777777" w:rsidR="00EE0CA8" w:rsidRDefault="00EE0CA8">
            <w:pPr>
              <w:ind w:firstLine="0"/>
            </w:pPr>
            <w:r>
              <w:t>Комментарий</w:t>
            </w:r>
          </w:p>
        </w:tc>
        <w:tc>
          <w:tcPr>
            <w:tcW w:w="6237" w:type="dxa"/>
          </w:tcPr>
          <w:p w14:paraId="5DC75E4F" w14:textId="77777777" w:rsidR="00EE0CA8" w:rsidRPr="00D81FA7" w:rsidRDefault="00EE0CA8">
            <w:pPr>
              <w:ind w:firstLine="0"/>
            </w:pPr>
          </w:p>
        </w:tc>
      </w:tr>
    </w:tbl>
    <w:p w14:paraId="10FA3FE1" w14:textId="77777777" w:rsidR="00EE0CA8" w:rsidRDefault="00EE0CA8">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6B7142F9" w14:textId="77777777" w:rsidR="00EE0CA8" w:rsidRDefault="00EE0CA8">
      <w:pPr>
        <w:rPr>
          <w:b/>
          <w:u w:val="single"/>
        </w:rPr>
      </w:pPr>
    </w:p>
    <w:p w14:paraId="7323390C" w14:textId="77777777" w:rsidR="00EE0CA8" w:rsidRPr="0007018F" w:rsidRDefault="00EE0CA8">
      <w:r w:rsidRPr="00B00DDB">
        <w:rPr>
          <w:b/>
          <w:u w:val="single"/>
        </w:rPr>
        <w:lastRenderedPageBreak/>
        <w:t>Сценарий завершения</w:t>
      </w:r>
      <w:r>
        <w:rPr>
          <w:b/>
          <w:u w:val="single"/>
        </w:rPr>
        <w:t xml:space="preserve"> 2</w:t>
      </w:r>
      <w:r w:rsidRPr="0007018F">
        <w:rPr>
          <w:u w:val="single"/>
        </w:rPr>
        <w:t>:</w:t>
      </w:r>
      <w:r w:rsidRPr="0007018F">
        <w:t xml:space="preserve"> </w:t>
      </w:r>
      <w:r w:rsidRPr="0094209D">
        <w:t>Мотивированный отказ в предоставлении государственной услуги с указанием порядка обжалования данного решения</w:t>
      </w:r>
    </w:p>
    <w:p w14:paraId="29508576" w14:textId="77777777" w:rsidR="00EE0CA8" w:rsidRDefault="00EE0CA8">
      <w:pPr>
        <w:pStyle w:val="s3"/>
        <w:spacing w:before="0" w:beforeAutospacing="0" w:after="0" w:afterAutospacing="0"/>
        <w:ind w:firstLine="851"/>
      </w:pPr>
      <w:r w:rsidRPr="009B288F">
        <w:rPr>
          <w:u w:val="single"/>
        </w:rPr>
        <w:t>Наи</w:t>
      </w:r>
      <w:r w:rsidRPr="0007018F">
        <w:rPr>
          <w:u w:val="single"/>
        </w:rPr>
        <w:t xml:space="preserve">менование </w:t>
      </w:r>
      <w:r>
        <w:rPr>
          <w:u w:val="single"/>
        </w:rPr>
        <w:t>исходящего документа</w:t>
      </w:r>
      <w:r w:rsidRPr="0007018F">
        <w:rPr>
          <w:u w:val="single"/>
        </w:rPr>
        <w:t>:</w:t>
      </w:r>
      <w:r w:rsidRPr="0007018F">
        <w:t xml:space="preserve"> </w:t>
      </w:r>
      <w:r w:rsidRPr="0094209D">
        <w:t>Мотивированный отказ в предоставлении государственной услуги с указанием порядка обжалования данного решения</w:t>
      </w:r>
    </w:p>
    <w:p w14:paraId="2067DBFE" w14:textId="7C495E45" w:rsidR="00655B3F" w:rsidRDefault="00655B3F">
      <w:pPr>
        <w:pStyle w:val="ac"/>
        <w:jc w:val="both"/>
      </w:pPr>
      <w:r>
        <w:t xml:space="preserve">Таблица </w:t>
      </w:r>
      <w:fldSimple w:instr=" SEQ Таблица \* ARABIC ">
        <w:r w:rsidR="005562AC">
          <w:rPr>
            <w:noProof/>
          </w:rPr>
          <w:t>24</w:t>
        </w:r>
      </w:fldSimple>
      <w:r>
        <w:t xml:space="preserve"> - </w:t>
      </w:r>
      <w:r w:rsidRPr="00655B3F">
        <w:t xml:space="preserve">Описание </w:t>
      </w:r>
      <w:r>
        <w:t xml:space="preserve">настроек документа </w:t>
      </w:r>
      <w:r w:rsidRPr="00655B3F">
        <w:t>Мотивированный отказ в предоставлении государственной услуги с указанием порядка обжалования данного решения</w:t>
      </w:r>
    </w:p>
    <w:tbl>
      <w:tblPr>
        <w:tblStyle w:val="afffa"/>
        <w:tblW w:w="9634" w:type="dxa"/>
        <w:tblLook w:val="04A0" w:firstRow="1" w:lastRow="0" w:firstColumn="1" w:lastColumn="0" w:noHBand="0" w:noVBand="1"/>
      </w:tblPr>
      <w:tblGrid>
        <w:gridCol w:w="3397"/>
        <w:gridCol w:w="6237"/>
      </w:tblGrid>
      <w:tr w:rsidR="00EE0CA8" w14:paraId="2D6EF7D9" w14:textId="77777777" w:rsidTr="00184662">
        <w:tc>
          <w:tcPr>
            <w:tcW w:w="3397" w:type="dxa"/>
            <w:shd w:val="clear" w:color="auto" w:fill="E7E6E6" w:themeFill="background2"/>
          </w:tcPr>
          <w:p w14:paraId="111CBC56" w14:textId="77777777" w:rsidR="00EE0CA8" w:rsidRPr="0094532E" w:rsidRDefault="00EE0CA8">
            <w:pPr>
              <w:ind w:firstLine="0"/>
              <w:rPr>
                <w:b/>
              </w:rPr>
            </w:pPr>
            <w:r w:rsidRPr="0094532E">
              <w:rPr>
                <w:b/>
              </w:rPr>
              <w:t>Поле</w:t>
            </w:r>
          </w:p>
        </w:tc>
        <w:tc>
          <w:tcPr>
            <w:tcW w:w="6237" w:type="dxa"/>
            <w:shd w:val="clear" w:color="auto" w:fill="E7E6E6" w:themeFill="background2"/>
          </w:tcPr>
          <w:p w14:paraId="1671F920" w14:textId="77777777" w:rsidR="00EE0CA8" w:rsidRPr="0094532E" w:rsidRDefault="00EE0CA8">
            <w:pPr>
              <w:ind w:firstLine="0"/>
              <w:rPr>
                <w:b/>
              </w:rPr>
            </w:pPr>
            <w:r w:rsidRPr="0094532E">
              <w:rPr>
                <w:b/>
              </w:rPr>
              <w:t>Содержание</w:t>
            </w:r>
          </w:p>
        </w:tc>
      </w:tr>
      <w:tr w:rsidR="00EE0CA8" w14:paraId="7661FA3E" w14:textId="77777777" w:rsidTr="00184662">
        <w:tc>
          <w:tcPr>
            <w:tcW w:w="3397" w:type="dxa"/>
          </w:tcPr>
          <w:p w14:paraId="152714A7" w14:textId="77777777" w:rsidR="00EE0CA8" w:rsidRDefault="00EE0CA8">
            <w:pPr>
              <w:ind w:firstLine="0"/>
            </w:pPr>
            <w:r>
              <w:t>Количество</w:t>
            </w:r>
          </w:p>
        </w:tc>
        <w:tc>
          <w:tcPr>
            <w:tcW w:w="6237" w:type="dxa"/>
          </w:tcPr>
          <w:p w14:paraId="175015D3" w14:textId="77777777" w:rsidR="00EE0CA8" w:rsidRDefault="00670D36">
            <w:pPr>
              <w:ind w:firstLine="0"/>
            </w:pPr>
            <w:r>
              <w:t>1</w:t>
            </w:r>
          </w:p>
        </w:tc>
      </w:tr>
      <w:tr w:rsidR="00EE0CA8" w14:paraId="55906661" w14:textId="77777777" w:rsidTr="00184662">
        <w:tc>
          <w:tcPr>
            <w:tcW w:w="3397" w:type="dxa"/>
          </w:tcPr>
          <w:p w14:paraId="27CA1E60" w14:textId="77777777" w:rsidR="00EE0CA8" w:rsidRDefault="00EE0CA8">
            <w:pPr>
              <w:ind w:firstLine="0"/>
            </w:pPr>
            <w:r>
              <w:t>Тип исходящего документа</w:t>
            </w:r>
          </w:p>
        </w:tc>
        <w:tc>
          <w:tcPr>
            <w:tcW w:w="6237" w:type="dxa"/>
          </w:tcPr>
          <w:p w14:paraId="0FFC1A7A" w14:textId="77777777" w:rsidR="00EE0CA8" w:rsidRDefault="00EE0CA8">
            <w:pPr>
              <w:ind w:firstLine="0"/>
            </w:pPr>
            <w:r>
              <w:t>Не определено</w:t>
            </w:r>
          </w:p>
        </w:tc>
      </w:tr>
      <w:tr w:rsidR="00EE0CA8" w14:paraId="2067BC83" w14:textId="77777777" w:rsidTr="00184662">
        <w:tc>
          <w:tcPr>
            <w:tcW w:w="3397" w:type="dxa"/>
          </w:tcPr>
          <w:p w14:paraId="1FB46996" w14:textId="77777777" w:rsidR="00EE0CA8" w:rsidRDefault="00EE0CA8">
            <w:pPr>
              <w:ind w:firstLine="0"/>
            </w:pPr>
            <w:r>
              <w:t>Варианты выдачи</w:t>
            </w:r>
          </w:p>
        </w:tc>
        <w:tc>
          <w:tcPr>
            <w:tcW w:w="6237" w:type="dxa"/>
          </w:tcPr>
          <w:p w14:paraId="67436ADE" w14:textId="77777777" w:rsidR="00EE0CA8" w:rsidRDefault="00EE0CA8">
            <w:pPr>
              <w:ind w:firstLine="0"/>
            </w:pPr>
            <w:r>
              <w:t>Выдается в конце оказания услуги</w:t>
            </w:r>
          </w:p>
        </w:tc>
      </w:tr>
      <w:tr w:rsidR="00EE0CA8" w14:paraId="621931E0" w14:textId="77777777" w:rsidTr="00184662">
        <w:tc>
          <w:tcPr>
            <w:tcW w:w="3397" w:type="dxa"/>
          </w:tcPr>
          <w:p w14:paraId="46B7BCB7" w14:textId="77777777" w:rsidR="00EE0CA8" w:rsidRDefault="00EE0CA8">
            <w:pPr>
              <w:ind w:firstLine="0"/>
            </w:pPr>
            <w:r>
              <w:t>Срок выдачи</w:t>
            </w:r>
          </w:p>
        </w:tc>
        <w:tc>
          <w:tcPr>
            <w:tcW w:w="6237" w:type="dxa"/>
          </w:tcPr>
          <w:p w14:paraId="11CF8B21" w14:textId="77777777" w:rsidR="00EE0CA8" w:rsidRDefault="00EE0CA8">
            <w:pPr>
              <w:ind w:firstLine="0"/>
            </w:pPr>
            <w:r>
              <w:t>3 рабочих дня</w:t>
            </w:r>
          </w:p>
        </w:tc>
      </w:tr>
      <w:tr w:rsidR="00EE0CA8" w14:paraId="5598FE38" w14:textId="77777777" w:rsidTr="00184662">
        <w:tc>
          <w:tcPr>
            <w:tcW w:w="3397" w:type="dxa"/>
          </w:tcPr>
          <w:p w14:paraId="7B9B43C0" w14:textId="77777777" w:rsidR="00EE0CA8" w:rsidRDefault="00EE0CA8">
            <w:pPr>
              <w:ind w:firstLine="0"/>
            </w:pPr>
            <w:r>
              <w:t>Комментарий</w:t>
            </w:r>
          </w:p>
        </w:tc>
        <w:tc>
          <w:tcPr>
            <w:tcW w:w="6237" w:type="dxa"/>
          </w:tcPr>
          <w:p w14:paraId="0E8313BD" w14:textId="77777777" w:rsidR="00EE0CA8" w:rsidRPr="00D81FA7" w:rsidRDefault="00EE0CA8">
            <w:pPr>
              <w:ind w:firstLine="0"/>
            </w:pPr>
          </w:p>
        </w:tc>
      </w:tr>
    </w:tbl>
    <w:p w14:paraId="695D8BE6" w14:textId="77777777" w:rsidR="00EE0CA8" w:rsidRDefault="00EE0CA8">
      <w:r>
        <w:t xml:space="preserve">В карточке рабочего документа </w:t>
      </w:r>
      <w:r w:rsidRPr="00E96E67">
        <w:rPr>
          <w:u w:val="single"/>
        </w:rPr>
        <w:t>тип документа</w:t>
      </w:r>
      <w:r>
        <w:t xml:space="preserve"> должен соответствовать значению оригинал.</w:t>
      </w:r>
    </w:p>
    <w:p w14:paraId="033DA385" w14:textId="77777777" w:rsidR="002E7D97" w:rsidRPr="00CA5857" w:rsidRDefault="002E7D97" w:rsidP="002E7D97">
      <w:pPr>
        <w:pStyle w:val="ae"/>
        <w:shd w:val="clear" w:color="auto" w:fill="FFFFFF"/>
        <w:spacing w:before="75" w:beforeAutospacing="0" w:after="180" w:afterAutospacing="0"/>
        <w:jc w:val="both"/>
        <w:rPr>
          <w:rFonts w:ascii="Arial" w:hAnsi="Arial" w:cs="Arial"/>
          <w:color w:val="000000"/>
          <w:sz w:val="20"/>
          <w:szCs w:val="20"/>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«III. 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r>
        <w:rPr>
          <w:i/>
        </w:rPr>
        <w:t xml:space="preserve">, и для каждой административной процедуры результаты исполнения могут фигурировать в одном из подразделов </w:t>
      </w:r>
      <w:r w:rsidRPr="00CA5857">
        <w:rPr>
          <w:i/>
        </w:rPr>
        <w:t>«критерии принятия решений», «результат административной процедуры».</w:t>
      </w:r>
    </w:p>
    <w:p w14:paraId="6EB6CD67" w14:textId="77777777" w:rsidR="002E7D97" w:rsidRPr="008C0A00" w:rsidRDefault="002E7D97" w:rsidP="008C0A00">
      <w:pPr>
        <w:keepNext/>
        <w:keepLines/>
        <w:numPr>
          <w:ilvl w:val="4"/>
          <w:numId w:val="32"/>
        </w:numPr>
        <w:spacing w:before="120" w:after="120"/>
        <w:ind w:left="1134" w:hanging="1134"/>
        <w:outlineLvl w:val="5"/>
        <w:rPr>
          <w:b/>
          <w:sz w:val="28"/>
          <w:szCs w:val="28"/>
        </w:rPr>
      </w:pPr>
      <w:bookmarkStart w:id="369" w:name="_Ref373877352"/>
      <w:r w:rsidRPr="008C0A00">
        <w:rPr>
          <w:b/>
          <w:sz w:val="28"/>
          <w:szCs w:val="28"/>
        </w:rPr>
        <w:t xml:space="preserve">Юридически значимое действие (подраздел «Сценарий </w:t>
      </w:r>
      <w:r w:rsidRPr="008C0A00">
        <w:rPr>
          <w:b/>
          <w:bCs/>
          <w:sz w:val="28"/>
          <w:szCs w:val="28"/>
          <w:lang w:eastAsia="x-none"/>
        </w:rPr>
        <w:t>завершения</w:t>
      </w:r>
      <w:r w:rsidRPr="008C0A00">
        <w:rPr>
          <w:b/>
          <w:sz w:val="28"/>
          <w:szCs w:val="28"/>
        </w:rPr>
        <w:t>»)</w:t>
      </w:r>
      <w:bookmarkEnd w:id="369"/>
    </w:p>
    <w:p w14:paraId="75F2C913" w14:textId="77777777" w:rsidR="00BE6A68" w:rsidRPr="001B314B" w:rsidRDefault="00BE6A68" w:rsidP="00F82B9C">
      <w:pPr>
        <w:spacing w:line="360" w:lineRule="auto"/>
        <w:rPr>
          <w:bCs/>
          <w:lang w:eastAsia="x-none"/>
        </w:rPr>
      </w:pPr>
      <w:r w:rsidRPr="001B314B">
        <w:rPr>
          <w:bCs/>
          <w:lang w:eastAsia="x-none"/>
        </w:rPr>
        <w:t>В</w:t>
      </w:r>
      <w:r w:rsidRPr="001B314B">
        <w:rPr>
          <w:bCs/>
          <w:lang w:val="x-none" w:eastAsia="x-none"/>
        </w:rPr>
        <w:t xml:space="preserve"> </w:t>
      </w:r>
      <w:proofErr w:type="gramStart"/>
      <w:r w:rsidRPr="001B314B">
        <w:rPr>
          <w:bCs/>
          <w:lang w:val="x-none" w:eastAsia="x-none"/>
        </w:rPr>
        <w:t>качестве</w:t>
      </w:r>
      <w:proofErr w:type="gramEnd"/>
      <w:r w:rsidRPr="001B314B">
        <w:rPr>
          <w:bCs/>
          <w:lang w:val="x-none" w:eastAsia="x-none"/>
        </w:rPr>
        <w:t xml:space="preserve"> юридически значимых действий </w:t>
      </w:r>
      <w:r w:rsidR="00C65EC6" w:rsidRPr="001B314B">
        <w:rPr>
          <w:bCs/>
          <w:lang w:eastAsia="x-none"/>
        </w:rPr>
        <w:t xml:space="preserve">(ЮЗД) </w:t>
      </w:r>
      <w:r w:rsidRPr="001B314B">
        <w:rPr>
          <w:bCs/>
          <w:lang w:val="x-none" w:eastAsia="x-none"/>
        </w:rPr>
        <w:t>фигурируют записи в различных реестрах</w:t>
      </w:r>
      <w:r w:rsidRPr="001B314B">
        <w:rPr>
          <w:bCs/>
          <w:lang w:eastAsia="x-none"/>
        </w:rPr>
        <w:t>, кадастрах, регистрах</w:t>
      </w:r>
      <w:r w:rsidRPr="001B314B">
        <w:rPr>
          <w:bCs/>
          <w:lang w:val="x-none" w:eastAsia="x-none"/>
        </w:rPr>
        <w:t xml:space="preserve"> </w:t>
      </w:r>
      <w:r w:rsidRPr="001B314B">
        <w:rPr>
          <w:bCs/>
          <w:lang w:eastAsia="x-none"/>
        </w:rPr>
        <w:t xml:space="preserve">- </w:t>
      </w:r>
      <w:r w:rsidRPr="001B314B">
        <w:rPr>
          <w:bCs/>
          <w:lang w:val="x-none" w:eastAsia="x-none"/>
        </w:rPr>
        <w:t>государственных информационных системах.</w:t>
      </w:r>
      <w:r w:rsidRPr="001B314B">
        <w:rPr>
          <w:bCs/>
          <w:lang w:eastAsia="x-none"/>
        </w:rPr>
        <w:t xml:space="preserve"> Юридически значимые действия ведут к изменению статуса заявителя</w:t>
      </w:r>
      <w:r w:rsidR="003424FC" w:rsidRPr="001B314B">
        <w:rPr>
          <w:bCs/>
          <w:lang w:eastAsia="x-none"/>
        </w:rPr>
        <w:t xml:space="preserve"> – индивидуальный предприниматель, гражданство, аккредитованный участник</w:t>
      </w:r>
      <w:r w:rsidR="009935F2" w:rsidRPr="001B314B">
        <w:rPr>
          <w:bCs/>
          <w:lang w:eastAsia="x-none"/>
        </w:rPr>
        <w:t>, регистрация недвижимости или движимого имущества</w:t>
      </w:r>
      <w:r w:rsidR="003424FC" w:rsidRPr="001B314B">
        <w:rPr>
          <w:bCs/>
          <w:lang w:eastAsia="x-none"/>
        </w:rPr>
        <w:t xml:space="preserve"> и прочее.</w:t>
      </w:r>
    </w:p>
    <w:p w14:paraId="3CC44394"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Наименование  </w:t>
      </w:r>
    </w:p>
    <w:p w14:paraId="7E18DAF4" w14:textId="47628E50" w:rsidR="002E7D97" w:rsidRPr="0007018F" w:rsidRDefault="008E4831" w:rsidP="008E4831">
      <w:pPr>
        <w:spacing w:line="360" w:lineRule="auto"/>
        <w:rPr>
          <w:b/>
        </w:rPr>
      </w:pPr>
      <w:r w:rsidRPr="00AA57E4">
        <w:rPr>
          <w:b/>
        </w:rPr>
        <w:t xml:space="preserve">Определение: </w:t>
      </w:r>
      <w:r w:rsidR="002E7D97" w:rsidRPr="0007018F">
        <w:t>наименование юридически значимого действия.</w:t>
      </w:r>
    </w:p>
    <w:p w14:paraId="2AFA7FEF"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Тип юридически значимого действия </w:t>
      </w:r>
    </w:p>
    <w:p w14:paraId="1A94C8FD" w14:textId="10A4CD19" w:rsidR="002E7D97" w:rsidRPr="0007018F" w:rsidRDefault="008E4831" w:rsidP="008E4831">
      <w:pPr>
        <w:spacing w:line="360" w:lineRule="auto"/>
        <w:rPr>
          <w:b/>
        </w:rPr>
      </w:pPr>
      <w:r w:rsidRPr="00AA57E4">
        <w:rPr>
          <w:b/>
        </w:rPr>
        <w:t xml:space="preserve">Определение: </w:t>
      </w:r>
      <w:r w:rsidR="002E7D97" w:rsidRPr="0007018F">
        <w:t>определяется, какому типу принадлежит юридически значимое действие.</w:t>
      </w:r>
    </w:p>
    <w:p w14:paraId="1D5D020A"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Комментарий </w:t>
      </w:r>
    </w:p>
    <w:p w14:paraId="58EF5F9C" w14:textId="0B677454" w:rsidR="002E7D97" w:rsidRDefault="008E4831" w:rsidP="008E4831">
      <w:pPr>
        <w:spacing w:line="360" w:lineRule="auto"/>
      </w:pPr>
      <w:r w:rsidRPr="00AA57E4">
        <w:rPr>
          <w:b/>
        </w:rPr>
        <w:t xml:space="preserve">Определение: </w:t>
      </w:r>
      <w:r w:rsidR="002E7D97" w:rsidRPr="0007018F">
        <w:t>комментарий к юридически значимому действию.</w:t>
      </w:r>
    </w:p>
    <w:p w14:paraId="7233CB5F" w14:textId="77777777" w:rsidR="002E7D97" w:rsidRDefault="002E7D97" w:rsidP="008E4831">
      <w:pPr>
        <w:spacing w:line="360" w:lineRule="auto"/>
        <w:contextualSpacing/>
      </w:pPr>
      <w:r w:rsidRPr="0007018F">
        <w:rPr>
          <w:b/>
        </w:rPr>
        <w:t>Соответствие АР:</w:t>
      </w:r>
      <w:r w:rsidRPr="0007018F">
        <w:t xml:space="preserve"> Соответствуе</w:t>
      </w:r>
      <w:r w:rsidR="00BE6A68">
        <w:t>т разделу</w:t>
      </w:r>
      <w:r w:rsidRPr="0007018F">
        <w:t xml:space="preserve"> «III. </w:t>
      </w:r>
      <w:proofErr w:type="gramStart"/>
      <w:r w:rsidRPr="0007018F">
        <w:t>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t>,</w:t>
      </w:r>
      <w:r w:rsidRPr="0007018F">
        <w:t xml:space="preserve"> </w:t>
      </w:r>
      <w:r w:rsidRPr="00AF6EBA">
        <w:t xml:space="preserve">где каждый подраздел соответствует описанию административных процедур, и для каждой административной процедуры юридически </w:t>
      </w:r>
      <w:r w:rsidRPr="00AF6EBA">
        <w:lastRenderedPageBreak/>
        <w:t>значимые действия могут фигурировать в одном из подразделов «результат административной процедуры», «способ фиксации результата выполнения административной процедуры, в том числе в электронной форме, содержащий</w:t>
      </w:r>
      <w:proofErr w:type="gramEnd"/>
      <w:r w:rsidRPr="00AF6EBA">
        <w:t xml:space="preserve"> указание на формат обязательного отображения административной процедуры». </w:t>
      </w:r>
    </w:p>
    <w:p w14:paraId="2BC565E0" w14:textId="77777777" w:rsidR="001B314B" w:rsidRPr="001B314B" w:rsidRDefault="001B314B" w:rsidP="001B314B">
      <w:pPr>
        <w:contextualSpacing/>
      </w:pPr>
      <w:r w:rsidRPr="001B314B">
        <w:t>[1]:</w:t>
      </w:r>
    </w:p>
    <w:p w14:paraId="48B1D991" w14:textId="77777777" w:rsidR="001B314B" w:rsidRDefault="00D12393" w:rsidP="001B314B">
      <w:pPr>
        <w:contextualSpacing/>
      </w:pPr>
      <w:r w:rsidRPr="00D12393">
        <w:t xml:space="preserve">п. 73.  </w:t>
      </w:r>
      <w:proofErr w:type="gramStart"/>
      <w:r w:rsidRPr="00D12393">
        <w:t>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w:t>
      </w:r>
      <w:proofErr w:type="gramEnd"/>
      <w:r w:rsidRPr="00D12393">
        <w:t xml:space="preserve">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w:t>
      </w:r>
    </w:p>
    <w:p w14:paraId="6179010C" w14:textId="77777777" w:rsidR="001B314B" w:rsidRDefault="00D12393" w:rsidP="001B314B">
      <w:pPr>
        <w:contextualSpacing/>
      </w:pPr>
      <w:r w:rsidRPr="00D12393">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14:paraId="6B605F9D" w14:textId="77777777" w:rsidR="001B314B" w:rsidRDefault="00D12393" w:rsidP="001B314B">
      <w:pPr>
        <w:contextualSpacing/>
      </w:pPr>
      <w:proofErr w:type="gramStart"/>
      <w:r w:rsidRPr="00D12393">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w:t>
      </w:r>
      <w:proofErr w:type="gramEnd"/>
      <w:r w:rsidRPr="00D12393">
        <w:t xml:space="preserve"> образовательную  деятельность  по  имеющим  государственную  аккредитацию  образовательным программам"</w:t>
      </w:r>
      <w:proofErr w:type="gramStart"/>
      <w:r w:rsidRPr="00D12393">
        <w:t xml:space="preserve"> .</w:t>
      </w:r>
      <w:proofErr w:type="gramEnd"/>
    </w:p>
    <w:p w14:paraId="515725AB" w14:textId="77777777" w:rsidR="001B314B" w:rsidRDefault="00C65EC6" w:rsidP="006129FA">
      <w:pPr>
        <w:pBdr>
          <w:top w:val="single" w:sz="4" w:space="1" w:color="auto"/>
          <w:left w:val="single" w:sz="4" w:space="4" w:color="auto"/>
          <w:bottom w:val="single" w:sz="4" w:space="1" w:color="auto"/>
          <w:right w:val="single" w:sz="4" w:space="4" w:color="auto"/>
        </w:pBdr>
        <w:contextualSpacing/>
        <w:rPr>
          <w:b/>
        </w:rPr>
      </w:pPr>
      <w:r>
        <w:rPr>
          <w:b/>
        </w:rPr>
        <w:t>Пример:</w:t>
      </w:r>
    </w:p>
    <w:p w14:paraId="7DAB452C" w14:textId="174CFF91" w:rsidR="00C65EC6" w:rsidRDefault="00C65EC6" w:rsidP="006129FA">
      <w:pPr>
        <w:pBdr>
          <w:top w:val="single" w:sz="4" w:space="1" w:color="auto"/>
          <w:left w:val="single" w:sz="4" w:space="4" w:color="auto"/>
          <w:bottom w:val="single" w:sz="4" w:space="1" w:color="auto"/>
          <w:right w:val="single" w:sz="4" w:space="4" w:color="auto"/>
        </w:pBdr>
        <w:contextualSpacing/>
      </w:pPr>
      <w:r w:rsidRPr="00C65EC6">
        <w:rPr>
          <w:u w:val="single"/>
        </w:rPr>
        <w:t>Наименование ЮЗД:</w:t>
      </w:r>
      <w:r>
        <w:t xml:space="preserve"> В</w:t>
      </w:r>
      <w:r w:rsidRPr="00D12393">
        <w:t>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w:t>
      </w:r>
    </w:p>
    <w:p w14:paraId="2E89ADFC" w14:textId="77777777" w:rsidR="00C65EC6" w:rsidRPr="00C65EC6" w:rsidRDefault="00C65EC6" w:rsidP="006129FA">
      <w:pPr>
        <w:pStyle w:val="ae"/>
        <w:pBdr>
          <w:top w:val="single" w:sz="4" w:space="1" w:color="auto"/>
          <w:left w:val="single" w:sz="4" w:space="4" w:color="auto"/>
          <w:bottom w:val="single" w:sz="4" w:space="1" w:color="auto"/>
          <w:right w:val="single" w:sz="4" w:space="4" w:color="auto"/>
        </w:pBdr>
        <w:shd w:val="clear" w:color="auto" w:fill="FFFFFF"/>
        <w:spacing w:before="75" w:after="180"/>
        <w:jc w:val="both"/>
      </w:pPr>
      <w:r w:rsidRPr="00C65EC6">
        <w:rPr>
          <w:u w:val="single"/>
        </w:rPr>
        <w:t>Тип ЮЗД</w:t>
      </w:r>
      <w:r>
        <w:t xml:space="preserve">: </w:t>
      </w:r>
      <w:r w:rsidRPr="00C65EC6">
        <w:rPr>
          <w:color w:val="000000"/>
          <w:shd w:val="clear" w:color="auto" w:fill="FFFFFF"/>
        </w:rPr>
        <w:t>Новая запись в регистрах, кадастрах, реестрах</w:t>
      </w:r>
    </w:p>
    <w:p w14:paraId="72E45FE8" w14:textId="77777777" w:rsidR="002E7D97" w:rsidRPr="00275851" w:rsidRDefault="002E7D97" w:rsidP="002E7D97">
      <w:pPr>
        <w:pStyle w:val="ae"/>
        <w:shd w:val="clear" w:color="auto" w:fill="FFFFFF"/>
        <w:spacing w:before="75" w:beforeAutospacing="0" w:after="180" w:afterAutospacing="0"/>
        <w:jc w:val="both"/>
        <w:rPr>
          <w:rFonts w:ascii="Arial" w:hAnsi="Arial" w:cs="Arial"/>
          <w:color w:val="000000"/>
          <w:sz w:val="20"/>
          <w:szCs w:val="20"/>
        </w:rPr>
      </w:pPr>
      <w:r w:rsidRPr="00275851">
        <w:rPr>
          <w:b/>
          <w:i/>
        </w:rPr>
        <w:t>Примечание для функций:</w:t>
      </w:r>
      <w:r w:rsidRPr="004A560E">
        <w:rPr>
          <w:i/>
        </w:rPr>
        <w:t xml:space="preserve"> </w:t>
      </w:r>
      <w:r>
        <w:rPr>
          <w:i/>
        </w:rPr>
        <w:t xml:space="preserve">определяется на основе </w:t>
      </w:r>
      <w:r w:rsidRPr="00910BEE">
        <w:rPr>
          <w:i/>
        </w:rPr>
        <w:t>раздел</w:t>
      </w:r>
      <w:r>
        <w:rPr>
          <w:i/>
        </w:rPr>
        <w:t>а</w:t>
      </w:r>
      <w:r w:rsidRPr="00910BEE">
        <w:rPr>
          <w:i/>
        </w:rPr>
        <w:t xml:space="preserve"> «III. </w:t>
      </w:r>
      <w:proofErr w:type="gramStart"/>
      <w:r w:rsidRPr="00910BEE">
        <w:rPr>
          <w:i/>
        </w:rPr>
        <w:t>Состав, последовательность и сроки выполнения административных процедур (действий), требования к порядку их выполнения», где каждый подраздел соответствует описанию административных процедур</w:t>
      </w:r>
      <w:r>
        <w:rPr>
          <w:i/>
        </w:rPr>
        <w:t xml:space="preserve">, и для каждой административной процедуры результаты исполнения могут фигурировать в одном из подразделов </w:t>
      </w:r>
      <w:r w:rsidRPr="00CA5857">
        <w:rPr>
          <w:i/>
        </w:rPr>
        <w:t>«результат административной процедуры»</w:t>
      </w:r>
      <w:r>
        <w:rPr>
          <w:i/>
        </w:rPr>
        <w:t xml:space="preserve">, </w:t>
      </w:r>
      <w:r w:rsidRPr="00AF6EBA">
        <w:rPr>
          <w:i/>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roofErr w:type="gramEnd"/>
    </w:p>
    <w:p w14:paraId="3E402C6F" w14:textId="77777777" w:rsidR="002E7D97" w:rsidRPr="007F34BB" w:rsidRDefault="002E7D97" w:rsidP="008C0A00">
      <w:pPr>
        <w:keepNext/>
        <w:keepLines/>
        <w:numPr>
          <w:ilvl w:val="0"/>
          <w:numId w:val="245"/>
        </w:numPr>
        <w:spacing w:before="240" w:after="240"/>
        <w:outlineLvl w:val="1"/>
        <w:rPr>
          <w:b/>
          <w:bCs/>
          <w:sz w:val="32"/>
          <w:szCs w:val="32"/>
          <w:lang w:val="x-none" w:eastAsia="x-none"/>
        </w:rPr>
      </w:pPr>
      <w:bookmarkStart w:id="370" w:name="_Toc373926608"/>
      <w:bookmarkStart w:id="371" w:name="_Toc373937595"/>
      <w:bookmarkStart w:id="372" w:name="_Toc373937921"/>
      <w:bookmarkStart w:id="373" w:name="_Toc373938904"/>
      <w:bookmarkStart w:id="374" w:name="_Toc373939658"/>
      <w:bookmarkStart w:id="375" w:name="_Toc373941238"/>
      <w:bookmarkStart w:id="376" w:name="_Toc468721272"/>
      <w:r w:rsidRPr="00424058">
        <w:rPr>
          <w:b/>
          <w:bCs/>
          <w:sz w:val="32"/>
          <w:szCs w:val="32"/>
          <w:lang w:val="x-none" w:eastAsia="x-none"/>
        </w:rPr>
        <w:t>Формирование сведений для закладки</w:t>
      </w:r>
      <w:r w:rsidRPr="007F34BB">
        <w:rPr>
          <w:b/>
          <w:bCs/>
          <w:sz w:val="32"/>
          <w:szCs w:val="32"/>
          <w:lang w:val="x-none" w:eastAsia="x-none"/>
        </w:rPr>
        <w:t xml:space="preserve"> «Формы контроля»</w:t>
      </w:r>
      <w:bookmarkEnd w:id="370"/>
      <w:bookmarkEnd w:id="371"/>
      <w:bookmarkEnd w:id="372"/>
      <w:bookmarkEnd w:id="373"/>
      <w:bookmarkEnd w:id="374"/>
      <w:bookmarkEnd w:id="375"/>
      <w:bookmarkEnd w:id="376"/>
    </w:p>
    <w:p w14:paraId="216CF355"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Ответственность должностных лиц </w:t>
      </w:r>
    </w:p>
    <w:p w14:paraId="3EF5808E" w14:textId="0B752CC4" w:rsidR="002E7D97" w:rsidRPr="0007018F" w:rsidRDefault="008E4831" w:rsidP="008E4831">
      <w:pPr>
        <w:spacing w:line="360" w:lineRule="auto"/>
        <w:rPr>
          <w:b/>
        </w:rPr>
      </w:pPr>
      <w:r w:rsidRPr="00AA57E4">
        <w:rPr>
          <w:b/>
        </w:rPr>
        <w:t xml:space="preserve">Определение: </w:t>
      </w:r>
      <w:r w:rsidR="002E7D97" w:rsidRPr="0007018F">
        <w:t xml:space="preserve">описание ответственности должностных лиц за нарушения, допущенные при </w:t>
      </w:r>
      <w:r w:rsidR="007F34BB">
        <w:t>предоставлении</w:t>
      </w:r>
      <w:r w:rsidR="007F34BB" w:rsidRPr="0007018F">
        <w:t xml:space="preserve"> </w:t>
      </w:r>
      <w:r w:rsidR="002E7D97" w:rsidRPr="0007018F">
        <w:t>услуги</w:t>
      </w:r>
      <w:r w:rsidR="007F34BB">
        <w:t xml:space="preserve"> (исполнении функции)</w:t>
      </w:r>
      <w:r w:rsidR="002E7D97" w:rsidRPr="0007018F">
        <w:t>.</w:t>
      </w:r>
    </w:p>
    <w:p w14:paraId="586AEBB1"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lastRenderedPageBreak/>
        <w:t xml:space="preserve">Тип формы контроля  </w:t>
      </w:r>
    </w:p>
    <w:p w14:paraId="6B51A671" w14:textId="1AB80716" w:rsidR="002E7D97" w:rsidRPr="0007018F" w:rsidRDefault="008E4831" w:rsidP="008E4831">
      <w:pPr>
        <w:spacing w:line="360" w:lineRule="auto"/>
        <w:rPr>
          <w:b/>
        </w:rPr>
      </w:pPr>
      <w:r w:rsidRPr="00AA57E4">
        <w:rPr>
          <w:b/>
        </w:rPr>
        <w:t xml:space="preserve">Определение: </w:t>
      </w:r>
      <w:r w:rsidR="002E7D97" w:rsidRPr="0007018F">
        <w:t>тип формы контроля, соответствующий данной услуге.</w:t>
      </w:r>
    </w:p>
    <w:p w14:paraId="20F497F5"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Описание   </w:t>
      </w:r>
    </w:p>
    <w:p w14:paraId="366B3B9B" w14:textId="5FC71116" w:rsidR="002E7D97" w:rsidRPr="0007018F" w:rsidRDefault="008E4831" w:rsidP="008E4831">
      <w:pPr>
        <w:spacing w:line="360" w:lineRule="auto"/>
      </w:pPr>
      <w:r w:rsidRPr="00AA57E4">
        <w:rPr>
          <w:b/>
        </w:rPr>
        <w:t xml:space="preserve">Определение: </w:t>
      </w:r>
      <w:r w:rsidR="002E7D97" w:rsidRPr="0007018F">
        <w:t>описание формы контроля.</w:t>
      </w:r>
    </w:p>
    <w:p w14:paraId="72E75141"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Периодичность </w:t>
      </w:r>
    </w:p>
    <w:p w14:paraId="4ADA7B34" w14:textId="522D0F09" w:rsidR="002E7D97" w:rsidRPr="0007018F" w:rsidRDefault="008E4831" w:rsidP="008E4831">
      <w:pPr>
        <w:spacing w:line="360" w:lineRule="auto"/>
        <w:rPr>
          <w:b/>
        </w:rPr>
      </w:pPr>
      <w:r w:rsidRPr="00AA57E4">
        <w:rPr>
          <w:b/>
        </w:rPr>
        <w:t xml:space="preserve">Определение: </w:t>
      </w:r>
      <w:r w:rsidR="002E7D97" w:rsidRPr="0007018F">
        <w:t>периодичность, с которой осуществляется данная форма контроля при оказании данной услуги</w:t>
      </w:r>
      <w:r w:rsidR="007F34BB">
        <w:t xml:space="preserve"> (исполнении данной функции)</w:t>
      </w:r>
      <w:r w:rsidR="002E7D97" w:rsidRPr="0007018F">
        <w:t>.</w:t>
      </w:r>
      <w:r w:rsidR="002E7D97" w:rsidRPr="0007018F">
        <w:rPr>
          <w:b/>
        </w:rPr>
        <w:t xml:space="preserve"> </w:t>
      </w:r>
    </w:p>
    <w:p w14:paraId="5116C766"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Требования к порядку и формам контроля  </w:t>
      </w:r>
    </w:p>
    <w:p w14:paraId="3AB56830" w14:textId="4CB0EBB1" w:rsidR="002E7D97" w:rsidRPr="0007018F" w:rsidRDefault="008E4831" w:rsidP="008E4831">
      <w:pPr>
        <w:spacing w:line="360" w:lineRule="auto"/>
        <w:rPr>
          <w:b/>
        </w:rPr>
      </w:pPr>
      <w:r w:rsidRPr="00AA57E4">
        <w:rPr>
          <w:b/>
        </w:rPr>
        <w:t xml:space="preserve">Определение: </w:t>
      </w:r>
      <w:r w:rsidR="002E7D97" w:rsidRPr="0007018F">
        <w:t>перечень требований.</w:t>
      </w:r>
    </w:p>
    <w:p w14:paraId="3A4EB0E7" w14:textId="77777777" w:rsidR="008E4831"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НПА, регулирующие проверку </w:t>
      </w:r>
    </w:p>
    <w:p w14:paraId="5C6ABB4C" w14:textId="54A8DED9" w:rsidR="002E7D97" w:rsidRPr="0007018F" w:rsidRDefault="008E4831" w:rsidP="008E4831">
      <w:pPr>
        <w:spacing w:line="360" w:lineRule="auto"/>
        <w:rPr>
          <w:b/>
        </w:rPr>
      </w:pPr>
      <w:r w:rsidRPr="00AA57E4">
        <w:rPr>
          <w:b/>
        </w:rPr>
        <w:t xml:space="preserve">Определение: </w:t>
      </w:r>
      <w:r w:rsidR="002E7D97" w:rsidRPr="0007018F">
        <w:t xml:space="preserve">перечень НПА, на основании </w:t>
      </w:r>
      <w:proofErr w:type="gramStart"/>
      <w:r w:rsidR="002E7D97" w:rsidRPr="0007018F">
        <w:t>которых</w:t>
      </w:r>
      <w:proofErr w:type="gramEnd"/>
      <w:r w:rsidR="002E7D97" w:rsidRPr="0007018F">
        <w:t xml:space="preserve"> производится данная форма контроля.</w:t>
      </w:r>
    </w:p>
    <w:p w14:paraId="70A47D9B" w14:textId="77777777" w:rsidR="002E7D97" w:rsidRPr="0007018F" w:rsidRDefault="002E7D97" w:rsidP="008E4831">
      <w:pPr>
        <w:spacing w:line="360" w:lineRule="auto"/>
      </w:pPr>
      <w:r w:rsidRPr="0007018F">
        <w:rPr>
          <w:b/>
        </w:rPr>
        <w:t>Соответствие АР:</w:t>
      </w:r>
      <w:r w:rsidRPr="0007018F">
        <w:t xml:space="preserve"> Соответствует разделу «IV. Формы </w:t>
      </w:r>
      <w:proofErr w:type="gramStart"/>
      <w:r w:rsidRPr="0007018F">
        <w:t>контроля за</w:t>
      </w:r>
      <w:proofErr w:type="gramEnd"/>
      <w:r w:rsidRPr="0007018F">
        <w:t xml:space="preserve"> предоста</w:t>
      </w:r>
      <w:r w:rsidR="009850B5">
        <w:t>влением государственной услуги».</w:t>
      </w:r>
    </w:p>
    <w:p w14:paraId="7FF52D79" w14:textId="77777777" w:rsidR="001B314B" w:rsidRPr="00CD64E8" w:rsidRDefault="001B314B" w:rsidP="009850B5">
      <w:r w:rsidRPr="00CD64E8">
        <w:t>[3]:</w:t>
      </w:r>
    </w:p>
    <w:p w14:paraId="71739319" w14:textId="7BDE65F4" w:rsidR="009850B5" w:rsidRDefault="002E7D97" w:rsidP="009850B5">
      <w:r w:rsidRPr="0007018F">
        <w:t xml:space="preserve">п. </w:t>
      </w:r>
      <w:r w:rsidR="009850B5">
        <w:t xml:space="preserve">4.1. </w:t>
      </w:r>
      <w:proofErr w:type="gramStart"/>
      <w:r w:rsidR="009850B5">
        <w:t>Контроль за</w:t>
      </w:r>
      <w:proofErr w:type="gramEnd"/>
      <w:r w:rsidR="009850B5">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14:paraId="79DF2695" w14:textId="77777777" w:rsidR="009850B5" w:rsidRDefault="009850B5" w:rsidP="009850B5">
      <w:r w:rsidRPr="0007018F">
        <w:t xml:space="preserve">п. </w:t>
      </w:r>
      <w:r>
        <w:t xml:space="preserve">4.2. Текущий </w:t>
      </w:r>
      <w:proofErr w:type="gramStart"/>
      <w:r>
        <w:t>контроль за</w:t>
      </w:r>
      <w:proofErr w:type="gramEnd"/>
      <w:r>
        <w:t xml:space="preserve">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выдаче предварительного разрешения.</w:t>
      </w:r>
    </w:p>
    <w:p w14:paraId="00D80FC1" w14:textId="77777777" w:rsidR="009850B5" w:rsidRDefault="009850B5" w:rsidP="009850B5">
      <w:r>
        <w:t xml:space="preserve">(в ред. Приказа </w:t>
      </w:r>
      <w:proofErr w:type="spellStart"/>
      <w:r>
        <w:t>Минобрнауки</w:t>
      </w:r>
      <w:proofErr w:type="spellEnd"/>
      <w:r>
        <w:t xml:space="preserve"> Камчатского края от 23.09.2014 N 1260)</w:t>
      </w:r>
    </w:p>
    <w:p w14:paraId="7BE108B2" w14:textId="77777777" w:rsidR="009850B5" w:rsidRDefault="009850B5" w:rsidP="009850B5">
      <w:r w:rsidRPr="0007018F">
        <w:t xml:space="preserve">п. </w:t>
      </w:r>
      <w:r>
        <w:t>4.3. Проверка полноты и качества предоставления государственной услуги осуществляется на основании решения главы (в случае его отсутствия - заместителя главы) местной администрации муниципального образования в Камчатском крае, курирующего вопросы по выдаче предварительного разрешения.</w:t>
      </w:r>
    </w:p>
    <w:p w14:paraId="03178D9B" w14:textId="77777777" w:rsidR="009850B5" w:rsidRDefault="009850B5" w:rsidP="009850B5">
      <w:r>
        <w:t>(</w:t>
      </w:r>
      <w:proofErr w:type="gramStart"/>
      <w:r>
        <w:t>в</w:t>
      </w:r>
      <w:proofErr w:type="gramEnd"/>
      <w:r>
        <w:t xml:space="preserve"> ред. Приказа </w:t>
      </w:r>
      <w:proofErr w:type="spellStart"/>
      <w:r>
        <w:t>Минобрнауки</w:t>
      </w:r>
      <w:proofErr w:type="spellEnd"/>
      <w:r>
        <w:t xml:space="preserve"> Камчатского края от 23.09.2014 N 1260)</w:t>
      </w:r>
    </w:p>
    <w:p w14:paraId="39A01268" w14:textId="77777777" w:rsidR="009850B5" w:rsidRDefault="009850B5" w:rsidP="009850B5">
      <w:r>
        <w:t>Для проведения проверки полноты и качества предоставления государственной услуги формируется комиссия из трех специалистов администрации муниципального образования в Камчатском крае.</w:t>
      </w:r>
    </w:p>
    <w:p w14:paraId="4CEEE1DF" w14:textId="77777777" w:rsidR="009850B5" w:rsidRDefault="009850B5" w:rsidP="009850B5">
      <w:r>
        <w:t>При проведении проверки комиссия проводит анализ исполнения должностными лицами и специалистами органа опеки и попечительства административных процедур и выявляет нарушения, допущенные в ходе предоставления государственной услуги.</w:t>
      </w:r>
    </w:p>
    <w:p w14:paraId="035BFA70" w14:textId="77777777" w:rsidR="009850B5" w:rsidRDefault="009850B5" w:rsidP="009850B5">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14:paraId="7AA346AB" w14:textId="77777777" w:rsidR="009850B5" w:rsidRDefault="009850B5" w:rsidP="009850B5">
      <w:proofErr w:type="gramStart"/>
      <w:r w:rsidRPr="0007018F">
        <w:lastRenderedPageBreak/>
        <w:t>п</w:t>
      </w:r>
      <w:proofErr w:type="gramEnd"/>
      <w:r w:rsidRPr="0007018F">
        <w:t xml:space="preserve">. </w:t>
      </w:r>
      <w:r>
        <w:t xml:space="preserve">4.4. Проверки полноты и качества предоставления государственной услуги подразделяются </w:t>
      </w:r>
      <w:proofErr w:type="gramStart"/>
      <w:r>
        <w:t>на</w:t>
      </w:r>
      <w:proofErr w:type="gramEnd"/>
      <w:r>
        <w:t xml:space="preserve"> плановые и внеплановые.</w:t>
      </w:r>
    </w:p>
    <w:p w14:paraId="64DAFFDC" w14:textId="77777777" w:rsidR="009850B5" w:rsidRDefault="009850B5" w:rsidP="009850B5">
      <w:r>
        <w:t>Плановые проверки проводятся 1 раз в полугодие на основании утвержденного плана работы местной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14:paraId="409690EF" w14:textId="77777777" w:rsidR="009850B5" w:rsidRDefault="009850B5" w:rsidP="009850B5">
      <w:r>
        <w:t xml:space="preserve">Внеплановые проверки проводятся на основании обращений заявителей. В данном </w:t>
      </w:r>
      <w:proofErr w:type="gramStart"/>
      <w:r>
        <w:t>случае</w:t>
      </w:r>
      <w:proofErr w:type="gramEnd"/>
      <w:r>
        <w:t xml:space="preserve"> проверка осуществляется по каждому конкретному случаю.</w:t>
      </w:r>
    </w:p>
    <w:p w14:paraId="6B42FDE2" w14:textId="77777777" w:rsidR="009850B5" w:rsidRDefault="009850B5" w:rsidP="009850B5">
      <w:proofErr w:type="gramStart"/>
      <w:r w:rsidRPr="0007018F">
        <w:t>п</w:t>
      </w:r>
      <w:proofErr w:type="gramEnd"/>
      <w:r w:rsidRPr="0007018F">
        <w:t xml:space="preserve">. </w:t>
      </w:r>
      <w:r>
        <w:t>4.5. По результатам проведенных проверок,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 Камчатского края и должностными регламентами.</w:t>
      </w:r>
    </w:p>
    <w:p w14:paraId="0412B7DF" w14:textId="77777777" w:rsidR="002E7D97" w:rsidRPr="0007018F" w:rsidRDefault="009850B5" w:rsidP="009850B5">
      <w:r w:rsidRPr="0007018F">
        <w:t xml:space="preserve">п. </w:t>
      </w:r>
      <w:r>
        <w:t xml:space="preserve">4.6. </w:t>
      </w:r>
      <w:proofErr w:type="gramStart"/>
      <w:r>
        <w:t>Контроль за</w:t>
      </w:r>
      <w:proofErr w:type="gramEnd"/>
      <w:r>
        <w:t xml:space="preserve"> предоставлением органами опеки и попечительства государственной услуги осуществляется Министерством образования и науки Камчатского края в рамках проведения проверок осуществления органами опеки и попечительства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Камчатском крае</w:t>
      </w:r>
      <w:r w:rsidR="002E7D97" w:rsidRPr="0007018F">
        <w:t>.</w:t>
      </w:r>
    </w:p>
    <w:p w14:paraId="62434982" w14:textId="77777777" w:rsidR="002E7D97" w:rsidRPr="0007018F" w:rsidRDefault="002E7D97" w:rsidP="006129FA">
      <w:pPr>
        <w:pBdr>
          <w:top w:val="single" w:sz="4" w:space="1" w:color="auto"/>
          <w:left w:val="single" w:sz="4" w:space="4" w:color="auto"/>
          <w:bottom w:val="single" w:sz="4" w:space="1" w:color="auto"/>
          <w:right w:val="single" w:sz="4" w:space="4" w:color="auto"/>
        </w:pBdr>
        <w:rPr>
          <w:b/>
        </w:rPr>
      </w:pPr>
      <w:r w:rsidRPr="0007018F">
        <w:rPr>
          <w:b/>
        </w:rPr>
        <w:t xml:space="preserve">Пример 1: </w:t>
      </w:r>
    </w:p>
    <w:p w14:paraId="4A67F03E"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 xml:space="preserve">Наименование: </w:t>
      </w:r>
      <w:r w:rsidRPr="0007018F">
        <w:t>Текущий контроль</w:t>
      </w:r>
    </w:p>
    <w:p w14:paraId="10786992"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 xml:space="preserve">Тип формы контроля:  </w:t>
      </w:r>
      <w:r w:rsidRPr="0007018F">
        <w:t>тип формы контроля</w:t>
      </w:r>
      <w:proofErr w:type="gramStart"/>
      <w:r w:rsidRPr="0007018F">
        <w:t>,.</w:t>
      </w:r>
      <w:proofErr w:type="gramEnd"/>
    </w:p>
    <w:p w14:paraId="7676C0DB" w14:textId="77777777" w:rsidR="00854C47" w:rsidRDefault="002E7D97" w:rsidP="006129FA">
      <w:pPr>
        <w:pBdr>
          <w:top w:val="single" w:sz="4" w:space="1" w:color="auto"/>
          <w:left w:val="single" w:sz="4" w:space="4" w:color="auto"/>
          <w:bottom w:val="single" w:sz="4" w:space="1" w:color="auto"/>
          <w:right w:val="single" w:sz="4" w:space="4" w:color="auto"/>
        </w:pBdr>
      </w:pPr>
      <w:r w:rsidRPr="0007018F">
        <w:rPr>
          <w:u w:val="single"/>
        </w:rPr>
        <w:t>Описание:</w:t>
      </w:r>
      <w:r w:rsidRPr="0007018F">
        <w:t xml:space="preserve"> </w:t>
      </w:r>
      <w:r w:rsidR="00854C47">
        <w:t xml:space="preserve">Текущий </w:t>
      </w:r>
      <w:proofErr w:type="gramStart"/>
      <w:r w:rsidR="00854C47">
        <w:t>контроль за</w:t>
      </w:r>
      <w:proofErr w:type="gramEnd"/>
      <w:r w:rsidR="00854C47">
        <w:t xml:space="preserve">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выдаче предварительного разрешения.</w:t>
      </w:r>
    </w:p>
    <w:p w14:paraId="44D181F3" w14:textId="77777777" w:rsidR="00854C47" w:rsidRDefault="00854C47" w:rsidP="006129FA">
      <w:pPr>
        <w:pBdr>
          <w:top w:val="single" w:sz="4" w:space="1" w:color="auto"/>
          <w:left w:val="single" w:sz="4" w:space="4" w:color="auto"/>
          <w:bottom w:val="single" w:sz="4" w:space="1" w:color="auto"/>
          <w:right w:val="single" w:sz="4" w:space="4" w:color="auto"/>
        </w:pBdr>
      </w:pPr>
      <w:r>
        <w:t xml:space="preserve">(в ред. Приказа </w:t>
      </w:r>
      <w:proofErr w:type="spellStart"/>
      <w:r>
        <w:t>Минобрнауки</w:t>
      </w:r>
      <w:proofErr w:type="spellEnd"/>
      <w:r>
        <w:t xml:space="preserve"> Камчатского края от 23.09.2014 N 1260)</w:t>
      </w:r>
    </w:p>
    <w:p w14:paraId="347332CD" w14:textId="77777777" w:rsidR="00854C47" w:rsidRDefault="00854C47" w:rsidP="006129FA">
      <w:pPr>
        <w:pBdr>
          <w:top w:val="single" w:sz="4" w:space="1" w:color="auto"/>
          <w:left w:val="single" w:sz="4" w:space="4" w:color="auto"/>
          <w:bottom w:val="single" w:sz="4" w:space="1" w:color="auto"/>
          <w:right w:val="single" w:sz="4" w:space="4" w:color="auto"/>
        </w:pBdr>
      </w:pPr>
      <w:r>
        <w:t>Проверка полноты и качества предоставления государственной услуги осуществляется на основании решения главы (в случае его отсутствия - заместителя главы) местной администрации муниципального образования в Камчатском крае, курирующего вопросы по выдаче предварительного разрешения.</w:t>
      </w:r>
    </w:p>
    <w:p w14:paraId="4270AF0D" w14:textId="77777777" w:rsidR="00854C47" w:rsidRDefault="00854C47" w:rsidP="006129FA">
      <w:pPr>
        <w:pBdr>
          <w:top w:val="single" w:sz="4" w:space="1" w:color="auto"/>
          <w:left w:val="single" w:sz="4" w:space="4" w:color="auto"/>
          <w:bottom w:val="single" w:sz="4" w:space="1" w:color="auto"/>
          <w:right w:val="single" w:sz="4" w:space="4" w:color="auto"/>
        </w:pBdr>
      </w:pPr>
      <w:r>
        <w:t xml:space="preserve">(в ред. Приказа </w:t>
      </w:r>
      <w:proofErr w:type="spellStart"/>
      <w:r>
        <w:t>Минобрнауки</w:t>
      </w:r>
      <w:proofErr w:type="spellEnd"/>
      <w:r>
        <w:t xml:space="preserve"> Камчатского края от 23.09.2014 N 1260)</w:t>
      </w:r>
    </w:p>
    <w:p w14:paraId="77F8519F"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Периодичность:</w:t>
      </w:r>
      <w:r w:rsidRPr="0007018F">
        <w:t xml:space="preserve"> осуществляется постоянно. </w:t>
      </w:r>
    </w:p>
    <w:p w14:paraId="0C60410B" w14:textId="77777777" w:rsidR="00854C47" w:rsidRDefault="002E7D97" w:rsidP="006129FA">
      <w:pPr>
        <w:pBdr>
          <w:top w:val="single" w:sz="4" w:space="1" w:color="auto"/>
          <w:left w:val="single" w:sz="4" w:space="4" w:color="auto"/>
          <w:bottom w:val="single" w:sz="4" w:space="1" w:color="auto"/>
          <w:right w:val="single" w:sz="4" w:space="4" w:color="auto"/>
        </w:pBdr>
      </w:pPr>
      <w:r w:rsidRPr="0007018F">
        <w:rPr>
          <w:u w:val="single"/>
        </w:rPr>
        <w:t>Требования к порядку и формам контроля:</w:t>
      </w:r>
      <w:r w:rsidRPr="0007018F">
        <w:t xml:space="preserve"> </w:t>
      </w:r>
      <w:r w:rsidR="00854C47">
        <w:t>Для проведения проверки полноты и качества предоставления государственной услуги формируется комиссия из трех специалистов администрации муниципального образования в Камчатском крае.</w:t>
      </w:r>
    </w:p>
    <w:p w14:paraId="63ABF545" w14:textId="77777777" w:rsidR="00854C47" w:rsidRDefault="00854C47" w:rsidP="006129FA">
      <w:pPr>
        <w:pBdr>
          <w:top w:val="single" w:sz="4" w:space="1" w:color="auto"/>
          <w:left w:val="single" w:sz="4" w:space="4" w:color="auto"/>
          <w:bottom w:val="single" w:sz="4" w:space="1" w:color="auto"/>
          <w:right w:val="single" w:sz="4" w:space="4" w:color="auto"/>
        </w:pBdr>
      </w:pPr>
      <w:r>
        <w:t>При проведении проверки комиссия проводит анализ исполнения должностными лицами и специалистами органа опеки и попечительства административных процедур и выявляет нарушения, допущенные в ходе предоставления государственной услуги.</w:t>
      </w:r>
    </w:p>
    <w:p w14:paraId="56ED53B2" w14:textId="77777777" w:rsidR="002E7D97" w:rsidRPr="0007018F" w:rsidRDefault="00854C47" w:rsidP="006129FA">
      <w:pPr>
        <w:pBdr>
          <w:top w:val="single" w:sz="4" w:space="1" w:color="auto"/>
          <w:left w:val="single" w:sz="4" w:space="4" w:color="auto"/>
          <w:bottom w:val="single" w:sz="4" w:space="1" w:color="auto"/>
          <w:right w:val="single" w:sz="4" w:space="4" w:color="auto"/>
        </w:pBdr>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14:paraId="69B0C8A0"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 xml:space="preserve">НПА, </w:t>
      </w:r>
      <w:proofErr w:type="gramStart"/>
      <w:r w:rsidRPr="0007018F">
        <w:rPr>
          <w:u w:val="single"/>
        </w:rPr>
        <w:t>регулирующие</w:t>
      </w:r>
      <w:proofErr w:type="gramEnd"/>
      <w:r w:rsidRPr="0007018F">
        <w:rPr>
          <w:u w:val="single"/>
        </w:rPr>
        <w:t xml:space="preserve"> проверку:</w:t>
      </w:r>
      <w:r w:rsidRPr="0007018F">
        <w:t xml:space="preserve"> не определен.</w:t>
      </w:r>
    </w:p>
    <w:p w14:paraId="67716797" w14:textId="1DFA2A2B" w:rsidR="002E7D97" w:rsidRPr="0007018F" w:rsidRDefault="002E7D97" w:rsidP="006129FA">
      <w:pPr>
        <w:pBdr>
          <w:top w:val="single" w:sz="4" w:space="1" w:color="auto"/>
          <w:left w:val="single" w:sz="4" w:space="4" w:color="auto"/>
          <w:bottom w:val="single" w:sz="4" w:space="1" w:color="auto"/>
          <w:right w:val="single" w:sz="4" w:space="4" w:color="auto"/>
        </w:pBdr>
      </w:pPr>
      <w:r w:rsidRPr="00B53418">
        <w:rPr>
          <w:b/>
        </w:rPr>
        <w:t>Пример</w:t>
      </w:r>
      <w:proofErr w:type="gramStart"/>
      <w:r w:rsidR="00854C47" w:rsidRPr="00B53418">
        <w:rPr>
          <w:b/>
        </w:rPr>
        <w:t>2</w:t>
      </w:r>
      <w:proofErr w:type="gramEnd"/>
      <w:r w:rsidRPr="00B53418">
        <w:rPr>
          <w:b/>
        </w:rPr>
        <w:t>:</w:t>
      </w:r>
      <w:r w:rsidRPr="0007018F">
        <w:rPr>
          <w:b/>
        </w:rPr>
        <w:t xml:space="preserve">  </w:t>
      </w:r>
    </w:p>
    <w:p w14:paraId="049FED91"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Наименование:</w:t>
      </w:r>
      <w:r w:rsidRPr="0007018F">
        <w:t xml:space="preserve"> Плановая проверка полноты и качества предоставления государственных услуг</w:t>
      </w:r>
    </w:p>
    <w:p w14:paraId="066981C3" w14:textId="77777777" w:rsidR="002E7D97" w:rsidRPr="0007018F" w:rsidRDefault="002E7D97" w:rsidP="006129FA">
      <w:pPr>
        <w:pBdr>
          <w:top w:val="single" w:sz="4" w:space="1" w:color="auto"/>
          <w:left w:val="single" w:sz="4" w:space="4" w:color="auto"/>
          <w:bottom w:val="single" w:sz="4" w:space="1" w:color="auto"/>
          <w:right w:val="single" w:sz="4" w:space="4" w:color="auto"/>
        </w:pBdr>
      </w:pPr>
      <w:r w:rsidRPr="0007018F">
        <w:rPr>
          <w:u w:val="single"/>
        </w:rPr>
        <w:t>Тип формы контроля:</w:t>
      </w:r>
      <w:r w:rsidRPr="0007018F">
        <w:t xml:space="preserve">  тип формы контроля.</w:t>
      </w:r>
    </w:p>
    <w:p w14:paraId="18A3BE27" w14:textId="77777777" w:rsidR="00854C47" w:rsidRDefault="002E7D97" w:rsidP="006129FA">
      <w:pPr>
        <w:pBdr>
          <w:top w:val="single" w:sz="4" w:space="1" w:color="auto"/>
          <w:left w:val="single" w:sz="4" w:space="4" w:color="auto"/>
          <w:bottom w:val="single" w:sz="4" w:space="1" w:color="auto"/>
          <w:right w:val="single" w:sz="4" w:space="4" w:color="auto"/>
        </w:pBdr>
      </w:pPr>
      <w:r w:rsidRPr="0007018F">
        <w:rPr>
          <w:u w:val="single"/>
        </w:rPr>
        <w:lastRenderedPageBreak/>
        <w:t xml:space="preserve">Описание: </w:t>
      </w:r>
      <w:r w:rsidR="00854C47">
        <w:t>Плановые проверки проводятся 1 раз в полугодие на основании утвержденного плана работы местной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14:paraId="3381C8C4" w14:textId="77777777" w:rsidR="002E7D97" w:rsidRPr="00542243" w:rsidRDefault="002E7D97" w:rsidP="002E7D97">
      <w:pPr>
        <w:pStyle w:val="ae"/>
        <w:shd w:val="clear" w:color="auto" w:fill="FFFFFF"/>
        <w:spacing w:before="75" w:beforeAutospacing="0" w:after="180" w:afterAutospacing="0"/>
        <w:jc w:val="both"/>
        <w:rPr>
          <w:i/>
        </w:rPr>
      </w:pPr>
      <w:r w:rsidRPr="00275851">
        <w:rPr>
          <w:b/>
          <w:i/>
        </w:rPr>
        <w:t>Примечание для функций:</w:t>
      </w:r>
      <w:r w:rsidRPr="004A560E">
        <w:rPr>
          <w:i/>
        </w:rPr>
        <w:t xml:space="preserve"> </w:t>
      </w:r>
      <w:r w:rsidRPr="00542243">
        <w:rPr>
          <w:i/>
        </w:rPr>
        <w:t xml:space="preserve">Соответствует разделу «IV. </w:t>
      </w:r>
      <w:proofErr w:type="gramStart"/>
      <w:r w:rsidRPr="00542243">
        <w:rPr>
          <w:i/>
        </w:rPr>
        <w:t>Порядок и формы контроля за исполнением государственной функции» подразделам «Ответственность должностных лиц за решения и действия (бездействие), принимаемые (осуществляемые) в ходе исполнения государственной функции»,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«Порядок и периодичность осуществления плановых и</w:t>
      </w:r>
      <w:proofErr w:type="gramEnd"/>
      <w:r w:rsidRPr="00542243">
        <w:rPr>
          <w:i/>
        </w:rPr>
        <w:t xml:space="preserve"> внеплановых проверок полноты и качества предоставления государственной функции», «Требование к порядку и формам </w:t>
      </w:r>
      <w:proofErr w:type="gramStart"/>
      <w:r w:rsidRPr="00542243">
        <w:rPr>
          <w:i/>
        </w:rPr>
        <w:t>контроля за</w:t>
      </w:r>
      <w:proofErr w:type="gramEnd"/>
      <w:r w:rsidRPr="00542243">
        <w:rPr>
          <w:i/>
        </w:rPr>
        <w:t xml:space="preserve"> исполнением государственной функции, в том числе со стороны граждан, их объединений и организаций»</w:t>
      </w:r>
      <w:r w:rsidRPr="00AF6EBA">
        <w:rPr>
          <w:i/>
        </w:rPr>
        <w:t>.</w:t>
      </w:r>
    </w:p>
    <w:p w14:paraId="14FFC3F9" w14:textId="77777777" w:rsidR="002E7D97" w:rsidRPr="0007018F" w:rsidRDefault="002E7D97" w:rsidP="008C0A00">
      <w:pPr>
        <w:keepNext/>
        <w:keepLines/>
        <w:numPr>
          <w:ilvl w:val="0"/>
          <w:numId w:val="245"/>
        </w:numPr>
        <w:spacing w:before="240" w:after="240"/>
        <w:outlineLvl w:val="1"/>
        <w:rPr>
          <w:b/>
          <w:bCs/>
          <w:sz w:val="32"/>
          <w:szCs w:val="26"/>
          <w:lang w:val="x-none" w:eastAsia="x-none"/>
        </w:rPr>
      </w:pPr>
      <w:bookmarkStart w:id="377" w:name="_Ref373920342"/>
      <w:bookmarkStart w:id="378" w:name="_Toc373926609"/>
      <w:bookmarkStart w:id="379" w:name="_Toc373937596"/>
      <w:bookmarkStart w:id="380" w:name="_Toc373937922"/>
      <w:bookmarkStart w:id="381" w:name="_Toc373938905"/>
      <w:bookmarkStart w:id="382" w:name="_Toc373939659"/>
      <w:bookmarkStart w:id="383" w:name="_Toc373941239"/>
      <w:bookmarkStart w:id="384" w:name="_Toc468721273"/>
      <w:r w:rsidRPr="0007018F">
        <w:rPr>
          <w:b/>
          <w:bCs/>
          <w:sz w:val="32"/>
          <w:szCs w:val="32"/>
          <w:lang w:val="x-none" w:eastAsia="x-none"/>
        </w:rPr>
        <w:t>Формирование сведений для закладки</w:t>
      </w:r>
      <w:r w:rsidRPr="0007018F">
        <w:rPr>
          <w:b/>
          <w:bCs/>
          <w:sz w:val="32"/>
          <w:szCs w:val="26"/>
          <w:lang w:val="x-none" w:eastAsia="x-none"/>
        </w:rPr>
        <w:t xml:space="preserve"> «Требования к местам </w:t>
      </w:r>
      <w:r w:rsidRPr="00CD187B">
        <w:rPr>
          <w:b/>
          <w:bCs/>
          <w:sz w:val="32"/>
          <w:szCs w:val="32"/>
          <w:lang w:val="x-none" w:eastAsia="x-none"/>
        </w:rPr>
        <w:t>предоставления</w:t>
      </w:r>
      <w:r w:rsidRPr="0007018F">
        <w:rPr>
          <w:b/>
          <w:bCs/>
          <w:sz w:val="32"/>
          <w:szCs w:val="26"/>
          <w:lang w:val="x-none" w:eastAsia="x-none"/>
        </w:rPr>
        <w:t>»</w:t>
      </w:r>
      <w:bookmarkEnd w:id="377"/>
      <w:bookmarkEnd w:id="378"/>
      <w:bookmarkEnd w:id="379"/>
      <w:bookmarkEnd w:id="380"/>
      <w:bookmarkEnd w:id="381"/>
      <w:bookmarkEnd w:id="382"/>
      <w:bookmarkEnd w:id="383"/>
      <w:bookmarkEnd w:id="384"/>
    </w:p>
    <w:p w14:paraId="330DE6D9" w14:textId="77777777" w:rsidR="002E7D97" w:rsidRPr="008A444D" w:rsidRDefault="002E7D97" w:rsidP="00DA5589">
      <w:pPr>
        <w:pStyle w:val="afffb"/>
        <w:keepNext/>
        <w:keepLines/>
        <w:numPr>
          <w:ilvl w:val="0"/>
          <w:numId w:val="30"/>
        </w:numPr>
        <w:spacing w:before="120" w:after="120"/>
        <w:contextualSpacing w:val="0"/>
        <w:outlineLvl w:val="3"/>
        <w:rPr>
          <w:b/>
          <w:bCs/>
          <w:vanish/>
          <w:sz w:val="28"/>
          <w:szCs w:val="26"/>
        </w:rPr>
      </w:pPr>
    </w:p>
    <w:p w14:paraId="375DDFEF" w14:textId="77777777" w:rsidR="002E7D97" w:rsidRPr="008A444D" w:rsidRDefault="002E7D97" w:rsidP="00DA5589">
      <w:pPr>
        <w:pStyle w:val="afffb"/>
        <w:keepNext/>
        <w:keepLines/>
        <w:numPr>
          <w:ilvl w:val="0"/>
          <w:numId w:val="30"/>
        </w:numPr>
        <w:spacing w:before="120" w:after="120"/>
        <w:contextualSpacing w:val="0"/>
        <w:outlineLvl w:val="3"/>
        <w:rPr>
          <w:b/>
          <w:bCs/>
          <w:vanish/>
          <w:sz w:val="28"/>
          <w:szCs w:val="26"/>
        </w:rPr>
      </w:pPr>
    </w:p>
    <w:p w14:paraId="2764AA25" w14:textId="77777777" w:rsidR="002E7D97" w:rsidRPr="00305B2E" w:rsidRDefault="002E7D97" w:rsidP="008C0A00">
      <w:pPr>
        <w:spacing w:before="120" w:line="360" w:lineRule="auto"/>
        <w:rPr>
          <w:b/>
          <w:bCs/>
          <w:sz w:val="28"/>
          <w:szCs w:val="26"/>
        </w:rPr>
      </w:pPr>
      <w:bookmarkStart w:id="385" w:name="_Ref373881208"/>
      <w:r w:rsidRPr="00305B2E">
        <w:rPr>
          <w:b/>
          <w:bCs/>
          <w:sz w:val="28"/>
          <w:szCs w:val="26"/>
        </w:rPr>
        <w:t>Блок «</w:t>
      </w:r>
      <w:r w:rsidRPr="003747E1">
        <w:rPr>
          <w:b/>
          <w:bCs/>
          <w:sz w:val="28"/>
          <w:szCs w:val="26"/>
        </w:rPr>
        <w:t>Места</w:t>
      </w:r>
      <w:r w:rsidRPr="00305B2E">
        <w:rPr>
          <w:b/>
          <w:bCs/>
          <w:sz w:val="28"/>
          <w:szCs w:val="26"/>
        </w:rPr>
        <w:t xml:space="preserve"> для информирования заявителей, получения информации и </w:t>
      </w:r>
      <w:r w:rsidRPr="00305B2E">
        <w:rPr>
          <w:b/>
          <w:bCs/>
          <w:sz w:val="28"/>
          <w:szCs w:val="28"/>
          <w:lang w:val="x-none" w:eastAsia="x-none"/>
        </w:rPr>
        <w:t>заполнения</w:t>
      </w:r>
      <w:r w:rsidRPr="00305B2E">
        <w:rPr>
          <w:b/>
          <w:bCs/>
          <w:sz w:val="28"/>
          <w:szCs w:val="26"/>
        </w:rPr>
        <w:t xml:space="preserve"> необходимых документов»</w:t>
      </w:r>
      <w:bookmarkEnd w:id="385"/>
      <w:r w:rsidRPr="00305B2E">
        <w:rPr>
          <w:b/>
          <w:bCs/>
          <w:sz w:val="28"/>
          <w:szCs w:val="26"/>
        </w:rPr>
        <w:t xml:space="preserve"> </w:t>
      </w:r>
    </w:p>
    <w:p w14:paraId="5BE00A82"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r w:rsidRPr="0007018F">
        <w:rPr>
          <w:bCs/>
          <w:sz w:val="28"/>
          <w:szCs w:val="28"/>
          <w:lang w:eastAsia="x-none"/>
        </w:rPr>
        <w:t>.</w:t>
      </w:r>
    </w:p>
    <w:p w14:paraId="3CFFF87D" w14:textId="77777777" w:rsidR="002E7D97"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r w:rsidRPr="00697250">
        <w:rPr>
          <w:b/>
          <w:bCs/>
          <w:lang w:eastAsia="x-none"/>
        </w:rPr>
        <w:t>.</w:t>
      </w:r>
      <w:r w:rsidRPr="0007018F">
        <w:rPr>
          <w:b/>
          <w:bCs/>
          <w:sz w:val="28"/>
          <w:szCs w:val="28"/>
          <w:lang w:val="x-none" w:eastAsia="x-none"/>
        </w:rPr>
        <w:t xml:space="preserve"> </w:t>
      </w:r>
    </w:p>
    <w:p w14:paraId="42ECB664" w14:textId="77777777" w:rsidR="002E7D97" w:rsidRPr="00305B2E" w:rsidRDefault="002E7D97" w:rsidP="008C0A00">
      <w:pPr>
        <w:spacing w:before="120" w:line="360" w:lineRule="auto"/>
        <w:rPr>
          <w:b/>
          <w:bCs/>
          <w:sz w:val="28"/>
          <w:szCs w:val="26"/>
        </w:rPr>
      </w:pPr>
      <w:bookmarkStart w:id="386" w:name="_Ref373881222"/>
      <w:r w:rsidRPr="00305B2E">
        <w:rPr>
          <w:b/>
          <w:bCs/>
          <w:sz w:val="28"/>
          <w:szCs w:val="26"/>
        </w:rPr>
        <w:t>Блок «</w:t>
      </w:r>
      <w:r w:rsidRPr="008C0A00">
        <w:rPr>
          <w:b/>
          <w:bCs/>
          <w:sz w:val="28"/>
          <w:szCs w:val="26"/>
        </w:rPr>
        <w:t>Оборудование</w:t>
      </w:r>
      <w:r w:rsidRPr="00305B2E">
        <w:rPr>
          <w:b/>
          <w:bCs/>
          <w:sz w:val="28"/>
          <w:szCs w:val="26"/>
        </w:rPr>
        <w:t xml:space="preserve"> мест ожидания»</w:t>
      </w:r>
      <w:bookmarkEnd w:id="386"/>
    </w:p>
    <w:p w14:paraId="0E1DF226"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Признак присутствия информации в блоке </w:t>
      </w:r>
      <w:r w:rsidRPr="00697250">
        <w:rPr>
          <w:bCs/>
          <w:lang w:val="x-none" w:eastAsia="x-none"/>
        </w:rPr>
        <w:t>– флаг означает наличие ограничений, накладываемых на данный вид требования.</w:t>
      </w:r>
    </w:p>
    <w:p w14:paraId="2DDF4AC9"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6A44D696" w14:textId="77777777" w:rsidR="002E7D97" w:rsidRPr="00305B2E" w:rsidRDefault="002E7D97" w:rsidP="008C0A00">
      <w:pPr>
        <w:spacing w:before="120" w:line="360" w:lineRule="auto"/>
        <w:rPr>
          <w:b/>
          <w:bCs/>
          <w:sz w:val="28"/>
          <w:szCs w:val="26"/>
        </w:rPr>
      </w:pPr>
      <w:bookmarkStart w:id="387" w:name="_Ref373880890"/>
      <w:r w:rsidRPr="00305B2E">
        <w:rPr>
          <w:b/>
          <w:bCs/>
          <w:sz w:val="28"/>
          <w:szCs w:val="26"/>
        </w:rPr>
        <w:t>Блок «Обязанности должностных лиц при ответе на обращения граждан (письменные, устные, по почте, телефону и т.д.)»</w:t>
      </w:r>
      <w:bookmarkEnd w:id="387"/>
    </w:p>
    <w:p w14:paraId="6DE922F6"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697250">
        <w:rPr>
          <w:bCs/>
          <w:lang w:val="x-none" w:eastAsia="x-none"/>
        </w:rPr>
        <w:t>– флаг означает наличие ограничений, накладываемых на данный вид требования.</w:t>
      </w:r>
    </w:p>
    <w:p w14:paraId="23EF3BD8"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2BD78657" w14:textId="77777777" w:rsidR="002E7D97" w:rsidRPr="00305B2E" w:rsidRDefault="002E7D97" w:rsidP="008C0A00">
      <w:pPr>
        <w:spacing w:before="120" w:line="360" w:lineRule="auto"/>
        <w:rPr>
          <w:b/>
          <w:bCs/>
          <w:sz w:val="28"/>
          <w:szCs w:val="26"/>
        </w:rPr>
      </w:pPr>
      <w:bookmarkStart w:id="388" w:name="_Ref373880907"/>
      <w:r w:rsidRPr="00305B2E">
        <w:rPr>
          <w:b/>
          <w:bCs/>
          <w:sz w:val="28"/>
          <w:szCs w:val="26"/>
        </w:rPr>
        <w:t>Блок «</w:t>
      </w:r>
      <w:r w:rsidRPr="008C0A00">
        <w:rPr>
          <w:b/>
          <w:bCs/>
          <w:sz w:val="28"/>
          <w:szCs w:val="26"/>
        </w:rPr>
        <w:t>Оформление</w:t>
      </w:r>
      <w:r w:rsidRPr="00305B2E">
        <w:rPr>
          <w:b/>
          <w:bCs/>
          <w:sz w:val="28"/>
          <w:szCs w:val="26"/>
        </w:rPr>
        <w:t xml:space="preserve"> входа в здание»</w:t>
      </w:r>
      <w:bookmarkEnd w:id="388"/>
    </w:p>
    <w:p w14:paraId="06498C47"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lastRenderedPageBreak/>
        <w:t xml:space="preserve">Признак присутствия информации в блоке </w:t>
      </w:r>
      <w:r w:rsidRPr="00697250">
        <w:rPr>
          <w:bCs/>
          <w:lang w:val="x-none" w:eastAsia="x-none"/>
        </w:rPr>
        <w:t>– флаг означает наличие ограничений, накладываемых на данный вид требования.</w:t>
      </w:r>
    </w:p>
    <w:p w14:paraId="4E973D02"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1B0C5EEE" w14:textId="77777777" w:rsidR="002E7D97" w:rsidRPr="00305B2E" w:rsidRDefault="002E7D97" w:rsidP="008C0A00">
      <w:pPr>
        <w:spacing w:before="120" w:line="360" w:lineRule="auto"/>
        <w:rPr>
          <w:b/>
          <w:bCs/>
          <w:sz w:val="28"/>
          <w:szCs w:val="26"/>
        </w:rPr>
      </w:pPr>
      <w:bookmarkStart w:id="389" w:name="_Ref373880918"/>
      <w:r w:rsidRPr="00305B2E">
        <w:rPr>
          <w:b/>
          <w:bCs/>
          <w:sz w:val="28"/>
          <w:szCs w:val="26"/>
        </w:rPr>
        <w:t>Блок «Парковочные места»</w:t>
      </w:r>
      <w:bookmarkEnd w:id="389"/>
    </w:p>
    <w:p w14:paraId="44A284D6"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29CEDE4F"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00334B01" w14:textId="77777777" w:rsidR="002E7D97" w:rsidRPr="00305B2E" w:rsidRDefault="002E7D97" w:rsidP="008C0A00">
      <w:pPr>
        <w:spacing w:before="120" w:line="360" w:lineRule="auto"/>
        <w:rPr>
          <w:b/>
          <w:bCs/>
          <w:sz w:val="28"/>
          <w:szCs w:val="26"/>
        </w:rPr>
      </w:pPr>
      <w:bookmarkStart w:id="390" w:name="_Ref373880996"/>
      <w:r w:rsidRPr="00305B2E">
        <w:rPr>
          <w:b/>
          <w:bCs/>
          <w:sz w:val="28"/>
          <w:szCs w:val="26"/>
        </w:rPr>
        <w:t>Блок «Размещение и оформление визуальной, текстовой и мультимедийной информации»</w:t>
      </w:r>
      <w:bookmarkEnd w:id="390"/>
    </w:p>
    <w:p w14:paraId="4AD111B8"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51A1AE10" w14:textId="77777777" w:rsidR="002E7D97" w:rsidRDefault="002E7D97" w:rsidP="008C0A00">
      <w:pPr>
        <w:keepNext/>
        <w:keepLines/>
        <w:numPr>
          <w:ilvl w:val="1"/>
          <w:numId w:val="0"/>
        </w:numPr>
        <w:spacing w:before="120" w:after="120"/>
        <w:ind w:left="851"/>
        <w:rPr>
          <w:bCs/>
          <w:sz w:val="28"/>
          <w:szCs w:val="28"/>
          <w:lang w:val="x-none" w:eastAsia="x-none"/>
        </w:rPr>
      </w:pPr>
      <w:r w:rsidRPr="0007018F">
        <w:rPr>
          <w:b/>
          <w:bCs/>
          <w:sz w:val="28"/>
          <w:szCs w:val="28"/>
          <w:lang w:val="x-none" w:eastAsia="x-none"/>
        </w:rPr>
        <w:t xml:space="preserve">Описание </w:t>
      </w:r>
      <w:r w:rsidRPr="0007018F">
        <w:rPr>
          <w:bCs/>
          <w:sz w:val="28"/>
          <w:szCs w:val="28"/>
          <w:lang w:val="x-none" w:eastAsia="x-none"/>
        </w:rPr>
        <w:t>–</w:t>
      </w:r>
      <w:r w:rsidRPr="00697250">
        <w:rPr>
          <w:bCs/>
          <w:lang w:val="x-none" w:eastAsia="x-none"/>
        </w:rPr>
        <w:t xml:space="preserve"> описание ограничений для данного требования.</w:t>
      </w:r>
    </w:p>
    <w:p w14:paraId="429F8B75" w14:textId="77777777" w:rsidR="002E7D97" w:rsidRPr="00305B2E" w:rsidRDefault="002E7D97" w:rsidP="008C0A00">
      <w:pPr>
        <w:spacing w:before="120" w:line="360" w:lineRule="auto"/>
        <w:rPr>
          <w:b/>
          <w:bCs/>
          <w:sz w:val="28"/>
          <w:szCs w:val="26"/>
        </w:rPr>
      </w:pPr>
      <w:bookmarkStart w:id="391" w:name="_Ref373881043"/>
      <w:r w:rsidRPr="00305B2E">
        <w:rPr>
          <w:b/>
          <w:bCs/>
          <w:sz w:val="28"/>
          <w:szCs w:val="26"/>
        </w:rPr>
        <w:t>Блок «Размещение и оформление помещений»</w:t>
      </w:r>
      <w:bookmarkEnd w:id="391"/>
    </w:p>
    <w:p w14:paraId="7DB5D3B4"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4387962E"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w:t>
      </w:r>
      <w:r w:rsidRPr="00697250">
        <w:rPr>
          <w:bCs/>
          <w:lang w:val="x-none" w:eastAsia="x-none"/>
        </w:rPr>
        <w:t xml:space="preserve"> описание ограничений для данного требования.</w:t>
      </w:r>
    </w:p>
    <w:p w14:paraId="43992ADE" w14:textId="5E2E6F06" w:rsidR="002E7D97" w:rsidRPr="00305B2E" w:rsidRDefault="002E7D97" w:rsidP="008C0A00">
      <w:pPr>
        <w:spacing w:before="120" w:line="360" w:lineRule="auto"/>
        <w:rPr>
          <w:b/>
          <w:bCs/>
          <w:sz w:val="28"/>
          <w:szCs w:val="26"/>
        </w:rPr>
      </w:pPr>
      <w:bookmarkStart w:id="392" w:name="_Ref373881070"/>
      <w:r w:rsidRPr="00305B2E">
        <w:rPr>
          <w:b/>
          <w:bCs/>
          <w:sz w:val="28"/>
          <w:szCs w:val="26"/>
        </w:rPr>
        <w:t>Блок «Требования к сведениям о материалах, размещаемых в сети Интернет»</w:t>
      </w:r>
      <w:bookmarkEnd w:id="392"/>
    </w:p>
    <w:p w14:paraId="660E5D6A"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50229262"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5956A280" w14:textId="77777777" w:rsidR="002E7D97" w:rsidRPr="00305B2E" w:rsidRDefault="002E7D97" w:rsidP="008C0A00">
      <w:pPr>
        <w:spacing w:before="120" w:line="360" w:lineRule="auto"/>
        <w:rPr>
          <w:b/>
          <w:bCs/>
          <w:sz w:val="28"/>
          <w:szCs w:val="26"/>
        </w:rPr>
      </w:pPr>
      <w:bookmarkStart w:id="393" w:name="_Ref373881087"/>
      <w:r w:rsidRPr="00305B2E">
        <w:rPr>
          <w:b/>
          <w:bCs/>
          <w:sz w:val="28"/>
          <w:szCs w:val="26"/>
        </w:rPr>
        <w:t xml:space="preserve">Блок «Требования к сведениям о материалах, размещаемых в специальных изданиях и </w:t>
      </w:r>
      <w:proofErr w:type="spellStart"/>
      <w:r w:rsidRPr="00305B2E">
        <w:rPr>
          <w:b/>
          <w:bCs/>
          <w:sz w:val="28"/>
          <w:szCs w:val="26"/>
        </w:rPr>
        <w:t>информ</w:t>
      </w:r>
      <w:proofErr w:type="spellEnd"/>
      <w:r w:rsidRPr="00305B2E">
        <w:rPr>
          <w:b/>
          <w:bCs/>
          <w:sz w:val="28"/>
          <w:szCs w:val="26"/>
        </w:rPr>
        <w:t>.</w:t>
      </w:r>
      <w:r w:rsidR="00B53418" w:rsidRPr="00305B2E">
        <w:rPr>
          <w:b/>
          <w:bCs/>
          <w:sz w:val="28"/>
          <w:szCs w:val="26"/>
        </w:rPr>
        <w:t xml:space="preserve"> </w:t>
      </w:r>
      <w:r w:rsidRPr="00305B2E">
        <w:rPr>
          <w:b/>
          <w:bCs/>
          <w:sz w:val="28"/>
          <w:szCs w:val="26"/>
        </w:rPr>
        <w:t>системах»</w:t>
      </w:r>
      <w:bookmarkEnd w:id="393"/>
    </w:p>
    <w:p w14:paraId="6BA4EDBA"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3140E19F" w14:textId="77777777" w:rsidR="002E7D97" w:rsidRPr="00697250" w:rsidRDefault="002E7D97" w:rsidP="008C0A00">
      <w:pPr>
        <w:keepNext/>
        <w:keepLines/>
        <w:numPr>
          <w:ilvl w:val="1"/>
          <w:numId w:val="0"/>
        </w:numPr>
        <w:spacing w:before="120" w:after="120"/>
        <w:ind w:left="851"/>
        <w:rPr>
          <w:bCs/>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211C5DB7" w14:textId="77777777" w:rsidR="002E7D97" w:rsidRPr="00305B2E" w:rsidRDefault="002E7D97" w:rsidP="008C0A00">
      <w:pPr>
        <w:spacing w:before="120" w:line="360" w:lineRule="auto"/>
        <w:rPr>
          <w:b/>
          <w:bCs/>
          <w:sz w:val="28"/>
          <w:szCs w:val="26"/>
        </w:rPr>
      </w:pPr>
      <w:bookmarkStart w:id="394" w:name="_Ref373881110"/>
      <w:r w:rsidRPr="00305B2E">
        <w:rPr>
          <w:b/>
          <w:bCs/>
          <w:sz w:val="28"/>
          <w:szCs w:val="26"/>
        </w:rPr>
        <w:t>Блок «Требования к сведениям о материалах, размещаемых на стендах в местах предоставления»</w:t>
      </w:r>
      <w:bookmarkEnd w:id="394"/>
    </w:p>
    <w:p w14:paraId="5843FDDC"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436ECC98"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0CABBDBC" w14:textId="77777777" w:rsidR="002E7D97" w:rsidRPr="00305B2E" w:rsidRDefault="002E7D97" w:rsidP="008C0A00">
      <w:pPr>
        <w:spacing w:before="120" w:line="360" w:lineRule="auto"/>
        <w:rPr>
          <w:b/>
          <w:bCs/>
          <w:sz w:val="28"/>
          <w:szCs w:val="26"/>
        </w:rPr>
      </w:pPr>
      <w:bookmarkStart w:id="395" w:name="_Ref373881169"/>
      <w:r w:rsidRPr="00305B2E">
        <w:rPr>
          <w:b/>
          <w:bCs/>
          <w:sz w:val="28"/>
          <w:szCs w:val="26"/>
        </w:rPr>
        <w:t>Блок «Требования к удобству и комфорту мест ожидания»</w:t>
      </w:r>
      <w:bookmarkEnd w:id="395"/>
    </w:p>
    <w:p w14:paraId="339A98F5"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lastRenderedPageBreak/>
        <w:t>Признак присутствия информации в блоке</w:t>
      </w:r>
      <w:r w:rsidRPr="0007018F">
        <w:rPr>
          <w:bCs/>
          <w:sz w:val="28"/>
          <w:szCs w:val="28"/>
          <w:lang w:val="x-none" w:eastAsia="x-none"/>
        </w:rPr>
        <w:t xml:space="preserve"> – </w:t>
      </w:r>
      <w:r w:rsidRPr="00697250">
        <w:rPr>
          <w:bCs/>
          <w:lang w:val="x-none" w:eastAsia="x-none"/>
        </w:rPr>
        <w:t>флаг означает наличие ограничений, накладываемых на данный вид требования.</w:t>
      </w:r>
    </w:p>
    <w:p w14:paraId="4CEAC9AB"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Описание </w:t>
      </w:r>
      <w:r w:rsidRPr="0007018F">
        <w:rPr>
          <w:bCs/>
          <w:sz w:val="28"/>
          <w:szCs w:val="28"/>
          <w:lang w:val="x-none" w:eastAsia="x-none"/>
        </w:rPr>
        <w:t xml:space="preserve">– </w:t>
      </w:r>
      <w:r w:rsidRPr="00697250">
        <w:rPr>
          <w:bCs/>
          <w:lang w:val="x-none" w:eastAsia="x-none"/>
        </w:rPr>
        <w:t>описание ограничений для данного требования.</w:t>
      </w:r>
    </w:p>
    <w:p w14:paraId="664776B7" w14:textId="77777777" w:rsidR="002E7D97" w:rsidRPr="00305B2E" w:rsidRDefault="002E7D97" w:rsidP="008C0A00">
      <w:pPr>
        <w:spacing w:before="120" w:line="360" w:lineRule="auto"/>
        <w:rPr>
          <w:b/>
          <w:bCs/>
          <w:sz w:val="28"/>
          <w:szCs w:val="26"/>
        </w:rPr>
      </w:pPr>
      <w:bookmarkStart w:id="396" w:name="_Ref373881179"/>
      <w:r w:rsidRPr="00305B2E">
        <w:rPr>
          <w:b/>
          <w:bCs/>
          <w:sz w:val="28"/>
          <w:szCs w:val="26"/>
        </w:rPr>
        <w:t>Блок «Требования к удобству и комфорту мест предоставления»</w:t>
      </w:r>
      <w:bookmarkEnd w:id="396"/>
    </w:p>
    <w:p w14:paraId="5EA24343"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Признак присутствия информации в блоке </w:t>
      </w:r>
      <w:r w:rsidRPr="0007018F">
        <w:rPr>
          <w:bCs/>
          <w:sz w:val="28"/>
          <w:szCs w:val="28"/>
          <w:lang w:val="x-none" w:eastAsia="x-none"/>
        </w:rPr>
        <w:t xml:space="preserve">– </w:t>
      </w:r>
      <w:r w:rsidRPr="00697250">
        <w:rPr>
          <w:bCs/>
          <w:lang w:val="x-none" w:eastAsia="x-none"/>
        </w:rPr>
        <w:t>флаг означает наличие ограничений, накладываемых на данный вид требования.</w:t>
      </w:r>
    </w:p>
    <w:p w14:paraId="11FB5A0D" w14:textId="77777777" w:rsidR="002E7D97" w:rsidRPr="0007018F" w:rsidRDefault="002E7D97" w:rsidP="008C0A00">
      <w:pPr>
        <w:keepNext/>
        <w:keepLines/>
        <w:numPr>
          <w:ilvl w:val="1"/>
          <w:numId w:val="0"/>
        </w:numPr>
        <w:spacing w:before="120" w:after="120"/>
        <w:ind w:left="851"/>
        <w:rPr>
          <w:b/>
          <w:bCs/>
          <w:sz w:val="28"/>
          <w:szCs w:val="28"/>
          <w:lang w:val="x-none" w:eastAsia="x-none"/>
        </w:rPr>
      </w:pPr>
      <w:r w:rsidRPr="0007018F">
        <w:rPr>
          <w:b/>
          <w:bCs/>
          <w:sz w:val="28"/>
          <w:szCs w:val="28"/>
          <w:lang w:val="x-none" w:eastAsia="x-none"/>
        </w:rPr>
        <w:t xml:space="preserve">Описание </w:t>
      </w:r>
      <w:r w:rsidRPr="00697250">
        <w:rPr>
          <w:bCs/>
          <w:lang w:val="x-none" w:eastAsia="x-none"/>
        </w:rPr>
        <w:t>– описание ограничений для данного требования.</w:t>
      </w:r>
    </w:p>
    <w:p w14:paraId="756B64F1" w14:textId="77777777" w:rsidR="002E7D97" w:rsidRPr="0007018F" w:rsidRDefault="002E7D97" w:rsidP="00697250">
      <w:pPr>
        <w:spacing w:line="360" w:lineRule="auto"/>
      </w:pPr>
      <w:r w:rsidRPr="0007018F">
        <w:rPr>
          <w:b/>
        </w:rPr>
        <w:t>Соответствие АР:</w:t>
      </w:r>
      <w:r w:rsidRPr="0007018F">
        <w:t xml:space="preserve"> Соответствует разделу «II. Стандарт предоставления государственной услуги» подразделам:</w:t>
      </w:r>
    </w:p>
    <w:p w14:paraId="340C671D" w14:textId="77777777" w:rsidR="002E7D97" w:rsidRPr="0007018F" w:rsidRDefault="002E7D97" w:rsidP="00697250">
      <w:pPr>
        <w:numPr>
          <w:ilvl w:val="0"/>
          <w:numId w:val="29"/>
        </w:numPr>
        <w:spacing w:line="360" w:lineRule="auto"/>
      </w:pPr>
      <w:r w:rsidRPr="0007018F">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5ADC9D39" w14:textId="77777777" w:rsidR="002E7D97" w:rsidRPr="0007018F" w:rsidRDefault="002E7D97" w:rsidP="00697250">
      <w:pPr>
        <w:numPr>
          <w:ilvl w:val="0"/>
          <w:numId w:val="29"/>
        </w:numPr>
        <w:spacing w:line="360" w:lineRule="auto"/>
      </w:pPr>
      <w:r w:rsidRPr="0007018F">
        <w:t>«Требования к порядку информирования о предоставлении государственной услуги».</w:t>
      </w:r>
    </w:p>
    <w:p w14:paraId="6C80DC51" w14:textId="26910FEE" w:rsidR="00305B2E" w:rsidRPr="00CD64E8" w:rsidRDefault="00305B2E" w:rsidP="002E7D97">
      <w:r w:rsidRPr="00CD64E8">
        <w:t>[4]:</w:t>
      </w:r>
    </w:p>
    <w:p w14:paraId="5C887DCE" w14:textId="77777777" w:rsidR="002E7D97" w:rsidRPr="0007018F" w:rsidRDefault="002E7D97" w:rsidP="002E7D97">
      <w:r w:rsidRPr="0007018F">
        <w:t xml:space="preserve">п. 6. На официальных сайтах в сети Интернет </w:t>
      </w:r>
      <w:proofErr w:type="spellStart"/>
      <w:r w:rsidRPr="0007018F">
        <w:t>Роспотребнадзора</w:t>
      </w:r>
      <w:proofErr w:type="spellEnd"/>
      <w:r w:rsidRPr="0007018F">
        <w:t xml:space="preserve"> (его территориальных органов), информационных стендах, расположенных в местах приема по вопросам предоставления государственной услуги </w:t>
      </w:r>
      <w:proofErr w:type="spellStart"/>
      <w:r w:rsidRPr="0007018F">
        <w:t>Роспотребнадзора</w:t>
      </w:r>
      <w:proofErr w:type="spellEnd"/>
      <w:r w:rsidRPr="0007018F">
        <w:t xml:space="preserve"> (его территориальных органов), а также едином портале государственных и муниципальных услуг (функций) размещаются:</w:t>
      </w:r>
    </w:p>
    <w:p w14:paraId="7B4F2977" w14:textId="77777777" w:rsidR="002E7D97" w:rsidRPr="0007018F" w:rsidRDefault="002E7D97" w:rsidP="002E7D97">
      <w:r w:rsidRPr="0007018F">
        <w:t>-текст Регламента;</w:t>
      </w:r>
    </w:p>
    <w:p w14:paraId="26F6AE12" w14:textId="77777777" w:rsidR="002E7D97" w:rsidRPr="0007018F" w:rsidRDefault="002E7D97" w:rsidP="002E7D97">
      <w:r w:rsidRPr="0007018F">
        <w:t>-сведения о нормативных правовых актах, регулирующих предоставление государственной услуги;</w:t>
      </w:r>
    </w:p>
    <w:p w14:paraId="6080BB7C" w14:textId="77777777" w:rsidR="002E7D97" w:rsidRPr="0007018F" w:rsidRDefault="002E7D97" w:rsidP="002E7D97">
      <w:r w:rsidRPr="0007018F">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14:paraId="45A560CF" w14:textId="77777777" w:rsidR="002E7D97" w:rsidRPr="0007018F" w:rsidRDefault="002E7D97" w:rsidP="002E7D97">
      <w:r w:rsidRPr="0007018F">
        <w:t>-сведения о времени приема заявителей;</w:t>
      </w:r>
    </w:p>
    <w:p w14:paraId="747FBA17" w14:textId="77777777" w:rsidR="002E7D97" w:rsidRPr="0007018F" w:rsidRDefault="002E7D97" w:rsidP="002E7D97">
      <w:r w:rsidRPr="0007018F">
        <w:t>-порядок информирования о ходе предоставления государственной услуги;</w:t>
      </w:r>
    </w:p>
    <w:p w14:paraId="6312FCD7" w14:textId="77777777" w:rsidR="002E7D97" w:rsidRPr="0007018F" w:rsidRDefault="002E7D97" w:rsidP="002E7D97">
      <w:r w:rsidRPr="0007018F">
        <w:t xml:space="preserve">-сведения о графике работы </w:t>
      </w:r>
      <w:proofErr w:type="spellStart"/>
      <w:r w:rsidRPr="0007018F">
        <w:t>Роспотребнадзора</w:t>
      </w:r>
      <w:proofErr w:type="spellEnd"/>
      <w:r w:rsidRPr="0007018F">
        <w:t xml:space="preserve"> (его территориальных органов);</w:t>
      </w:r>
    </w:p>
    <w:p w14:paraId="6A7AA0F0" w14:textId="77777777" w:rsidR="002E7D97" w:rsidRPr="0007018F" w:rsidRDefault="002E7D97" w:rsidP="002E7D97">
      <w:r w:rsidRPr="0007018F">
        <w:t>-порядок получения консультаций;</w:t>
      </w:r>
    </w:p>
    <w:p w14:paraId="7D7D1969" w14:textId="77777777" w:rsidR="002E7D97" w:rsidRPr="0007018F" w:rsidRDefault="002E7D97" w:rsidP="002E7D97">
      <w:r w:rsidRPr="0007018F">
        <w:t xml:space="preserve">-порядок обжалования решений, действий или бездействия должностных лиц </w:t>
      </w:r>
      <w:proofErr w:type="spellStart"/>
      <w:r w:rsidRPr="0007018F">
        <w:t>Роспотребнадзора</w:t>
      </w:r>
      <w:proofErr w:type="spellEnd"/>
      <w:r w:rsidRPr="0007018F">
        <w:t xml:space="preserve"> (его территориального органа), предоставляющих государственную услугу.</w:t>
      </w:r>
    </w:p>
    <w:p w14:paraId="4344C582" w14:textId="77777777" w:rsidR="002E7D97" w:rsidRPr="0007018F" w:rsidRDefault="002E7D97" w:rsidP="002E7D97">
      <w:r w:rsidRPr="0007018F">
        <w:t xml:space="preserve">п. 7. Консультации по вопросам предоставления государственной услуги проводятся должностными лицами </w:t>
      </w:r>
      <w:proofErr w:type="spellStart"/>
      <w:r w:rsidRPr="0007018F">
        <w:t>Роспотребнадзора</w:t>
      </w:r>
      <w:proofErr w:type="spellEnd"/>
      <w:r w:rsidRPr="0007018F">
        <w:t xml:space="preserve">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14:paraId="4059E983" w14:textId="77777777" w:rsidR="002E7D97" w:rsidRPr="0007018F" w:rsidRDefault="002E7D97" w:rsidP="002E7D97">
      <w:proofErr w:type="gramStart"/>
      <w:r w:rsidRPr="0007018F">
        <w:t>п</w:t>
      </w:r>
      <w:proofErr w:type="gramEnd"/>
      <w:r w:rsidRPr="0007018F">
        <w:t>. 8. Заявители в течение всего срока предоставления государственной услуги устно или письменно информируются:</w:t>
      </w:r>
    </w:p>
    <w:p w14:paraId="546025E6" w14:textId="77777777" w:rsidR="002E7D97" w:rsidRPr="0007018F" w:rsidRDefault="002E7D97" w:rsidP="002E7D97">
      <w:r w:rsidRPr="0007018F">
        <w:t>-об отказе в выдаче санитарно-эпидемиологического заключения;</w:t>
      </w:r>
    </w:p>
    <w:p w14:paraId="079AC432" w14:textId="77777777" w:rsidR="002E7D97" w:rsidRPr="0007018F" w:rsidRDefault="002E7D97" w:rsidP="002E7D97">
      <w:r w:rsidRPr="0007018F">
        <w:lastRenderedPageBreak/>
        <w:t>-о сроке завершения оформления санитарно-эпидемиологического заключения и возможности его получения заявителем.</w:t>
      </w:r>
    </w:p>
    <w:p w14:paraId="57656B42" w14:textId="77777777" w:rsidR="002E7D97" w:rsidRPr="0007018F" w:rsidRDefault="002E7D97" w:rsidP="002E7D97">
      <w:r w:rsidRPr="0007018F">
        <w:t xml:space="preserve">п. 9. В любое время с момента представления заявителем в </w:t>
      </w:r>
      <w:proofErr w:type="spellStart"/>
      <w:r w:rsidRPr="0007018F">
        <w:t>Роспотребнадзор</w:t>
      </w:r>
      <w:proofErr w:type="spellEnd"/>
      <w:r w:rsidRPr="0007018F">
        <w:t xml:space="preserve">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14:paraId="68D0AC8C" w14:textId="77777777" w:rsidR="002E7D97" w:rsidRPr="0007018F" w:rsidRDefault="002E7D97" w:rsidP="002E7D97">
      <w:r w:rsidRPr="0007018F">
        <w:t>п. 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законом тайну, в порядке, установленном законодательством Российской Федерации.</w:t>
      </w:r>
    </w:p>
    <w:p w14:paraId="28787471" w14:textId="77777777" w:rsidR="002E7D97" w:rsidRPr="0007018F" w:rsidRDefault="002E7D97" w:rsidP="002E7D97">
      <w:proofErr w:type="gramStart"/>
      <w:r w:rsidRPr="0007018F">
        <w:t>п</w:t>
      </w:r>
      <w:proofErr w:type="gramEnd"/>
      <w:r w:rsidRPr="0007018F">
        <w:t xml:space="preserve">. 31. В </w:t>
      </w:r>
      <w:proofErr w:type="gramStart"/>
      <w:r w:rsidRPr="0007018F">
        <w:t>местах</w:t>
      </w:r>
      <w:proofErr w:type="gramEnd"/>
      <w:r w:rsidRPr="0007018F">
        <w:t xml:space="preserve">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14:paraId="3017D703" w14:textId="77777777" w:rsidR="002E7D97" w:rsidRPr="0007018F" w:rsidRDefault="002E7D97" w:rsidP="002E7D97">
      <w:r w:rsidRPr="0007018F">
        <w:t>п. 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14:paraId="1DA05E44" w14:textId="77777777" w:rsidR="002E7D97" w:rsidRPr="0007018F" w:rsidRDefault="002E7D97" w:rsidP="002E7D97">
      <w:r w:rsidRPr="0007018F">
        <w:t>Вход и передвижение по помещениям, в которых проводится прием, не должны создавать затруднений для лиц с ограниченными возможностями.</w:t>
      </w:r>
    </w:p>
    <w:p w14:paraId="2C4D17D1" w14:textId="77777777" w:rsidR="002E7D97" w:rsidRPr="0007018F" w:rsidRDefault="002E7D97" w:rsidP="002E7D97">
      <w:proofErr w:type="gramStart"/>
      <w:r w:rsidRPr="0007018F">
        <w:t>п</w:t>
      </w:r>
      <w:proofErr w:type="gramEnd"/>
      <w:r w:rsidRPr="0007018F">
        <w:t>. 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w:t>
      </w:r>
    </w:p>
    <w:p w14:paraId="249780D9" w14:textId="77777777" w:rsidR="002E7D97" w:rsidRPr="0007018F" w:rsidRDefault="002E7D97" w:rsidP="002E7D97">
      <w:r w:rsidRPr="0007018F">
        <w:t xml:space="preserve">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w:t>
      </w:r>
      <w:proofErr w:type="spellStart"/>
      <w:r w:rsidRPr="0007018F">
        <w:t>Роспотребнадзора</w:t>
      </w:r>
      <w:proofErr w:type="spellEnd"/>
      <w:r w:rsidRPr="0007018F">
        <w:t xml:space="preserve"> (его территориальных органов) для ожидания и приема граждан, а также на официальном Интернет-сайте </w:t>
      </w:r>
      <w:proofErr w:type="spellStart"/>
      <w:r w:rsidRPr="0007018F">
        <w:t>Роспотребнадзора</w:t>
      </w:r>
      <w:proofErr w:type="spellEnd"/>
      <w:r w:rsidRPr="0007018F">
        <w:t xml:space="preserve"> и его территориальных органов.</w:t>
      </w:r>
    </w:p>
    <w:p w14:paraId="6336C917" w14:textId="77777777" w:rsidR="002E7D97" w:rsidRPr="0007018F" w:rsidRDefault="002E7D97" w:rsidP="002E7D97">
      <w:r w:rsidRPr="0007018F">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2D6B3D69" w14:textId="77777777" w:rsidR="002E7D97" w:rsidRPr="0007018F" w:rsidRDefault="002E7D97" w:rsidP="006129FA">
      <w:pPr>
        <w:pBdr>
          <w:top w:val="single" w:sz="4" w:space="1" w:color="auto"/>
          <w:left w:val="single" w:sz="4" w:space="1" w:color="auto"/>
          <w:bottom w:val="single" w:sz="4" w:space="1" w:color="auto"/>
          <w:right w:val="single" w:sz="4" w:space="1" w:color="auto"/>
        </w:pBdr>
        <w:rPr>
          <w:b/>
        </w:rPr>
      </w:pPr>
      <w:r w:rsidRPr="0007018F">
        <w:rPr>
          <w:b/>
        </w:rPr>
        <w:t xml:space="preserve">Пример: </w:t>
      </w:r>
    </w:p>
    <w:p w14:paraId="061FBA91"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«Места для информирования заявителей, получения информации и заполнения необходимых документов»</w:t>
      </w:r>
      <w:r w:rsidRPr="0007018F">
        <w:t>.</w:t>
      </w:r>
    </w:p>
    <w:p w14:paraId="0A4502DA"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Признак присутствия информации в блоке – проставлен флаг.</w:t>
      </w:r>
    </w:p>
    <w:p w14:paraId="148B2530"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 </w:t>
      </w:r>
    </w:p>
    <w:p w14:paraId="391E5A8F"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«Оборудование мест ожидания».</w:t>
      </w:r>
    </w:p>
    <w:p w14:paraId="5C84FBA9"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проставлен флаг.</w:t>
      </w:r>
    </w:p>
    <w:p w14:paraId="74B768D2"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14:paraId="3B3D25BE"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«Обязанности должностных лиц при ответе на обращения граждан (письменные, устные, по почте, телефону и т.д.)».</w:t>
      </w:r>
    </w:p>
    <w:p w14:paraId="33DDC1C4"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проставлен флаг.</w:t>
      </w:r>
    </w:p>
    <w:p w14:paraId="5D5F4A94"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Консультации по вопросам предоставления государственной услуги проводятся должностными лицами </w:t>
      </w:r>
      <w:proofErr w:type="spellStart"/>
      <w:r w:rsidRPr="0007018F">
        <w:t>Роспотребнадзора</w:t>
      </w:r>
      <w:proofErr w:type="spellEnd"/>
      <w:r w:rsidRPr="0007018F">
        <w:t xml:space="preserve">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14:paraId="2BBCE975"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lastRenderedPageBreak/>
        <w:t>Заявители в течение всего срока предоставления государственной услуги устно или письменно информируются:</w:t>
      </w:r>
    </w:p>
    <w:p w14:paraId="0954F13E"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-об отказе в выдаче санитарно-эпидемиологического заключения;</w:t>
      </w:r>
    </w:p>
    <w:p w14:paraId="1AB792CB"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-о сроке завершения оформления санитарно-эпидемиологического заключения и возможности его получения заявителем.</w:t>
      </w:r>
    </w:p>
    <w:p w14:paraId="0F87433A"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В любое время с момента представления заявителем в </w:t>
      </w:r>
      <w:proofErr w:type="spellStart"/>
      <w:r w:rsidRPr="0007018F">
        <w:t>Роспотребнадзор</w:t>
      </w:r>
      <w:proofErr w:type="spellEnd"/>
      <w:r w:rsidRPr="0007018F">
        <w:t xml:space="preserve">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14:paraId="532AB480"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законом тайну, в порядке, установленном законодательством Российской Федерации.</w:t>
      </w:r>
    </w:p>
    <w:p w14:paraId="5A714812"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«Оформление входа в здание».</w:t>
      </w:r>
    </w:p>
    <w:p w14:paraId="46E6D246"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проставлен флаг.</w:t>
      </w:r>
    </w:p>
    <w:p w14:paraId="201DAB50"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Вход и передвижение по помещениям, в которых проводится прием, не должны создавать затруднений для лиц с ограниченными возможностями.</w:t>
      </w:r>
    </w:p>
    <w:p w14:paraId="2D41D469"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«Парковочные места».</w:t>
      </w:r>
    </w:p>
    <w:p w14:paraId="517E8A66"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отсутствует флаг.</w:t>
      </w:r>
    </w:p>
    <w:p w14:paraId="7E90451D"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описание отсутствует. </w:t>
      </w:r>
    </w:p>
    <w:p w14:paraId="7FB87679"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«Размещение и оформление визуальной, текстовой и мультимедийной информации».</w:t>
      </w:r>
    </w:p>
    <w:p w14:paraId="62A5F36B"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проставлен флаг.</w:t>
      </w:r>
    </w:p>
    <w:p w14:paraId="13784CA1"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w:t>
      </w:r>
      <w:proofErr w:type="spellStart"/>
      <w:r w:rsidRPr="0007018F">
        <w:t>Роспотребнадзора</w:t>
      </w:r>
      <w:proofErr w:type="spellEnd"/>
      <w:r w:rsidRPr="0007018F">
        <w:t xml:space="preserve"> (его территориальных органов) для ожидания и приема граждан, а также на официальном Интернет-сайте </w:t>
      </w:r>
      <w:proofErr w:type="spellStart"/>
      <w:r w:rsidRPr="0007018F">
        <w:t>Роспотребнадзора</w:t>
      </w:r>
      <w:proofErr w:type="spellEnd"/>
      <w:r w:rsidRPr="0007018F">
        <w:t xml:space="preserve"> и его территориальных органов.</w:t>
      </w:r>
    </w:p>
    <w:p w14:paraId="09208087"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3EEF6BD2"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«Размещение и оформление помещений».</w:t>
      </w:r>
    </w:p>
    <w:p w14:paraId="02083AA6"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отсутствует флаг.</w:t>
      </w:r>
    </w:p>
    <w:p w14:paraId="10BEA03D"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описание отсутствует.</w:t>
      </w:r>
    </w:p>
    <w:p w14:paraId="7C1604E6"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«Требования к сведениям о материалах, размещаемых в сети Интернет».</w:t>
      </w:r>
    </w:p>
    <w:p w14:paraId="73C6D9FF"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проставлен флаг.</w:t>
      </w:r>
    </w:p>
    <w:p w14:paraId="2EA601F3"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На официальных сайтах в сети Интернет </w:t>
      </w:r>
      <w:proofErr w:type="spellStart"/>
      <w:r w:rsidRPr="0007018F">
        <w:t>Роспотребнадзора</w:t>
      </w:r>
      <w:proofErr w:type="spellEnd"/>
      <w:r w:rsidRPr="0007018F">
        <w:t xml:space="preserve"> (его территориальных органов), информационных стендах, расположенных в местах приема по вопросам предоставления государственной услуги </w:t>
      </w:r>
      <w:proofErr w:type="spellStart"/>
      <w:r w:rsidRPr="0007018F">
        <w:t>Роспотребнадзора</w:t>
      </w:r>
      <w:proofErr w:type="spellEnd"/>
      <w:r w:rsidRPr="0007018F">
        <w:t xml:space="preserve"> (его территориальных органов), а также едином портале государственных и муниципальных услуг (функций) размещаются:</w:t>
      </w:r>
    </w:p>
    <w:p w14:paraId="31A599ED"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-текст Регламента;</w:t>
      </w:r>
    </w:p>
    <w:p w14:paraId="390ED9FC"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-сведения о нормативных правовых актах, регулирующих предоставление государственной услуги;</w:t>
      </w:r>
    </w:p>
    <w:p w14:paraId="09CD7DEE"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14:paraId="2B64BDB9"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-сведения о времени приема заявителей;</w:t>
      </w:r>
    </w:p>
    <w:p w14:paraId="52CF26C4"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-порядок информирования о ходе предоставления государственной услуги;</w:t>
      </w:r>
    </w:p>
    <w:p w14:paraId="700F0EC2"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-сведения о графике работы </w:t>
      </w:r>
      <w:proofErr w:type="spellStart"/>
      <w:r w:rsidRPr="0007018F">
        <w:t>Роспотребнадзора</w:t>
      </w:r>
      <w:proofErr w:type="spellEnd"/>
      <w:r w:rsidRPr="0007018F">
        <w:t xml:space="preserve"> (его территориальных органов);</w:t>
      </w:r>
    </w:p>
    <w:p w14:paraId="0CB6155A"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-порядок получения консультаций;</w:t>
      </w:r>
    </w:p>
    <w:p w14:paraId="405DCE53"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lastRenderedPageBreak/>
        <w:t xml:space="preserve">-порядок обжалования решений, действий или бездействия должностных лиц </w:t>
      </w:r>
      <w:proofErr w:type="spellStart"/>
      <w:r w:rsidRPr="0007018F">
        <w:t>Роспотребнадзора</w:t>
      </w:r>
      <w:proofErr w:type="spellEnd"/>
      <w:r w:rsidRPr="0007018F">
        <w:t xml:space="preserve"> (его территориального органа), предоставляющих государственную услугу.</w:t>
      </w:r>
    </w:p>
    <w:p w14:paraId="69C11B92"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 xml:space="preserve">«Требования к сведениям о материалах, размещаемых в специальных изданиях и </w:t>
      </w:r>
      <w:proofErr w:type="spellStart"/>
      <w:r w:rsidRPr="0007018F">
        <w:rPr>
          <w:i/>
        </w:rPr>
        <w:t>информ</w:t>
      </w:r>
      <w:proofErr w:type="gramStart"/>
      <w:r w:rsidRPr="0007018F">
        <w:rPr>
          <w:i/>
        </w:rPr>
        <w:t>.с</w:t>
      </w:r>
      <w:proofErr w:type="gramEnd"/>
      <w:r w:rsidRPr="0007018F">
        <w:rPr>
          <w:i/>
        </w:rPr>
        <w:t>истемах</w:t>
      </w:r>
      <w:proofErr w:type="spellEnd"/>
      <w:r w:rsidRPr="0007018F">
        <w:rPr>
          <w:i/>
        </w:rPr>
        <w:t>».</w:t>
      </w:r>
    </w:p>
    <w:p w14:paraId="304B8C94"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отсутствует флаг.</w:t>
      </w:r>
    </w:p>
    <w:p w14:paraId="5D5CC9C1"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описание отсутствует.</w:t>
      </w:r>
    </w:p>
    <w:p w14:paraId="4BB4CF99"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 xml:space="preserve">Блок </w:t>
      </w:r>
      <w:r w:rsidRPr="0007018F">
        <w:rPr>
          <w:i/>
        </w:rPr>
        <w:t>«Требования к сведениям о материалах, размещаемых на стендах в местах предоставления».</w:t>
      </w:r>
    </w:p>
    <w:p w14:paraId="728CFC4B"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t>Признак присутствия информации в блоке – отсутствует флаг.</w:t>
      </w:r>
    </w:p>
    <w:p w14:paraId="25B7AFAD"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описание отсутствует.</w:t>
      </w:r>
    </w:p>
    <w:p w14:paraId="12DB3F04" w14:textId="77777777" w:rsidR="002E7D97" w:rsidRPr="0007018F" w:rsidRDefault="002E7D97" w:rsidP="006129FA">
      <w:pPr>
        <w:pBdr>
          <w:top w:val="single" w:sz="4" w:space="1" w:color="auto"/>
          <w:left w:val="single" w:sz="4" w:space="1" w:color="auto"/>
          <w:bottom w:val="single" w:sz="4" w:space="1" w:color="auto"/>
          <w:right w:val="single" w:sz="4" w:space="1" w:color="auto"/>
        </w:pBdr>
        <w:rPr>
          <w:i/>
        </w:rPr>
      </w:pPr>
      <w:r w:rsidRPr="0007018F">
        <w:t xml:space="preserve">Блок </w:t>
      </w:r>
      <w:r w:rsidRPr="0007018F">
        <w:rPr>
          <w:i/>
        </w:rPr>
        <w:t>«Требования к удобству и комфорту мест ожидания».</w:t>
      </w:r>
    </w:p>
    <w:p w14:paraId="000D34A7"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отсутствует флаг.</w:t>
      </w:r>
    </w:p>
    <w:p w14:paraId="15A9A6FD"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описание отсутствует.</w:t>
      </w:r>
    </w:p>
    <w:p w14:paraId="2877F3DB" w14:textId="77777777" w:rsidR="002E7D97" w:rsidRPr="0007018F" w:rsidRDefault="002E7D97" w:rsidP="006129FA">
      <w:pPr>
        <w:pBdr>
          <w:top w:val="single" w:sz="4" w:space="1" w:color="auto"/>
          <w:left w:val="single" w:sz="4" w:space="1" w:color="auto"/>
          <w:bottom w:val="single" w:sz="4" w:space="1" w:color="auto"/>
          <w:right w:val="single" w:sz="4" w:space="1" w:color="auto"/>
        </w:pBdr>
        <w:rPr>
          <w:i/>
        </w:rPr>
      </w:pPr>
      <w:r w:rsidRPr="0007018F">
        <w:t xml:space="preserve">Блок </w:t>
      </w:r>
      <w:r w:rsidRPr="0007018F">
        <w:rPr>
          <w:i/>
        </w:rPr>
        <w:t>«Требования к удобству и комфорту мест предоставления».</w:t>
      </w:r>
    </w:p>
    <w:p w14:paraId="1CD2E5AE" w14:textId="77777777" w:rsidR="002E7D97" w:rsidRPr="0007018F" w:rsidRDefault="002E7D97" w:rsidP="006129FA">
      <w:pPr>
        <w:pBdr>
          <w:top w:val="single" w:sz="4" w:space="1" w:color="auto"/>
          <w:left w:val="single" w:sz="4" w:space="1" w:color="auto"/>
          <w:bottom w:val="single" w:sz="4" w:space="1" w:color="auto"/>
          <w:right w:val="single" w:sz="4" w:space="1" w:color="auto"/>
        </w:pBdr>
      </w:pPr>
      <w:r w:rsidRPr="0007018F">
        <w:rPr>
          <w:u w:val="single"/>
        </w:rPr>
        <w:t>Признак присутствия информации в блоке</w:t>
      </w:r>
      <w:r w:rsidRPr="0007018F">
        <w:t xml:space="preserve"> – проставлен флаг.</w:t>
      </w:r>
    </w:p>
    <w:p w14:paraId="61C212A9" w14:textId="77777777" w:rsidR="002E7D97" w:rsidRDefault="002E7D97" w:rsidP="006129FA">
      <w:pPr>
        <w:pBdr>
          <w:top w:val="single" w:sz="4" w:space="1" w:color="auto"/>
          <w:left w:val="single" w:sz="4" w:space="1" w:color="auto"/>
          <w:bottom w:val="single" w:sz="4" w:space="1" w:color="auto"/>
          <w:right w:val="single" w:sz="4" w:space="1" w:color="auto"/>
        </w:pBdr>
      </w:pPr>
      <w:r w:rsidRPr="0007018F">
        <w:rPr>
          <w:u w:val="single"/>
        </w:rPr>
        <w:t>Описание:</w:t>
      </w:r>
      <w:r w:rsidRPr="0007018F">
        <w:t xml:space="preserve"> В </w:t>
      </w:r>
      <w:proofErr w:type="gramStart"/>
      <w:r w:rsidRPr="0007018F">
        <w:t>местах</w:t>
      </w:r>
      <w:proofErr w:type="gramEnd"/>
      <w:r w:rsidRPr="0007018F">
        <w:t xml:space="preserve">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14:paraId="51D95B1C" w14:textId="314A43A0" w:rsidR="00A83C0F" w:rsidRDefault="002E7D97" w:rsidP="0022037F">
      <w:pPr>
        <w:pStyle w:val="ae"/>
        <w:shd w:val="clear" w:color="auto" w:fill="FFFFFF"/>
        <w:spacing w:before="75" w:beforeAutospacing="0" w:after="180" w:afterAutospacing="0"/>
        <w:jc w:val="both"/>
      </w:pPr>
      <w:r w:rsidRPr="00275851">
        <w:rPr>
          <w:b/>
          <w:i/>
        </w:rPr>
        <w:t>Примечание для функций:</w:t>
      </w:r>
      <w:r w:rsidRPr="004A560E">
        <w:rPr>
          <w:i/>
        </w:rPr>
        <w:t xml:space="preserve"> </w:t>
      </w:r>
      <w:r w:rsidRPr="00542243">
        <w:rPr>
          <w:i/>
        </w:rPr>
        <w:t xml:space="preserve">Соответствует разделу </w:t>
      </w:r>
      <w:r w:rsidRPr="00A30F47">
        <w:rPr>
          <w:i/>
        </w:rPr>
        <w:t>«II. Требования к порядку исполнения государственной функции» подразделам «Порядок информирования об испол</w:t>
      </w:r>
      <w:r>
        <w:rPr>
          <w:i/>
        </w:rPr>
        <w:t>нении государственной функции».</w:t>
      </w:r>
    </w:p>
    <w:p w14:paraId="093D743D" w14:textId="77777777" w:rsidR="00B46EDF" w:rsidRDefault="00B46EDF" w:rsidP="00B46EDF"/>
    <w:p w14:paraId="15A110EB" w14:textId="3D904DFE" w:rsidR="00B46EDF" w:rsidRDefault="00B46EDF" w:rsidP="008C0A00">
      <w:pPr>
        <w:pStyle w:val="10"/>
        <w:numPr>
          <w:ilvl w:val="0"/>
          <w:numId w:val="0"/>
        </w:numPr>
        <w:jc w:val="right"/>
      </w:pPr>
      <w:bookmarkStart w:id="397" w:name="_ПРИЛОЖЕНИЕ_6"/>
      <w:bookmarkStart w:id="398" w:name="_Toc468721274"/>
      <w:bookmarkEnd w:id="397"/>
      <w:r>
        <w:lastRenderedPageBreak/>
        <w:t>ПРИЛО</w:t>
      </w:r>
      <w:r w:rsidR="00584CA8">
        <w:t>Ж</w:t>
      </w:r>
      <w:r>
        <w:t>ЕНИЕ 6</w:t>
      </w:r>
      <w:bookmarkEnd w:id="398"/>
    </w:p>
    <w:p w14:paraId="5F12C928" w14:textId="1FE25D24" w:rsidR="00B46EDF" w:rsidRPr="00B46EDF" w:rsidRDefault="00B46EDF" w:rsidP="008C0A00">
      <w:pPr>
        <w:ind w:firstLine="0"/>
        <w:jc w:val="center"/>
        <w:rPr>
          <w:b/>
          <w:sz w:val="32"/>
          <w:szCs w:val="32"/>
        </w:rPr>
      </w:pPr>
      <w:r w:rsidRPr="00B46EDF">
        <w:rPr>
          <w:b/>
          <w:sz w:val="32"/>
          <w:szCs w:val="32"/>
        </w:rPr>
        <w:t xml:space="preserve">Таблицы соответствия рекомендуемого состава сведений о государственных (муниципальных) услугах, размещаемых в </w:t>
      </w:r>
      <w:r w:rsidR="00085FB7">
        <w:rPr>
          <w:b/>
          <w:sz w:val="32"/>
          <w:szCs w:val="32"/>
        </w:rPr>
        <w:t>РРГУ</w:t>
      </w:r>
      <w:r w:rsidRPr="00B46EDF">
        <w:rPr>
          <w:b/>
          <w:sz w:val="32"/>
          <w:szCs w:val="32"/>
        </w:rPr>
        <w:t xml:space="preserve">, полям электронных форм </w:t>
      </w:r>
      <w:r w:rsidR="00085FB7">
        <w:rPr>
          <w:b/>
          <w:sz w:val="32"/>
          <w:szCs w:val="32"/>
        </w:rPr>
        <w:t>РРГУ</w:t>
      </w:r>
    </w:p>
    <w:p w14:paraId="7BC16700" w14:textId="77777777" w:rsidR="00D4202C" w:rsidRDefault="00D4202C" w:rsidP="00B46EDF">
      <w:pPr>
        <w:rPr>
          <w:sz w:val="28"/>
          <w:szCs w:val="28"/>
        </w:rPr>
      </w:pPr>
    </w:p>
    <w:p w14:paraId="6EBBEFCD" w14:textId="2A443AC9" w:rsidR="00B46EDF" w:rsidRDefault="00B46EDF" w:rsidP="00D4202C">
      <w:pPr>
        <w:spacing w:line="360" w:lineRule="auto"/>
      </w:pPr>
      <w:r w:rsidRPr="00D4202C">
        <w:t xml:space="preserve">Ниже приведена таблица соответствия рекомендуемого состава сведений о государственных (муниципальных) услугах, размещаемых в </w:t>
      </w:r>
      <w:r w:rsidR="00085FB7">
        <w:t>РРГУ</w:t>
      </w:r>
      <w:r w:rsidRPr="00D4202C">
        <w:t xml:space="preserve">, полям электронных форм </w:t>
      </w:r>
      <w:r w:rsidR="00085FB7">
        <w:t>РРГУ</w:t>
      </w:r>
      <w:r w:rsidR="00655B3F">
        <w:t>.</w:t>
      </w:r>
    </w:p>
    <w:p w14:paraId="25B2722E" w14:textId="2D8A9C47" w:rsidR="00655B3F" w:rsidRPr="00D4202C" w:rsidRDefault="00655B3F" w:rsidP="008C0A00">
      <w:pPr>
        <w:pStyle w:val="ac"/>
        <w:jc w:val="both"/>
        <w:rPr>
          <w:b w:val="0"/>
        </w:rPr>
      </w:pPr>
      <w:r>
        <w:t xml:space="preserve">Таблица </w:t>
      </w:r>
      <w:fldSimple w:instr=" SEQ Таблица \* ARABIC ">
        <w:r w:rsidR="005562AC">
          <w:rPr>
            <w:noProof/>
          </w:rPr>
          <w:t>25</w:t>
        </w:r>
      </w:fldSimple>
      <w:r>
        <w:t xml:space="preserve"> - С</w:t>
      </w:r>
      <w:r w:rsidRPr="00655B3F">
        <w:t>оответстви</w:t>
      </w:r>
      <w:r>
        <w:t>е</w:t>
      </w:r>
      <w:r w:rsidRPr="00655B3F">
        <w:t xml:space="preserve"> рекомендуемого состава сведений о государственных (муниципальных) услугах, размещаемых в </w:t>
      </w:r>
      <w:r w:rsidR="00085FB7">
        <w:t>РРГУ</w:t>
      </w:r>
      <w:r w:rsidRPr="00655B3F">
        <w:t xml:space="preserve">, полям электронных форм </w:t>
      </w:r>
      <w:r w:rsidR="00085FB7">
        <w:t>РРГУ</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107"/>
        <w:gridCol w:w="4620"/>
      </w:tblGrid>
      <w:tr w:rsidR="00B46EDF" w14:paraId="3FB4372E" w14:textId="77777777" w:rsidTr="008C0A00">
        <w:trPr>
          <w:tblHeader/>
        </w:trPr>
        <w:tc>
          <w:tcPr>
            <w:tcW w:w="913" w:type="dxa"/>
            <w:shd w:val="clear" w:color="auto" w:fill="D9D9D9"/>
          </w:tcPr>
          <w:p w14:paraId="3AEB775F" w14:textId="77777777" w:rsidR="00B46EDF" w:rsidRPr="00275851" w:rsidRDefault="00B46EDF" w:rsidP="006F0E51">
            <w:pPr>
              <w:ind w:firstLine="0"/>
              <w:jc w:val="center"/>
              <w:rPr>
                <w:b/>
              </w:rPr>
            </w:pPr>
            <w:r w:rsidRPr="00275851">
              <w:rPr>
                <w:b/>
              </w:rPr>
              <w:t>№</w:t>
            </w:r>
          </w:p>
        </w:tc>
        <w:tc>
          <w:tcPr>
            <w:tcW w:w="4107" w:type="dxa"/>
            <w:shd w:val="clear" w:color="auto" w:fill="D9D9D9"/>
          </w:tcPr>
          <w:p w14:paraId="764F4090" w14:textId="6958E7BD" w:rsidR="00B46EDF" w:rsidRPr="00275851" w:rsidRDefault="00B46EDF" w:rsidP="006F0E51">
            <w:pPr>
              <w:ind w:firstLine="0"/>
              <w:jc w:val="center"/>
              <w:rPr>
                <w:b/>
              </w:rPr>
            </w:pPr>
            <w:r w:rsidRPr="00275851">
              <w:rPr>
                <w:b/>
              </w:rPr>
              <w:t xml:space="preserve">Наименование группы рекомендуемых для размещения в </w:t>
            </w:r>
            <w:r w:rsidR="00085FB7">
              <w:rPr>
                <w:b/>
              </w:rPr>
              <w:t>РРГУ</w:t>
            </w:r>
            <w:r w:rsidRPr="00275851">
              <w:rPr>
                <w:b/>
              </w:rPr>
              <w:t xml:space="preserve"> сведений</w:t>
            </w:r>
          </w:p>
        </w:tc>
        <w:tc>
          <w:tcPr>
            <w:tcW w:w="4620" w:type="dxa"/>
            <w:shd w:val="clear" w:color="auto" w:fill="D9D9D9"/>
          </w:tcPr>
          <w:p w14:paraId="596CD856" w14:textId="4AAFDBBF" w:rsidR="00B46EDF" w:rsidRPr="00275851" w:rsidRDefault="00B46EDF" w:rsidP="006F0E51">
            <w:pPr>
              <w:ind w:left="-24" w:firstLine="0"/>
              <w:jc w:val="center"/>
              <w:rPr>
                <w:b/>
              </w:rPr>
            </w:pPr>
            <w:r w:rsidRPr="00275851">
              <w:rPr>
                <w:b/>
              </w:rPr>
              <w:t xml:space="preserve">Порядок формирования сведений в </w:t>
            </w:r>
            <w:r w:rsidR="00085FB7">
              <w:rPr>
                <w:b/>
              </w:rPr>
              <w:t>РРГУ</w:t>
            </w:r>
            <w:r>
              <w:rPr>
                <w:b/>
              </w:rPr>
              <w:t xml:space="preserve"> (ссылка на ПРИЛОЖЕНИЕ 5)</w:t>
            </w:r>
          </w:p>
        </w:tc>
      </w:tr>
      <w:tr w:rsidR="00B46EDF" w14:paraId="02898620" w14:textId="77777777" w:rsidTr="008C0A00">
        <w:tc>
          <w:tcPr>
            <w:tcW w:w="913" w:type="dxa"/>
            <w:shd w:val="clear" w:color="auto" w:fill="auto"/>
          </w:tcPr>
          <w:p w14:paraId="7FB5B4AD" w14:textId="77777777" w:rsidR="00B46EDF" w:rsidRDefault="00B46EDF" w:rsidP="006F0E51">
            <w:pPr>
              <w:numPr>
                <w:ilvl w:val="0"/>
                <w:numId w:val="73"/>
              </w:numPr>
              <w:spacing w:line="360" w:lineRule="auto"/>
              <w:jc w:val="left"/>
            </w:pPr>
          </w:p>
        </w:tc>
        <w:tc>
          <w:tcPr>
            <w:tcW w:w="4107" w:type="dxa"/>
            <w:shd w:val="clear" w:color="auto" w:fill="auto"/>
          </w:tcPr>
          <w:p w14:paraId="78E1504C" w14:textId="4E9B8F2A" w:rsidR="00B46EDF" w:rsidRDefault="00B46EDF" w:rsidP="006F0E51">
            <w:pPr>
              <w:spacing w:line="360" w:lineRule="auto"/>
              <w:ind w:firstLine="0"/>
            </w:pPr>
            <w:r w:rsidRPr="00275851">
              <w:rPr>
                <w:b/>
              </w:rPr>
              <w:t>Наименование услуги</w:t>
            </w:r>
          </w:p>
        </w:tc>
        <w:tc>
          <w:tcPr>
            <w:tcW w:w="4620" w:type="dxa"/>
            <w:shd w:val="clear" w:color="auto" w:fill="auto"/>
          </w:tcPr>
          <w:p w14:paraId="76D272C2" w14:textId="007C2ED3" w:rsidR="00B46EDF" w:rsidRDefault="00B46EDF">
            <w:pPr>
              <w:spacing w:line="360" w:lineRule="auto"/>
              <w:ind w:left="-24" w:firstLine="0"/>
            </w:pPr>
            <w:r w:rsidRPr="003F0148">
              <w:t>Порядок заполнения приведен в п.</w:t>
            </w:r>
            <w:r>
              <w:t xml:space="preserve"> </w:t>
            </w:r>
            <w:r>
              <w:fldChar w:fldCharType="begin"/>
            </w:r>
            <w:r>
              <w:instrText xml:space="preserve"> REF _Ref373921708 \r \h </w:instrText>
            </w:r>
            <w:r w:rsidR="006F0E51">
              <w:instrText xml:space="preserve"> \* MERGEFORMAT </w:instrText>
            </w:r>
            <w:r>
              <w:fldChar w:fldCharType="separate"/>
            </w:r>
            <w:r w:rsidR="005562AC">
              <w:t>1</w:t>
            </w:r>
            <w:r>
              <w:fldChar w:fldCharType="end"/>
            </w:r>
            <w:r w:rsidRPr="003F0148">
              <w:t xml:space="preserve"> </w:t>
            </w:r>
            <w:r>
              <w:t>ПРИЛОЖЕНИЯ</w:t>
            </w:r>
            <w:r w:rsidRPr="003F0148">
              <w:t xml:space="preserve"> 5</w:t>
            </w:r>
            <w:r w:rsidR="00710482">
              <w:t>. Более подробно в декомпозиции № 1.</w:t>
            </w:r>
            <w:r>
              <w:t xml:space="preserve"> </w:t>
            </w:r>
          </w:p>
        </w:tc>
      </w:tr>
      <w:tr w:rsidR="00B46EDF" w14:paraId="0A68C39F" w14:textId="77777777" w:rsidTr="003747E1">
        <w:tc>
          <w:tcPr>
            <w:tcW w:w="913" w:type="dxa"/>
            <w:shd w:val="clear" w:color="auto" w:fill="auto"/>
          </w:tcPr>
          <w:p w14:paraId="70EB20A9" w14:textId="77777777" w:rsidR="00B46EDF" w:rsidRDefault="00B46EDF" w:rsidP="006F0E51">
            <w:pPr>
              <w:numPr>
                <w:ilvl w:val="1"/>
                <w:numId w:val="73"/>
              </w:numPr>
              <w:spacing w:line="360" w:lineRule="auto"/>
              <w:ind w:left="431" w:hanging="431"/>
              <w:jc w:val="left"/>
            </w:pPr>
          </w:p>
        </w:tc>
        <w:tc>
          <w:tcPr>
            <w:tcW w:w="4107" w:type="dxa"/>
            <w:shd w:val="clear" w:color="auto" w:fill="auto"/>
          </w:tcPr>
          <w:p w14:paraId="0750E597" w14:textId="40D023DC" w:rsidR="00B46EDF" w:rsidRDefault="00B46EDF" w:rsidP="006F0E51">
            <w:pPr>
              <w:spacing w:line="360" w:lineRule="auto"/>
              <w:ind w:firstLine="0"/>
            </w:pPr>
            <w:r w:rsidRPr="004B72C2">
              <w:t>Полное наименование</w:t>
            </w:r>
          </w:p>
        </w:tc>
        <w:tc>
          <w:tcPr>
            <w:tcW w:w="4620" w:type="dxa"/>
            <w:shd w:val="clear" w:color="auto" w:fill="auto"/>
          </w:tcPr>
          <w:p w14:paraId="45849584" w14:textId="77777777" w:rsidR="00B46EDF" w:rsidRPr="00FA3B9C" w:rsidRDefault="00B46EDF"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_Ref373873786 \r \h  \* MERGEFORMAT </w:instrText>
            </w:r>
            <w:r w:rsidRPr="00275851">
              <w:fldChar w:fldCharType="separate"/>
            </w:r>
            <w:r w:rsidR="005562AC">
              <w:t>1.1</w:t>
            </w:r>
            <w:r w:rsidRPr="00275851">
              <w:fldChar w:fldCharType="end"/>
            </w:r>
            <w:r w:rsidRPr="00275851">
              <w:t xml:space="preserve"> </w:t>
            </w:r>
            <w:r>
              <w:t>ПРИЛОЖЕНИЯ</w:t>
            </w:r>
            <w:r w:rsidRPr="00275851">
              <w:t xml:space="preserve"> 5</w:t>
            </w:r>
          </w:p>
        </w:tc>
      </w:tr>
      <w:tr w:rsidR="00B46EDF" w14:paraId="5604447C" w14:textId="77777777" w:rsidTr="003747E1">
        <w:tc>
          <w:tcPr>
            <w:tcW w:w="913" w:type="dxa"/>
            <w:shd w:val="clear" w:color="auto" w:fill="auto"/>
          </w:tcPr>
          <w:p w14:paraId="702555FE" w14:textId="77777777" w:rsidR="00B46EDF" w:rsidRDefault="00B46EDF" w:rsidP="006F0E51">
            <w:pPr>
              <w:numPr>
                <w:ilvl w:val="1"/>
                <w:numId w:val="73"/>
              </w:numPr>
              <w:spacing w:line="360" w:lineRule="auto"/>
              <w:ind w:left="431" w:hanging="431"/>
              <w:jc w:val="left"/>
            </w:pPr>
          </w:p>
        </w:tc>
        <w:tc>
          <w:tcPr>
            <w:tcW w:w="4107" w:type="dxa"/>
            <w:shd w:val="clear" w:color="auto" w:fill="auto"/>
          </w:tcPr>
          <w:p w14:paraId="6360EA0E" w14:textId="0BFC9474" w:rsidR="00B46EDF" w:rsidRDefault="00B46EDF" w:rsidP="006F0E51">
            <w:pPr>
              <w:spacing w:line="360" w:lineRule="auto"/>
              <w:ind w:firstLine="0"/>
            </w:pPr>
            <w:r w:rsidRPr="004B72C2">
              <w:t>Краткое наименование</w:t>
            </w:r>
          </w:p>
        </w:tc>
        <w:tc>
          <w:tcPr>
            <w:tcW w:w="4620" w:type="dxa"/>
            <w:shd w:val="clear" w:color="auto" w:fill="auto"/>
          </w:tcPr>
          <w:p w14:paraId="180013CC" w14:textId="77777777" w:rsidR="00B46EDF" w:rsidRPr="00FA3B9C" w:rsidRDefault="00B46EDF"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_Ref373874074 \r \h  \* MERGEFORMAT </w:instrText>
            </w:r>
            <w:r w:rsidRPr="00275851">
              <w:fldChar w:fldCharType="separate"/>
            </w:r>
            <w:r w:rsidR="005562AC">
              <w:t>1.2</w:t>
            </w:r>
            <w:r w:rsidRPr="00275851">
              <w:fldChar w:fldCharType="end"/>
            </w:r>
            <w:r w:rsidRPr="00275851">
              <w:t xml:space="preserve"> </w:t>
            </w:r>
            <w:r>
              <w:t>ПРИЛОЖЕНИЯ</w:t>
            </w:r>
            <w:r w:rsidRPr="00275851">
              <w:t xml:space="preserve"> 5</w:t>
            </w:r>
          </w:p>
        </w:tc>
      </w:tr>
      <w:tr w:rsidR="00B46EDF" w14:paraId="37D96DDF" w14:textId="77777777" w:rsidTr="003747E1">
        <w:tc>
          <w:tcPr>
            <w:tcW w:w="913" w:type="dxa"/>
            <w:shd w:val="clear" w:color="auto" w:fill="auto"/>
          </w:tcPr>
          <w:p w14:paraId="7CC43EE8" w14:textId="77777777" w:rsidR="00B46EDF" w:rsidRDefault="00B46EDF" w:rsidP="006F0E51">
            <w:pPr>
              <w:numPr>
                <w:ilvl w:val="1"/>
                <w:numId w:val="73"/>
              </w:numPr>
              <w:spacing w:line="360" w:lineRule="auto"/>
              <w:ind w:left="431" w:hanging="431"/>
              <w:jc w:val="left"/>
            </w:pPr>
          </w:p>
        </w:tc>
        <w:tc>
          <w:tcPr>
            <w:tcW w:w="4107" w:type="dxa"/>
            <w:shd w:val="clear" w:color="auto" w:fill="auto"/>
          </w:tcPr>
          <w:p w14:paraId="0FAE3FC6" w14:textId="73D7DE56" w:rsidR="00B46EDF" w:rsidRDefault="00B46EDF" w:rsidP="006F0E51">
            <w:pPr>
              <w:spacing w:line="360" w:lineRule="auto"/>
              <w:ind w:firstLine="0"/>
            </w:pPr>
            <w:r w:rsidRPr="004B72C2">
              <w:t>Сокращённое наименование</w:t>
            </w:r>
          </w:p>
        </w:tc>
        <w:tc>
          <w:tcPr>
            <w:tcW w:w="4620" w:type="dxa"/>
            <w:shd w:val="clear" w:color="auto" w:fill="auto"/>
          </w:tcPr>
          <w:p w14:paraId="2AD13B37" w14:textId="77777777" w:rsidR="00B46EDF" w:rsidRPr="00FA3B9C" w:rsidRDefault="00B46EDF"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_Ref373874141 \r \h  \* MERGEFORMAT </w:instrText>
            </w:r>
            <w:r w:rsidRPr="00275851">
              <w:fldChar w:fldCharType="separate"/>
            </w:r>
            <w:r w:rsidR="005562AC">
              <w:t>1.5</w:t>
            </w:r>
            <w:r w:rsidRPr="00275851">
              <w:fldChar w:fldCharType="end"/>
            </w:r>
            <w:r w:rsidRPr="00275851">
              <w:t xml:space="preserve"> </w:t>
            </w:r>
            <w:r>
              <w:t>ПРИЛОЖЕНИЯ</w:t>
            </w:r>
            <w:r w:rsidRPr="00275851">
              <w:t xml:space="preserve"> 5</w:t>
            </w:r>
          </w:p>
        </w:tc>
      </w:tr>
      <w:tr w:rsidR="00B46EDF" w14:paraId="1231B845" w14:textId="77777777" w:rsidTr="008C0A00">
        <w:tc>
          <w:tcPr>
            <w:tcW w:w="913" w:type="dxa"/>
            <w:shd w:val="clear" w:color="auto" w:fill="auto"/>
          </w:tcPr>
          <w:p w14:paraId="2B58C307" w14:textId="77777777" w:rsidR="00B46EDF" w:rsidRDefault="00B46EDF" w:rsidP="006F0E51">
            <w:pPr>
              <w:numPr>
                <w:ilvl w:val="0"/>
                <w:numId w:val="73"/>
              </w:numPr>
              <w:spacing w:line="360" w:lineRule="auto"/>
              <w:jc w:val="left"/>
            </w:pPr>
          </w:p>
        </w:tc>
        <w:tc>
          <w:tcPr>
            <w:tcW w:w="4107" w:type="dxa"/>
            <w:shd w:val="clear" w:color="auto" w:fill="auto"/>
          </w:tcPr>
          <w:p w14:paraId="073EB42B" w14:textId="77777777" w:rsidR="00B46EDF" w:rsidRDefault="00B46EDF" w:rsidP="006F0E51">
            <w:pPr>
              <w:spacing w:line="360" w:lineRule="auto"/>
              <w:ind w:firstLine="0"/>
            </w:pPr>
            <w:r w:rsidRPr="00275851">
              <w:rPr>
                <w:b/>
              </w:rPr>
              <w:t>Уникальный реестровый номер услуги</w:t>
            </w:r>
            <w:r w:rsidR="00E32E2D">
              <w:rPr>
                <w:b/>
              </w:rPr>
              <w:t xml:space="preserve"> (идентификатор ФРГУ)</w:t>
            </w:r>
          </w:p>
        </w:tc>
        <w:tc>
          <w:tcPr>
            <w:tcW w:w="4620" w:type="dxa"/>
            <w:shd w:val="clear" w:color="auto" w:fill="auto"/>
          </w:tcPr>
          <w:p w14:paraId="0B929A2F" w14:textId="77777777" w:rsidR="00B46EDF" w:rsidRPr="00C3195D" w:rsidRDefault="00B46EDF" w:rsidP="006F0E51">
            <w:pPr>
              <w:spacing w:line="360" w:lineRule="auto"/>
              <w:ind w:left="-24" w:firstLine="0"/>
            </w:pPr>
            <w:r w:rsidRPr="00FA3B9C">
              <w:t>Заполняется автоматически</w:t>
            </w:r>
          </w:p>
        </w:tc>
      </w:tr>
      <w:tr w:rsidR="00B46EDF" w14:paraId="33C4D3D2" w14:textId="77777777" w:rsidTr="008C0A00">
        <w:tc>
          <w:tcPr>
            <w:tcW w:w="913" w:type="dxa"/>
            <w:shd w:val="clear" w:color="auto" w:fill="auto"/>
          </w:tcPr>
          <w:p w14:paraId="1876F594" w14:textId="77777777" w:rsidR="00B46EDF" w:rsidRDefault="00B46EDF" w:rsidP="006F0E51">
            <w:pPr>
              <w:numPr>
                <w:ilvl w:val="0"/>
                <w:numId w:val="73"/>
              </w:numPr>
              <w:spacing w:line="360" w:lineRule="auto"/>
              <w:jc w:val="left"/>
            </w:pPr>
          </w:p>
        </w:tc>
        <w:tc>
          <w:tcPr>
            <w:tcW w:w="4107" w:type="dxa"/>
            <w:shd w:val="clear" w:color="auto" w:fill="auto"/>
          </w:tcPr>
          <w:p w14:paraId="26B7DF52" w14:textId="5D26C255" w:rsidR="00B46EDF" w:rsidRDefault="00B46EDF" w:rsidP="006F0E51">
            <w:pPr>
              <w:spacing w:line="360" w:lineRule="auto"/>
              <w:ind w:firstLine="0"/>
            </w:pPr>
            <w:r w:rsidRPr="00275851">
              <w:rPr>
                <w:b/>
              </w:rPr>
              <w:t xml:space="preserve">Дата размещения сведений об услуге в </w:t>
            </w:r>
            <w:r w:rsidR="00655B3F">
              <w:rPr>
                <w:b/>
              </w:rPr>
              <w:t>Реестре</w:t>
            </w:r>
          </w:p>
        </w:tc>
        <w:tc>
          <w:tcPr>
            <w:tcW w:w="4620" w:type="dxa"/>
            <w:shd w:val="clear" w:color="auto" w:fill="auto"/>
          </w:tcPr>
          <w:p w14:paraId="76FF1B3C" w14:textId="77777777" w:rsidR="00B46EDF" w:rsidRPr="00C3195D" w:rsidRDefault="00B46EDF" w:rsidP="006F0E51">
            <w:pPr>
              <w:spacing w:line="360" w:lineRule="auto"/>
              <w:ind w:left="-24" w:firstLine="0"/>
            </w:pPr>
            <w:r w:rsidRPr="00FA3B9C">
              <w:t>Заполняется автоматически</w:t>
            </w:r>
          </w:p>
        </w:tc>
      </w:tr>
      <w:tr w:rsidR="00B46EDF" w14:paraId="143FDAC3" w14:textId="77777777" w:rsidTr="008C0A00">
        <w:tc>
          <w:tcPr>
            <w:tcW w:w="913" w:type="dxa"/>
            <w:shd w:val="clear" w:color="auto" w:fill="auto"/>
          </w:tcPr>
          <w:p w14:paraId="20FEDF0E" w14:textId="77777777" w:rsidR="00B46EDF" w:rsidRDefault="00B46EDF" w:rsidP="006F0E51">
            <w:pPr>
              <w:numPr>
                <w:ilvl w:val="0"/>
                <w:numId w:val="73"/>
              </w:numPr>
              <w:spacing w:line="360" w:lineRule="auto"/>
              <w:jc w:val="left"/>
            </w:pPr>
          </w:p>
        </w:tc>
        <w:tc>
          <w:tcPr>
            <w:tcW w:w="4107" w:type="dxa"/>
            <w:shd w:val="clear" w:color="auto" w:fill="auto"/>
          </w:tcPr>
          <w:p w14:paraId="6CBFE5AA" w14:textId="3B796BEC" w:rsidR="00B46EDF" w:rsidRPr="008C0A00" w:rsidRDefault="00B46EDF" w:rsidP="00967BE0">
            <w:pPr>
              <w:spacing w:line="360" w:lineRule="auto"/>
              <w:ind w:firstLine="0"/>
              <w:rPr>
                <w:b/>
              </w:rPr>
            </w:pPr>
            <w:r w:rsidRPr="00967BE0">
              <w:rPr>
                <w:b/>
              </w:rPr>
              <w:t xml:space="preserve">Наименование исполнительного органа государственной власти субъекта Российской Федерации, органа местного самоуправления или учреждения (организации), </w:t>
            </w:r>
            <w:r w:rsidR="00E32E2D" w:rsidRPr="00967BE0">
              <w:rPr>
                <w:b/>
              </w:rPr>
              <w:t xml:space="preserve">ответственного за </w:t>
            </w:r>
            <w:r w:rsidRPr="00967BE0">
              <w:rPr>
                <w:b/>
              </w:rPr>
              <w:t>предоставля</w:t>
            </w:r>
            <w:r w:rsidR="00E32E2D" w:rsidRPr="00967BE0">
              <w:rPr>
                <w:b/>
              </w:rPr>
              <w:t>емую</w:t>
            </w:r>
            <w:r w:rsidRPr="00967BE0">
              <w:rPr>
                <w:b/>
              </w:rPr>
              <w:t xml:space="preserve"> услугу</w:t>
            </w:r>
          </w:p>
        </w:tc>
        <w:tc>
          <w:tcPr>
            <w:tcW w:w="4620" w:type="dxa"/>
            <w:shd w:val="clear" w:color="auto" w:fill="auto"/>
          </w:tcPr>
          <w:p w14:paraId="18DA92D6" w14:textId="06CA5D0C" w:rsidR="00B46EDF" w:rsidRPr="00FA3B9C" w:rsidRDefault="00B46EDF" w:rsidP="006F0E51">
            <w:pPr>
              <w:spacing w:line="360" w:lineRule="auto"/>
              <w:ind w:left="-24" w:firstLine="0"/>
            </w:pPr>
            <w:r w:rsidRPr="003F0148">
              <w:t>Порядок заполнения приведен в п.</w:t>
            </w:r>
            <w:r>
              <w:t xml:space="preserve"> </w:t>
            </w:r>
            <w:r>
              <w:fldChar w:fldCharType="begin"/>
            </w:r>
            <w:r>
              <w:instrText xml:space="preserve"> REF _Ref373921708 \r \h </w:instrText>
            </w:r>
            <w:r w:rsidR="006F0E51">
              <w:instrText xml:space="preserve"> \* MERGEFORMAT </w:instrText>
            </w:r>
            <w:r>
              <w:fldChar w:fldCharType="separate"/>
            </w:r>
            <w:r w:rsidR="005562AC">
              <w:t>1</w:t>
            </w:r>
            <w:r>
              <w:fldChar w:fldCharType="end"/>
            </w:r>
            <w:r w:rsidR="00E32E2D">
              <w:t>.7</w:t>
            </w:r>
            <w:r w:rsidRPr="003F0148">
              <w:t xml:space="preserve"> </w:t>
            </w:r>
            <w:r>
              <w:t>ПРИЛОЖЕНИЯ</w:t>
            </w:r>
            <w:r w:rsidRPr="003F0148">
              <w:t xml:space="preserve"> 5</w:t>
            </w:r>
          </w:p>
        </w:tc>
      </w:tr>
      <w:tr w:rsidR="00B46EDF" w14:paraId="1490721E" w14:textId="77777777" w:rsidTr="003747E1">
        <w:tc>
          <w:tcPr>
            <w:tcW w:w="913" w:type="dxa"/>
            <w:shd w:val="clear" w:color="auto" w:fill="auto"/>
          </w:tcPr>
          <w:p w14:paraId="70B81519" w14:textId="77777777" w:rsidR="00B46EDF" w:rsidRDefault="00B46EDF" w:rsidP="006F0E51">
            <w:pPr>
              <w:numPr>
                <w:ilvl w:val="0"/>
                <w:numId w:val="73"/>
              </w:numPr>
              <w:spacing w:line="360" w:lineRule="auto"/>
              <w:jc w:val="left"/>
            </w:pPr>
          </w:p>
        </w:tc>
        <w:tc>
          <w:tcPr>
            <w:tcW w:w="4107" w:type="dxa"/>
            <w:shd w:val="clear" w:color="auto" w:fill="auto"/>
          </w:tcPr>
          <w:p w14:paraId="610E4B01" w14:textId="77777777" w:rsidR="00B46EDF" w:rsidRPr="008C0A00" w:rsidRDefault="00B46EDF" w:rsidP="006F0E51">
            <w:pPr>
              <w:spacing w:line="360" w:lineRule="auto"/>
              <w:ind w:firstLine="0"/>
              <w:rPr>
                <w:b/>
              </w:rPr>
            </w:pPr>
            <w:r w:rsidRPr="008C0A00">
              <w:rPr>
                <w:b/>
              </w:rPr>
              <w:t xml:space="preserve">Административный уровень услуги (федеральная, </w:t>
            </w:r>
            <w:r w:rsidRPr="008C0A00">
              <w:rPr>
                <w:b/>
              </w:rPr>
              <w:lastRenderedPageBreak/>
              <w:t>региональная, муниципальная)</w:t>
            </w:r>
          </w:p>
        </w:tc>
        <w:tc>
          <w:tcPr>
            <w:tcW w:w="4620" w:type="dxa"/>
            <w:shd w:val="clear" w:color="auto" w:fill="auto"/>
          </w:tcPr>
          <w:p w14:paraId="7C6046FE" w14:textId="77777777" w:rsidR="00B46EDF" w:rsidRPr="00FA3B9C" w:rsidRDefault="00B46EDF" w:rsidP="006F0E51">
            <w:pPr>
              <w:spacing w:line="360" w:lineRule="auto"/>
              <w:ind w:left="-24" w:firstLine="0"/>
            </w:pPr>
            <w:r w:rsidRPr="00275851">
              <w:lastRenderedPageBreak/>
              <w:t xml:space="preserve">Порядок заполнения приведен в п. </w:t>
            </w:r>
            <w:r w:rsidRPr="00275851">
              <w:fldChar w:fldCharType="begin"/>
            </w:r>
            <w:r w:rsidRPr="00275851">
              <w:instrText xml:space="preserve"> REF _Ref373874234 \r \h  \* MERGEFORMAT </w:instrText>
            </w:r>
            <w:r w:rsidRPr="00275851">
              <w:fldChar w:fldCharType="separate"/>
            </w:r>
            <w:r w:rsidR="005562AC">
              <w:t>1.4</w:t>
            </w:r>
            <w:r w:rsidRPr="00275851">
              <w:fldChar w:fldCharType="end"/>
            </w:r>
            <w:r w:rsidRPr="00275851">
              <w:t xml:space="preserve"> </w:t>
            </w:r>
            <w:r>
              <w:t>ПРИЛОЖЕНИЯ</w:t>
            </w:r>
            <w:r w:rsidRPr="00275851">
              <w:t xml:space="preserve"> 5</w:t>
            </w:r>
          </w:p>
        </w:tc>
      </w:tr>
      <w:tr w:rsidR="00B46EDF" w14:paraId="4A5C76D2" w14:textId="77777777" w:rsidTr="003747E1">
        <w:tc>
          <w:tcPr>
            <w:tcW w:w="913" w:type="dxa"/>
            <w:shd w:val="clear" w:color="auto" w:fill="auto"/>
          </w:tcPr>
          <w:p w14:paraId="0476957C" w14:textId="77777777" w:rsidR="00B46EDF" w:rsidRDefault="00B46EDF" w:rsidP="006F0E51">
            <w:pPr>
              <w:numPr>
                <w:ilvl w:val="0"/>
                <w:numId w:val="73"/>
              </w:numPr>
              <w:spacing w:line="360" w:lineRule="auto"/>
              <w:jc w:val="left"/>
            </w:pPr>
          </w:p>
        </w:tc>
        <w:tc>
          <w:tcPr>
            <w:tcW w:w="4107" w:type="dxa"/>
            <w:shd w:val="clear" w:color="auto" w:fill="auto"/>
          </w:tcPr>
          <w:p w14:paraId="54516C72" w14:textId="77777777" w:rsidR="00B46EDF" w:rsidRPr="008C0A00" w:rsidRDefault="00B46EDF" w:rsidP="006F0E51">
            <w:pPr>
              <w:spacing w:line="360" w:lineRule="auto"/>
              <w:ind w:firstLine="0"/>
              <w:rPr>
                <w:b/>
              </w:rPr>
            </w:pPr>
            <w:r w:rsidRPr="008C0A00">
              <w:rPr>
                <w:b/>
              </w:rPr>
              <w:t>Наименование учреждения (организации), предоставляющей услугу</w:t>
            </w:r>
          </w:p>
        </w:tc>
        <w:tc>
          <w:tcPr>
            <w:tcW w:w="4620" w:type="dxa"/>
            <w:shd w:val="clear" w:color="auto" w:fill="auto"/>
          </w:tcPr>
          <w:p w14:paraId="52BA264F" w14:textId="77777777" w:rsidR="00B46EDF" w:rsidRPr="00FA3B9C" w:rsidRDefault="00B46EDF"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_Ref373874371 \r \h  \* MERGEFORMAT </w:instrText>
            </w:r>
            <w:r w:rsidRPr="00275851">
              <w:fldChar w:fldCharType="separate"/>
            </w:r>
            <w:r w:rsidR="005562AC">
              <w:t>1.8</w:t>
            </w:r>
            <w:r w:rsidRPr="00275851">
              <w:fldChar w:fldCharType="end"/>
            </w:r>
            <w:r>
              <w:t xml:space="preserve"> ПРИЛОЖЕНИЯ</w:t>
            </w:r>
            <w:r w:rsidRPr="003F0148">
              <w:t xml:space="preserve"> 5</w:t>
            </w:r>
          </w:p>
        </w:tc>
      </w:tr>
      <w:tr w:rsidR="00E32E2D" w14:paraId="684A7C5A" w14:textId="77777777" w:rsidTr="003747E1">
        <w:tc>
          <w:tcPr>
            <w:tcW w:w="913" w:type="dxa"/>
            <w:shd w:val="clear" w:color="auto" w:fill="auto"/>
          </w:tcPr>
          <w:p w14:paraId="58473320" w14:textId="77777777" w:rsidR="00E32E2D" w:rsidRDefault="00E32E2D" w:rsidP="006F0E51">
            <w:pPr>
              <w:numPr>
                <w:ilvl w:val="0"/>
                <w:numId w:val="73"/>
              </w:numPr>
              <w:spacing w:line="360" w:lineRule="auto"/>
              <w:jc w:val="left"/>
            </w:pPr>
          </w:p>
        </w:tc>
        <w:tc>
          <w:tcPr>
            <w:tcW w:w="4107" w:type="dxa"/>
            <w:shd w:val="clear" w:color="auto" w:fill="auto"/>
          </w:tcPr>
          <w:p w14:paraId="3E812E7D" w14:textId="77777777" w:rsidR="00E32E2D" w:rsidRPr="008C0A00" w:rsidRDefault="00E32E2D" w:rsidP="006F0E51">
            <w:pPr>
              <w:spacing w:line="360" w:lineRule="auto"/>
              <w:ind w:firstLine="0"/>
              <w:rPr>
                <w:b/>
              </w:rPr>
            </w:pPr>
            <w:r w:rsidRPr="008C0A00">
              <w:rPr>
                <w:b/>
              </w:rPr>
              <w:t>Тип межведомственного взаимодействия при предоставлении услуги</w:t>
            </w:r>
          </w:p>
        </w:tc>
        <w:tc>
          <w:tcPr>
            <w:tcW w:w="4620" w:type="dxa"/>
            <w:shd w:val="clear" w:color="auto" w:fill="auto"/>
          </w:tcPr>
          <w:p w14:paraId="7CE13F68"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_Ref373874939 \r \h  \* MERGEFORMAT </w:instrText>
            </w:r>
            <w:r w:rsidRPr="00275851">
              <w:fldChar w:fldCharType="separate"/>
            </w:r>
            <w:r w:rsidR="005562AC">
              <w:t>4.1</w:t>
            </w:r>
            <w:r w:rsidRPr="00275851">
              <w:fldChar w:fldCharType="end"/>
            </w:r>
            <w:r w:rsidRPr="00275851">
              <w:t xml:space="preserve"> и п. </w:t>
            </w:r>
            <w:r w:rsidRPr="00275851">
              <w:fldChar w:fldCharType="begin"/>
            </w:r>
            <w:r w:rsidRPr="00275851">
              <w:instrText xml:space="preserve"> REF _Ref373874494 \r \h  \* MERGEFORMAT </w:instrText>
            </w:r>
            <w:r w:rsidRPr="00275851">
              <w:fldChar w:fldCharType="separate"/>
            </w:r>
            <w:r w:rsidR="005562AC">
              <w:t>4.2</w:t>
            </w:r>
            <w:r w:rsidRPr="00275851">
              <w:fldChar w:fldCharType="end"/>
            </w:r>
            <w:r>
              <w:t xml:space="preserve"> ПРИЛОЖЕНИЯ</w:t>
            </w:r>
            <w:r w:rsidRPr="003F0148">
              <w:t xml:space="preserve"> 5</w:t>
            </w:r>
            <w:r w:rsidRPr="00275851">
              <w:t xml:space="preserve"> </w:t>
            </w:r>
          </w:p>
        </w:tc>
      </w:tr>
      <w:tr w:rsidR="00E32E2D" w14:paraId="2394540A" w14:textId="77777777" w:rsidTr="008C0A00">
        <w:tc>
          <w:tcPr>
            <w:tcW w:w="913" w:type="dxa"/>
            <w:shd w:val="clear" w:color="auto" w:fill="auto"/>
          </w:tcPr>
          <w:p w14:paraId="0C918767" w14:textId="77777777" w:rsidR="00E32E2D" w:rsidRDefault="00E32E2D" w:rsidP="006F0E51">
            <w:pPr>
              <w:numPr>
                <w:ilvl w:val="0"/>
                <w:numId w:val="73"/>
              </w:numPr>
              <w:spacing w:line="360" w:lineRule="auto"/>
              <w:jc w:val="left"/>
            </w:pPr>
          </w:p>
        </w:tc>
        <w:tc>
          <w:tcPr>
            <w:tcW w:w="4107" w:type="dxa"/>
            <w:shd w:val="clear" w:color="auto" w:fill="auto"/>
          </w:tcPr>
          <w:p w14:paraId="460433D0" w14:textId="77777777" w:rsidR="00E32E2D" w:rsidRPr="009511BC" w:rsidRDefault="00E32E2D" w:rsidP="006F0E51">
            <w:pPr>
              <w:spacing w:line="360" w:lineRule="auto"/>
              <w:ind w:firstLine="0"/>
            </w:pPr>
            <w:r w:rsidRPr="00275851">
              <w:rPr>
                <w:b/>
              </w:rPr>
              <w:t>Наименования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tc>
        <w:tc>
          <w:tcPr>
            <w:tcW w:w="4620" w:type="dxa"/>
            <w:shd w:val="clear" w:color="auto" w:fill="auto"/>
          </w:tcPr>
          <w:p w14:paraId="2A4491A6" w14:textId="2953729D" w:rsidR="00E32E2D" w:rsidRPr="00FA3B9C" w:rsidRDefault="00E32E2D">
            <w:pPr>
              <w:spacing w:line="360" w:lineRule="auto"/>
              <w:ind w:left="-24" w:firstLine="0"/>
            </w:pPr>
            <w:r w:rsidRPr="003F0148">
              <w:t>Порядок заполнения приведен в п.</w:t>
            </w:r>
            <w:r>
              <w:t xml:space="preserve"> </w:t>
            </w:r>
            <w:r>
              <w:fldChar w:fldCharType="begin"/>
            </w:r>
            <w:r>
              <w:instrText xml:space="preserve"> REF _Ref373921782 \r \h </w:instrText>
            </w:r>
            <w:r w:rsidR="006F0E51">
              <w:instrText xml:space="preserve"> \* MERGEFORMAT </w:instrText>
            </w:r>
            <w:r>
              <w:fldChar w:fldCharType="separate"/>
            </w:r>
            <w:r w:rsidR="005562AC">
              <w:t>4</w:t>
            </w:r>
            <w:r>
              <w:fldChar w:fldCharType="end"/>
            </w:r>
            <w:r>
              <w:t xml:space="preserve"> ПРИЛОЖЕНИЯ</w:t>
            </w:r>
            <w:r w:rsidRPr="003F0148">
              <w:t xml:space="preserve"> 5</w:t>
            </w:r>
            <w:r w:rsidR="00710482">
              <w:t>. Более подробно в декомпозиции № 8.</w:t>
            </w:r>
            <w:r>
              <w:t xml:space="preserve"> </w:t>
            </w:r>
          </w:p>
        </w:tc>
      </w:tr>
      <w:tr w:rsidR="00E32E2D" w14:paraId="36E5DFD0" w14:textId="77777777" w:rsidTr="00967BE0">
        <w:tc>
          <w:tcPr>
            <w:tcW w:w="913" w:type="dxa"/>
            <w:shd w:val="clear" w:color="auto" w:fill="auto"/>
          </w:tcPr>
          <w:p w14:paraId="0C68C918"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AF75FCF" w14:textId="77777777" w:rsidR="00E32E2D" w:rsidRPr="009511BC" w:rsidRDefault="00E32E2D" w:rsidP="006F0E51">
            <w:pPr>
              <w:spacing w:line="360" w:lineRule="auto"/>
              <w:ind w:firstLine="0"/>
            </w:pPr>
            <w:r w:rsidRPr="003E4E29">
              <w:t>Наименование органов, участвующих в предоставлении услуги</w:t>
            </w:r>
          </w:p>
        </w:tc>
        <w:tc>
          <w:tcPr>
            <w:tcW w:w="4620" w:type="dxa"/>
            <w:shd w:val="clear" w:color="auto" w:fill="auto"/>
          </w:tcPr>
          <w:p w14:paraId="6F23439D"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_Ref373874544 \r \h  \* MERGEFORMAT </w:instrText>
            </w:r>
            <w:r w:rsidRPr="00275851">
              <w:fldChar w:fldCharType="separate"/>
            </w:r>
            <w:r w:rsidR="005562AC">
              <w:t>4.4</w:t>
            </w:r>
            <w:r w:rsidRPr="00275851">
              <w:fldChar w:fldCharType="end"/>
            </w:r>
            <w:r>
              <w:t xml:space="preserve"> ПРИЛОЖЕНИЯ</w:t>
            </w:r>
            <w:r w:rsidRPr="003F0148">
              <w:t xml:space="preserve"> 5</w:t>
            </w:r>
          </w:p>
        </w:tc>
      </w:tr>
      <w:tr w:rsidR="00E32E2D" w14:paraId="17BAF440" w14:textId="77777777" w:rsidTr="00967BE0">
        <w:tc>
          <w:tcPr>
            <w:tcW w:w="913" w:type="dxa"/>
            <w:shd w:val="clear" w:color="auto" w:fill="auto"/>
          </w:tcPr>
          <w:p w14:paraId="2BC7F91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1ACC379" w14:textId="77777777" w:rsidR="00E32E2D" w:rsidRPr="009511BC" w:rsidRDefault="00E32E2D" w:rsidP="006F0E51">
            <w:pPr>
              <w:spacing w:line="360" w:lineRule="auto"/>
              <w:ind w:firstLine="0"/>
            </w:pPr>
            <w:r w:rsidRPr="003E4E29">
              <w:t>Тип участия в предоставлении услуги</w:t>
            </w:r>
          </w:p>
        </w:tc>
        <w:tc>
          <w:tcPr>
            <w:tcW w:w="4620" w:type="dxa"/>
            <w:shd w:val="clear" w:color="auto" w:fill="auto"/>
          </w:tcPr>
          <w:p w14:paraId="4BD3CF0D"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_Ref373874544 \r \h  \* MERGEFORMAT </w:instrText>
            </w:r>
            <w:r w:rsidRPr="00275851">
              <w:fldChar w:fldCharType="separate"/>
            </w:r>
            <w:r w:rsidR="005562AC">
              <w:t>4.4</w:t>
            </w:r>
            <w:r w:rsidRPr="00275851">
              <w:fldChar w:fldCharType="end"/>
            </w:r>
            <w:r>
              <w:t xml:space="preserve"> ПРИЛОЖЕНИЯ</w:t>
            </w:r>
            <w:r w:rsidRPr="003F0148">
              <w:t xml:space="preserve"> 5</w:t>
            </w:r>
          </w:p>
        </w:tc>
      </w:tr>
      <w:tr w:rsidR="00E32E2D" w14:paraId="0DF89A5D" w14:textId="77777777" w:rsidTr="008C0A00">
        <w:tc>
          <w:tcPr>
            <w:tcW w:w="913" w:type="dxa"/>
            <w:shd w:val="clear" w:color="auto" w:fill="auto"/>
          </w:tcPr>
          <w:p w14:paraId="7A38FC82" w14:textId="77777777" w:rsidR="00E32E2D" w:rsidRDefault="00E32E2D" w:rsidP="006F0E51">
            <w:pPr>
              <w:numPr>
                <w:ilvl w:val="0"/>
                <w:numId w:val="73"/>
              </w:numPr>
              <w:spacing w:line="360" w:lineRule="auto"/>
              <w:jc w:val="left"/>
            </w:pPr>
          </w:p>
        </w:tc>
        <w:tc>
          <w:tcPr>
            <w:tcW w:w="4107" w:type="dxa"/>
            <w:shd w:val="clear" w:color="auto" w:fill="auto"/>
          </w:tcPr>
          <w:p w14:paraId="773C0F71" w14:textId="77777777" w:rsidR="00E32E2D" w:rsidRPr="009511BC" w:rsidRDefault="00E32E2D" w:rsidP="006F0E51">
            <w:pPr>
              <w:spacing w:line="360" w:lineRule="auto"/>
              <w:ind w:firstLine="0"/>
            </w:pPr>
            <w:r w:rsidRPr="00275851">
              <w:rPr>
                <w:b/>
              </w:rPr>
              <w:t xml:space="preserve">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275851">
              <w:rPr>
                <w:b/>
              </w:rPr>
              <w:lastRenderedPageBreak/>
              <w:t>утвердившего его нормативного правового акта и источников официального опубликования либо наименование и те</w:t>
            </w:r>
            <w:proofErr w:type="gramStart"/>
            <w:r w:rsidRPr="00275851">
              <w:rPr>
                <w:b/>
              </w:rPr>
              <w:t>кст пр</w:t>
            </w:r>
            <w:proofErr w:type="gramEnd"/>
            <w:r w:rsidRPr="00275851">
              <w:rPr>
                <w:b/>
              </w:rPr>
              <w:t>оекта административного</w:t>
            </w:r>
            <w:r w:rsidRPr="003E4E29">
              <w:t xml:space="preserve"> </w:t>
            </w:r>
            <w:r w:rsidRPr="005C5D7E">
              <w:rPr>
                <w:b/>
              </w:rPr>
              <w:t>регламента)</w:t>
            </w:r>
          </w:p>
        </w:tc>
        <w:tc>
          <w:tcPr>
            <w:tcW w:w="4620" w:type="dxa"/>
            <w:vMerge w:val="restart"/>
            <w:shd w:val="clear" w:color="auto" w:fill="auto"/>
          </w:tcPr>
          <w:p w14:paraId="56296AF2" w14:textId="77777777" w:rsidR="00E32E2D" w:rsidRPr="00FA3B9C" w:rsidRDefault="00E32E2D" w:rsidP="006F0E51">
            <w:pPr>
              <w:spacing w:line="360" w:lineRule="auto"/>
              <w:ind w:left="-24" w:firstLine="0"/>
            </w:pPr>
            <w:r w:rsidRPr="00275851">
              <w:lastRenderedPageBreak/>
              <w:t xml:space="preserve">Порядок заполнения приведен в п. </w:t>
            </w:r>
            <w:r w:rsidRPr="00275851">
              <w:fldChar w:fldCharType="begin"/>
            </w:r>
            <w:r w:rsidRPr="00275851">
              <w:instrText xml:space="preserve"> REF _Ref373875097 \r \h  \* MERGEFORMAT </w:instrText>
            </w:r>
            <w:r w:rsidRPr="00275851">
              <w:fldChar w:fldCharType="separate"/>
            </w:r>
            <w:r w:rsidR="005562AC">
              <w:t>0</w:t>
            </w:r>
            <w:r w:rsidRPr="00275851">
              <w:fldChar w:fldCharType="end"/>
            </w:r>
            <w:r>
              <w:t xml:space="preserve"> ПРИЛОЖЕНИЯ</w:t>
            </w:r>
            <w:r w:rsidRPr="003F0148">
              <w:t xml:space="preserve"> 5</w:t>
            </w:r>
          </w:p>
        </w:tc>
      </w:tr>
      <w:tr w:rsidR="00E32E2D" w14:paraId="23F8CFB3" w14:textId="77777777" w:rsidTr="008C0A00">
        <w:tc>
          <w:tcPr>
            <w:tcW w:w="913" w:type="dxa"/>
            <w:shd w:val="clear" w:color="auto" w:fill="auto"/>
          </w:tcPr>
          <w:p w14:paraId="15468A19"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E2CB048" w14:textId="506C8855" w:rsidR="00E32E2D" w:rsidRPr="009511BC" w:rsidRDefault="00E32E2D" w:rsidP="006F0E51">
            <w:pPr>
              <w:spacing w:line="360" w:lineRule="auto"/>
              <w:ind w:firstLine="0"/>
            </w:pPr>
            <w:r w:rsidRPr="003E4E29">
              <w:t xml:space="preserve">Наименование </w:t>
            </w:r>
            <w:r>
              <w:t>НПА</w:t>
            </w:r>
          </w:p>
        </w:tc>
        <w:tc>
          <w:tcPr>
            <w:tcW w:w="4620" w:type="dxa"/>
            <w:vMerge/>
            <w:shd w:val="clear" w:color="auto" w:fill="auto"/>
          </w:tcPr>
          <w:p w14:paraId="237393C6" w14:textId="77777777" w:rsidR="00E32E2D" w:rsidRPr="00FA3B9C" w:rsidRDefault="00E32E2D" w:rsidP="006F0E51">
            <w:pPr>
              <w:spacing w:line="360" w:lineRule="auto"/>
              <w:ind w:left="-24" w:firstLine="0"/>
            </w:pPr>
          </w:p>
        </w:tc>
      </w:tr>
      <w:tr w:rsidR="00E32E2D" w14:paraId="0D2A735D" w14:textId="77777777" w:rsidTr="008C0A00">
        <w:tc>
          <w:tcPr>
            <w:tcW w:w="913" w:type="dxa"/>
            <w:shd w:val="clear" w:color="auto" w:fill="auto"/>
          </w:tcPr>
          <w:p w14:paraId="1B44C56B"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85666F9" w14:textId="6EB6F4D3" w:rsidR="00E32E2D" w:rsidRPr="009511BC" w:rsidRDefault="00E32E2D" w:rsidP="006F0E51">
            <w:pPr>
              <w:spacing w:line="360" w:lineRule="auto"/>
              <w:ind w:firstLine="0"/>
            </w:pPr>
            <w:r w:rsidRPr="003E4E29">
              <w:t>Дата утверждения</w:t>
            </w:r>
          </w:p>
        </w:tc>
        <w:tc>
          <w:tcPr>
            <w:tcW w:w="4620" w:type="dxa"/>
            <w:vMerge/>
            <w:shd w:val="clear" w:color="auto" w:fill="auto"/>
          </w:tcPr>
          <w:p w14:paraId="65B934C6" w14:textId="77777777" w:rsidR="00E32E2D" w:rsidRPr="00275851" w:rsidRDefault="00E32E2D" w:rsidP="006F0E51">
            <w:pPr>
              <w:spacing w:line="360" w:lineRule="auto"/>
              <w:ind w:left="-24" w:firstLine="0"/>
            </w:pPr>
          </w:p>
        </w:tc>
      </w:tr>
      <w:tr w:rsidR="00E32E2D" w14:paraId="540E9AC3" w14:textId="77777777" w:rsidTr="008C0A00">
        <w:tc>
          <w:tcPr>
            <w:tcW w:w="913" w:type="dxa"/>
            <w:shd w:val="clear" w:color="auto" w:fill="auto"/>
          </w:tcPr>
          <w:p w14:paraId="30986BB0"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267FB8D" w14:textId="7BDB3B95" w:rsidR="00E32E2D" w:rsidRPr="009511BC" w:rsidRDefault="00E32E2D" w:rsidP="006F0E51">
            <w:pPr>
              <w:spacing w:line="360" w:lineRule="auto"/>
              <w:ind w:firstLine="0"/>
            </w:pPr>
            <w:r w:rsidRPr="003E4E29">
              <w:t xml:space="preserve">Тип и класс </w:t>
            </w:r>
            <w:r>
              <w:t>НПА</w:t>
            </w:r>
          </w:p>
        </w:tc>
        <w:tc>
          <w:tcPr>
            <w:tcW w:w="4620" w:type="dxa"/>
            <w:vMerge/>
            <w:shd w:val="clear" w:color="auto" w:fill="auto"/>
          </w:tcPr>
          <w:p w14:paraId="4A2A4E67" w14:textId="77777777" w:rsidR="00E32E2D" w:rsidRPr="00275851" w:rsidRDefault="00E32E2D" w:rsidP="006F0E51">
            <w:pPr>
              <w:spacing w:line="360" w:lineRule="auto"/>
              <w:ind w:left="-24" w:firstLine="0"/>
            </w:pPr>
          </w:p>
        </w:tc>
      </w:tr>
      <w:tr w:rsidR="00E32E2D" w14:paraId="4DE56771" w14:textId="77777777" w:rsidTr="008C0A00">
        <w:tc>
          <w:tcPr>
            <w:tcW w:w="913" w:type="dxa"/>
            <w:shd w:val="clear" w:color="auto" w:fill="auto"/>
          </w:tcPr>
          <w:p w14:paraId="4F540068"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4A08041" w14:textId="2489C9ED" w:rsidR="00E32E2D" w:rsidRPr="009511BC" w:rsidRDefault="00E32E2D" w:rsidP="006F0E51">
            <w:pPr>
              <w:spacing w:line="360" w:lineRule="auto"/>
              <w:ind w:firstLine="0"/>
            </w:pPr>
            <w:r w:rsidRPr="003E4E29">
              <w:t xml:space="preserve">Текст </w:t>
            </w:r>
            <w:r>
              <w:t>НПА</w:t>
            </w:r>
          </w:p>
        </w:tc>
        <w:tc>
          <w:tcPr>
            <w:tcW w:w="4620" w:type="dxa"/>
            <w:vMerge/>
            <w:shd w:val="clear" w:color="auto" w:fill="auto"/>
          </w:tcPr>
          <w:p w14:paraId="7C651BB8" w14:textId="77777777" w:rsidR="00E32E2D" w:rsidRPr="00275851" w:rsidRDefault="00E32E2D" w:rsidP="006F0E51">
            <w:pPr>
              <w:spacing w:line="360" w:lineRule="auto"/>
              <w:ind w:left="-24" w:firstLine="0"/>
            </w:pPr>
          </w:p>
        </w:tc>
      </w:tr>
      <w:tr w:rsidR="00E32E2D" w14:paraId="4B1AD102" w14:textId="77777777" w:rsidTr="008C0A00">
        <w:tc>
          <w:tcPr>
            <w:tcW w:w="913" w:type="dxa"/>
            <w:shd w:val="clear" w:color="auto" w:fill="auto"/>
          </w:tcPr>
          <w:p w14:paraId="74BE2ECB"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F160C4B" w14:textId="55145A3E" w:rsidR="00E32E2D" w:rsidRPr="009511BC" w:rsidRDefault="00E32E2D" w:rsidP="006F0E51">
            <w:pPr>
              <w:spacing w:line="360" w:lineRule="auto"/>
              <w:ind w:firstLine="0"/>
            </w:pPr>
            <w:r w:rsidRPr="003E4E29">
              <w:t>Уполномоченный орган</w:t>
            </w:r>
          </w:p>
        </w:tc>
        <w:tc>
          <w:tcPr>
            <w:tcW w:w="4620" w:type="dxa"/>
            <w:vMerge/>
            <w:shd w:val="clear" w:color="auto" w:fill="auto"/>
          </w:tcPr>
          <w:p w14:paraId="4BE27E79" w14:textId="77777777" w:rsidR="00E32E2D" w:rsidRPr="00275851" w:rsidRDefault="00E32E2D" w:rsidP="006F0E51">
            <w:pPr>
              <w:spacing w:line="360" w:lineRule="auto"/>
              <w:ind w:left="-24" w:firstLine="0"/>
            </w:pPr>
          </w:p>
        </w:tc>
      </w:tr>
      <w:tr w:rsidR="00E32E2D" w14:paraId="36306227" w14:textId="77777777" w:rsidTr="008C0A00">
        <w:tc>
          <w:tcPr>
            <w:tcW w:w="913" w:type="dxa"/>
            <w:shd w:val="clear" w:color="auto" w:fill="auto"/>
          </w:tcPr>
          <w:p w14:paraId="5ED10687"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13F449DA" w14:textId="08D6F1DD" w:rsidR="00E32E2D" w:rsidRPr="009511BC" w:rsidRDefault="00E32E2D" w:rsidP="006F0E51">
            <w:pPr>
              <w:spacing w:line="360" w:lineRule="auto"/>
              <w:ind w:firstLine="0"/>
            </w:pPr>
            <w:r w:rsidRPr="003E4E29">
              <w:t>Источник официального опубликования</w:t>
            </w:r>
          </w:p>
        </w:tc>
        <w:tc>
          <w:tcPr>
            <w:tcW w:w="4620" w:type="dxa"/>
            <w:vMerge/>
            <w:shd w:val="clear" w:color="auto" w:fill="auto"/>
          </w:tcPr>
          <w:p w14:paraId="1DC1FDC0" w14:textId="77777777" w:rsidR="00E32E2D" w:rsidRPr="00275851" w:rsidRDefault="00E32E2D" w:rsidP="006F0E51">
            <w:pPr>
              <w:spacing w:line="360" w:lineRule="auto"/>
              <w:ind w:left="-24" w:firstLine="0"/>
            </w:pPr>
          </w:p>
        </w:tc>
      </w:tr>
      <w:tr w:rsidR="00E32E2D" w14:paraId="22F8FEAF" w14:textId="77777777" w:rsidTr="008C0A00">
        <w:tc>
          <w:tcPr>
            <w:tcW w:w="913" w:type="dxa"/>
            <w:shd w:val="clear" w:color="auto" w:fill="auto"/>
          </w:tcPr>
          <w:p w14:paraId="79323CD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17561486" w14:textId="77777777" w:rsidR="00E32E2D" w:rsidRPr="009511BC" w:rsidRDefault="00E32E2D" w:rsidP="006F0E51">
            <w:pPr>
              <w:spacing w:line="360" w:lineRule="auto"/>
              <w:ind w:firstLine="0"/>
            </w:pPr>
            <w:r w:rsidRPr="003E4E29">
              <w:t>Наименование административного регламента или проекта административного регламента</w:t>
            </w:r>
          </w:p>
        </w:tc>
        <w:tc>
          <w:tcPr>
            <w:tcW w:w="4620" w:type="dxa"/>
            <w:vMerge/>
            <w:shd w:val="clear" w:color="auto" w:fill="auto"/>
          </w:tcPr>
          <w:p w14:paraId="5C5E2687" w14:textId="77777777" w:rsidR="00E32E2D" w:rsidRPr="00FA3B9C" w:rsidRDefault="00E32E2D" w:rsidP="006F0E51">
            <w:pPr>
              <w:spacing w:line="360" w:lineRule="auto"/>
              <w:ind w:left="-24" w:firstLine="0"/>
            </w:pPr>
          </w:p>
        </w:tc>
      </w:tr>
      <w:tr w:rsidR="00E32E2D" w14:paraId="6926951A" w14:textId="77777777" w:rsidTr="008C0A00">
        <w:tc>
          <w:tcPr>
            <w:tcW w:w="913" w:type="dxa"/>
            <w:shd w:val="clear" w:color="auto" w:fill="auto"/>
          </w:tcPr>
          <w:p w14:paraId="454F39CB"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B68FFC2" w14:textId="77777777" w:rsidR="00E32E2D" w:rsidRPr="009511BC" w:rsidRDefault="00E32E2D" w:rsidP="006F0E51">
            <w:pPr>
              <w:spacing w:line="360" w:lineRule="auto"/>
              <w:ind w:firstLine="0"/>
            </w:pPr>
            <w:r w:rsidRPr="003E4E29">
              <w:t>Текст административного регламента или проекта административного регламента</w:t>
            </w:r>
          </w:p>
        </w:tc>
        <w:tc>
          <w:tcPr>
            <w:tcW w:w="4620" w:type="dxa"/>
            <w:vMerge/>
            <w:shd w:val="clear" w:color="auto" w:fill="auto"/>
          </w:tcPr>
          <w:p w14:paraId="5628753D" w14:textId="77777777" w:rsidR="00E32E2D" w:rsidRPr="00FA3B9C" w:rsidRDefault="00E32E2D" w:rsidP="006F0E51">
            <w:pPr>
              <w:spacing w:line="360" w:lineRule="auto"/>
              <w:ind w:left="-24" w:firstLine="0"/>
            </w:pPr>
          </w:p>
        </w:tc>
      </w:tr>
      <w:tr w:rsidR="00E32E2D" w14:paraId="79332B8C" w14:textId="77777777" w:rsidTr="008C0A00">
        <w:tc>
          <w:tcPr>
            <w:tcW w:w="913" w:type="dxa"/>
            <w:shd w:val="clear" w:color="auto" w:fill="auto"/>
          </w:tcPr>
          <w:p w14:paraId="0832EE86"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4F5499F" w14:textId="77777777" w:rsidR="00E32E2D" w:rsidRPr="009511BC" w:rsidRDefault="00E32E2D" w:rsidP="006F0E51">
            <w:pPr>
              <w:spacing w:line="360" w:lineRule="auto"/>
              <w:ind w:firstLine="0"/>
            </w:pPr>
            <w:r w:rsidRPr="003E4E29">
              <w:t xml:space="preserve">Наименование </w:t>
            </w:r>
            <w:r>
              <w:t>НПА</w:t>
            </w:r>
            <w:r w:rsidRPr="003E4E29">
              <w:t xml:space="preserve">, </w:t>
            </w:r>
            <w:proofErr w:type="gramStart"/>
            <w:r w:rsidRPr="003E4E29">
              <w:t>утвердившего</w:t>
            </w:r>
            <w:proofErr w:type="gramEnd"/>
            <w:r w:rsidRPr="003E4E29">
              <w:t xml:space="preserve"> административный регламент</w:t>
            </w:r>
          </w:p>
        </w:tc>
        <w:tc>
          <w:tcPr>
            <w:tcW w:w="4620" w:type="dxa"/>
            <w:vMerge/>
            <w:shd w:val="clear" w:color="auto" w:fill="auto"/>
          </w:tcPr>
          <w:p w14:paraId="7116226A" w14:textId="77777777" w:rsidR="00E32E2D" w:rsidRPr="00FA3B9C" w:rsidRDefault="00E32E2D" w:rsidP="006F0E51">
            <w:pPr>
              <w:spacing w:line="360" w:lineRule="auto"/>
              <w:ind w:left="-24" w:firstLine="0"/>
            </w:pPr>
          </w:p>
        </w:tc>
      </w:tr>
      <w:tr w:rsidR="00E32E2D" w14:paraId="39547C15" w14:textId="77777777" w:rsidTr="008C0A00">
        <w:tc>
          <w:tcPr>
            <w:tcW w:w="913" w:type="dxa"/>
            <w:shd w:val="clear" w:color="auto" w:fill="auto"/>
          </w:tcPr>
          <w:p w14:paraId="3B1AA18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7B49CA1" w14:textId="77777777" w:rsidR="00E32E2D" w:rsidRPr="009511BC" w:rsidRDefault="00E32E2D" w:rsidP="006F0E51">
            <w:pPr>
              <w:spacing w:line="360" w:lineRule="auto"/>
              <w:ind w:firstLine="0"/>
            </w:pPr>
            <w:r w:rsidRPr="003E4E29">
              <w:t xml:space="preserve">Дата утверждения </w:t>
            </w:r>
            <w:r>
              <w:t>НПА</w:t>
            </w:r>
            <w:r w:rsidRPr="003E4E29">
              <w:t>, утвердившего административный регламент</w:t>
            </w:r>
          </w:p>
        </w:tc>
        <w:tc>
          <w:tcPr>
            <w:tcW w:w="4620" w:type="dxa"/>
            <w:vMerge/>
            <w:shd w:val="clear" w:color="auto" w:fill="auto"/>
          </w:tcPr>
          <w:p w14:paraId="36E99060" w14:textId="77777777" w:rsidR="00E32E2D" w:rsidRPr="00FA3B9C" w:rsidRDefault="00E32E2D" w:rsidP="006F0E51">
            <w:pPr>
              <w:spacing w:line="360" w:lineRule="auto"/>
              <w:ind w:left="-24" w:firstLine="0"/>
            </w:pPr>
          </w:p>
        </w:tc>
      </w:tr>
      <w:tr w:rsidR="00E32E2D" w14:paraId="4DE0ED0E" w14:textId="77777777" w:rsidTr="008C0A00">
        <w:tc>
          <w:tcPr>
            <w:tcW w:w="913" w:type="dxa"/>
            <w:shd w:val="clear" w:color="auto" w:fill="auto"/>
          </w:tcPr>
          <w:p w14:paraId="7928F6DC"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3934FD5" w14:textId="39096FFF" w:rsidR="00E32E2D" w:rsidRPr="009511BC" w:rsidRDefault="00967BE0" w:rsidP="006F0E51">
            <w:pPr>
              <w:spacing w:line="360" w:lineRule="auto"/>
              <w:ind w:firstLine="0"/>
            </w:pPr>
            <w:r>
              <w:t>Вид акта (НПА)</w:t>
            </w:r>
            <w:r w:rsidRPr="003E4E29">
              <w:t xml:space="preserve"> </w:t>
            </w:r>
            <w:r w:rsidR="00E32E2D" w:rsidRPr="003E4E29">
              <w:t xml:space="preserve">и класс </w:t>
            </w:r>
            <w:r w:rsidR="00E32E2D">
              <w:t>НПА</w:t>
            </w:r>
            <w:r w:rsidR="00E32E2D" w:rsidRPr="003E4E29">
              <w:t>, утвердившего административный регламент</w:t>
            </w:r>
          </w:p>
        </w:tc>
        <w:tc>
          <w:tcPr>
            <w:tcW w:w="4620" w:type="dxa"/>
            <w:vMerge/>
            <w:shd w:val="clear" w:color="auto" w:fill="auto"/>
          </w:tcPr>
          <w:p w14:paraId="356A663C" w14:textId="77777777" w:rsidR="00E32E2D" w:rsidRPr="00FA3B9C" w:rsidRDefault="00E32E2D" w:rsidP="006F0E51">
            <w:pPr>
              <w:spacing w:line="360" w:lineRule="auto"/>
              <w:ind w:left="-24" w:firstLine="0"/>
            </w:pPr>
          </w:p>
        </w:tc>
      </w:tr>
      <w:tr w:rsidR="00E32E2D" w14:paraId="0F67A74E" w14:textId="77777777" w:rsidTr="008C0A00">
        <w:tc>
          <w:tcPr>
            <w:tcW w:w="913" w:type="dxa"/>
            <w:shd w:val="clear" w:color="auto" w:fill="auto"/>
          </w:tcPr>
          <w:p w14:paraId="48F3031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DCA2408" w14:textId="77777777" w:rsidR="00E32E2D" w:rsidRPr="003E4E29" w:rsidRDefault="00E32E2D" w:rsidP="006F0E51">
            <w:pPr>
              <w:spacing w:line="360" w:lineRule="auto"/>
              <w:ind w:firstLine="0"/>
            </w:pPr>
            <w:r>
              <w:t>Уполномоченный орган, утвердивший административный регламент</w:t>
            </w:r>
          </w:p>
        </w:tc>
        <w:tc>
          <w:tcPr>
            <w:tcW w:w="4620" w:type="dxa"/>
            <w:vMerge/>
            <w:shd w:val="clear" w:color="auto" w:fill="auto"/>
          </w:tcPr>
          <w:p w14:paraId="3ED513DC" w14:textId="77777777" w:rsidR="00E32E2D" w:rsidRPr="00FA3B9C" w:rsidRDefault="00E32E2D" w:rsidP="006F0E51">
            <w:pPr>
              <w:spacing w:line="360" w:lineRule="auto"/>
              <w:ind w:left="-24" w:firstLine="0"/>
            </w:pPr>
          </w:p>
        </w:tc>
      </w:tr>
      <w:tr w:rsidR="00E32E2D" w14:paraId="28D495EC" w14:textId="77777777" w:rsidTr="008C0A00">
        <w:tc>
          <w:tcPr>
            <w:tcW w:w="913" w:type="dxa"/>
            <w:shd w:val="clear" w:color="auto" w:fill="auto"/>
          </w:tcPr>
          <w:p w14:paraId="168A20A6"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C133474" w14:textId="77777777" w:rsidR="00E32E2D" w:rsidRPr="003E4E29" w:rsidRDefault="00E32E2D" w:rsidP="006F0E51">
            <w:pPr>
              <w:spacing w:line="360" w:lineRule="auto"/>
              <w:ind w:firstLine="0"/>
            </w:pPr>
            <w:r>
              <w:t>Источник официального опубликования</w:t>
            </w:r>
            <w:r w:rsidRPr="007628D5">
              <w:t xml:space="preserve"> </w:t>
            </w:r>
            <w:r>
              <w:t xml:space="preserve">НПА, утвердившего </w:t>
            </w:r>
            <w:r>
              <w:lastRenderedPageBreak/>
              <w:t>административный регламент</w:t>
            </w:r>
          </w:p>
        </w:tc>
        <w:tc>
          <w:tcPr>
            <w:tcW w:w="4620" w:type="dxa"/>
            <w:vMerge/>
            <w:shd w:val="clear" w:color="auto" w:fill="auto"/>
          </w:tcPr>
          <w:p w14:paraId="17D0302B" w14:textId="77777777" w:rsidR="00E32E2D" w:rsidRPr="00FA3B9C" w:rsidRDefault="00E32E2D" w:rsidP="006F0E51">
            <w:pPr>
              <w:spacing w:line="360" w:lineRule="auto"/>
              <w:ind w:left="-24" w:firstLine="0"/>
            </w:pPr>
          </w:p>
        </w:tc>
      </w:tr>
      <w:tr w:rsidR="00E32E2D" w14:paraId="4E68582B" w14:textId="77777777" w:rsidTr="008C0A00">
        <w:tc>
          <w:tcPr>
            <w:tcW w:w="913" w:type="dxa"/>
            <w:shd w:val="clear" w:color="auto" w:fill="auto"/>
          </w:tcPr>
          <w:p w14:paraId="7E885054" w14:textId="77777777" w:rsidR="00E32E2D" w:rsidRDefault="00E32E2D" w:rsidP="006F0E51">
            <w:pPr>
              <w:numPr>
                <w:ilvl w:val="0"/>
                <w:numId w:val="73"/>
              </w:numPr>
              <w:spacing w:line="360" w:lineRule="auto"/>
              <w:jc w:val="left"/>
            </w:pPr>
          </w:p>
        </w:tc>
        <w:tc>
          <w:tcPr>
            <w:tcW w:w="4107" w:type="dxa"/>
            <w:shd w:val="clear" w:color="auto" w:fill="auto"/>
          </w:tcPr>
          <w:p w14:paraId="4E7E9F4D" w14:textId="77777777" w:rsidR="00E32E2D" w:rsidRPr="003E4E29" w:rsidRDefault="00E32E2D" w:rsidP="006F0E51">
            <w:pPr>
              <w:spacing w:line="360" w:lineRule="auto"/>
              <w:ind w:firstLine="0"/>
            </w:pPr>
            <w:r w:rsidRPr="00275851">
              <w:rPr>
                <w:b/>
              </w:rPr>
              <w:t>Способы предоставления услуги</w:t>
            </w:r>
          </w:p>
        </w:tc>
        <w:tc>
          <w:tcPr>
            <w:tcW w:w="4620" w:type="dxa"/>
            <w:shd w:val="clear" w:color="auto" w:fill="auto"/>
          </w:tcPr>
          <w:p w14:paraId="6AB21F51" w14:textId="1FE05508" w:rsidR="00E32E2D" w:rsidRPr="00FA3B9C" w:rsidRDefault="00E32E2D">
            <w:pPr>
              <w:spacing w:line="360" w:lineRule="auto"/>
              <w:ind w:left="-24" w:firstLine="0"/>
            </w:pPr>
            <w:r w:rsidRPr="003F0148">
              <w:t xml:space="preserve">Порядок заполнения приведен в п. </w:t>
            </w:r>
            <w:r>
              <w:fldChar w:fldCharType="begin"/>
            </w:r>
            <w:r>
              <w:instrText xml:space="preserve"> REF _Ref373922083 \r \h </w:instrText>
            </w:r>
            <w:r w:rsidR="006F0E51">
              <w:instrText xml:space="preserve"> \* MERGEFORMAT </w:instrText>
            </w:r>
            <w:r>
              <w:fldChar w:fldCharType="separate"/>
            </w:r>
            <w:r w:rsidR="005562AC">
              <w:t>9.1.6</w:t>
            </w:r>
            <w:r>
              <w:fldChar w:fldCharType="end"/>
            </w:r>
            <w:r>
              <w:t xml:space="preserve"> ПРИЛОЖЕНИЯ</w:t>
            </w:r>
            <w:r w:rsidRPr="003F0148">
              <w:t xml:space="preserve"> 5</w:t>
            </w:r>
            <w:r w:rsidR="00710482">
              <w:t>. Более подробно в декомпозиции № 10.</w:t>
            </w:r>
            <w:r>
              <w:t xml:space="preserve"> </w:t>
            </w:r>
          </w:p>
        </w:tc>
      </w:tr>
      <w:tr w:rsidR="00E32E2D" w14:paraId="623880EC" w14:textId="77777777" w:rsidTr="008C0A00">
        <w:tc>
          <w:tcPr>
            <w:tcW w:w="913" w:type="dxa"/>
            <w:shd w:val="clear" w:color="auto" w:fill="auto"/>
          </w:tcPr>
          <w:p w14:paraId="140B391F"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D9B2964" w14:textId="77777777" w:rsidR="00E32E2D" w:rsidRPr="003E4E29" w:rsidRDefault="00E32E2D" w:rsidP="006F0E51">
            <w:pPr>
              <w:spacing w:line="360" w:lineRule="auto"/>
              <w:ind w:firstLine="0"/>
            </w:pPr>
            <w:r w:rsidRPr="001322E0">
              <w:t>Способы обращения</w:t>
            </w:r>
            <w:r>
              <w:t xml:space="preserve"> за предоставлением услуги</w:t>
            </w:r>
          </w:p>
        </w:tc>
        <w:tc>
          <w:tcPr>
            <w:tcW w:w="4620" w:type="dxa"/>
            <w:shd w:val="clear" w:color="auto" w:fill="auto"/>
          </w:tcPr>
          <w:p w14:paraId="148F8D9D" w14:textId="1995AE21" w:rsidR="00E32E2D" w:rsidRPr="00FA3B9C" w:rsidRDefault="00E32E2D" w:rsidP="006F0E51">
            <w:pPr>
              <w:spacing w:line="360" w:lineRule="auto"/>
              <w:ind w:left="-24" w:firstLine="0"/>
            </w:pPr>
            <w:r w:rsidRPr="00275851">
              <w:t xml:space="preserve">Порядок заполнения приведен в п. </w:t>
            </w:r>
            <w:r>
              <w:fldChar w:fldCharType="begin"/>
            </w:r>
            <w:r>
              <w:instrText xml:space="preserve"> REF _Ref373917352 \r \h </w:instrText>
            </w:r>
            <w:r w:rsidR="006F0E51">
              <w:instrText xml:space="preserve"> \* MERGEFORMAT </w:instrText>
            </w:r>
            <w:r>
              <w:fldChar w:fldCharType="separate"/>
            </w:r>
            <w:r w:rsidR="005562AC">
              <w:t>9.1.6.1</w:t>
            </w:r>
            <w:r>
              <w:fldChar w:fldCharType="end"/>
            </w:r>
            <w:r>
              <w:t xml:space="preserve"> ПРИЛОЖЕНИЯ</w:t>
            </w:r>
            <w:r w:rsidRPr="003F0148">
              <w:t xml:space="preserve"> 5</w:t>
            </w:r>
          </w:p>
        </w:tc>
      </w:tr>
      <w:tr w:rsidR="00E32E2D" w14:paraId="233AE8C6" w14:textId="77777777" w:rsidTr="008C0A00">
        <w:tc>
          <w:tcPr>
            <w:tcW w:w="913" w:type="dxa"/>
            <w:shd w:val="clear" w:color="auto" w:fill="auto"/>
          </w:tcPr>
          <w:p w14:paraId="2CB6C31D"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7A680028" w14:textId="77777777" w:rsidR="00E32E2D" w:rsidRPr="003E4E29" w:rsidRDefault="00E32E2D" w:rsidP="006F0E51">
            <w:pPr>
              <w:spacing w:line="360" w:lineRule="auto"/>
              <w:ind w:firstLine="0"/>
            </w:pPr>
            <w:r w:rsidRPr="001322E0">
              <w:t>Способы получения результата</w:t>
            </w:r>
            <w:r>
              <w:t xml:space="preserve"> предоставления услуги</w:t>
            </w:r>
          </w:p>
        </w:tc>
        <w:tc>
          <w:tcPr>
            <w:tcW w:w="4620" w:type="dxa"/>
            <w:shd w:val="clear" w:color="auto" w:fill="auto"/>
          </w:tcPr>
          <w:p w14:paraId="02DAE975"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_Ref373876565 \r \h  \* MERGEFORMAT </w:instrText>
            </w:r>
            <w:r w:rsidRPr="00275851">
              <w:fldChar w:fldCharType="separate"/>
            </w:r>
            <w:r w:rsidR="005562AC">
              <w:t>9.1.6.2</w:t>
            </w:r>
            <w:r w:rsidRPr="00275851">
              <w:fldChar w:fldCharType="end"/>
            </w:r>
            <w:r>
              <w:t xml:space="preserve"> ПРИЛОЖЕНИЯ</w:t>
            </w:r>
            <w:r w:rsidRPr="003F0148">
              <w:t xml:space="preserve"> 5</w:t>
            </w:r>
          </w:p>
        </w:tc>
      </w:tr>
      <w:tr w:rsidR="00E32E2D" w14:paraId="2893736D" w14:textId="77777777" w:rsidTr="008C0A00">
        <w:tc>
          <w:tcPr>
            <w:tcW w:w="913" w:type="dxa"/>
            <w:shd w:val="clear" w:color="auto" w:fill="auto"/>
          </w:tcPr>
          <w:p w14:paraId="2600C169" w14:textId="77777777" w:rsidR="00E32E2D" w:rsidRDefault="00E32E2D" w:rsidP="006F0E51">
            <w:pPr>
              <w:numPr>
                <w:ilvl w:val="0"/>
                <w:numId w:val="73"/>
              </w:numPr>
              <w:spacing w:line="360" w:lineRule="auto"/>
              <w:jc w:val="left"/>
            </w:pPr>
          </w:p>
        </w:tc>
        <w:tc>
          <w:tcPr>
            <w:tcW w:w="4107" w:type="dxa"/>
            <w:shd w:val="clear" w:color="auto" w:fill="auto"/>
          </w:tcPr>
          <w:p w14:paraId="06089C95" w14:textId="77777777" w:rsidR="00E32E2D" w:rsidRPr="00275851" w:rsidRDefault="00E32E2D" w:rsidP="006F0E51">
            <w:pPr>
              <w:spacing w:line="360" w:lineRule="auto"/>
              <w:ind w:firstLine="0"/>
              <w:rPr>
                <w:b/>
              </w:rPr>
            </w:pPr>
            <w:r w:rsidRPr="00275851">
              <w:rPr>
                <w:b/>
              </w:rPr>
              <w:t>Описание результата предоставления услуги</w:t>
            </w:r>
          </w:p>
        </w:tc>
        <w:tc>
          <w:tcPr>
            <w:tcW w:w="4620" w:type="dxa"/>
            <w:shd w:val="clear" w:color="auto" w:fill="auto"/>
          </w:tcPr>
          <w:p w14:paraId="136BC5E4" w14:textId="2C49D23B" w:rsidR="00E32E2D" w:rsidRPr="00FA3B9C" w:rsidRDefault="00E32E2D">
            <w:pPr>
              <w:spacing w:line="360" w:lineRule="auto"/>
              <w:ind w:left="-24" w:firstLine="0"/>
            </w:pPr>
            <w:r>
              <w:t xml:space="preserve">Более подробно в декомпозиции № </w:t>
            </w:r>
            <w:r w:rsidR="00600C71">
              <w:t>11</w:t>
            </w:r>
            <w:r>
              <w:t>.</w:t>
            </w:r>
          </w:p>
        </w:tc>
      </w:tr>
      <w:tr w:rsidR="00E32E2D" w14:paraId="59A38F5B" w14:textId="77777777" w:rsidTr="00967BE0">
        <w:tc>
          <w:tcPr>
            <w:tcW w:w="913" w:type="dxa"/>
            <w:shd w:val="clear" w:color="auto" w:fill="auto"/>
          </w:tcPr>
          <w:p w14:paraId="3BBFEDE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D16471A" w14:textId="77777777" w:rsidR="00E32E2D" w:rsidRPr="003E4E29" w:rsidRDefault="00E32E2D" w:rsidP="006F0E51">
            <w:pPr>
              <w:spacing w:line="360" w:lineRule="auto"/>
              <w:ind w:firstLine="0"/>
            </w:pPr>
            <w:r>
              <w:t>Документы, выдаваемые в результате предоставления услуги</w:t>
            </w:r>
          </w:p>
        </w:tc>
        <w:tc>
          <w:tcPr>
            <w:tcW w:w="4620" w:type="dxa"/>
            <w:vMerge w:val="restart"/>
            <w:shd w:val="clear" w:color="auto" w:fill="auto"/>
          </w:tcPr>
          <w:p w14:paraId="6AB29346" w14:textId="77777777" w:rsidR="00E32E2D" w:rsidRDefault="00E32E2D" w:rsidP="006F0E51">
            <w:pPr>
              <w:spacing w:line="360" w:lineRule="auto"/>
              <w:ind w:left="-24" w:firstLine="0"/>
            </w:pPr>
            <w:r w:rsidRPr="003F0148">
              <w:t xml:space="preserve">Порядок заполнения приведен в п. </w:t>
            </w:r>
            <w:r w:rsidRPr="003F0148">
              <w:fldChar w:fldCharType="begin"/>
            </w:r>
            <w:r w:rsidRPr="003F0148">
              <w:instrText xml:space="preserve"> REF _Ref373878207 \r \h </w:instrText>
            </w:r>
            <w:r>
              <w:instrText xml:space="preserve"> \* MERGEFORMAT </w:instrText>
            </w:r>
            <w:r w:rsidRPr="003F0148">
              <w:fldChar w:fldCharType="separate"/>
            </w:r>
            <w:r w:rsidR="005562AC">
              <w:t>9.1.2</w:t>
            </w:r>
            <w:r w:rsidRPr="003F0148">
              <w:fldChar w:fldCharType="end"/>
            </w:r>
            <w:r w:rsidRPr="003F0148">
              <w:t xml:space="preserve"> </w:t>
            </w:r>
            <w:r>
              <w:t>(</w:t>
            </w:r>
            <w:r w:rsidRPr="003F0148">
              <w:rPr>
                <w:b/>
              </w:rPr>
              <w:t>Результат оказания</w:t>
            </w:r>
            <w:r>
              <w:rPr>
                <w:b/>
              </w:rPr>
              <w:t xml:space="preserve">) </w:t>
            </w:r>
            <w:r>
              <w:t>ПРИЛОЖЕНИЯ</w:t>
            </w:r>
            <w:r w:rsidRPr="003F0148">
              <w:t xml:space="preserve"> 5</w:t>
            </w:r>
          </w:p>
          <w:p w14:paraId="3693A812" w14:textId="191CD935" w:rsidR="00E32E2D" w:rsidRPr="00275851" w:rsidRDefault="00E32E2D">
            <w:pPr>
              <w:spacing w:line="360" w:lineRule="auto"/>
              <w:ind w:left="-24" w:firstLine="0"/>
              <w:rPr>
                <w:lang w:eastAsia="ru-RU"/>
              </w:rPr>
            </w:pPr>
            <w:r w:rsidRPr="00275851">
              <w:t>Порядок заполнения приведен в п.</w:t>
            </w:r>
            <w:r>
              <w:t xml:space="preserve"> </w:t>
            </w:r>
            <w:r>
              <w:fldChar w:fldCharType="begin"/>
            </w:r>
            <w:r>
              <w:instrText xml:space="preserve"> REF _Ref373917724 \r \h </w:instrText>
            </w:r>
            <w:r w:rsidR="006F0E51">
              <w:instrText xml:space="preserve"> \* MERGEFORMAT </w:instrText>
            </w:r>
            <w:r>
              <w:fldChar w:fldCharType="separate"/>
            </w:r>
            <w:r w:rsidR="005562AC">
              <w:t>6</w:t>
            </w:r>
            <w:r>
              <w:fldChar w:fldCharType="end"/>
            </w:r>
            <w:r>
              <w:t xml:space="preserve"> и п.</w:t>
            </w:r>
            <w:r w:rsidRPr="00275851">
              <w:t xml:space="preserve"> </w:t>
            </w:r>
            <w:r w:rsidR="003C6C79" w:rsidRPr="00275851">
              <w:fldChar w:fldCharType="begin"/>
            </w:r>
            <w:r w:rsidR="003C6C79" w:rsidRPr="00275851">
              <w:instrText xml:space="preserve"> REF _Ref373877286 \r \h  \* MERGEFORMAT </w:instrText>
            </w:r>
            <w:r w:rsidR="003C6C79" w:rsidRPr="00275851">
              <w:fldChar w:fldCharType="separate"/>
            </w:r>
            <w:r w:rsidR="005562AC">
              <w:t>9.1.9.9.2</w:t>
            </w:r>
            <w:r w:rsidR="003C6C79" w:rsidRPr="00275851">
              <w:fldChar w:fldCharType="end"/>
            </w:r>
            <w:r w:rsidR="003C6C79">
              <w:t xml:space="preserve">1.1 </w:t>
            </w:r>
            <w:r>
              <w:t>ПРИЛОЖЕНИЯ</w:t>
            </w:r>
            <w:r w:rsidRPr="003F0148">
              <w:t xml:space="preserve"> 5</w:t>
            </w:r>
          </w:p>
        </w:tc>
      </w:tr>
      <w:tr w:rsidR="00E32E2D" w14:paraId="3820DAE9" w14:textId="77777777" w:rsidTr="008C0A00">
        <w:tc>
          <w:tcPr>
            <w:tcW w:w="913" w:type="dxa"/>
            <w:shd w:val="clear" w:color="auto" w:fill="auto"/>
          </w:tcPr>
          <w:p w14:paraId="72BF8792"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8C0F35C" w14:textId="77777777" w:rsidR="00E32E2D" w:rsidRPr="003E4E29" w:rsidRDefault="00E32E2D" w:rsidP="006F0E51">
            <w:pPr>
              <w:spacing w:line="360" w:lineRule="auto"/>
              <w:ind w:firstLine="0"/>
            </w:pPr>
            <w:r>
              <w:t>Количество копий документов, выдаваемых в результате предоставления услуги</w:t>
            </w:r>
          </w:p>
        </w:tc>
        <w:tc>
          <w:tcPr>
            <w:tcW w:w="4620" w:type="dxa"/>
            <w:vMerge/>
            <w:shd w:val="clear" w:color="auto" w:fill="auto"/>
          </w:tcPr>
          <w:p w14:paraId="5D44EC0F" w14:textId="77777777" w:rsidR="00E32E2D" w:rsidRPr="00275851" w:rsidRDefault="00E32E2D" w:rsidP="006F0E51">
            <w:pPr>
              <w:spacing w:line="360" w:lineRule="auto"/>
              <w:ind w:left="-24" w:firstLine="0"/>
            </w:pPr>
          </w:p>
        </w:tc>
      </w:tr>
      <w:tr w:rsidR="00E32E2D" w14:paraId="58524EC9" w14:textId="77777777" w:rsidTr="008C0A00">
        <w:tc>
          <w:tcPr>
            <w:tcW w:w="913" w:type="dxa"/>
            <w:shd w:val="clear" w:color="auto" w:fill="auto"/>
          </w:tcPr>
          <w:p w14:paraId="5F7ADFDB"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7EAABC7" w14:textId="77777777" w:rsidR="00E32E2D" w:rsidRPr="003E4E29" w:rsidRDefault="00E32E2D" w:rsidP="006F0E51">
            <w:pPr>
              <w:spacing w:line="360" w:lineRule="auto"/>
              <w:ind w:firstLine="0"/>
            </w:pPr>
            <w:r>
              <w:t>Варианты выдачи документов относительно времени предоставления услуги</w:t>
            </w:r>
          </w:p>
        </w:tc>
        <w:tc>
          <w:tcPr>
            <w:tcW w:w="4620" w:type="dxa"/>
            <w:vMerge/>
            <w:shd w:val="clear" w:color="auto" w:fill="auto"/>
          </w:tcPr>
          <w:p w14:paraId="50CCB541" w14:textId="77777777" w:rsidR="00E32E2D" w:rsidRPr="00275851" w:rsidRDefault="00E32E2D" w:rsidP="006F0E51">
            <w:pPr>
              <w:spacing w:line="360" w:lineRule="auto"/>
              <w:ind w:left="-24" w:firstLine="0"/>
            </w:pPr>
          </w:p>
        </w:tc>
      </w:tr>
      <w:tr w:rsidR="00E32E2D" w14:paraId="2E98AACD" w14:textId="77777777" w:rsidTr="008C0A00">
        <w:tc>
          <w:tcPr>
            <w:tcW w:w="913" w:type="dxa"/>
            <w:shd w:val="clear" w:color="auto" w:fill="auto"/>
          </w:tcPr>
          <w:p w14:paraId="68A55C7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ADA480F" w14:textId="77777777" w:rsidR="00E32E2D" w:rsidRPr="003E4E29" w:rsidRDefault="00E32E2D" w:rsidP="006F0E51">
            <w:pPr>
              <w:spacing w:line="360" w:lineRule="auto"/>
              <w:ind w:firstLine="0"/>
            </w:pPr>
            <w:r>
              <w:t>Юридически значимые действия, осуществляемые в результате предоставления услуги</w:t>
            </w:r>
          </w:p>
        </w:tc>
        <w:tc>
          <w:tcPr>
            <w:tcW w:w="4620" w:type="dxa"/>
            <w:shd w:val="clear" w:color="auto" w:fill="auto"/>
          </w:tcPr>
          <w:p w14:paraId="130B2BB6" w14:textId="079EC3BE" w:rsidR="00E32E2D" w:rsidRPr="00FA3B9C" w:rsidRDefault="00E32E2D">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_Ref373877352 \r \h </w:instrText>
            </w:r>
            <w:r>
              <w:instrText xml:space="preserve"> \* MERGEFORMAT </w:instrText>
            </w:r>
            <w:r w:rsidRPr="00275851">
              <w:fldChar w:fldCharType="separate"/>
            </w:r>
            <w:r w:rsidR="005562AC">
              <w:t>9.1.9.9.3</w:t>
            </w:r>
            <w:r w:rsidRPr="00275851">
              <w:fldChar w:fldCharType="end"/>
            </w:r>
            <w:r>
              <w:t xml:space="preserve"> ПРИЛОЖЕНИЯ</w:t>
            </w:r>
            <w:r w:rsidRPr="003F0148">
              <w:t xml:space="preserve"> 5</w:t>
            </w:r>
          </w:p>
        </w:tc>
      </w:tr>
      <w:tr w:rsidR="00E32E2D" w14:paraId="79FA7974" w14:textId="77777777" w:rsidTr="00967BE0">
        <w:tc>
          <w:tcPr>
            <w:tcW w:w="913" w:type="dxa"/>
            <w:shd w:val="clear" w:color="auto" w:fill="auto"/>
          </w:tcPr>
          <w:p w14:paraId="31DD5177" w14:textId="77777777" w:rsidR="00E32E2D" w:rsidRDefault="00E32E2D" w:rsidP="006F0E51">
            <w:pPr>
              <w:numPr>
                <w:ilvl w:val="0"/>
                <w:numId w:val="73"/>
              </w:numPr>
              <w:spacing w:line="360" w:lineRule="auto"/>
              <w:jc w:val="left"/>
            </w:pPr>
          </w:p>
        </w:tc>
        <w:tc>
          <w:tcPr>
            <w:tcW w:w="4107" w:type="dxa"/>
            <w:shd w:val="clear" w:color="auto" w:fill="auto"/>
          </w:tcPr>
          <w:p w14:paraId="128B17A7" w14:textId="77777777" w:rsidR="00E32E2D" w:rsidRPr="00275851" w:rsidRDefault="00E32E2D" w:rsidP="006F0E51">
            <w:pPr>
              <w:spacing w:line="360" w:lineRule="auto"/>
              <w:ind w:firstLine="0"/>
              <w:rPr>
                <w:b/>
              </w:rPr>
            </w:pPr>
            <w:r w:rsidRPr="00275851">
              <w:rPr>
                <w:b/>
              </w:rPr>
              <w:t>Категории заявителей, которым предоставляется услуга</w:t>
            </w:r>
          </w:p>
        </w:tc>
        <w:tc>
          <w:tcPr>
            <w:tcW w:w="4620" w:type="dxa"/>
            <w:shd w:val="clear" w:color="auto" w:fill="auto"/>
          </w:tcPr>
          <w:p w14:paraId="7D1717D6" w14:textId="77777777" w:rsidR="00E32E2D" w:rsidRPr="00FA3B9C" w:rsidRDefault="00E32E2D" w:rsidP="006F0E51">
            <w:pPr>
              <w:spacing w:line="360" w:lineRule="auto"/>
              <w:ind w:left="-24" w:firstLine="0"/>
            </w:pPr>
            <w:r w:rsidRPr="00275851">
              <w:t xml:space="preserve">Порядок заполнения приведен в п. </w:t>
            </w:r>
            <w:r w:rsidRPr="00C3195D">
              <w:fldChar w:fldCharType="begin"/>
            </w:r>
            <w:r w:rsidRPr="00275851">
              <w:instrText xml:space="preserve"> REF _Ref373877418 \r \h  \* MERGEFORMAT </w:instrText>
            </w:r>
            <w:r w:rsidRPr="00C3195D">
              <w:fldChar w:fldCharType="separate"/>
            </w:r>
            <w:r w:rsidR="005562AC">
              <w:t>9.1.9.4</w:t>
            </w:r>
            <w:r w:rsidRPr="00C3195D">
              <w:fldChar w:fldCharType="end"/>
            </w:r>
            <w:r>
              <w:t xml:space="preserve"> ПРИЛОЖЕНИЯ</w:t>
            </w:r>
            <w:r w:rsidRPr="003F0148">
              <w:t xml:space="preserve"> 5</w:t>
            </w:r>
          </w:p>
        </w:tc>
      </w:tr>
      <w:tr w:rsidR="00E32E2D" w14:paraId="06A82757" w14:textId="77777777" w:rsidTr="00967BE0">
        <w:tc>
          <w:tcPr>
            <w:tcW w:w="913" w:type="dxa"/>
            <w:shd w:val="clear" w:color="auto" w:fill="auto"/>
          </w:tcPr>
          <w:p w14:paraId="19125C24" w14:textId="77777777" w:rsidR="00E32E2D" w:rsidRDefault="00E32E2D" w:rsidP="006F0E51">
            <w:pPr>
              <w:numPr>
                <w:ilvl w:val="0"/>
                <w:numId w:val="73"/>
              </w:numPr>
              <w:spacing w:line="360" w:lineRule="auto"/>
              <w:jc w:val="left"/>
            </w:pPr>
          </w:p>
        </w:tc>
        <w:tc>
          <w:tcPr>
            <w:tcW w:w="4107" w:type="dxa"/>
            <w:shd w:val="clear" w:color="auto" w:fill="auto"/>
          </w:tcPr>
          <w:p w14:paraId="70659470" w14:textId="77777777" w:rsidR="00E32E2D" w:rsidRPr="003E4E29" w:rsidRDefault="00E32E2D" w:rsidP="006F0E51">
            <w:pPr>
              <w:spacing w:line="360" w:lineRule="auto"/>
              <w:ind w:firstLine="0"/>
            </w:pPr>
            <w:r w:rsidRPr="00275851">
              <w:rPr>
                <w:b/>
              </w:rPr>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tc>
        <w:tc>
          <w:tcPr>
            <w:tcW w:w="4620" w:type="dxa"/>
            <w:shd w:val="clear" w:color="auto" w:fill="auto"/>
          </w:tcPr>
          <w:p w14:paraId="03FC71D8" w14:textId="7CF268D8" w:rsidR="00E32E2D" w:rsidRPr="00FA3B9C" w:rsidRDefault="00E32E2D">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_Ref373878411 \r \h </w:instrText>
            </w:r>
            <w:r>
              <w:instrText xml:space="preserve"> \* MERGEFORMAT </w:instrText>
            </w:r>
            <w:r w:rsidRPr="00275851">
              <w:fldChar w:fldCharType="separate"/>
            </w:r>
            <w:r w:rsidR="005562AC">
              <w:t>0</w:t>
            </w:r>
            <w:r w:rsidRPr="00275851">
              <w:fldChar w:fldCharType="end"/>
            </w:r>
            <w:r>
              <w:t xml:space="preserve"> ПРИЛОЖЕНИЯ</w:t>
            </w:r>
            <w:r w:rsidRPr="003F0148">
              <w:t xml:space="preserve"> 5</w:t>
            </w:r>
            <w:r w:rsidR="004F0158">
              <w:t>. Более подробно в декомпозиции № 13</w:t>
            </w:r>
            <w:r>
              <w:t xml:space="preserve"> </w:t>
            </w:r>
          </w:p>
        </w:tc>
      </w:tr>
      <w:tr w:rsidR="00E32E2D" w14:paraId="21AA0978" w14:textId="77777777" w:rsidTr="00967BE0">
        <w:tc>
          <w:tcPr>
            <w:tcW w:w="913" w:type="dxa"/>
            <w:shd w:val="clear" w:color="auto" w:fill="auto"/>
          </w:tcPr>
          <w:p w14:paraId="7BF9ED19"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E09D6A3" w14:textId="77777777" w:rsidR="00E32E2D" w:rsidRPr="003E4E29" w:rsidRDefault="00E32E2D" w:rsidP="006F0E51">
            <w:pPr>
              <w:spacing w:line="360" w:lineRule="auto"/>
              <w:ind w:firstLine="0"/>
            </w:pPr>
            <w:r w:rsidRPr="001322E0">
              <w:t>Адрес электронной почты</w:t>
            </w:r>
          </w:p>
        </w:tc>
        <w:tc>
          <w:tcPr>
            <w:tcW w:w="4620" w:type="dxa"/>
            <w:shd w:val="clear" w:color="auto" w:fill="auto"/>
          </w:tcPr>
          <w:p w14:paraId="1A7BFD1D"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_Ref373880203 \r \h </w:instrText>
            </w:r>
            <w:r>
              <w:instrText xml:space="preserve"> \* MERGEFORMAT </w:instrText>
            </w:r>
            <w:r w:rsidRPr="00275851">
              <w:fldChar w:fldCharType="separate"/>
            </w:r>
            <w:r w:rsidR="005562AC">
              <w:t>2.3</w:t>
            </w:r>
            <w:r w:rsidRPr="00275851">
              <w:fldChar w:fldCharType="end"/>
            </w:r>
            <w:r>
              <w:t xml:space="preserve"> ПРИЛОЖЕНИЯ</w:t>
            </w:r>
            <w:r w:rsidRPr="003F0148">
              <w:t xml:space="preserve"> 5</w:t>
            </w:r>
          </w:p>
        </w:tc>
      </w:tr>
      <w:tr w:rsidR="00E32E2D" w14:paraId="790F36E1" w14:textId="77777777" w:rsidTr="00967BE0">
        <w:tc>
          <w:tcPr>
            <w:tcW w:w="913" w:type="dxa"/>
            <w:shd w:val="clear" w:color="auto" w:fill="auto"/>
          </w:tcPr>
          <w:p w14:paraId="133A027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37D0F62" w14:textId="77777777" w:rsidR="00E32E2D" w:rsidRPr="003E4E29" w:rsidRDefault="00E32E2D" w:rsidP="006F0E51">
            <w:pPr>
              <w:spacing w:line="360" w:lineRule="auto"/>
              <w:ind w:firstLine="0"/>
            </w:pPr>
            <w:r>
              <w:t>Номер телефона ц</w:t>
            </w:r>
            <w:r w:rsidRPr="001322E0">
              <w:t>ентр</w:t>
            </w:r>
            <w:r>
              <w:t>а</w:t>
            </w:r>
            <w:r w:rsidRPr="001322E0">
              <w:t xml:space="preserve"> телефонного обслуживания</w:t>
            </w:r>
          </w:p>
        </w:tc>
        <w:tc>
          <w:tcPr>
            <w:tcW w:w="4620" w:type="dxa"/>
            <w:shd w:val="clear" w:color="auto" w:fill="auto"/>
          </w:tcPr>
          <w:p w14:paraId="5FC3E403"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_Ref373878471 \r \h </w:instrText>
            </w:r>
            <w:r>
              <w:instrText xml:space="preserve"> \* MERGEFORMAT </w:instrText>
            </w:r>
            <w:r w:rsidRPr="00275851">
              <w:fldChar w:fldCharType="separate"/>
            </w:r>
            <w:r w:rsidR="005562AC">
              <w:t>2.4</w:t>
            </w:r>
            <w:r w:rsidRPr="00275851">
              <w:fldChar w:fldCharType="end"/>
            </w:r>
            <w:r>
              <w:t xml:space="preserve"> ПРИЛОЖЕНИЯ</w:t>
            </w:r>
            <w:r w:rsidRPr="003F0148">
              <w:t xml:space="preserve"> 5</w:t>
            </w:r>
          </w:p>
        </w:tc>
      </w:tr>
      <w:tr w:rsidR="00E32E2D" w14:paraId="750ADC28" w14:textId="77777777" w:rsidTr="00967BE0">
        <w:tc>
          <w:tcPr>
            <w:tcW w:w="913" w:type="dxa"/>
            <w:shd w:val="clear" w:color="auto" w:fill="auto"/>
          </w:tcPr>
          <w:p w14:paraId="57B9563D"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7C2E4FC7" w14:textId="77777777" w:rsidR="00E32E2D" w:rsidRPr="003E4E29" w:rsidRDefault="00E32E2D" w:rsidP="006F0E51">
            <w:pPr>
              <w:spacing w:line="360" w:lineRule="auto"/>
              <w:ind w:firstLine="0"/>
            </w:pPr>
            <w:r>
              <w:t>Адреса</w:t>
            </w:r>
            <w:r w:rsidRPr="00DB576C">
              <w:t xml:space="preserve"> </w:t>
            </w:r>
            <w:r w:rsidRPr="00367D24">
              <w:t>мест, в которых можно получить информацию о правилах предоставления услуги</w:t>
            </w:r>
          </w:p>
        </w:tc>
        <w:tc>
          <w:tcPr>
            <w:tcW w:w="4620" w:type="dxa"/>
            <w:shd w:val="clear" w:color="auto" w:fill="auto"/>
          </w:tcPr>
          <w:p w14:paraId="17B77B88" w14:textId="66D1C67A" w:rsidR="00E32E2D" w:rsidRPr="00FA3B9C" w:rsidRDefault="00E32E2D" w:rsidP="00EF4D22">
            <w:pPr>
              <w:spacing w:line="360" w:lineRule="auto"/>
              <w:ind w:left="-24" w:firstLine="0"/>
            </w:pPr>
            <w:r w:rsidRPr="00275851">
              <w:t xml:space="preserve">Порядок заполнения приведен в п. </w:t>
            </w:r>
            <w:r w:rsidRPr="00C3195D">
              <w:fldChar w:fldCharType="begin"/>
            </w:r>
            <w:r w:rsidRPr="00275851">
              <w:instrText xml:space="preserve"> REF _Ref373878514 \r \h </w:instrText>
            </w:r>
            <w:r>
              <w:instrText xml:space="preserve"> \* MERGEFORMAT </w:instrText>
            </w:r>
            <w:r w:rsidRPr="00C3195D">
              <w:fldChar w:fldCharType="separate"/>
            </w:r>
            <w:r w:rsidR="005562AC">
              <w:t>2.5</w:t>
            </w:r>
            <w:r w:rsidRPr="00C3195D">
              <w:fldChar w:fldCharType="end"/>
            </w:r>
            <w:r w:rsidRPr="00FA3B9C">
              <w:t xml:space="preserve"> –</w:t>
            </w:r>
            <w:r w:rsidR="00EF4D22">
              <w:fldChar w:fldCharType="begin"/>
            </w:r>
            <w:r w:rsidR="00EF4D22">
              <w:instrText xml:space="preserve"> REF _Ref460929525 \r \h </w:instrText>
            </w:r>
            <w:r w:rsidR="00EF4D22">
              <w:fldChar w:fldCharType="separate"/>
            </w:r>
            <w:r w:rsidR="005562AC">
              <w:t>2.18</w:t>
            </w:r>
            <w:r w:rsidR="00EF4D22">
              <w:fldChar w:fldCharType="end"/>
            </w:r>
            <w:r w:rsidR="00EF4D22">
              <w:t xml:space="preserve"> </w:t>
            </w:r>
            <w:r>
              <w:t>ПРИЛОЖЕНИЯ</w:t>
            </w:r>
            <w:r w:rsidRPr="003F0148">
              <w:t xml:space="preserve"> 5</w:t>
            </w:r>
          </w:p>
        </w:tc>
      </w:tr>
      <w:tr w:rsidR="00E32E2D" w14:paraId="604B8F8A" w14:textId="77777777" w:rsidTr="008C0A00">
        <w:tc>
          <w:tcPr>
            <w:tcW w:w="913" w:type="dxa"/>
            <w:shd w:val="clear" w:color="auto" w:fill="auto"/>
          </w:tcPr>
          <w:p w14:paraId="3CACDCDF"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EA2380B" w14:textId="77777777" w:rsidR="00E32E2D" w:rsidRPr="003E4E29" w:rsidRDefault="00E32E2D" w:rsidP="006F0E51">
            <w:pPr>
              <w:spacing w:line="360" w:lineRule="auto"/>
              <w:ind w:firstLine="0"/>
            </w:pPr>
            <w:r>
              <w:t xml:space="preserve">Перечень офисов органа, предоставляющего услугу, </w:t>
            </w:r>
            <w:r w:rsidRPr="00367D24">
              <w:t>в которых можно получить информацию о правилах предоставления услуги</w:t>
            </w:r>
          </w:p>
        </w:tc>
        <w:tc>
          <w:tcPr>
            <w:tcW w:w="4620" w:type="dxa"/>
            <w:shd w:val="clear" w:color="auto" w:fill="auto"/>
          </w:tcPr>
          <w:p w14:paraId="404CE074" w14:textId="68FD3ECE" w:rsidR="00E32E2D" w:rsidRPr="00FA3B9C" w:rsidRDefault="00E32E2D" w:rsidP="00EF4D22">
            <w:pPr>
              <w:spacing w:line="360" w:lineRule="auto"/>
              <w:ind w:left="-24" w:firstLine="0"/>
            </w:pPr>
            <w:r w:rsidRPr="00275851">
              <w:t xml:space="preserve">Порядок заполнения приведен в п. </w:t>
            </w:r>
            <w:r w:rsidR="00EF4D22">
              <w:fldChar w:fldCharType="begin"/>
            </w:r>
            <w:r w:rsidR="00EF4D22">
              <w:instrText xml:space="preserve"> REF _Ref460929589 \r \h </w:instrText>
            </w:r>
            <w:r w:rsidR="00EF4D22">
              <w:fldChar w:fldCharType="separate"/>
            </w:r>
            <w:r w:rsidR="005562AC">
              <w:t>2.20</w:t>
            </w:r>
            <w:r w:rsidR="00EF4D22">
              <w:fldChar w:fldCharType="end"/>
            </w:r>
            <w:r w:rsidRPr="00275851">
              <w:t xml:space="preserve"> </w:t>
            </w:r>
            <w:r>
              <w:t>ПРИЛОЖЕНИЯ</w:t>
            </w:r>
            <w:r w:rsidRPr="003F0148">
              <w:t xml:space="preserve"> 5</w:t>
            </w:r>
          </w:p>
        </w:tc>
      </w:tr>
      <w:tr w:rsidR="00E32E2D" w14:paraId="6264FC5C" w14:textId="77777777" w:rsidTr="00EF4D22">
        <w:tc>
          <w:tcPr>
            <w:tcW w:w="913" w:type="dxa"/>
            <w:shd w:val="clear" w:color="auto" w:fill="auto"/>
          </w:tcPr>
          <w:p w14:paraId="4DCE9353" w14:textId="77777777" w:rsidR="00E32E2D" w:rsidRDefault="00E32E2D" w:rsidP="006F0E51">
            <w:pPr>
              <w:numPr>
                <w:ilvl w:val="0"/>
                <w:numId w:val="73"/>
              </w:numPr>
              <w:spacing w:line="360" w:lineRule="auto"/>
              <w:jc w:val="left"/>
            </w:pPr>
          </w:p>
        </w:tc>
        <w:tc>
          <w:tcPr>
            <w:tcW w:w="4107" w:type="dxa"/>
            <w:shd w:val="clear" w:color="auto" w:fill="auto"/>
          </w:tcPr>
          <w:p w14:paraId="08F6AA1A" w14:textId="77777777" w:rsidR="00E32E2D" w:rsidRPr="003E4E29" w:rsidRDefault="00E32E2D" w:rsidP="006F0E51">
            <w:pPr>
              <w:spacing w:line="360" w:lineRule="auto"/>
              <w:ind w:firstLine="0"/>
            </w:pPr>
            <w:r w:rsidRPr="00275851">
              <w:rPr>
                <w:b/>
              </w:rPr>
              <w:t>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tc>
        <w:tc>
          <w:tcPr>
            <w:tcW w:w="4620" w:type="dxa"/>
            <w:shd w:val="clear" w:color="auto" w:fill="auto"/>
          </w:tcPr>
          <w:p w14:paraId="79E85DD7"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_Ref373878656 \r \h </w:instrText>
            </w:r>
            <w:r>
              <w:instrText xml:space="preserve"> \* MERGEFORMAT </w:instrText>
            </w:r>
            <w:r w:rsidRPr="00275851">
              <w:fldChar w:fldCharType="separate"/>
            </w:r>
            <w:r w:rsidR="005562AC">
              <w:t>9.1.9.2.6</w:t>
            </w:r>
            <w:r w:rsidRPr="00275851">
              <w:fldChar w:fldCharType="end"/>
            </w:r>
            <w:r>
              <w:t xml:space="preserve"> ПРИЛОЖЕНИЯ</w:t>
            </w:r>
            <w:r w:rsidRPr="003F0148">
              <w:t xml:space="preserve"> 5</w:t>
            </w:r>
          </w:p>
        </w:tc>
      </w:tr>
      <w:tr w:rsidR="00E32E2D" w14:paraId="1F85F30C" w14:textId="77777777" w:rsidTr="008C0A00">
        <w:tc>
          <w:tcPr>
            <w:tcW w:w="913" w:type="dxa"/>
            <w:shd w:val="clear" w:color="auto" w:fill="auto"/>
          </w:tcPr>
          <w:p w14:paraId="57324DFB" w14:textId="77777777" w:rsidR="00E32E2D" w:rsidRDefault="00E32E2D" w:rsidP="006F0E51">
            <w:pPr>
              <w:numPr>
                <w:ilvl w:val="0"/>
                <w:numId w:val="73"/>
              </w:numPr>
              <w:spacing w:line="360" w:lineRule="auto"/>
              <w:jc w:val="left"/>
            </w:pPr>
          </w:p>
        </w:tc>
        <w:tc>
          <w:tcPr>
            <w:tcW w:w="4107" w:type="dxa"/>
            <w:shd w:val="clear" w:color="auto" w:fill="auto"/>
          </w:tcPr>
          <w:p w14:paraId="3FE679FD" w14:textId="77777777" w:rsidR="00E32E2D" w:rsidRPr="00275851" w:rsidRDefault="00E32E2D" w:rsidP="006F0E51">
            <w:pPr>
              <w:spacing w:line="360" w:lineRule="auto"/>
              <w:ind w:firstLine="0"/>
              <w:rPr>
                <w:b/>
              </w:rPr>
            </w:pPr>
            <w:r w:rsidRPr="00275851">
              <w:rPr>
                <w:b/>
              </w:rPr>
              <w:t>Срок, в течение которого заявление о предоставлении услуги должно быть зарегистрировано</w:t>
            </w:r>
          </w:p>
        </w:tc>
        <w:tc>
          <w:tcPr>
            <w:tcW w:w="4620" w:type="dxa"/>
            <w:shd w:val="clear" w:color="auto" w:fill="auto"/>
          </w:tcPr>
          <w:p w14:paraId="07E2B6A8"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_Ref373878681 \r \h </w:instrText>
            </w:r>
            <w:r>
              <w:instrText xml:space="preserve"> \* MERGEFORMAT </w:instrText>
            </w:r>
            <w:r w:rsidRPr="00275851">
              <w:fldChar w:fldCharType="separate"/>
            </w:r>
            <w:r w:rsidR="005562AC">
              <w:t>9.1.9.2.8</w:t>
            </w:r>
            <w:r w:rsidRPr="00275851">
              <w:fldChar w:fldCharType="end"/>
            </w:r>
            <w:r>
              <w:t xml:space="preserve"> ПРИЛОЖЕНИЯ</w:t>
            </w:r>
            <w:r w:rsidRPr="003F0148">
              <w:t xml:space="preserve"> 5</w:t>
            </w:r>
          </w:p>
        </w:tc>
      </w:tr>
      <w:tr w:rsidR="00E32E2D" w14:paraId="113EAD61" w14:textId="77777777" w:rsidTr="008C0A00">
        <w:tc>
          <w:tcPr>
            <w:tcW w:w="913" w:type="dxa"/>
            <w:shd w:val="clear" w:color="auto" w:fill="auto"/>
          </w:tcPr>
          <w:p w14:paraId="70C9C6AF" w14:textId="77777777" w:rsidR="00E32E2D" w:rsidRDefault="00E32E2D" w:rsidP="006F0E51">
            <w:pPr>
              <w:numPr>
                <w:ilvl w:val="0"/>
                <w:numId w:val="73"/>
              </w:numPr>
              <w:spacing w:line="360" w:lineRule="auto"/>
              <w:jc w:val="left"/>
            </w:pPr>
          </w:p>
        </w:tc>
        <w:tc>
          <w:tcPr>
            <w:tcW w:w="4107" w:type="dxa"/>
            <w:shd w:val="clear" w:color="auto" w:fill="auto"/>
          </w:tcPr>
          <w:p w14:paraId="07D811AD" w14:textId="77777777" w:rsidR="00E32E2D" w:rsidRPr="00275851" w:rsidRDefault="00E32E2D" w:rsidP="006F0E51">
            <w:pPr>
              <w:spacing w:line="360" w:lineRule="auto"/>
              <w:ind w:firstLine="0"/>
              <w:rPr>
                <w:b/>
              </w:rPr>
            </w:pPr>
            <w:r w:rsidRPr="00275851">
              <w:rPr>
                <w:b/>
              </w:rPr>
              <w:t>Максимальный срок ожидания в очереди при подаче заявления о предоставлении услуги лично</w:t>
            </w:r>
          </w:p>
        </w:tc>
        <w:tc>
          <w:tcPr>
            <w:tcW w:w="4620" w:type="dxa"/>
            <w:shd w:val="clear" w:color="auto" w:fill="auto"/>
          </w:tcPr>
          <w:p w14:paraId="072AD51F"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_Ref373878715 \r \h </w:instrText>
            </w:r>
            <w:r>
              <w:instrText xml:space="preserve"> \* MERGEFORMAT </w:instrText>
            </w:r>
            <w:r w:rsidRPr="00275851">
              <w:fldChar w:fldCharType="separate"/>
            </w:r>
            <w:r w:rsidR="005562AC">
              <w:t>9.1.9.2.7</w:t>
            </w:r>
            <w:r w:rsidRPr="00275851">
              <w:fldChar w:fldCharType="end"/>
            </w:r>
            <w:r>
              <w:t xml:space="preserve"> ПРИЛОЖЕНИЯ</w:t>
            </w:r>
            <w:r w:rsidRPr="003F0148">
              <w:t xml:space="preserve"> 5</w:t>
            </w:r>
          </w:p>
        </w:tc>
      </w:tr>
      <w:tr w:rsidR="001D482A" w14:paraId="79BA2D1C" w14:textId="77777777" w:rsidTr="008C0A00">
        <w:tc>
          <w:tcPr>
            <w:tcW w:w="913" w:type="dxa"/>
            <w:shd w:val="clear" w:color="auto" w:fill="auto"/>
          </w:tcPr>
          <w:p w14:paraId="2C8E0EAC" w14:textId="77777777" w:rsidR="001D482A" w:rsidRDefault="001D482A" w:rsidP="006F0E51">
            <w:pPr>
              <w:numPr>
                <w:ilvl w:val="0"/>
                <w:numId w:val="73"/>
              </w:numPr>
              <w:spacing w:line="360" w:lineRule="auto"/>
              <w:jc w:val="left"/>
            </w:pPr>
          </w:p>
        </w:tc>
        <w:tc>
          <w:tcPr>
            <w:tcW w:w="4107" w:type="dxa"/>
            <w:shd w:val="clear" w:color="auto" w:fill="auto"/>
          </w:tcPr>
          <w:p w14:paraId="60D5AB4F" w14:textId="77777777" w:rsidR="001D482A" w:rsidRPr="00275851" w:rsidRDefault="001D482A" w:rsidP="006F0E51">
            <w:pPr>
              <w:spacing w:line="360" w:lineRule="auto"/>
              <w:ind w:firstLine="0"/>
              <w:rPr>
                <w:b/>
              </w:rPr>
            </w:pPr>
            <w:r>
              <w:rPr>
                <w:b/>
              </w:rPr>
              <w:t>Порядок регистрации заявления на предоставление услуги</w:t>
            </w:r>
          </w:p>
        </w:tc>
        <w:tc>
          <w:tcPr>
            <w:tcW w:w="4620" w:type="dxa"/>
            <w:shd w:val="clear" w:color="auto" w:fill="auto"/>
          </w:tcPr>
          <w:p w14:paraId="0019D2D7" w14:textId="77777777" w:rsidR="001D482A" w:rsidRPr="00275851" w:rsidRDefault="001D482A"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_Ref373878715 \r \h </w:instrText>
            </w:r>
            <w:r>
              <w:instrText xml:space="preserve"> \* MERGEFORMAT </w:instrText>
            </w:r>
            <w:r w:rsidRPr="00275851">
              <w:fldChar w:fldCharType="separate"/>
            </w:r>
            <w:r w:rsidR="005562AC">
              <w:t>9.1.9.2.7</w:t>
            </w:r>
            <w:r w:rsidRPr="00275851">
              <w:fldChar w:fldCharType="end"/>
            </w:r>
            <w:r>
              <w:t>9 ПРИЛОЖЕНИЯ</w:t>
            </w:r>
            <w:r w:rsidRPr="003F0148">
              <w:t xml:space="preserve"> 5</w:t>
            </w:r>
          </w:p>
        </w:tc>
      </w:tr>
      <w:tr w:rsidR="00E32E2D" w14:paraId="49628182" w14:textId="77777777" w:rsidTr="008C0A00">
        <w:tc>
          <w:tcPr>
            <w:tcW w:w="913" w:type="dxa"/>
            <w:shd w:val="clear" w:color="auto" w:fill="auto"/>
          </w:tcPr>
          <w:p w14:paraId="7661956A" w14:textId="77777777" w:rsidR="00E32E2D" w:rsidRDefault="00E32E2D" w:rsidP="006F0E51">
            <w:pPr>
              <w:numPr>
                <w:ilvl w:val="0"/>
                <w:numId w:val="73"/>
              </w:numPr>
              <w:spacing w:line="360" w:lineRule="auto"/>
              <w:jc w:val="left"/>
            </w:pPr>
          </w:p>
        </w:tc>
        <w:tc>
          <w:tcPr>
            <w:tcW w:w="4107" w:type="dxa"/>
            <w:shd w:val="clear" w:color="auto" w:fill="auto"/>
          </w:tcPr>
          <w:p w14:paraId="18ADEFEF" w14:textId="77777777" w:rsidR="00E32E2D" w:rsidRPr="00275851" w:rsidRDefault="00E32E2D" w:rsidP="006F0E51">
            <w:pPr>
              <w:spacing w:line="360" w:lineRule="auto"/>
              <w:ind w:firstLine="0"/>
              <w:rPr>
                <w:b/>
              </w:rPr>
            </w:pPr>
            <w:r w:rsidRPr="00275851">
              <w:rPr>
                <w:b/>
              </w:rPr>
              <w:t xml:space="preserve">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w:t>
            </w:r>
            <w:r w:rsidRPr="00275851">
              <w:rPr>
                <w:b/>
              </w:rPr>
              <w:lastRenderedPageBreak/>
              <w:t>законодательством Российской Федерации)</w:t>
            </w:r>
          </w:p>
        </w:tc>
        <w:tc>
          <w:tcPr>
            <w:tcW w:w="4620" w:type="dxa"/>
            <w:vMerge w:val="restart"/>
            <w:shd w:val="clear" w:color="auto" w:fill="auto"/>
          </w:tcPr>
          <w:p w14:paraId="63DA5101" w14:textId="77777777" w:rsidR="00E32E2D" w:rsidRPr="00FA3B9C" w:rsidRDefault="00E32E2D" w:rsidP="006F0E51">
            <w:pPr>
              <w:spacing w:line="360" w:lineRule="auto"/>
              <w:ind w:left="-24" w:firstLine="0"/>
            </w:pPr>
            <w:r w:rsidRPr="00275851">
              <w:lastRenderedPageBreak/>
              <w:t xml:space="preserve">Порядок заполнения приведен в п.  </w:t>
            </w:r>
            <w:r w:rsidRPr="00C3195D">
              <w:fldChar w:fldCharType="begin"/>
            </w:r>
            <w:r w:rsidRPr="00275851">
              <w:instrText xml:space="preserve"> REF _Ref373879643 \r \h  \* MERGEFORMAT </w:instrText>
            </w:r>
            <w:r w:rsidRPr="00C3195D">
              <w:fldChar w:fldCharType="separate"/>
            </w:r>
            <w:r w:rsidR="005562AC">
              <w:t>9.1.3</w:t>
            </w:r>
            <w:r w:rsidRPr="00C3195D">
              <w:fldChar w:fldCharType="end"/>
            </w:r>
            <w:r>
              <w:t xml:space="preserve"> ПРИЛОЖЕНИЯ</w:t>
            </w:r>
            <w:r w:rsidRPr="003F0148">
              <w:t xml:space="preserve"> 5</w:t>
            </w:r>
          </w:p>
        </w:tc>
      </w:tr>
      <w:tr w:rsidR="00E32E2D" w14:paraId="48635F26" w14:textId="77777777" w:rsidTr="008C0A00">
        <w:tc>
          <w:tcPr>
            <w:tcW w:w="913" w:type="dxa"/>
            <w:shd w:val="clear" w:color="auto" w:fill="auto"/>
          </w:tcPr>
          <w:p w14:paraId="630F3283"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5911C712" w14:textId="77777777" w:rsidR="00E32E2D" w:rsidRPr="003E4E29" w:rsidRDefault="00E32E2D" w:rsidP="006F0E51">
            <w:pPr>
              <w:spacing w:line="360" w:lineRule="auto"/>
              <w:ind w:firstLine="0"/>
            </w:pPr>
            <w:r w:rsidRPr="00367D24">
              <w:t>Основания для приостановления предоставления либо отказа в предоставлении услуги</w:t>
            </w:r>
          </w:p>
        </w:tc>
        <w:tc>
          <w:tcPr>
            <w:tcW w:w="4620" w:type="dxa"/>
            <w:vMerge/>
            <w:shd w:val="clear" w:color="auto" w:fill="auto"/>
          </w:tcPr>
          <w:p w14:paraId="1A0EE491" w14:textId="77777777" w:rsidR="00E32E2D" w:rsidRPr="00275851" w:rsidRDefault="00E32E2D" w:rsidP="006F0E51">
            <w:pPr>
              <w:spacing w:line="360" w:lineRule="auto"/>
              <w:ind w:left="-24" w:firstLine="0"/>
            </w:pPr>
          </w:p>
        </w:tc>
      </w:tr>
      <w:tr w:rsidR="00E32E2D" w14:paraId="2E809557" w14:textId="77777777" w:rsidTr="008C0A00">
        <w:tc>
          <w:tcPr>
            <w:tcW w:w="913" w:type="dxa"/>
            <w:shd w:val="clear" w:color="auto" w:fill="auto"/>
          </w:tcPr>
          <w:p w14:paraId="274611CB"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6255C2E" w14:textId="77777777" w:rsidR="00E32E2D" w:rsidRPr="003E4E29" w:rsidRDefault="00E32E2D" w:rsidP="006F0E51">
            <w:pPr>
              <w:spacing w:line="360" w:lineRule="auto"/>
              <w:ind w:firstLine="0"/>
            </w:pPr>
            <w:r w:rsidRPr="001322E0">
              <w:t>Срок приостановления</w:t>
            </w:r>
            <w:r>
              <w:t xml:space="preserve"> </w:t>
            </w:r>
            <w:r w:rsidRPr="00367D24">
              <w:t>предоставлени</w:t>
            </w:r>
            <w:r>
              <w:t>я</w:t>
            </w:r>
            <w:r w:rsidRPr="00367D24">
              <w:t xml:space="preserve"> услуги</w:t>
            </w:r>
          </w:p>
        </w:tc>
        <w:tc>
          <w:tcPr>
            <w:tcW w:w="4620" w:type="dxa"/>
            <w:vMerge/>
            <w:shd w:val="clear" w:color="auto" w:fill="auto"/>
          </w:tcPr>
          <w:p w14:paraId="224E3CD6" w14:textId="77777777" w:rsidR="00E32E2D" w:rsidRPr="00275851" w:rsidRDefault="00E32E2D" w:rsidP="006F0E51">
            <w:pPr>
              <w:spacing w:line="360" w:lineRule="auto"/>
              <w:ind w:left="-24" w:firstLine="0"/>
            </w:pPr>
          </w:p>
        </w:tc>
      </w:tr>
      <w:tr w:rsidR="00E32E2D" w14:paraId="4146AAB6" w14:textId="77777777" w:rsidTr="009C103F">
        <w:tc>
          <w:tcPr>
            <w:tcW w:w="913" w:type="dxa"/>
            <w:shd w:val="clear" w:color="auto" w:fill="auto"/>
          </w:tcPr>
          <w:p w14:paraId="15EDFBE8" w14:textId="77777777" w:rsidR="00E32E2D" w:rsidRDefault="00E32E2D" w:rsidP="006F0E51">
            <w:pPr>
              <w:numPr>
                <w:ilvl w:val="0"/>
                <w:numId w:val="73"/>
              </w:numPr>
              <w:spacing w:line="360" w:lineRule="auto"/>
              <w:jc w:val="left"/>
            </w:pPr>
          </w:p>
        </w:tc>
        <w:tc>
          <w:tcPr>
            <w:tcW w:w="4107" w:type="dxa"/>
            <w:shd w:val="clear" w:color="auto" w:fill="auto"/>
          </w:tcPr>
          <w:p w14:paraId="65E5A9D4" w14:textId="77777777" w:rsidR="00E32E2D" w:rsidRPr="003E4E29" w:rsidRDefault="00E32E2D" w:rsidP="006F0E51">
            <w:pPr>
              <w:spacing w:line="360" w:lineRule="auto"/>
              <w:ind w:firstLine="0"/>
            </w:pPr>
            <w:r w:rsidRPr="00275851">
              <w:rPr>
                <w:b/>
              </w:rPr>
              <w:t>Перечень документов, необходимых для предоставления услуги</w:t>
            </w:r>
          </w:p>
        </w:tc>
        <w:tc>
          <w:tcPr>
            <w:tcW w:w="4620" w:type="dxa"/>
            <w:vMerge w:val="restart"/>
            <w:shd w:val="clear" w:color="auto" w:fill="auto"/>
          </w:tcPr>
          <w:p w14:paraId="36B10CD9" w14:textId="7BF813C2" w:rsidR="00E32E2D" w:rsidRPr="00C3195D" w:rsidRDefault="00E32E2D" w:rsidP="006F0E51">
            <w:pPr>
              <w:spacing w:line="360" w:lineRule="auto"/>
              <w:ind w:left="-24" w:firstLine="0"/>
            </w:pPr>
            <w:r w:rsidRPr="00275851">
              <w:t>Порядок заполнения приведен в п.</w:t>
            </w:r>
            <w:r>
              <w:t xml:space="preserve"> </w:t>
            </w:r>
            <w:r>
              <w:fldChar w:fldCharType="begin"/>
            </w:r>
            <w:r>
              <w:instrText xml:space="preserve"> REF _Ref373919828 \r \h </w:instrText>
            </w:r>
            <w:r w:rsidR="006F0E51">
              <w:instrText xml:space="preserve"> \* MERGEFORMAT </w:instrText>
            </w:r>
            <w:r>
              <w:fldChar w:fldCharType="separate"/>
            </w:r>
            <w:r w:rsidR="005562AC">
              <w:t>6</w:t>
            </w:r>
            <w:r>
              <w:fldChar w:fldCharType="end"/>
            </w:r>
            <w:r>
              <w:t xml:space="preserve"> и п.</w:t>
            </w:r>
            <w:r w:rsidRPr="00275851">
              <w:t xml:space="preserve"> </w:t>
            </w:r>
            <w:r w:rsidRPr="00275851">
              <w:fldChar w:fldCharType="begin"/>
            </w:r>
            <w:r w:rsidRPr="00275851">
              <w:instrText xml:space="preserve"> REF _Ref373880142 \r \h </w:instrText>
            </w:r>
            <w:r>
              <w:instrText xml:space="preserve"> \* MERGEFORMAT </w:instrText>
            </w:r>
            <w:r w:rsidRPr="00275851">
              <w:fldChar w:fldCharType="separate"/>
            </w:r>
            <w:r w:rsidR="005562AC">
              <w:t>9.1.9.8</w:t>
            </w:r>
            <w:r w:rsidRPr="00275851">
              <w:fldChar w:fldCharType="end"/>
            </w:r>
            <w:r>
              <w:t xml:space="preserve"> ПРИЛОЖЕНИЯ</w:t>
            </w:r>
            <w:r w:rsidRPr="003F0148">
              <w:t xml:space="preserve"> 5</w:t>
            </w:r>
            <w:r w:rsidRPr="00FA3B9C">
              <w:t xml:space="preserve"> </w:t>
            </w:r>
          </w:p>
        </w:tc>
      </w:tr>
      <w:tr w:rsidR="00E32E2D" w14:paraId="27DAB787" w14:textId="77777777" w:rsidTr="008C0A00">
        <w:tc>
          <w:tcPr>
            <w:tcW w:w="913" w:type="dxa"/>
            <w:shd w:val="clear" w:color="auto" w:fill="auto"/>
          </w:tcPr>
          <w:p w14:paraId="4F0FE5B4"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FEBFF36" w14:textId="77777777" w:rsidR="00E32E2D" w:rsidRPr="003E4E29" w:rsidRDefault="00E32E2D" w:rsidP="006F0E51">
            <w:pPr>
              <w:spacing w:line="360" w:lineRule="auto"/>
              <w:ind w:firstLine="0"/>
            </w:pPr>
            <w:r w:rsidRPr="00367D24">
              <w:t>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w:t>
            </w:r>
            <w:r>
              <w:t>твующих в предоставлении услуги</w:t>
            </w:r>
          </w:p>
        </w:tc>
        <w:tc>
          <w:tcPr>
            <w:tcW w:w="4620" w:type="dxa"/>
            <w:vMerge/>
            <w:shd w:val="clear" w:color="auto" w:fill="auto"/>
          </w:tcPr>
          <w:p w14:paraId="0BAA85C6" w14:textId="77777777" w:rsidR="00E32E2D" w:rsidRPr="00275851" w:rsidRDefault="00E32E2D" w:rsidP="006F0E51">
            <w:pPr>
              <w:spacing w:line="360" w:lineRule="auto"/>
              <w:ind w:left="-24" w:firstLine="0"/>
            </w:pPr>
          </w:p>
        </w:tc>
      </w:tr>
      <w:tr w:rsidR="00E32E2D" w14:paraId="1D8817A9" w14:textId="77777777" w:rsidTr="008C0A00">
        <w:tc>
          <w:tcPr>
            <w:tcW w:w="913" w:type="dxa"/>
            <w:shd w:val="clear" w:color="auto" w:fill="auto"/>
          </w:tcPr>
          <w:p w14:paraId="0CBF6B2C"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67F2225" w14:textId="77777777" w:rsidR="00E32E2D" w:rsidRPr="003E4E29" w:rsidRDefault="00E32E2D" w:rsidP="006F0E51">
            <w:pPr>
              <w:spacing w:line="360" w:lineRule="auto"/>
              <w:ind w:firstLine="0"/>
            </w:pPr>
            <w:r w:rsidRPr="00367D24">
              <w:t>Документы, подлежащие обязательному представлению заявителем для получения услуги</w:t>
            </w:r>
          </w:p>
        </w:tc>
        <w:tc>
          <w:tcPr>
            <w:tcW w:w="4620" w:type="dxa"/>
            <w:vMerge/>
            <w:shd w:val="clear" w:color="auto" w:fill="auto"/>
          </w:tcPr>
          <w:p w14:paraId="764DB0E4" w14:textId="77777777" w:rsidR="00E32E2D" w:rsidRPr="00275851" w:rsidRDefault="00E32E2D" w:rsidP="006F0E51">
            <w:pPr>
              <w:spacing w:line="360" w:lineRule="auto"/>
              <w:ind w:left="-24" w:firstLine="0"/>
            </w:pPr>
          </w:p>
        </w:tc>
      </w:tr>
      <w:tr w:rsidR="00E32E2D" w14:paraId="00A55D1C" w14:textId="77777777" w:rsidTr="008C0A00">
        <w:tc>
          <w:tcPr>
            <w:tcW w:w="913" w:type="dxa"/>
            <w:shd w:val="clear" w:color="auto" w:fill="auto"/>
          </w:tcPr>
          <w:p w14:paraId="0900798D"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7243D0D0" w14:textId="77777777" w:rsidR="00E32E2D" w:rsidRPr="003E4E29" w:rsidRDefault="00E32E2D" w:rsidP="006F0E51">
            <w:pPr>
              <w:spacing w:line="360" w:lineRule="auto"/>
              <w:ind w:firstLine="0"/>
            </w:pPr>
            <w:r w:rsidRPr="00367D24">
              <w:t xml:space="preserve">Способы получения </w:t>
            </w:r>
            <w:r>
              <w:t>документов</w:t>
            </w:r>
            <w:r w:rsidRPr="00367D24">
              <w:t>, необходимы</w:t>
            </w:r>
            <w:r>
              <w:t>х</w:t>
            </w:r>
            <w:r w:rsidRPr="00367D24">
              <w:t xml:space="preserve"> для предоставления услуги</w:t>
            </w:r>
            <w:r>
              <w:t>,</w:t>
            </w:r>
            <w:r w:rsidRPr="00367D24">
              <w:t xml:space="preserve"> заявителем</w:t>
            </w:r>
          </w:p>
        </w:tc>
        <w:tc>
          <w:tcPr>
            <w:tcW w:w="4620" w:type="dxa"/>
            <w:vMerge/>
            <w:shd w:val="clear" w:color="auto" w:fill="auto"/>
          </w:tcPr>
          <w:p w14:paraId="2EAEBD6A" w14:textId="77777777" w:rsidR="00E32E2D" w:rsidRPr="00275851" w:rsidRDefault="00E32E2D" w:rsidP="006F0E51">
            <w:pPr>
              <w:spacing w:line="360" w:lineRule="auto"/>
              <w:ind w:left="-24" w:firstLine="0"/>
            </w:pPr>
          </w:p>
        </w:tc>
      </w:tr>
      <w:tr w:rsidR="00E32E2D" w14:paraId="0B5E1D0F" w14:textId="77777777" w:rsidTr="008C0A00">
        <w:tc>
          <w:tcPr>
            <w:tcW w:w="913" w:type="dxa"/>
            <w:shd w:val="clear" w:color="auto" w:fill="auto"/>
          </w:tcPr>
          <w:p w14:paraId="62F1A73A"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BA954C7" w14:textId="77777777" w:rsidR="00E32E2D" w:rsidRPr="003E4E29" w:rsidRDefault="00E32E2D" w:rsidP="006F0E51">
            <w:pPr>
              <w:spacing w:line="360" w:lineRule="auto"/>
              <w:ind w:firstLine="0"/>
            </w:pPr>
            <w:r w:rsidRPr="00367D24">
              <w:t>Порядок представления</w:t>
            </w:r>
            <w:r w:rsidRPr="00443455">
              <w:t xml:space="preserve"> </w:t>
            </w:r>
            <w:r>
              <w:t>документов</w:t>
            </w:r>
            <w:r w:rsidRPr="00367D24">
              <w:t>, необходимы</w:t>
            </w:r>
            <w:r>
              <w:t>х</w:t>
            </w:r>
            <w:r w:rsidRPr="00367D24">
              <w:t xml:space="preserve"> для предоставления услуги</w:t>
            </w:r>
          </w:p>
        </w:tc>
        <w:tc>
          <w:tcPr>
            <w:tcW w:w="4620" w:type="dxa"/>
            <w:vMerge/>
            <w:shd w:val="clear" w:color="auto" w:fill="auto"/>
          </w:tcPr>
          <w:p w14:paraId="5A26537F" w14:textId="77777777" w:rsidR="00E32E2D" w:rsidRPr="00275851" w:rsidRDefault="00E32E2D" w:rsidP="006F0E51">
            <w:pPr>
              <w:spacing w:line="360" w:lineRule="auto"/>
              <w:ind w:left="-24" w:firstLine="0"/>
            </w:pPr>
          </w:p>
        </w:tc>
      </w:tr>
      <w:tr w:rsidR="00E32E2D" w14:paraId="3A57AFB1" w14:textId="77777777" w:rsidTr="008C0A00">
        <w:tc>
          <w:tcPr>
            <w:tcW w:w="913" w:type="dxa"/>
            <w:shd w:val="clear" w:color="auto" w:fill="auto"/>
          </w:tcPr>
          <w:p w14:paraId="348D8DD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58705DD" w14:textId="77777777" w:rsidR="00E32E2D" w:rsidRPr="003E4E29" w:rsidRDefault="00E32E2D" w:rsidP="006F0E51">
            <w:pPr>
              <w:spacing w:line="360" w:lineRule="auto"/>
              <w:ind w:firstLine="0"/>
            </w:pPr>
            <w:r w:rsidRPr="00367D24">
              <w:t>Услуг</w:t>
            </w:r>
            <w:r>
              <w:t>и</w:t>
            </w:r>
            <w:r w:rsidRPr="00367D24">
              <w:t>, в результате предоставления которых могут быть получены документы, необходимы</w:t>
            </w:r>
            <w:r>
              <w:t>е</w:t>
            </w:r>
            <w:r w:rsidRPr="00367D24">
              <w:t xml:space="preserve"> для предоставления услуги</w:t>
            </w:r>
          </w:p>
        </w:tc>
        <w:tc>
          <w:tcPr>
            <w:tcW w:w="4620" w:type="dxa"/>
            <w:vMerge/>
            <w:shd w:val="clear" w:color="auto" w:fill="auto"/>
          </w:tcPr>
          <w:p w14:paraId="17F8AED4" w14:textId="77777777" w:rsidR="00E32E2D" w:rsidRPr="00275851" w:rsidRDefault="00E32E2D" w:rsidP="006F0E51">
            <w:pPr>
              <w:spacing w:line="360" w:lineRule="auto"/>
              <w:ind w:left="-24" w:firstLine="0"/>
            </w:pPr>
          </w:p>
        </w:tc>
      </w:tr>
      <w:tr w:rsidR="00E32E2D" w14:paraId="51EBEB78" w14:textId="77777777" w:rsidTr="008C0A00">
        <w:tc>
          <w:tcPr>
            <w:tcW w:w="913" w:type="dxa"/>
            <w:shd w:val="clear" w:color="auto" w:fill="auto"/>
          </w:tcPr>
          <w:p w14:paraId="50FBE760" w14:textId="77777777" w:rsidR="00E32E2D" w:rsidRDefault="00E32E2D" w:rsidP="006F0E51">
            <w:pPr>
              <w:numPr>
                <w:ilvl w:val="0"/>
                <w:numId w:val="73"/>
              </w:numPr>
              <w:spacing w:line="360" w:lineRule="auto"/>
              <w:jc w:val="left"/>
            </w:pPr>
          </w:p>
        </w:tc>
        <w:tc>
          <w:tcPr>
            <w:tcW w:w="4107" w:type="dxa"/>
            <w:shd w:val="clear" w:color="auto" w:fill="auto"/>
          </w:tcPr>
          <w:p w14:paraId="6AE8320D" w14:textId="77777777" w:rsidR="00E32E2D" w:rsidRPr="003E4E29" w:rsidRDefault="00E32E2D" w:rsidP="006F0E51">
            <w:pPr>
              <w:spacing w:line="360" w:lineRule="auto"/>
              <w:ind w:firstLine="0"/>
            </w:pPr>
            <w:r w:rsidRPr="00275851">
              <w:rPr>
                <w:b/>
              </w:rPr>
              <w:t>Заявления о предоставлении услуг и иных документов, заполнение которых заявителем необходимо для обращения за получением услуги в электронной форме</w:t>
            </w:r>
          </w:p>
        </w:tc>
        <w:tc>
          <w:tcPr>
            <w:tcW w:w="4620" w:type="dxa"/>
            <w:vMerge/>
            <w:shd w:val="clear" w:color="auto" w:fill="auto"/>
          </w:tcPr>
          <w:p w14:paraId="68D5174E" w14:textId="77777777" w:rsidR="00E32E2D" w:rsidRPr="00275851" w:rsidRDefault="00E32E2D" w:rsidP="006F0E51">
            <w:pPr>
              <w:spacing w:line="360" w:lineRule="auto"/>
              <w:ind w:left="-24" w:firstLine="0"/>
            </w:pPr>
          </w:p>
        </w:tc>
      </w:tr>
      <w:tr w:rsidR="00E32E2D" w14:paraId="0C062E6F" w14:textId="77777777" w:rsidTr="008C0A00">
        <w:trPr>
          <w:trHeight w:val="96"/>
        </w:trPr>
        <w:tc>
          <w:tcPr>
            <w:tcW w:w="913" w:type="dxa"/>
            <w:shd w:val="clear" w:color="auto" w:fill="auto"/>
          </w:tcPr>
          <w:p w14:paraId="62B53628"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5CEB7505" w14:textId="77777777" w:rsidR="00E32E2D" w:rsidRPr="003E4E29" w:rsidRDefault="00E32E2D" w:rsidP="006F0E51">
            <w:pPr>
              <w:spacing w:line="360" w:lineRule="auto"/>
              <w:ind w:firstLine="0"/>
            </w:pPr>
            <w:r>
              <w:t>Формы заявлений</w:t>
            </w:r>
          </w:p>
        </w:tc>
        <w:tc>
          <w:tcPr>
            <w:tcW w:w="4620" w:type="dxa"/>
            <w:vMerge/>
            <w:shd w:val="clear" w:color="auto" w:fill="auto"/>
          </w:tcPr>
          <w:p w14:paraId="4FF52E83" w14:textId="77777777" w:rsidR="00E32E2D" w:rsidRPr="00275851" w:rsidRDefault="00E32E2D" w:rsidP="006F0E51">
            <w:pPr>
              <w:spacing w:line="360" w:lineRule="auto"/>
              <w:ind w:left="-24" w:firstLine="0"/>
            </w:pPr>
          </w:p>
        </w:tc>
      </w:tr>
      <w:tr w:rsidR="00E32E2D" w14:paraId="1AE444BF" w14:textId="77777777" w:rsidTr="008C0A00">
        <w:tc>
          <w:tcPr>
            <w:tcW w:w="913" w:type="dxa"/>
            <w:shd w:val="clear" w:color="auto" w:fill="auto"/>
          </w:tcPr>
          <w:p w14:paraId="64301FC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541069E" w14:textId="77777777" w:rsidR="00E32E2D" w:rsidRPr="003E4E29" w:rsidRDefault="00E32E2D" w:rsidP="006F0E51">
            <w:pPr>
              <w:spacing w:line="360" w:lineRule="auto"/>
              <w:ind w:firstLine="0"/>
            </w:pPr>
            <w:r>
              <w:t>Примеры заполнения форм заявлений</w:t>
            </w:r>
          </w:p>
        </w:tc>
        <w:tc>
          <w:tcPr>
            <w:tcW w:w="4620" w:type="dxa"/>
            <w:vMerge/>
            <w:shd w:val="clear" w:color="auto" w:fill="auto"/>
          </w:tcPr>
          <w:p w14:paraId="4AA79AA3" w14:textId="77777777" w:rsidR="00E32E2D" w:rsidRPr="00275851" w:rsidRDefault="00E32E2D" w:rsidP="006F0E51">
            <w:pPr>
              <w:spacing w:line="360" w:lineRule="auto"/>
              <w:ind w:left="-24" w:firstLine="0"/>
            </w:pPr>
          </w:p>
        </w:tc>
      </w:tr>
      <w:tr w:rsidR="00E32E2D" w14:paraId="6A5EC2B0" w14:textId="77777777" w:rsidTr="008C0A00">
        <w:tc>
          <w:tcPr>
            <w:tcW w:w="913" w:type="dxa"/>
            <w:shd w:val="clear" w:color="auto" w:fill="auto"/>
          </w:tcPr>
          <w:p w14:paraId="422E0B95" w14:textId="77777777" w:rsidR="00E32E2D" w:rsidRDefault="00E32E2D" w:rsidP="006F0E51">
            <w:pPr>
              <w:numPr>
                <w:ilvl w:val="0"/>
                <w:numId w:val="73"/>
              </w:numPr>
              <w:spacing w:line="360" w:lineRule="auto"/>
              <w:jc w:val="left"/>
            </w:pPr>
          </w:p>
        </w:tc>
        <w:tc>
          <w:tcPr>
            <w:tcW w:w="4107" w:type="dxa"/>
            <w:shd w:val="clear" w:color="auto" w:fill="auto"/>
          </w:tcPr>
          <w:p w14:paraId="7B7F35CE" w14:textId="77777777" w:rsidR="00E32E2D" w:rsidRPr="003E4E29" w:rsidRDefault="00E32E2D" w:rsidP="006F0E51">
            <w:pPr>
              <w:spacing w:line="360" w:lineRule="auto"/>
              <w:ind w:firstLine="0"/>
            </w:pPr>
            <w:r w:rsidRPr="00275851">
              <w:rPr>
                <w:b/>
              </w:rPr>
              <w:t xml:space="preserve">Сведения о </w:t>
            </w:r>
            <w:proofErr w:type="spellStart"/>
            <w:r w:rsidRPr="00275851">
              <w:rPr>
                <w:b/>
              </w:rPr>
              <w:t>возмездности</w:t>
            </w:r>
            <w:proofErr w:type="spellEnd"/>
            <w:r w:rsidRPr="00275851">
              <w:rPr>
                <w:b/>
              </w:rPr>
              <w:t xml:space="preserve"> (безвозмездности) предоставления услуги</w:t>
            </w:r>
          </w:p>
        </w:tc>
        <w:tc>
          <w:tcPr>
            <w:tcW w:w="4620" w:type="dxa"/>
            <w:vMerge w:val="restart"/>
            <w:shd w:val="clear" w:color="auto" w:fill="auto"/>
          </w:tcPr>
          <w:p w14:paraId="5A402881" w14:textId="6E023886" w:rsidR="00E32E2D" w:rsidRPr="00FA3B9C" w:rsidRDefault="00E32E2D">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_Ref373880366 \r \h </w:instrText>
            </w:r>
            <w:r>
              <w:instrText xml:space="preserve"> \* MERGEFORMAT </w:instrText>
            </w:r>
            <w:r w:rsidRPr="00275851">
              <w:fldChar w:fldCharType="separate"/>
            </w:r>
            <w:r w:rsidR="005562AC">
              <w:t>9.1.9.6</w:t>
            </w:r>
            <w:r w:rsidRPr="00275851">
              <w:fldChar w:fldCharType="end"/>
            </w:r>
            <w:r>
              <w:t xml:space="preserve"> ПРИЛОЖЕНИЯ</w:t>
            </w:r>
            <w:r w:rsidRPr="003F0148">
              <w:t xml:space="preserve"> 5</w:t>
            </w:r>
            <w:r w:rsidR="004F0158">
              <w:t xml:space="preserve">. </w:t>
            </w:r>
          </w:p>
        </w:tc>
      </w:tr>
      <w:tr w:rsidR="00E32E2D" w14:paraId="48307EB1" w14:textId="77777777" w:rsidTr="008C0A00">
        <w:tc>
          <w:tcPr>
            <w:tcW w:w="913" w:type="dxa"/>
            <w:shd w:val="clear" w:color="auto" w:fill="auto"/>
          </w:tcPr>
          <w:p w14:paraId="505FD45F"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76312B6" w14:textId="77777777" w:rsidR="00E32E2D" w:rsidRPr="00367D24" w:rsidRDefault="00E32E2D" w:rsidP="006F0E51">
            <w:pPr>
              <w:spacing w:line="360" w:lineRule="auto"/>
              <w:ind w:firstLine="0"/>
            </w:pPr>
            <w:r>
              <w:t>Величина платы</w:t>
            </w:r>
            <w:r w:rsidRPr="00367D24">
              <w:t>, взимаемой с заявителя (если услуга предоставляется на возмездной основе)</w:t>
            </w:r>
            <w:r>
              <w:t xml:space="preserve"> или </w:t>
            </w:r>
            <w:r w:rsidRPr="00367D24">
              <w:t>методик</w:t>
            </w:r>
            <w:r>
              <w:t>а</w:t>
            </w:r>
            <w:r w:rsidRPr="00367D24">
              <w:t xml:space="preserve"> расчета платы за предоставление услуги</w:t>
            </w:r>
          </w:p>
        </w:tc>
        <w:tc>
          <w:tcPr>
            <w:tcW w:w="4620" w:type="dxa"/>
            <w:vMerge/>
            <w:shd w:val="clear" w:color="auto" w:fill="auto"/>
          </w:tcPr>
          <w:p w14:paraId="7ED18D8E" w14:textId="77777777" w:rsidR="00E32E2D" w:rsidRPr="00275851" w:rsidRDefault="00E32E2D" w:rsidP="006F0E51">
            <w:pPr>
              <w:spacing w:line="360" w:lineRule="auto"/>
              <w:ind w:left="-24" w:firstLine="0"/>
            </w:pPr>
          </w:p>
        </w:tc>
      </w:tr>
      <w:tr w:rsidR="00E32E2D" w14:paraId="4BB37B7B" w14:textId="77777777" w:rsidTr="008C0A00">
        <w:tc>
          <w:tcPr>
            <w:tcW w:w="913" w:type="dxa"/>
            <w:shd w:val="clear" w:color="auto" w:fill="auto"/>
          </w:tcPr>
          <w:p w14:paraId="07791AC1"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C041868" w14:textId="77777777" w:rsidR="00E32E2D" w:rsidRPr="00367D24" w:rsidRDefault="00E32E2D" w:rsidP="006F0E51">
            <w:pPr>
              <w:spacing w:line="360" w:lineRule="auto"/>
              <w:ind w:firstLine="0"/>
            </w:pPr>
            <w:r w:rsidRPr="00367D24">
              <w:t>Правовы</w:t>
            </w:r>
            <w:r>
              <w:t>е</w:t>
            </w:r>
            <w:r w:rsidRPr="00367D24">
              <w:t xml:space="preserve"> основания платы, взимаемой с заявителя (если услуга предоставляется на возмездной основе)</w:t>
            </w:r>
          </w:p>
        </w:tc>
        <w:tc>
          <w:tcPr>
            <w:tcW w:w="4620" w:type="dxa"/>
            <w:vMerge/>
            <w:shd w:val="clear" w:color="auto" w:fill="auto"/>
          </w:tcPr>
          <w:p w14:paraId="542933C2" w14:textId="77777777" w:rsidR="00E32E2D" w:rsidRPr="00275851" w:rsidRDefault="00E32E2D" w:rsidP="006F0E51">
            <w:pPr>
              <w:spacing w:line="360" w:lineRule="auto"/>
              <w:ind w:left="-24" w:firstLine="0"/>
            </w:pPr>
          </w:p>
        </w:tc>
      </w:tr>
      <w:tr w:rsidR="00E32E2D" w14:paraId="1E56BE0D" w14:textId="77777777" w:rsidTr="008C0A00">
        <w:tc>
          <w:tcPr>
            <w:tcW w:w="913" w:type="dxa"/>
            <w:shd w:val="clear" w:color="auto" w:fill="auto"/>
          </w:tcPr>
          <w:p w14:paraId="3F950E00"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5446FA8E" w14:textId="77777777" w:rsidR="00E32E2D" w:rsidRPr="00367D24" w:rsidRDefault="00E32E2D" w:rsidP="006F0E51">
            <w:pPr>
              <w:spacing w:line="360" w:lineRule="auto"/>
              <w:ind w:firstLine="0"/>
            </w:pPr>
            <w:r w:rsidRPr="00367D24">
              <w:t>Размер</w:t>
            </w:r>
            <w:r>
              <w:t>ы</w:t>
            </w:r>
            <w:r w:rsidRPr="00367D24">
              <w:t xml:space="preserve"> платы, взимаемой с заявителя (если услуга предоставляется на возмездной основе)</w:t>
            </w:r>
          </w:p>
        </w:tc>
        <w:tc>
          <w:tcPr>
            <w:tcW w:w="4620" w:type="dxa"/>
            <w:vMerge/>
            <w:shd w:val="clear" w:color="auto" w:fill="auto"/>
          </w:tcPr>
          <w:p w14:paraId="4206EA49" w14:textId="77777777" w:rsidR="00E32E2D" w:rsidRPr="00275851" w:rsidRDefault="00E32E2D" w:rsidP="006F0E51">
            <w:pPr>
              <w:spacing w:line="360" w:lineRule="auto"/>
              <w:ind w:left="-24" w:firstLine="0"/>
            </w:pPr>
          </w:p>
        </w:tc>
      </w:tr>
      <w:tr w:rsidR="00E32E2D" w14:paraId="38E985CB" w14:textId="77777777" w:rsidTr="008C0A00">
        <w:tc>
          <w:tcPr>
            <w:tcW w:w="913" w:type="dxa"/>
            <w:shd w:val="clear" w:color="auto" w:fill="auto"/>
          </w:tcPr>
          <w:p w14:paraId="00C5AFCD"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AF5EBFE" w14:textId="77777777" w:rsidR="00E32E2D" w:rsidRPr="00367D24" w:rsidRDefault="00E32E2D" w:rsidP="006F0E51">
            <w:pPr>
              <w:spacing w:line="360" w:lineRule="auto"/>
              <w:ind w:firstLine="0"/>
            </w:pPr>
            <w:r w:rsidRPr="00367D24">
              <w:t>Нормативн</w:t>
            </w:r>
            <w:r>
              <w:t xml:space="preserve">ый </w:t>
            </w:r>
            <w:r w:rsidRPr="00367D24">
              <w:t>правово</w:t>
            </w:r>
            <w:r>
              <w:t>й</w:t>
            </w:r>
            <w:r w:rsidRPr="00367D24">
              <w:t xml:space="preserve"> акт, которым утверждена</w:t>
            </w:r>
            <w:r>
              <w:t xml:space="preserve"> </w:t>
            </w:r>
            <w:r w:rsidRPr="00367D24">
              <w:t>методика</w:t>
            </w:r>
            <w:r w:rsidRPr="00CC7B06">
              <w:t xml:space="preserve"> </w:t>
            </w:r>
            <w:r w:rsidRPr="00367D24">
              <w:t>расчета платы за предоставление услуги</w:t>
            </w:r>
          </w:p>
        </w:tc>
        <w:tc>
          <w:tcPr>
            <w:tcW w:w="4620" w:type="dxa"/>
            <w:vMerge/>
            <w:shd w:val="clear" w:color="auto" w:fill="auto"/>
          </w:tcPr>
          <w:p w14:paraId="076B42AC" w14:textId="77777777" w:rsidR="00E32E2D" w:rsidRPr="00275851" w:rsidRDefault="00E32E2D" w:rsidP="006F0E51">
            <w:pPr>
              <w:spacing w:line="360" w:lineRule="auto"/>
              <w:ind w:left="-24" w:firstLine="0"/>
            </w:pPr>
          </w:p>
        </w:tc>
      </w:tr>
      <w:tr w:rsidR="00E32E2D" w14:paraId="37DF0E3A" w14:textId="77777777" w:rsidTr="008C0A00">
        <w:tc>
          <w:tcPr>
            <w:tcW w:w="913" w:type="dxa"/>
            <w:shd w:val="clear" w:color="auto" w:fill="auto"/>
          </w:tcPr>
          <w:p w14:paraId="71BE9742" w14:textId="77777777" w:rsidR="00E32E2D" w:rsidRDefault="00E32E2D" w:rsidP="006F0E51">
            <w:pPr>
              <w:numPr>
                <w:ilvl w:val="0"/>
                <w:numId w:val="73"/>
              </w:numPr>
              <w:spacing w:line="360" w:lineRule="auto"/>
              <w:jc w:val="left"/>
            </w:pPr>
          </w:p>
        </w:tc>
        <w:tc>
          <w:tcPr>
            <w:tcW w:w="4107" w:type="dxa"/>
            <w:shd w:val="clear" w:color="auto" w:fill="auto"/>
          </w:tcPr>
          <w:p w14:paraId="37BDA900" w14:textId="77777777" w:rsidR="00E32E2D" w:rsidRPr="00367D24" w:rsidRDefault="00E32E2D" w:rsidP="006F0E51">
            <w:pPr>
              <w:spacing w:line="360" w:lineRule="auto"/>
              <w:ind w:firstLine="0"/>
            </w:pPr>
            <w:r w:rsidRPr="00275851">
              <w:rPr>
                <w:b/>
              </w:rPr>
              <w:t>Показатели доступности и качества услуги</w:t>
            </w:r>
          </w:p>
        </w:tc>
        <w:tc>
          <w:tcPr>
            <w:tcW w:w="4620" w:type="dxa"/>
            <w:shd w:val="clear" w:color="auto" w:fill="auto"/>
          </w:tcPr>
          <w:p w14:paraId="02093FBE" w14:textId="6A7BB71A" w:rsidR="00E32E2D" w:rsidRPr="00FA3B9C" w:rsidRDefault="00E32E2D" w:rsidP="006F0E51">
            <w:pPr>
              <w:spacing w:line="360" w:lineRule="auto"/>
              <w:ind w:left="-24" w:firstLine="0"/>
            </w:pPr>
            <w:r>
              <w:t xml:space="preserve">Более подробно в декомпозиции № </w:t>
            </w:r>
            <w:r w:rsidR="00BB0E95">
              <w:t>22</w:t>
            </w:r>
          </w:p>
        </w:tc>
      </w:tr>
      <w:tr w:rsidR="00E32E2D" w14:paraId="7A6F3C5C" w14:textId="77777777" w:rsidTr="008C0A00">
        <w:tc>
          <w:tcPr>
            <w:tcW w:w="913" w:type="dxa"/>
            <w:shd w:val="clear" w:color="auto" w:fill="auto"/>
          </w:tcPr>
          <w:p w14:paraId="03319560"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03C473D" w14:textId="1B42E819" w:rsidR="00E32E2D" w:rsidRPr="00367D24" w:rsidRDefault="00E32E2D" w:rsidP="006F0E51">
            <w:pPr>
              <w:spacing w:line="360" w:lineRule="auto"/>
              <w:ind w:firstLine="0"/>
            </w:pPr>
            <w:r w:rsidRPr="0046724C">
              <w:t xml:space="preserve">Количество взаимодействий заявителя с должностными лицами </w:t>
            </w:r>
            <w:r w:rsidRPr="0046724C">
              <w:lastRenderedPageBreak/>
              <w:t>при предоставлении услуги</w:t>
            </w:r>
          </w:p>
        </w:tc>
        <w:tc>
          <w:tcPr>
            <w:tcW w:w="4620" w:type="dxa"/>
            <w:shd w:val="clear" w:color="auto" w:fill="auto"/>
          </w:tcPr>
          <w:p w14:paraId="4385ADF4" w14:textId="565F5381" w:rsidR="00E32E2D" w:rsidRPr="00FA3B9C" w:rsidRDefault="00E32E2D" w:rsidP="006F0E51">
            <w:pPr>
              <w:spacing w:line="360" w:lineRule="auto"/>
              <w:ind w:left="-24" w:firstLine="0"/>
            </w:pPr>
            <w:r w:rsidRPr="00275851">
              <w:lastRenderedPageBreak/>
              <w:t xml:space="preserve">Порядок заполнения приведен в п. </w:t>
            </w:r>
            <w:r w:rsidRPr="00275851">
              <w:fldChar w:fldCharType="begin"/>
            </w:r>
            <w:r w:rsidRPr="00275851">
              <w:instrText xml:space="preserve"> REF _Ref373880447 \r \h </w:instrText>
            </w:r>
            <w:r>
              <w:instrText xml:space="preserve"> \* MERGEFORMAT </w:instrText>
            </w:r>
            <w:r w:rsidRPr="00275851">
              <w:fldChar w:fldCharType="separate"/>
            </w:r>
            <w:r w:rsidR="005562AC">
              <w:t>1.14</w:t>
            </w:r>
            <w:r w:rsidRPr="00275851">
              <w:fldChar w:fldCharType="end"/>
            </w:r>
            <w:r>
              <w:t xml:space="preserve"> ПРИЛОЖЕНИЯ</w:t>
            </w:r>
            <w:r w:rsidRPr="003F0148">
              <w:t xml:space="preserve"> 5</w:t>
            </w:r>
          </w:p>
        </w:tc>
      </w:tr>
      <w:tr w:rsidR="00E32E2D" w14:paraId="06C7611B" w14:textId="77777777" w:rsidTr="009C103F">
        <w:tc>
          <w:tcPr>
            <w:tcW w:w="913" w:type="dxa"/>
            <w:shd w:val="clear" w:color="auto" w:fill="auto"/>
          </w:tcPr>
          <w:p w14:paraId="186B83A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FA60BE8" w14:textId="77777777" w:rsidR="00E32E2D" w:rsidRPr="00367D24" w:rsidRDefault="00E32E2D" w:rsidP="006F0E51">
            <w:pPr>
              <w:spacing w:line="360" w:lineRule="auto"/>
              <w:ind w:firstLine="0"/>
            </w:pPr>
            <w:r w:rsidRPr="0046724C">
              <w:t>Возможность получения государственной услуги в многофункциональном центре предоставления государственных</w:t>
            </w:r>
            <w:r w:rsidRPr="00A949AA">
              <w:t xml:space="preserve"> и муниципальных услуг</w:t>
            </w:r>
          </w:p>
        </w:tc>
        <w:tc>
          <w:tcPr>
            <w:tcW w:w="4620" w:type="dxa"/>
            <w:shd w:val="clear" w:color="auto" w:fill="auto"/>
          </w:tcPr>
          <w:p w14:paraId="5023C19C" w14:textId="771AEB71" w:rsidR="00E32E2D" w:rsidRPr="00FA3B9C" w:rsidRDefault="00E32E2D" w:rsidP="006F0E51">
            <w:pPr>
              <w:spacing w:line="360" w:lineRule="auto"/>
              <w:ind w:left="-24" w:firstLine="0"/>
            </w:pPr>
            <w:r>
              <w:t>П</w:t>
            </w:r>
            <w:r w:rsidRPr="003F0148">
              <w:t>орядок заполнения приведен в</w:t>
            </w:r>
            <w:r>
              <w:t xml:space="preserve"> </w:t>
            </w:r>
            <w:r w:rsidRPr="003F0148">
              <w:t xml:space="preserve">п. </w:t>
            </w:r>
            <w:r>
              <w:fldChar w:fldCharType="begin"/>
            </w:r>
            <w:r>
              <w:instrText xml:space="preserve"> REF _Ref373917352 \r \h </w:instrText>
            </w:r>
            <w:r w:rsidR="006F0E51">
              <w:instrText xml:space="preserve"> \* MERGEFORMAT </w:instrText>
            </w:r>
            <w:r>
              <w:fldChar w:fldCharType="separate"/>
            </w:r>
            <w:r w:rsidR="005562AC">
              <w:t>9.1.6.1</w:t>
            </w:r>
            <w:r>
              <w:fldChar w:fldCharType="end"/>
            </w:r>
            <w:r>
              <w:t xml:space="preserve"> ПРИЛОЖЕНИЯ</w:t>
            </w:r>
            <w:r w:rsidRPr="003F0148">
              <w:t xml:space="preserve"> 5</w:t>
            </w:r>
          </w:p>
        </w:tc>
      </w:tr>
      <w:tr w:rsidR="00E32E2D" w14:paraId="279424E1" w14:textId="77777777" w:rsidTr="009C103F">
        <w:tc>
          <w:tcPr>
            <w:tcW w:w="913" w:type="dxa"/>
            <w:shd w:val="clear" w:color="auto" w:fill="auto"/>
          </w:tcPr>
          <w:p w14:paraId="29E4FDB6"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50E5EBBC" w14:textId="77777777" w:rsidR="00E32E2D" w:rsidRPr="0046724C" w:rsidRDefault="00E32E2D" w:rsidP="006F0E51">
            <w:pPr>
              <w:spacing w:line="360" w:lineRule="auto"/>
              <w:ind w:firstLine="0"/>
            </w:pPr>
            <w:r>
              <w:t>Требования к м</w:t>
            </w:r>
            <w:r w:rsidRPr="001322E0">
              <w:t>еста</w:t>
            </w:r>
            <w:r>
              <w:t>м</w:t>
            </w:r>
            <w:r w:rsidRPr="001322E0">
              <w:t xml:space="preserve"> для информирования заявителей, получения информации и заполнения необходимых документов</w:t>
            </w:r>
          </w:p>
        </w:tc>
        <w:tc>
          <w:tcPr>
            <w:tcW w:w="4620" w:type="dxa"/>
            <w:shd w:val="clear" w:color="auto" w:fill="auto"/>
          </w:tcPr>
          <w:p w14:paraId="1F91631D" w14:textId="5EC73287" w:rsidR="00E32E2D" w:rsidRPr="00275851" w:rsidRDefault="00E32E2D" w:rsidP="006F0E51">
            <w:pPr>
              <w:spacing w:line="360" w:lineRule="auto"/>
              <w:ind w:left="-24" w:firstLine="0"/>
              <w:rPr>
                <w:b/>
                <w:bCs/>
              </w:rPr>
            </w:pPr>
            <w:r w:rsidRPr="00275851">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 xml:space="preserve">Блок «Места для информирования заявителей, получения информации и </w:t>
            </w:r>
            <w:r>
              <w:rPr>
                <w:b/>
                <w:bCs/>
                <w:lang w:val="x-none" w:eastAsia="x-none"/>
              </w:rPr>
              <w:t>заполнения</w:t>
            </w:r>
            <w:r>
              <w:rPr>
                <w:b/>
                <w:bCs/>
              </w:rPr>
              <w:t xml:space="preserve"> необходимых документов»</w:t>
            </w:r>
            <w:r>
              <w:t>)</w:t>
            </w:r>
          </w:p>
        </w:tc>
      </w:tr>
      <w:tr w:rsidR="00E32E2D" w14:paraId="5B401BCD" w14:textId="77777777" w:rsidTr="008C0A00">
        <w:tc>
          <w:tcPr>
            <w:tcW w:w="913" w:type="dxa"/>
            <w:shd w:val="clear" w:color="auto" w:fill="auto"/>
          </w:tcPr>
          <w:p w14:paraId="7957A14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1D417CF" w14:textId="77777777" w:rsidR="00E32E2D" w:rsidRPr="0046724C" w:rsidRDefault="00E32E2D" w:rsidP="006F0E51">
            <w:pPr>
              <w:spacing w:line="360" w:lineRule="auto"/>
              <w:ind w:firstLine="0"/>
            </w:pPr>
            <w:r>
              <w:t>Требования к о</w:t>
            </w:r>
            <w:r w:rsidRPr="001322E0">
              <w:t>борудовани</w:t>
            </w:r>
            <w:r>
              <w:t>ю</w:t>
            </w:r>
            <w:r w:rsidRPr="001322E0">
              <w:t xml:space="preserve"> мест ожидания</w:t>
            </w:r>
          </w:p>
        </w:tc>
        <w:tc>
          <w:tcPr>
            <w:tcW w:w="4620" w:type="dxa"/>
            <w:shd w:val="clear" w:color="auto" w:fill="auto"/>
          </w:tcPr>
          <w:p w14:paraId="30A23E63" w14:textId="77777777" w:rsidR="00E32E2D" w:rsidRPr="00FA3B9C" w:rsidRDefault="00E32E2D" w:rsidP="006F0E51">
            <w:pPr>
              <w:spacing w:line="360" w:lineRule="auto"/>
              <w:ind w:left="-24" w:firstLine="0"/>
            </w:pPr>
            <w:r w:rsidRPr="00FA3B9C">
              <w:t xml:space="preserve">Заполняется в соответствии с п. </w:t>
            </w:r>
            <w:r w:rsidRPr="00C3195D">
              <w:fldChar w:fldCharType="begin"/>
            </w:r>
            <w:r w:rsidRPr="00275851">
              <w:instrText xml:space="preserve"> REF _Ref373920342 \r \h </w:instrText>
            </w:r>
            <w:r>
              <w:instrText xml:space="preserve"> \* MERGEFORMAT </w:instrText>
            </w:r>
            <w:r w:rsidRPr="00C3195D">
              <w:fldChar w:fldCharType="separate"/>
            </w:r>
            <w:r w:rsidR="005562AC">
              <w:t>11</w:t>
            </w:r>
            <w:r w:rsidRPr="00C3195D">
              <w:fldChar w:fldCharType="end"/>
            </w:r>
            <w:r w:rsidRPr="00FA3B9C">
              <w:t xml:space="preserve"> </w:t>
            </w:r>
            <w:r>
              <w:t>ПРИЛОЖЕНИЯ</w:t>
            </w:r>
            <w:r w:rsidRPr="003F0148">
              <w:t xml:space="preserve"> 5</w:t>
            </w:r>
            <w:r w:rsidRPr="00FA3B9C">
              <w:t xml:space="preserve"> </w:t>
            </w:r>
            <w:r w:rsidRPr="00C3195D">
              <w:t>(</w:t>
            </w:r>
            <w:r w:rsidRPr="00275851">
              <w:rPr>
                <w:b/>
                <w:bCs/>
              </w:rPr>
              <w:t>Блок «</w:t>
            </w:r>
            <w:r w:rsidRPr="00275851">
              <w:rPr>
                <w:b/>
                <w:bCs/>
                <w:lang w:val="x-none" w:eastAsia="x-none"/>
              </w:rPr>
              <w:t>Оборудование</w:t>
            </w:r>
            <w:r w:rsidRPr="00275851">
              <w:rPr>
                <w:b/>
                <w:bCs/>
              </w:rPr>
              <w:t xml:space="preserve"> мест ожидания»</w:t>
            </w:r>
            <w:r>
              <w:t>)</w:t>
            </w:r>
          </w:p>
        </w:tc>
      </w:tr>
      <w:tr w:rsidR="00E32E2D" w14:paraId="6A2230D5" w14:textId="77777777" w:rsidTr="008C0A00">
        <w:tc>
          <w:tcPr>
            <w:tcW w:w="913" w:type="dxa"/>
            <w:shd w:val="clear" w:color="auto" w:fill="auto"/>
          </w:tcPr>
          <w:p w14:paraId="45777E62"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1438598F" w14:textId="77777777" w:rsidR="00E32E2D" w:rsidRPr="00C3195D" w:rsidRDefault="00E32E2D" w:rsidP="006F0E51">
            <w:pPr>
              <w:spacing w:line="360" w:lineRule="auto"/>
              <w:ind w:firstLine="0"/>
            </w:pPr>
            <w:r w:rsidRPr="00FA3B9C">
              <w:t xml:space="preserve">Обязанности должностных лиц при ответе на обращения граждан (письменные, устные, по почте, телефону и </w:t>
            </w:r>
            <w:r w:rsidRPr="00C3195D">
              <w:t>т.д.)</w:t>
            </w:r>
          </w:p>
        </w:tc>
        <w:tc>
          <w:tcPr>
            <w:tcW w:w="4620" w:type="dxa"/>
            <w:shd w:val="clear" w:color="auto" w:fill="auto"/>
          </w:tcPr>
          <w:p w14:paraId="50D08243" w14:textId="77777777" w:rsidR="00E32E2D" w:rsidRPr="00C3195D" w:rsidRDefault="00E32E2D" w:rsidP="006F0E51">
            <w:pPr>
              <w:spacing w:line="360" w:lineRule="auto"/>
              <w:ind w:left="-24" w:firstLine="0"/>
            </w:pPr>
            <w:r w:rsidRPr="00AE460B">
              <w:t xml:space="preserve">Заполняется в соответствии с п. </w:t>
            </w:r>
            <w:r w:rsidRPr="00C3195D">
              <w:fldChar w:fldCharType="begin"/>
            </w:r>
            <w:r w:rsidRPr="00275851">
              <w:instrText xml:space="preserve"> REF _Ref373920342 \r \h </w:instrText>
            </w:r>
            <w:r>
              <w:instrText xml:space="preserve"> \* MERGEFORMAT </w:instrText>
            </w:r>
            <w:r w:rsidRPr="00C3195D">
              <w:fldChar w:fldCharType="separate"/>
            </w:r>
            <w:r w:rsidR="005562AC">
              <w:t>11</w:t>
            </w:r>
            <w:r w:rsidRPr="00C3195D">
              <w:fldChar w:fldCharType="end"/>
            </w:r>
            <w:r w:rsidRPr="00FA3B9C">
              <w:t xml:space="preserve"> </w:t>
            </w:r>
            <w:r>
              <w:t>ПРИЛОЖЕНИЯ</w:t>
            </w:r>
            <w:r w:rsidRPr="003F0148">
              <w:t xml:space="preserve"> 5</w:t>
            </w:r>
            <w:r w:rsidRPr="00FA3B9C">
              <w:t xml:space="preserve"> </w:t>
            </w:r>
            <w:r w:rsidRPr="00C3195D">
              <w:t>(</w:t>
            </w:r>
            <w:r w:rsidRPr="00275851">
              <w:rPr>
                <w:b/>
                <w:bCs/>
              </w:rPr>
              <w:t>Блок «Обязанности должностных лиц при ответе на обращения граждан (письменные, устные, по почте, телефону и т.д.)»</w:t>
            </w:r>
            <w:r w:rsidRPr="00FA3B9C">
              <w:t>)</w:t>
            </w:r>
          </w:p>
        </w:tc>
      </w:tr>
      <w:tr w:rsidR="00E32E2D" w14:paraId="1F84EF22" w14:textId="77777777" w:rsidTr="008C0A00">
        <w:tc>
          <w:tcPr>
            <w:tcW w:w="913" w:type="dxa"/>
            <w:shd w:val="clear" w:color="auto" w:fill="auto"/>
          </w:tcPr>
          <w:p w14:paraId="3CB85C2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7B533C5" w14:textId="77777777" w:rsidR="00E32E2D" w:rsidRPr="0046724C" w:rsidRDefault="00E32E2D" w:rsidP="006F0E51">
            <w:pPr>
              <w:spacing w:line="360" w:lineRule="auto"/>
              <w:ind w:firstLine="0"/>
            </w:pPr>
            <w:r w:rsidRPr="000614A9">
              <w:t>Требования к оформлению входа в здание</w:t>
            </w:r>
          </w:p>
        </w:tc>
        <w:tc>
          <w:tcPr>
            <w:tcW w:w="4620" w:type="dxa"/>
            <w:shd w:val="clear" w:color="auto" w:fill="auto"/>
          </w:tcPr>
          <w:p w14:paraId="4D8FC4FD" w14:textId="1AEA5537"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w:t>
            </w:r>
            <w:r>
              <w:rPr>
                <w:b/>
                <w:bCs/>
                <w:lang w:val="x-none" w:eastAsia="x-none"/>
              </w:rPr>
              <w:t>Оформление</w:t>
            </w:r>
            <w:r>
              <w:rPr>
                <w:b/>
                <w:bCs/>
              </w:rPr>
              <w:t xml:space="preserve"> входа в здание»</w:t>
            </w:r>
            <w:r>
              <w:t xml:space="preserve">) </w:t>
            </w:r>
          </w:p>
        </w:tc>
      </w:tr>
      <w:tr w:rsidR="00E32E2D" w14:paraId="39501304" w14:textId="77777777" w:rsidTr="008C0A00">
        <w:tc>
          <w:tcPr>
            <w:tcW w:w="913" w:type="dxa"/>
            <w:shd w:val="clear" w:color="auto" w:fill="auto"/>
          </w:tcPr>
          <w:p w14:paraId="49D6C14B"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4EC24132" w14:textId="77777777" w:rsidR="00E32E2D" w:rsidRPr="0046724C" w:rsidRDefault="00E32E2D" w:rsidP="006F0E51">
            <w:pPr>
              <w:spacing w:line="360" w:lineRule="auto"/>
              <w:ind w:firstLine="0"/>
            </w:pPr>
            <w:r w:rsidRPr="000614A9">
              <w:t>Требования к парковочным места</w:t>
            </w:r>
            <w:r>
              <w:t>м</w:t>
            </w:r>
          </w:p>
        </w:tc>
        <w:tc>
          <w:tcPr>
            <w:tcW w:w="4620" w:type="dxa"/>
            <w:shd w:val="clear" w:color="auto" w:fill="auto"/>
          </w:tcPr>
          <w:p w14:paraId="0D4C0B09" w14:textId="2AD3CF3C"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«Парковочные места»</w:t>
            </w:r>
            <w:r>
              <w:t>)</w:t>
            </w:r>
          </w:p>
        </w:tc>
      </w:tr>
      <w:tr w:rsidR="00E32E2D" w14:paraId="61B9596C" w14:textId="77777777" w:rsidTr="008C0A00">
        <w:tc>
          <w:tcPr>
            <w:tcW w:w="913" w:type="dxa"/>
            <w:shd w:val="clear" w:color="auto" w:fill="auto"/>
          </w:tcPr>
          <w:p w14:paraId="4FF64383"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588E83C" w14:textId="77777777" w:rsidR="00E32E2D" w:rsidRPr="0046724C" w:rsidRDefault="00E32E2D" w:rsidP="006F0E51">
            <w:pPr>
              <w:spacing w:line="360" w:lineRule="auto"/>
              <w:ind w:firstLine="0"/>
            </w:pPr>
            <w:r w:rsidRPr="000614A9">
              <w:t>Требования к размещению и оформлению визуальной, текстовой и мультимедийной информации</w:t>
            </w:r>
          </w:p>
        </w:tc>
        <w:tc>
          <w:tcPr>
            <w:tcW w:w="4620" w:type="dxa"/>
            <w:shd w:val="clear" w:color="auto" w:fill="auto"/>
          </w:tcPr>
          <w:p w14:paraId="604211FF" w14:textId="1AC209BD"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«Размещение и оформление визуальной, текстовой и мультимедийной информации»)</w:t>
            </w:r>
          </w:p>
        </w:tc>
      </w:tr>
      <w:tr w:rsidR="00E32E2D" w14:paraId="1EEAF30E" w14:textId="77777777" w:rsidTr="008C0A00">
        <w:tc>
          <w:tcPr>
            <w:tcW w:w="913" w:type="dxa"/>
            <w:shd w:val="clear" w:color="auto" w:fill="auto"/>
          </w:tcPr>
          <w:p w14:paraId="1EA872C2"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F472CE1" w14:textId="77777777" w:rsidR="00E32E2D" w:rsidRPr="0046724C" w:rsidRDefault="00E32E2D" w:rsidP="006F0E51">
            <w:pPr>
              <w:spacing w:line="360" w:lineRule="auto"/>
              <w:ind w:firstLine="0"/>
            </w:pPr>
            <w:r w:rsidRPr="000614A9">
              <w:t>Требования к размещению и оформлению помещений</w:t>
            </w:r>
          </w:p>
        </w:tc>
        <w:tc>
          <w:tcPr>
            <w:tcW w:w="4620" w:type="dxa"/>
            <w:shd w:val="clear" w:color="auto" w:fill="auto"/>
          </w:tcPr>
          <w:p w14:paraId="28919A9E" w14:textId="20FC6271" w:rsidR="00E32E2D" w:rsidRDefault="00E32E2D" w:rsidP="006F0E51">
            <w:pPr>
              <w:spacing w:line="360" w:lineRule="auto"/>
              <w:ind w:left="-24" w:firstLine="0"/>
              <w:rPr>
                <w:b/>
                <w:bCs/>
              </w:rPr>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 xml:space="preserve">Блок «Размещение и </w:t>
            </w:r>
            <w:r>
              <w:rPr>
                <w:b/>
                <w:bCs/>
              </w:rPr>
              <w:lastRenderedPageBreak/>
              <w:t>оформление помещений»)</w:t>
            </w:r>
          </w:p>
          <w:p w14:paraId="74E561EF" w14:textId="77777777" w:rsidR="00E32E2D" w:rsidRPr="00FA3B9C" w:rsidRDefault="00E32E2D" w:rsidP="006F0E51">
            <w:pPr>
              <w:spacing w:line="360" w:lineRule="auto"/>
              <w:ind w:left="-24" w:firstLine="0"/>
            </w:pPr>
          </w:p>
        </w:tc>
      </w:tr>
      <w:tr w:rsidR="00E32E2D" w14:paraId="0E5D06C8" w14:textId="77777777" w:rsidTr="008C0A00">
        <w:tc>
          <w:tcPr>
            <w:tcW w:w="913" w:type="dxa"/>
            <w:shd w:val="clear" w:color="auto" w:fill="auto"/>
          </w:tcPr>
          <w:p w14:paraId="367B22D9"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CF4B29A" w14:textId="77777777" w:rsidR="00E32E2D" w:rsidRPr="0046724C" w:rsidRDefault="00E32E2D" w:rsidP="006F0E51">
            <w:pPr>
              <w:spacing w:line="360" w:lineRule="auto"/>
              <w:ind w:firstLine="0"/>
            </w:pPr>
            <w:r w:rsidRPr="000614A9">
              <w:t>Требования к сведениям о материалах, размещаемых в сети Интернет</w:t>
            </w:r>
          </w:p>
        </w:tc>
        <w:tc>
          <w:tcPr>
            <w:tcW w:w="4620" w:type="dxa"/>
            <w:shd w:val="clear" w:color="auto" w:fill="auto"/>
          </w:tcPr>
          <w:p w14:paraId="42749AA2" w14:textId="0D59472B"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«Требования к сведениям о материалах, размещаемых в сети Интернет»)</w:t>
            </w:r>
          </w:p>
        </w:tc>
      </w:tr>
      <w:tr w:rsidR="00E32E2D" w14:paraId="75900487" w14:textId="77777777" w:rsidTr="008C0A00">
        <w:tc>
          <w:tcPr>
            <w:tcW w:w="913" w:type="dxa"/>
            <w:shd w:val="clear" w:color="auto" w:fill="auto"/>
          </w:tcPr>
          <w:p w14:paraId="21D9D68A"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D08223B" w14:textId="77777777" w:rsidR="00E32E2D" w:rsidRPr="0046724C" w:rsidRDefault="00E32E2D" w:rsidP="006F0E51">
            <w:pPr>
              <w:spacing w:line="360" w:lineRule="auto"/>
              <w:ind w:firstLine="0"/>
            </w:pPr>
            <w:r w:rsidRPr="000614A9">
              <w:t>Требования к сведениям о материалах, размещаемых в специальных изданиях и информационных системах</w:t>
            </w:r>
          </w:p>
        </w:tc>
        <w:tc>
          <w:tcPr>
            <w:tcW w:w="4620" w:type="dxa"/>
            <w:shd w:val="clear" w:color="auto" w:fill="auto"/>
          </w:tcPr>
          <w:p w14:paraId="7C1610D0" w14:textId="350C065A"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 xml:space="preserve">Блок «Требования к сведениям о материалах, размещаемых в специальных изданиях и </w:t>
            </w:r>
            <w:proofErr w:type="spellStart"/>
            <w:r>
              <w:rPr>
                <w:b/>
                <w:bCs/>
              </w:rPr>
              <w:t>информ</w:t>
            </w:r>
            <w:proofErr w:type="spellEnd"/>
            <w:r>
              <w:rPr>
                <w:b/>
                <w:bCs/>
              </w:rPr>
              <w:t>.</w:t>
            </w:r>
            <w:r w:rsidR="00DF5AC2">
              <w:rPr>
                <w:b/>
                <w:bCs/>
              </w:rPr>
              <w:t xml:space="preserve"> </w:t>
            </w:r>
            <w:r>
              <w:rPr>
                <w:b/>
                <w:bCs/>
              </w:rPr>
              <w:t>системах»</w:t>
            </w:r>
            <w:r>
              <w:t>)</w:t>
            </w:r>
          </w:p>
        </w:tc>
      </w:tr>
      <w:tr w:rsidR="00E32E2D" w14:paraId="39758DC8" w14:textId="77777777" w:rsidTr="008C0A00">
        <w:tc>
          <w:tcPr>
            <w:tcW w:w="913" w:type="dxa"/>
            <w:shd w:val="clear" w:color="auto" w:fill="auto"/>
          </w:tcPr>
          <w:p w14:paraId="310AB0BF"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22B530D" w14:textId="77777777" w:rsidR="00E32E2D" w:rsidRPr="0046724C" w:rsidRDefault="00E32E2D" w:rsidP="006F0E51">
            <w:pPr>
              <w:spacing w:line="360" w:lineRule="auto"/>
              <w:ind w:firstLine="0"/>
            </w:pPr>
            <w:r w:rsidRPr="000614A9">
              <w:t>Требования к сведениям о материалах, размещаемых на стендах в местах предоставления</w:t>
            </w:r>
          </w:p>
        </w:tc>
        <w:tc>
          <w:tcPr>
            <w:tcW w:w="4620" w:type="dxa"/>
            <w:shd w:val="clear" w:color="auto" w:fill="auto"/>
          </w:tcPr>
          <w:p w14:paraId="531DCE06" w14:textId="295C7A59"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«Требования к сведениям о материалах, размещаемых на стендах в местах предоставления»</w:t>
            </w:r>
            <w:r>
              <w:t>)</w:t>
            </w:r>
          </w:p>
        </w:tc>
      </w:tr>
      <w:tr w:rsidR="00E32E2D" w14:paraId="2F3D2F42" w14:textId="77777777" w:rsidTr="008C0A00">
        <w:tc>
          <w:tcPr>
            <w:tcW w:w="913" w:type="dxa"/>
            <w:shd w:val="clear" w:color="auto" w:fill="auto"/>
          </w:tcPr>
          <w:p w14:paraId="6DCCF4B7"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AD5001F" w14:textId="77777777" w:rsidR="00E32E2D" w:rsidRPr="0046724C" w:rsidRDefault="00E32E2D" w:rsidP="006F0E51">
            <w:pPr>
              <w:spacing w:line="360" w:lineRule="auto"/>
              <w:ind w:firstLine="0"/>
            </w:pPr>
            <w:r w:rsidRPr="000614A9">
              <w:t>Требования к удобству и комфорту мест ожидания</w:t>
            </w:r>
          </w:p>
        </w:tc>
        <w:tc>
          <w:tcPr>
            <w:tcW w:w="4620" w:type="dxa"/>
            <w:shd w:val="clear" w:color="auto" w:fill="auto"/>
          </w:tcPr>
          <w:p w14:paraId="087297FB" w14:textId="5BCE5F07"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«Требования к удобству и комфорту мест ожидания»</w:t>
            </w:r>
            <w:r>
              <w:t>)</w:t>
            </w:r>
          </w:p>
        </w:tc>
      </w:tr>
      <w:tr w:rsidR="00E32E2D" w14:paraId="2D9E5462" w14:textId="77777777" w:rsidTr="008C0A00">
        <w:tc>
          <w:tcPr>
            <w:tcW w:w="913" w:type="dxa"/>
            <w:shd w:val="clear" w:color="auto" w:fill="auto"/>
          </w:tcPr>
          <w:p w14:paraId="594ABDDC"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3627452" w14:textId="77777777" w:rsidR="00E32E2D" w:rsidRPr="0046724C" w:rsidRDefault="00E32E2D" w:rsidP="006F0E51">
            <w:pPr>
              <w:spacing w:line="360" w:lineRule="auto"/>
              <w:ind w:firstLine="0"/>
            </w:pPr>
            <w:r w:rsidRPr="000614A9">
              <w:t>Требования к удобству и комфорту мест предоставления</w:t>
            </w:r>
          </w:p>
        </w:tc>
        <w:tc>
          <w:tcPr>
            <w:tcW w:w="4620" w:type="dxa"/>
            <w:shd w:val="clear" w:color="auto" w:fill="auto"/>
          </w:tcPr>
          <w:p w14:paraId="131527A3" w14:textId="17208050" w:rsidR="00E32E2D" w:rsidRPr="00FA3B9C" w:rsidRDefault="00E32E2D" w:rsidP="006F0E51">
            <w:pPr>
              <w:spacing w:line="360" w:lineRule="auto"/>
              <w:ind w:left="-24" w:firstLine="0"/>
            </w:pPr>
            <w:r w:rsidRPr="003F0148">
              <w:t>Заполняется в соответствии с п.</w:t>
            </w:r>
            <w:r>
              <w:t xml:space="preserve"> </w:t>
            </w:r>
            <w:r>
              <w:fldChar w:fldCharType="begin"/>
            </w:r>
            <w:r>
              <w:instrText xml:space="preserve"> REF _Ref373920342 \r \h </w:instrText>
            </w:r>
            <w:r w:rsidR="006F0E51">
              <w:instrText xml:space="preserve"> \* MERGEFORMAT </w:instrText>
            </w:r>
            <w:r>
              <w:fldChar w:fldCharType="separate"/>
            </w:r>
            <w:r w:rsidR="005562AC">
              <w:t>11</w:t>
            </w:r>
            <w:r>
              <w:fldChar w:fldCharType="end"/>
            </w:r>
            <w:r>
              <w:t xml:space="preserve"> ПРИЛОЖЕНИЯ</w:t>
            </w:r>
            <w:r w:rsidRPr="003F0148">
              <w:t xml:space="preserve"> 5</w:t>
            </w:r>
            <w:r>
              <w:t xml:space="preserve"> (</w:t>
            </w:r>
            <w:r>
              <w:rPr>
                <w:b/>
                <w:bCs/>
              </w:rPr>
              <w:t>Блок «Требования к удобству и комфорту мест предоставления»</w:t>
            </w:r>
            <w:r>
              <w:t>)</w:t>
            </w:r>
          </w:p>
        </w:tc>
      </w:tr>
      <w:tr w:rsidR="00E32E2D" w14:paraId="7685E801" w14:textId="77777777" w:rsidTr="008C0A00">
        <w:tc>
          <w:tcPr>
            <w:tcW w:w="913" w:type="dxa"/>
            <w:shd w:val="clear" w:color="auto" w:fill="auto"/>
          </w:tcPr>
          <w:p w14:paraId="2E1807F9" w14:textId="77777777" w:rsidR="00E32E2D" w:rsidRDefault="00E32E2D" w:rsidP="006F0E51">
            <w:pPr>
              <w:numPr>
                <w:ilvl w:val="0"/>
                <w:numId w:val="73"/>
              </w:numPr>
              <w:spacing w:line="360" w:lineRule="auto"/>
              <w:jc w:val="left"/>
            </w:pPr>
          </w:p>
        </w:tc>
        <w:tc>
          <w:tcPr>
            <w:tcW w:w="4107" w:type="dxa"/>
            <w:shd w:val="clear" w:color="auto" w:fill="auto"/>
          </w:tcPr>
          <w:p w14:paraId="6AF6A329" w14:textId="77777777" w:rsidR="00E32E2D" w:rsidRPr="000614A9" w:rsidRDefault="00E32E2D" w:rsidP="006F0E51">
            <w:pPr>
              <w:spacing w:line="360" w:lineRule="auto"/>
              <w:ind w:firstLine="0"/>
            </w:pPr>
            <w:r w:rsidRPr="00275851">
              <w:rPr>
                <w:b/>
              </w:rPr>
              <w:t xml:space="preserve">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w:t>
            </w:r>
            <w:r w:rsidRPr="00275851">
              <w:rPr>
                <w:b/>
              </w:rPr>
              <w:lastRenderedPageBreak/>
              <w:t>процедур</w:t>
            </w:r>
          </w:p>
        </w:tc>
        <w:tc>
          <w:tcPr>
            <w:tcW w:w="4620" w:type="dxa"/>
            <w:shd w:val="clear" w:color="auto" w:fill="auto"/>
          </w:tcPr>
          <w:p w14:paraId="12DE5595" w14:textId="7E0B9107" w:rsidR="00E32E2D" w:rsidRPr="00FA3B9C" w:rsidRDefault="00E32E2D">
            <w:pPr>
              <w:spacing w:line="360" w:lineRule="auto"/>
              <w:ind w:left="-24" w:firstLine="0"/>
            </w:pPr>
            <w:r w:rsidRPr="00275851">
              <w:lastRenderedPageBreak/>
              <w:t xml:space="preserve">Порядок заполнения приведен в п. </w:t>
            </w:r>
            <w:r>
              <w:fldChar w:fldCharType="begin"/>
            </w:r>
            <w:r>
              <w:instrText xml:space="preserve"> REF _Ref373918040 \r \h </w:instrText>
            </w:r>
            <w:r w:rsidR="006F0E51">
              <w:instrText xml:space="preserve"> \* MERGEFORMAT </w:instrText>
            </w:r>
            <w:r>
              <w:fldChar w:fldCharType="separate"/>
            </w:r>
            <w:r w:rsidR="005562AC">
              <w:t>8</w:t>
            </w:r>
            <w:r>
              <w:fldChar w:fldCharType="end"/>
            </w:r>
            <w:r>
              <w:t xml:space="preserve"> ПРИЛОЖЕНИЯ</w:t>
            </w:r>
            <w:r w:rsidRPr="003F0148">
              <w:t xml:space="preserve"> 5</w:t>
            </w:r>
            <w:r>
              <w:t xml:space="preserve"> (более подробно в декомпозиции № </w:t>
            </w:r>
            <w:r w:rsidR="00385CF5">
              <w:t>23</w:t>
            </w:r>
            <w:r>
              <w:t>)</w:t>
            </w:r>
          </w:p>
        </w:tc>
      </w:tr>
      <w:tr w:rsidR="00E32E2D" w14:paraId="54A3AB12" w14:textId="77777777" w:rsidTr="008C0A00">
        <w:tc>
          <w:tcPr>
            <w:tcW w:w="913" w:type="dxa"/>
            <w:shd w:val="clear" w:color="auto" w:fill="auto"/>
          </w:tcPr>
          <w:p w14:paraId="0A22550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2244E99" w14:textId="77777777" w:rsidR="00E32E2D" w:rsidRPr="000614A9" w:rsidRDefault="00E32E2D" w:rsidP="006F0E51">
            <w:pPr>
              <w:spacing w:line="360" w:lineRule="auto"/>
              <w:ind w:firstLine="0"/>
            </w:pPr>
            <w:r w:rsidRPr="002B0F7B">
              <w:t>Пер</w:t>
            </w:r>
            <w:r>
              <w:t>ечень административных процедур</w:t>
            </w:r>
          </w:p>
        </w:tc>
        <w:tc>
          <w:tcPr>
            <w:tcW w:w="4620" w:type="dxa"/>
            <w:shd w:val="clear" w:color="auto" w:fill="auto"/>
          </w:tcPr>
          <w:p w14:paraId="25E81CC0" w14:textId="465D375D" w:rsidR="00E32E2D" w:rsidRPr="00FA3B9C" w:rsidRDefault="00E32E2D" w:rsidP="006F0E51">
            <w:pPr>
              <w:spacing w:line="360" w:lineRule="auto"/>
              <w:ind w:left="-24" w:firstLine="0"/>
            </w:pPr>
            <w:r w:rsidRPr="00275851">
              <w:t xml:space="preserve">Порядок заполнения приведен в п. </w:t>
            </w:r>
            <w:r>
              <w:fldChar w:fldCharType="begin"/>
            </w:r>
            <w:r>
              <w:instrText xml:space="preserve"> REF _Ref373936516 \r \h </w:instrText>
            </w:r>
            <w:r w:rsidR="006F0E51">
              <w:instrText xml:space="preserve"> \* MERGEFORMAT </w:instrText>
            </w:r>
            <w:r>
              <w:fldChar w:fldCharType="separate"/>
            </w:r>
            <w:r w:rsidR="005562AC">
              <w:t>8.1</w:t>
            </w:r>
            <w:r>
              <w:fldChar w:fldCharType="end"/>
            </w:r>
            <w:r>
              <w:t xml:space="preserve"> ПРИЛОЖЕНИЯ</w:t>
            </w:r>
            <w:r w:rsidRPr="003F0148">
              <w:t xml:space="preserve"> 5</w:t>
            </w:r>
          </w:p>
        </w:tc>
      </w:tr>
      <w:tr w:rsidR="009C103F" w14:paraId="4AAA27D5" w14:textId="77777777" w:rsidTr="009C103F">
        <w:tc>
          <w:tcPr>
            <w:tcW w:w="913" w:type="dxa"/>
            <w:shd w:val="clear" w:color="auto" w:fill="auto"/>
          </w:tcPr>
          <w:p w14:paraId="25E6A9A8" w14:textId="77777777" w:rsidR="009C103F" w:rsidRDefault="009C103F" w:rsidP="006F0E51">
            <w:pPr>
              <w:numPr>
                <w:ilvl w:val="1"/>
                <w:numId w:val="73"/>
              </w:numPr>
              <w:spacing w:line="360" w:lineRule="auto"/>
              <w:ind w:left="431" w:hanging="431"/>
              <w:jc w:val="left"/>
            </w:pPr>
          </w:p>
        </w:tc>
        <w:tc>
          <w:tcPr>
            <w:tcW w:w="4107" w:type="dxa"/>
            <w:shd w:val="clear" w:color="auto" w:fill="auto"/>
          </w:tcPr>
          <w:p w14:paraId="1D075CE3" w14:textId="77777777" w:rsidR="009C103F" w:rsidRPr="000614A9" w:rsidRDefault="009C103F" w:rsidP="006F0E51">
            <w:pPr>
              <w:spacing w:line="360" w:lineRule="auto"/>
              <w:ind w:firstLine="0"/>
            </w:pPr>
            <w:r w:rsidRPr="002B0F7B">
              <w:t>Квалификация административной процедуры как внутривед</w:t>
            </w:r>
            <w:r>
              <w:t>омственной или межведомственной</w:t>
            </w:r>
          </w:p>
        </w:tc>
        <w:tc>
          <w:tcPr>
            <w:tcW w:w="4620" w:type="dxa"/>
            <w:vMerge w:val="restart"/>
            <w:shd w:val="clear" w:color="auto" w:fill="auto"/>
          </w:tcPr>
          <w:p w14:paraId="1B963ADC" w14:textId="5C6C794F" w:rsidR="009C103F" w:rsidRPr="00FA3B9C" w:rsidRDefault="009C103F" w:rsidP="006F0E51">
            <w:pPr>
              <w:spacing w:line="360" w:lineRule="auto"/>
              <w:ind w:left="-24" w:firstLine="0"/>
            </w:pPr>
            <w:r w:rsidRPr="00275851">
              <w:t xml:space="preserve">Порядок заполнения приведен в п. </w:t>
            </w:r>
            <w:r>
              <w:fldChar w:fldCharType="begin"/>
            </w:r>
            <w:r>
              <w:instrText xml:space="preserve"> REF _Ref373881308 \r \h </w:instrText>
            </w:r>
            <w:r>
              <w:fldChar w:fldCharType="separate"/>
            </w:r>
            <w:r w:rsidR="005562AC">
              <w:t>8.2</w:t>
            </w:r>
            <w:r>
              <w:fldChar w:fldCharType="end"/>
            </w:r>
            <w:r>
              <w:t xml:space="preserve"> ПРИЛОЖЕНИЯ</w:t>
            </w:r>
            <w:r w:rsidRPr="003F0148">
              <w:t xml:space="preserve"> 5</w:t>
            </w:r>
          </w:p>
          <w:p w14:paraId="3E83358D" w14:textId="2E2391AA" w:rsidR="009C103F" w:rsidRPr="00FA3B9C" w:rsidRDefault="009C103F" w:rsidP="006F0E51">
            <w:pPr>
              <w:spacing w:line="360" w:lineRule="auto"/>
              <w:ind w:left="-24" w:firstLine="0"/>
            </w:pPr>
          </w:p>
        </w:tc>
      </w:tr>
      <w:tr w:rsidR="009C103F" w14:paraId="1FD98214" w14:textId="77777777" w:rsidTr="009C103F">
        <w:tc>
          <w:tcPr>
            <w:tcW w:w="913" w:type="dxa"/>
            <w:shd w:val="clear" w:color="auto" w:fill="auto"/>
          </w:tcPr>
          <w:p w14:paraId="7CC6E666" w14:textId="77777777" w:rsidR="009C103F" w:rsidRDefault="009C103F" w:rsidP="006F0E51">
            <w:pPr>
              <w:numPr>
                <w:ilvl w:val="1"/>
                <w:numId w:val="73"/>
              </w:numPr>
              <w:spacing w:line="360" w:lineRule="auto"/>
              <w:ind w:left="431" w:hanging="431"/>
              <w:jc w:val="left"/>
            </w:pPr>
          </w:p>
        </w:tc>
        <w:tc>
          <w:tcPr>
            <w:tcW w:w="4107" w:type="dxa"/>
            <w:shd w:val="clear" w:color="auto" w:fill="auto"/>
          </w:tcPr>
          <w:p w14:paraId="7581D6F4" w14:textId="77777777" w:rsidR="009C103F" w:rsidRPr="000614A9" w:rsidRDefault="009C103F" w:rsidP="006F0E51">
            <w:pPr>
              <w:spacing w:line="360" w:lineRule="auto"/>
              <w:ind w:firstLine="0"/>
            </w:pPr>
            <w:r w:rsidRPr="002B0F7B">
              <w:t>Основания для на</w:t>
            </w:r>
            <w:r>
              <w:t>чала административной процедуры</w:t>
            </w:r>
          </w:p>
        </w:tc>
        <w:tc>
          <w:tcPr>
            <w:tcW w:w="4620" w:type="dxa"/>
            <w:vMerge/>
            <w:shd w:val="clear" w:color="auto" w:fill="auto"/>
          </w:tcPr>
          <w:p w14:paraId="1120513E" w14:textId="229DD237" w:rsidR="009C103F" w:rsidRPr="00FA3B9C" w:rsidRDefault="009C103F" w:rsidP="006F0E51">
            <w:pPr>
              <w:spacing w:line="360" w:lineRule="auto"/>
              <w:ind w:left="-24" w:firstLine="0"/>
            </w:pPr>
          </w:p>
        </w:tc>
      </w:tr>
      <w:tr w:rsidR="009C103F" w14:paraId="7467A737" w14:textId="77777777" w:rsidTr="009C103F">
        <w:tc>
          <w:tcPr>
            <w:tcW w:w="913" w:type="dxa"/>
            <w:shd w:val="clear" w:color="auto" w:fill="auto"/>
          </w:tcPr>
          <w:p w14:paraId="766008D6" w14:textId="77777777" w:rsidR="009C103F" w:rsidRDefault="009C103F" w:rsidP="006F0E51">
            <w:pPr>
              <w:numPr>
                <w:ilvl w:val="1"/>
                <w:numId w:val="73"/>
              </w:numPr>
              <w:spacing w:line="360" w:lineRule="auto"/>
              <w:ind w:left="431" w:hanging="431"/>
              <w:jc w:val="left"/>
            </w:pPr>
          </w:p>
        </w:tc>
        <w:tc>
          <w:tcPr>
            <w:tcW w:w="4107" w:type="dxa"/>
            <w:shd w:val="clear" w:color="auto" w:fill="auto"/>
          </w:tcPr>
          <w:p w14:paraId="5D3FF632" w14:textId="77777777" w:rsidR="009C103F" w:rsidRPr="000614A9" w:rsidRDefault="009C103F" w:rsidP="006F0E51">
            <w:pPr>
              <w:spacing w:line="360" w:lineRule="auto"/>
              <w:ind w:firstLine="0"/>
            </w:pPr>
            <w:r w:rsidRPr="002B0F7B">
              <w:t>Резул</w:t>
            </w:r>
            <w:r>
              <w:t>ьтат административной процедуры</w:t>
            </w:r>
          </w:p>
        </w:tc>
        <w:tc>
          <w:tcPr>
            <w:tcW w:w="4620" w:type="dxa"/>
            <w:vMerge/>
            <w:shd w:val="clear" w:color="auto" w:fill="auto"/>
          </w:tcPr>
          <w:p w14:paraId="79D4D120" w14:textId="5EE6C40B" w:rsidR="009C103F" w:rsidRPr="00FA3B9C" w:rsidRDefault="009C103F" w:rsidP="006F0E51">
            <w:pPr>
              <w:spacing w:line="360" w:lineRule="auto"/>
              <w:ind w:left="-24" w:firstLine="0"/>
            </w:pPr>
          </w:p>
        </w:tc>
      </w:tr>
      <w:tr w:rsidR="009C103F" w14:paraId="218035F4" w14:textId="77777777" w:rsidTr="009C103F">
        <w:tc>
          <w:tcPr>
            <w:tcW w:w="913" w:type="dxa"/>
            <w:shd w:val="clear" w:color="auto" w:fill="auto"/>
          </w:tcPr>
          <w:p w14:paraId="4786ED14" w14:textId="77777777" w:rsidR="009C103F" w:rsidRDefault="009C103F" w:rsidP="006F0E51">
            <w:pPr>
              <w:numPr>
                <w:ilvl w:val="1"/>
                <w:numId w:val="73"/>
              </w:numPr>
              <w:spacing w:line="360" w:lineRule="auto"/>
              <w:ind w:left="431" w:hanging="431"/>
              <w:jc w:val="left"/>
            </w:pPr>
          </w:p>
        </w:tc>
        <w:tc>
          <w:tcPr>
            <w:tcW w:w="4107" w:type="dxa"/>
            <w:shd w:val="clear" w:color="auto" w:fill="auto"/>
          </w:tcPr>
          <w:p w14:paraId="1E41FB19" w14:textId="77777777" w:rsidR="009C103F" w:rsidRPr="000614A9" w:rsidRDefault="009C103F" w:rsidP="006F0E51">
            <w:pPr>
              <w:spacing w:line="360" w:lineRule="auto"/>
              <w:ind w:firstLine="0"/>
            </w:pPr>
            <w:r w:rsidRPr="002B0F7B">
              <w:t>Порядок передачи резуль</w:t>
            </w:r>
            <w:r>
              <w:t>тата административной процедуры</w:t>
            </w:r>
          </w:p>
        </w:tc>
        <w:tc>
          <w:tcPr>
            <w:tcW w:w="4620" w:type="dxa"/>
            <w:vMerge/>
            <w:shd w:val="clear" w:color="auto" w:fill="auto"/>
          </w:tcPr>
          <w:p w14:paraId="644AB7F6" w14:textId="68D2B5F5" w:rsidR="009C103F" w:rsidRPr="00FA3B9C" w:rsidRDefault="009C103F" w:rsidP="006F0E51">
            <w:pPr>
              <w:spacing w:line="360" w:lineRule="auto"/>
              <w:ind w:left="-24" w:firstLine="0"/>
            </w:pPr>
          </w:p>
        </w:tc>
      </w:tr>
      <w:tr w:rsidR="00E32E2D" w14:paraId="32BAAF6B" w14:textId="77777777" w:rsidTr="008C0A00">
        <w:tc>
          <w:tcPr>
            <w:tcW w:w="913" w:type="dxa"/>
            <w:shd w:val="clear" w:color="auto" w:fill="auto"/>
          </w:tcPr>
          <w:p w14:paraId="4EA2A67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50D8C805" w14:textId="77777777" w:rsidR="00E32E2D" w:rsidRPr="000614A9" w:rsidRDefault="00E32E2D" w:rsidP="006F0E51">
            <w:pPr>
              <w:spacing w:line="360" w:lineRule="auto"/>
              <w:ind w:firstLine="0"/>
            </w:pPr>
            <w:r w:rsidRPr="002B0F7B">
              <w:t>Критерии принятия решения при выполн</w:t>
            </w:r>
            <w:r>
              <w:t>ении административной процедуры</w:t>
            </w:r>
          </w:p>
        </w:tc>
        <w:tc>
          <w:tcPr>
            <w:tcW w:w="4620" w:type="dxa"/>
            <w:shd w:val="clear" w:color="auto" w:fill="auto"/>
          </w:tcPr>
          <w:p w14:paraId="277E48C7" w14:textId="0121B891" w:rsidR="00E32E2D" w:rsidRPr="00FA3B9C" w:rsidRDefault="00E32E2D" w:rsidP="006F0E51">
            <w:pPr>
              <w:spacing w:line="360" w:lineRule="auto"/>
              <w:ind w:left="-24" w:firstLine="0"/>
            </w:pPr>
            <w:r w:rsidRPr="00275851">
              <w:t>Порядок заполнения приведен в п.</w:t>
            </w:r>
            <w:r>
              <w:t xml:space="preserve"> </w:t>
            </w:r>
            <w:r>
              <w:fldChar w:fldCharType="begin"/>
            </w:r>
            <w:r>
              <w:instrText xml:space="preserve"> REF _Ref373932421 \r \h </w:instrText>
            </w:r>
            <w:r w:rsidR="006F0E51">
              <w:instrText xml:space="preserve"> \* MERGEFORMAT </w:instrText>
            </w:r>
            <w:r>
              <w:fldChar w:fldCharType="separate"/>
            </w:r>
            <w:r w:rsidR="005562AC">
              <w:t>7</w:t>
            </w:r>
            <w:r>
              <w:fldChar w:fldCharType="end"/>
            </w:r>
            <w:r w:rsidRPr="00275851">
              <w:t xml:space="preserve"> </w:t>
            </w:r>
            <w:r>
              <w:t>и</w:t>
            </w:r>
            <w:r w:rsidRPr="00275851">
              <w:t xml:space="preserve"> </w:t>
            </w:r>
            <w:r>
              <w:t xml:space="preserve">п. </w:t>
            </w:r>
            <w:r w:rsidRPr="00275851">
              <w:fldChar w:fldCharType="begin"/>
            </w:r>
            <w:r w:rsidRPr="00275851">
              <w:instrText xml:space="preserve"> REF _Ref373881460 \r \h </w:instrText>
            </w:r>
            <w:r>
              <w:instrText xml:space="preserve"> \* MERGEFORMAT </w:instrText>
            </w:r>
            <w:r w:rsidRPr="00275851">
              <w:fldChar w:fldCharType="separate"/>
            </w:r>
            <w:r w:rsidR="005562AC">
              <w:t>8.3</w:t>
            </w:r>
            <w:r w:rsidRPr="00275851">
              <w:fldChar w:fldCharType="end"/>
            </w:r>
            <w:r>
              <w:t xml:space="preserve"> ПРИЛОЖЕНИЯ</w:t>
            </w:r>
            <w:r w:rsidRPr="003F0148">
              <w:t xml:space="preserve"> 5</w:t>
            </w:r>
          </w:p>
        </w:tc>
      </w:tr>
      <w:tr w:rsidR="00E32E2D" w14:paraId="4B98F1CC" w14:textId="77777777" w:rsidTr="008C0A00">
        <w:tc>
          <w:tcPr>
            <w:tcW w:w="913" w:type="dxa"/>
            <w:shd w:val="clear" w:color="auto" w:fill="auto"/>
          </w:tcPr>
          <w:p w14:paraId="3EE86D6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75B98724" w14:textId="77777777" w:rsidR="00E32E2D" w:rsidRPr="000614A9" w:rsidRDefault="00E32E2D" w:rsidP="006F0E51">
            <w:pPr>
              <w:spacing w:line="360" w:lineRule="auto"/>
              <w:ind w:firstLine="0"/>
            </w:pPr>
            <w:r w:rsidRPr="002B0F7B">
              <w:t>Пер</w:t>
            </w:r>
            <w:r>
              <w:t>ечень административных действий</w:t>
            </w:r>
          </w:p>
        </w:tc>
        <w:tc>
          <w:tcPr>
            <w:tcW w:w="4620" w:type="dxa"/>
            <w:vMerge w:val="restart"/>
            <w:shd w:val="clear" w:color="auto" w:fill="auto"/>
          </w:tcPr>
          <w:p w14:paraId="69826CE8"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_Ref373881488 \r \h </w:instrText>
            </w:r>
            <w:r>
              <w:instrText xml:space="preserve"> \* MERGEFORMAT </w:instrText>
            </w:r>
            <w:r w:rsidRPr="00275851">
              <w:fldChar w:fldCharType="separate"/>
            </w:r>
            <w:r w:rsidR="005562AC">
              <w:t>8.4</w:t>
            </w:r>
            <w:r w:rsidRPr="00275851">
              <w:fldChar w:fldCharType="end"/>
            </w:r>
            <w:r w:rsidRPr="00275851">
              <w:t xml:space="preserve"> </w:t>
            </w:r>
            <w:r>
              <w:t>ПРИЛОЖЕНИЯ</w:t>
            </w:r>
            <w:r w:rsidRPr="003F0148">
              <w:t xml:space="preserve"> 5</w:t>
            </w:r>
          </w:p>
        </w:tc>
      </w:tr>
      <w:tr w:rsidR="00E32E2D" w14:paraId="41CAB39C" w14:textId="77777777" w:rsidTr="008C0A00">
        <w:tc>
          <w:tcPr>
            <w:tcW w:w="913" w:type="dxa"/>
            <w:shd w:val="clear" w:color="auto" w:fill="auto"/>
          </w:tcPr>
          <w:p w14:paraId="45810011"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00EC67AB" w14:textId="77777777" w:rsidR="00E32E2D" w:rsidRPr="000614A9" w:rsidRDefault="00E32E2D" w:rsidP="006F0E51">
            <w:pPr>
              <w:spacing w:line="360" w:lineRule="auto"/>
              <w:ind w:firstLine="0"/>
            </w:pPr>
            <w:r w:rsidRPr="002B0F7B">
              <w:t>Максимальный срок выполн</w:t>
            </w:r>
            <w:r>
              <w:t>ения административного действия</w:t>
            </w:r>
          </w:p>
        </w:tc>
        <w:tc>
          <w:tcPr>
            <w:tcW w:w="4620" w:type="dxa"/>
            <w:vMerge/>
            <w:shd w:val="clear" w:color="auto" w:fill="auto"/>
          </w:tcPr>
          <w:p w14:paraId="0851B649" w14:textId="77777777" w:rsidR="00E32E2D" w:rsidRPr="00275851" w:rsidRDefault="00E32E2D" w:rsidP="006F0E51">
            <w:pPr>
              <w:spacing w:line="360" w:lineRule="auto"/>
              <w:ind w:left="-24" w:firstLine="0"/>
            </w:pPr>
          </w:p>
        </w:tc>
      </w:tr>
      <w:tr w:rsidR="00E32E2D" w14:paraId="1CC7A437" w14:textId="77777777" w:rsidTr="008C0A00">
        <w:tc>
          <w:tcPr>
            <w:tcW w:w="913" w:type="dxa"/>
            <w:shd w:val="clear" w:color="auto" w:fill="auto"/>
          </w:tcPr>
          <w:p w14:paraId="185949A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46AF232" w14:textId="77777777" w:rsidR="00E32E2D" w:rsidRPr="000614A9" w:rsidRDefault="00E32E2D" w:rsidP="006F0E51">
            <w:pPr>
              <w:spacing w:line="360" w:lineRule="auto"/>
              <w:ind w:firstLine="0"/>
            </w:pPr>
            <w:r>
              <w:t>Ответственное должностное лицо</w:t>
            </w:r>
          </w:p>
        </w:tc>
        <w:tc>
          <w:tcPr>
            <w:tcW w:w="4620" w:type="dxa"/>
            <w:vMerge/>
            <w:shd w:val="clear" w:color="auto" w:fill="auto"/>
          </w:tcPr>
          <w:p w14:paraId="05DA24EF" w14:textId="77777777" w:rsidR="00E32E2D" w:rsidRPr="00275851" w:rsidRDefault="00E32E2D" w:rsidP="006F0E51">
            <w:pPr>
              <w:spacing w:line="360" w:lineRule="auto"/>
              <w:ind w:left="-24" w:firstLine="0"/>
            </w:pPr>
          </w:p>
        </w:tc>
      </w:tr>
      <w:tr w:rsidR="00E32E2D" w14:paraId="7394643B" w14:textId="77777777" w:rsidTr="008C0A00">
        <w:tc>
          <w:tcPr>
            <w:tcW w:w="913" w:type="dxa"/>
            <w:shd w:val="clear" w:color="auto" w:fill="auto"/>
          </w:tcPr>
          <w:p w14:paraId="31F39F15"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6A2ABEF2" w14:textId="77777777" w:rsidR="00E32E2D" w:rsidRPr="000614A9" w:rsidRDefault="00E32E2D" w:rsidP="006F0E51">
            <w:pPr>
              <w:spacing w:line="360" w:lineRule="auto"/>
              <w:ind w:firstLine="0"/>
            </w:pPr>
            <w:r w:rsidRPr="002B0F7B">
              <w:t>Квалификация административного действия как взаимодействия заявителя с долж</w:t>
            </w:r>
            <w:r>
              <w:t>ностными лицами</w:t>
            </w:r>
          </w:p>
        </w:tc>
        <w:tc>
          <w:tcPr>
            <w:tcW w:w="4620" w:type="dxa"/>
            <w:vMerge/>
            <w:shd w:val="clear" w:color="auto" w:fill="auto"/>
          </w:tcPr>
          <w:p w14:paraId="04EC2D59" w14:textId="77777777" w:rsidR="00E32E2D" w:rsidRPr="00275851" w:rsidRDefault="00E32E2D" w:rsidP="006F0E51">
            <w:pPr>
              <w:spacing w:line="360" w:lineRule="auto"/>
              <w:ind w:left="-24" w:firstLine="0"/>
            </w:pPr>
          </w:p>
        </w:tc>
      </w:tr>
      <w:tr w:rsidR="00E32E2D" w14:paraId="45D0A898" w14:textId="77777777" w:rsidTr="008C0A00">
        <w:tc>
          <w:tcPr>
            <w:tcW w:w="913" w:type="dxa"/>
            <w:shd w:val="clear" w:color="auto" w:fill="auto"/>
          </w:tcPr>
          <w:p w14:paraId="1ED60E6B" w14:textId="77777777" w:rsidR="00E32E2D" w:rsidRDefault="00E32E2D" w:rsidP="006F0E51">
            <w:pPr>
              <w:numPr>
                <w:ilvl w:val="0"/>
                <w:numId w:val="73"/>
              </w:numPr>
              <w:spacing w:line="360" w:lineRule="auto"/>
              <w:jc w:val="left"/>
            </w:pPr>
          </w:p>
        </w:tc>
        <w:tc>
          <w:tcPr>
            <w:tcW w:w="4107" w:type="dxa"/>
            <w:shd w:val="clear" w:color="auto" w:fill="auto"/>
          </w:tcPr>
          <w:p w14:paraId="14F3D067" w14:textId="77777777" w:rsidR="00E32E2D" w:rsidRPr="000614A9" w:rsidRDefault="00E32E2D" w:rsidP="006F0E51">
            <w:pPr>
              <w:spacing w:line="360" w:lineRule="auto"/>
              <w:ind w:firstLine="0"/>
            </w:pPr>
            <w:proofErr w:type="gramStart"/>
            <w:r w:rsidRPr="00275851">
              <w:rPr>
                <w:b/>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tc>
        <w:tc>
          <w:tcPr>
            <w:tcW w:w="4620" w:type="dxa"/>
            <w:shd w:val="clear" w:color="auto" w:fill="auto"/>
          </w:tcPr>
          <w:p w14:paraId="688EB55D"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_Ref373881796 \r \h </w:instrText>
            </w:r>
            <w:r>
              <w:instrText xml:space="preserve"> \* MERGEFORMAT </w:instrText>
            </w:r>
            <w:r w:rsidRPr="00275851">
              <w:fldChar w:fldCharType="separate"/>
            </w:r>
            <w:r w:rsidR="005562AC">
              <w:t>3</w:t>
            </w:r>
            <w:r w:rsidRPr="00275851">
              <w:fldChar w:fldCharType="end"/>
            </w:r>
            <w:r>
              <w:t xml:space="preserve"> ПРИЛОЖЕНИЯ</w:t>
            </w:r>
            <w:r w:rsidRPr="003F0148">
              <w:t xml:space="preserve"> 5</w:t>
            </w:r>
          </w:p>
        </w:tc>
      </w:tr>
      <w:tr w:rsidR="00E32E2D" w14:paraId="06AF3EDF" w14:textId="77777777" w:rsidTr="008C0A00">
        <w:tc>
          <w:tcPr>
            <w:tcW w:w="913" w:type="dxa"/>
            <w:shd w:val="clear" w:color="auto" w:fill="auto"/>
          </w:tcPr>
          <w:p w14:paraId="70E0BA10" w14:textId="77777777" w:rsidR="00E32E2D" w:rsidRDefault="00E32E2D" w:rsidP="006F0E51">
            <w:pPr>
              <w:numPr>
                <w:ilvl w:val="0"/>
                <w:numId w:val="73"/>
              </w:numPr>
              <w:spacing w:line="360" w:lineRule="auto"/>
              <w:jc w:val="left"/>
            </w:pPr>
          </w:p>
        </w:tc>
        <w:tc>
          <w:tcPr>
            <w:tcW w:w="4107" w:type="dxa"/>
            <w:shd w:val="clear" w:color="auto" w:fill="auto"/>
          </w:tcPr>
          <w:p w14:paraId="784EF8C3" w14:textId="41AD4E7E" w:rsidR="00E32E2D" w:rsidRPr="000614A9" w:rsidRDefault="00E32E2D" w:rsidP="006F0E51">
            <w:pPr>
              <w:spacing w:line="360" w:lineRule="auto"/>
              <w:ind w:firstLine="0"/>
            </w:pPr>
            <w:r w:rsidRPr="00275851">
              <w:rPr>
                <w:b/>
              </w:rPr>
              <w:t xml:space="preserve">Дата и основания внесения </w:t>
            </w:r>
            <w:r w:rsidRPr="00275851">
              <w:rPr>
                <w:b/>
              </w:rPr>
              <w:lastRenderedPageBreak/>
              <w:t xml:space="preserve">изменений в сведения об услуге, содержащиеся в </w:t>
            </w:r>
            <w:r w:rsidR="00655B3F">
              <w:rPr>
                <w:b/>
              </w:rPr>
              <w:t>Реестре</w:t>
            </w:r>
          </w:p>
        </w:tc>
        <w:tc>
          <w:tcPr>
            <w:tcW w:w="4620" w:type="dxa"/>
            <w:shd w:val="clear" w:color="auto" w:fill="auto"/>
          </w:tcPr>
          <w:p w14:paraId="08AA41E9" w14:textId="76259CCD" w:rsidR="00E32E2D" w:rsidRPr="00FA3B9C" w:rsidRDefault="00E32E2D" w:rsidP="006F0E51">
            <w:pPr>
              <w:spacing w:line="360" w:lineRule="auto"/>
              <w:ind w:left="-24" w:firstLine="0"/>
            </w:pPr>
            <w:r>
              <w:lastRenderedPageBreak/>
              <w:t>Более подробно в декомпозиции № 2</w:t>
            </w:r>
            <w:r w:rsidR="00385CF5">
              <w:t>5</w:t>
            </w:r>
          </w:p>
        </w:tc>
      </w:tr>
      <w:tr w:rsidR="00E32E2D" w14:paraId="3CF71C75" w14:textId="77777777" w:rsidTr="008C0A00">
        <w:tc>
          <w:tcPr>
            <w:tcW w:w="913" w:type="dxa"/>
            <w:shd w:val="clear" w:color="auto" w:fill="auto"/>
          </w:tcPr>
          <w:p w14:paraId="0C0B9F79"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34F189BF" w14:textId="77777777" w:rsidR="00E32E2D" w:rsidRPr="000614A9" w:rsidRDefault="00E32E2D" w:rsidP="006F0E51">
            <w:pPr>
              <w:spacing w:line="360" w:lineRule="auto"/>
              <w:ind w:firstLine="0"/>
            </w:pPr>
            <w:r>
              <w:t xml:space="preserve">Дата внесения </w:t>
            </w:r>
            <w:r w:rsidRPr="00367D24">
              <w:t>изменений в сведения об услуге</w:t>
            </w:r>
          </w:p>
        </w:tc>
        <w:tc>
          <w:tcPr>
            <w:tcW w:w="4620" w:type="dxa"/>
            <w:shd w:val="clear" w:color="auto" w:fill="auto"/>
          </w:tcPr>
          <w:p w14:paraId="313E4558" w14:textId="77777777" w:rsidR="00E32E2D" w:rsidRPr="00FA3B9C" w:rsidRDefault="00E32E2D" w:rsidP="006F0E51">
            <w:pPr>
              <w:spacing w:line="360" w:lineRule="auto"/>
              <w:ind w:left="-24" w:firstLine="0"/>
            </w:pPr>
            <w:r w:rsidRPr="00275851">
              <w:t xml:space="preserve">Заполняется автоматически  </w:t>
            </w:r>
          </w:p>
        </w:tc>
      </w:tr>
      <w:tr w:rsidR="00E32E2D" w14:paraId="0D0FDCB0" w14:textId="77777777" w:rsidTr="008C0A00">
        <w:tc>
          <w:tcPr>
            <w:tcW w:w="913" w:type="dxa"/>
            <w:shd w:val="clear" w:color="auto" w:fill="auto"/>
          </w:tcPr>
          <w:p w14:paraId="6F0B8606"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82185FF" w14:textId="77777777" w:rsidR="00E32E2D" w:rsidRPr="000614A9" w:rsidRDefault="00E32E2D" w:rsidP="006F0E51">
            <w:pPr>
              <w:spacing w:line="360" w:lineRule="auto"/>
              <w:ind w:firstLine="0"/>
            </w:pPr>
            <w:r w:rsidRPr="00367D24">
              <w:t>Основания внесения изменений в сведения об услуге</w:t>
            </w:r>
          </w:p>
        </w:tc>
        <w:tc>
          <w:tcPr>
            <w:tcW w:w="4620" w:type="dxa"/>
            <w:shd w:val="clear" w:color="auto" w:fill="auto"/>
          </w:tcPr>
          <w:p w14:paraId="291E5E2E" w14:textId="77777777" w:rsidR="00E32E2D" w:rsidRPr="00FA3B9C" w:rsidRDefault="00E32E2D" w:rsidP="006F0E51">
            <w:pPr>
              <w:spacing w:line="360" w:lineRule="auto"/>
              <w:ind w:left="-24" w:firstLine="0"/>
            </w:pPr>
            <w:r w:rsidRPr="00275851">
              <w:t>Заполняется при изменении статуса услуги</w:t>
            </w:r>
          </w:p>
        </w:tc>
      </w:tr>
      <w:tr w:rsidR="00E32E2D" w14:paraId="076A4B12" w14:textId="77777777" w:rsidTr="008C0A00">
        <w:tc>
          <w:tcPr>
            <w:tcW w:w="913" w:type="dxa"/>
            <w:shd w:val="clear" w:color="auto" w:fill="auto"/>
          </w:tcPr>
          <w:p w14:paraId="3491F47A" w14:textId="77777777" w:rsidR="00E32E2D" w:rsidRDefault="00E32E2D" w:rsidP="006F0E51">
            <w:pPr>
              <w:numPr>
                <w:ilvl w:val="0"/>
                <w:numId w:val="73"/>
              </w:numPr>
              <w:spacing w:line="360" w:lineRule="auto"/>
              <w:jc w:val="left"/>
            </w:pPr>
          </w:p>
        </w:tc>
        <w:tc>
          <w:tcPr>
            <w:tcW w:w="4107" w:type="dxa"/>
            <w:shd w:val="clear" w:color="auto" w:fill="auto"/>
          </w:tcPr>
          <w:p w14:paraId="5E5CAA0F" w14:textId="77777777" w:rsidR="00E32E2D" w:rsidRPr="00367D24" w:rsidRDefault="00E32E2D" w:rsidP="006F0E51">
            <w:pPr>
              <w:spacing w:line="360" w:lineRule="auto"/>
              <w:ind w:firstLine="0"/>
            </w:pPr>
            <w:r w:rsidRPr="00275851">
              <w:rPr>
                <w:b/>
              </w:rP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tc>
        <w:tc>
          <w:tcPr>
            <w:tcW w:w="4620" w:type="dxa"/>
            <w:vMerge w:val="restart"/>
            <w:shd w:val="clear" w:color="auto" w:fill="auto"/>
          </w:tcPr>
          <w:p w14:paraId="23F4F511" w14:textId="77777777" w:rsidR="00E32E2D" w:rsidRPr="00FA3B9C" w:rsidRDefault="00E32E2D" w:rsidP="006F0E51">
            <w:pPr>
              <w:spacing w:line="360" w:lineRule="auto"/>
              <w:ind w:left="-24" w:firstLine="0"/>
            </w:pPr>
            <w:r w:rsidRPr="00275851">
              <w:t xml:space="preserve">Порядок заполнения приведен в п.  </w:t>
            </w:r>
            <w:r w:rsidRPr="00275851">
              <w:fldChar w:fldCharType="begin"/>
            </w:r>
            <w:r w:rsidRPr="00275851">
              <w:instrText xml:space="preserve"> REF _Ref373881926 \r \h </w:instrText>
            </w:r>
            <w:r>
              <w:instrText xml:space="preserve"> \* MERGEFORMAT </w:instrText>
            </w:r>
            <w:r w:rsidRPr="00275851">
              <w:fldChar w:fldCharType="separate"/>
            </w:r>
            <w:r w:rsidR="005562AC">
              <w:t>4.3</w:t>
            </w:r>
            <w:r w:rsidRPr="00275851">
              <w:fldChar w:fldCharType="end"/>
            </w:r>
            <w:r>
              <w:t xml:space="preserve"> ПРИЛОЖЕНИЯ</w:t>
            </w:r>
            <w:r w:rsidRPr="003F0148">
              <w:t xml:space="preserve"> 5</w:t>
            </w:r>
          </w:p>
        </w:tc>
      </w:tr>
      <w:tr w:rsidR="00E32E2D" w14:paraId="17CB3868" w14:textId="77777777" w:rsidTr="008C0A00">
        <w:tc>
          <w:tcPr>
            <w:tcW w:w="913" w:type="dxa"/>
            <w:shd w:val="clear" w:color="auto" w:fill="auto"/>
          </w:tcPr>
          <w:p w14:paraId="13CEA65E"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79D119CB" w14:textId="77777777" w:rsidR="00E32E2D" w:rsidRPr="00367D24" w:rsidRDefault="00E32E2D" w:rsidP="006F0E51">
            <w:pPr>
              <w:spacing w:line="360" w:lineRule="auto"/>
              <w:ind w:firstLine="0"/>
            </w:pPr>
            <w:r w:rsidRPr="001322E0">
              <w:t xml:space="preserve">Документ, утвердивший </w:t>
            </w:r>
            <w:r w:rsidRPr="00367D24">
              <w:t>технологическ</w:t>
            </w:r>
            <w:r>
              <w:t>ую</w:t>
            </w:r>
            <w:r w:rsidRPr="00367D24">
              <w:t xml:space="preserve"> карт</w:t>
            </w:r>
            <w:r>
              <w:t>у</w:t>
            </w:r>
            <w:r w:rsidRPr="00367D24">
              <w:t xml:space="preserve"> межведомственного взаимодействия</w:t>
            </w:r>
          </w:p>
        </w:tc>
        <w:tc>
          <w:tcPr>
            <w:tcW w:w="4620" w:type="dxa"/>
            <w:vMerge/>
            <w:shd w:val="clear" w:color="auto" w:fill="auto"/>
          </w:tcPr>
          <w:p w14:paraId="65D7830B" w14:textId="77777777" w:rsidR="00E32E2D" w:rsidRDefault="00E32E2D" w:rsidP="006F0E51">
            <w:pPr>
              <w:spacing w:line="360" w:lineRule="auto"/>
            </w:pPr>
          </w:p>
        </w:tc>
      </w:tr>
      <w:tr w:rsidR="00E32E2D" w14:paraId="328AF2B8" w14:textId="77777777" w:rsidTr="008C0A00">
        <w:tc>
          <w:tcPr>
            <w:tcW w:w="913" w:type="dxa"/>
            <w:shd w:val="clear" w:color="auto" w:fill="auto"/>
          </w:tcPr>
          <w:p w14:paraId="6A3FA779" w14:textId="77777777" w:rsidR="00E32E2D" w:rsidRDefault="00E32E2D" w:rsidP="006F0E51">
            <w:pPr>
              <w:numPr>
                <w:ilvl w:val="1"/>
                <w:numId w:val="73"/>
              </w:numPr>
              <w:spacing w:line="360" w:lineRule="auto"/>
              <w:ind w:left="431" w:hanging="431"/>
              <w:jc w:val="left"/>
            </w:pPr>
          </w:p>
        </w:tc>
        <w:tc>
          <w:tcPr>
            <w:tcW w:w="4107" w:type="dxa"/>
            <w:shd w:val="clear" w:color="auto" w:fill="auto"/>
          </w:tcPr>
          <w:p w14:paraId="2708C7EB" w14:textId="77777777" w:rsidR="00E32E2D" w:rsidRPr="00367D24" w:rsidRDefault="00E32E2D" w:rsidP="006F0E51">
            <w:pPr>
              <w:spacing w:line="360" w:lineRule="auto"/>
              <w:ind w:firstLine="0"/>
            </w:pPr>
            <w:r w:rsidRPr="00367D24">
              <w:t>Технологическая карта межведомственного взаимодействия</w:t>
            </w:r>
            <w:r>
              <w:t xml:space="preserve"> в электронной форме</w:t>
            </w:r>
          </w:p>
        </w:tc>
        <w:tc>
          <w:tcPr>
            <w:tcW w:w="4620" w:type="dxa"/>
            <w:vMerge/>
            <w:shd w:val="clear" w:color="auto" w:fill="auto"/>
          </w:tcPr>
          <w:p w14:paraId="16EA389F" w14:textId="77777777" w:rsidR="00E32E2D" w:rsidRDefault="00E32E2D" w:rsidP="006F0E51">
            <w:pPr>
              <w:spacing w:line="360" w:lineRule="auto"/>
            </w:pPr>
          </w:p>
        </w:tc>
      </w:tr>
    </w:tbl>
    <w:p w14:paraId="30A92133" w14:textId="77777777" w:rsidR="00655B3F" w:rsidRDefault="00655B3F" w:rsidP="00B46EDF">
      <w:pPr>
        <w:rPr>
          <w:sz w:val="28"/>
          <w:szCs w:val="28"/>
        </w:rPr>
      </w:pPr>
    </w:p>
    <w:p w14:paraId="4AB46857" w14:textId="7E34D25E" w:rsidR="00B46EDF" w:rsidRDefault="00B46EDF" w:rsidP="00B93841">
      <w:pPr>
        <w:spacing w:line="360" w:lineRule="auto"/>
        <w:rPr>
          <w:sz w:val="28"/>
          <w:szCs w:val="28"/>
        </w:rPr>
      </w:pPr>
      <w:r w:rsidRPr="00655B3F">
        <w:t xml:space="preserve">Ниже приведена таблица соответствия рекомендуемого состава сведений о государственных (муниципальных) функциях, размещаемых в </w:t>
      </w:r>
      <w:r w:rsidR="00085FB7">
        <w:t>РРГУ</w:t>
      </w:r>
      <w:r w:rsidRPr="00655B3F">
        <w:t xml:space="preserve">, полям электронных форм </w:t>
      </w:r>
      <w:r w:rsidR="00085FB7">
        <w:t>РРГУ</w:t>
      </w:r>
      <w:r w:rsidR="00780D0E">
        <w:rPr>
          <w:sz w:val="28"/>
          <w:szCs w:val="28"/>
        </w:rPr>
        <w:t>.</w:t>
      </w:r>
    </w:p>
    <w:p w14:paraId="1DFF66C1" w14:textId="77777777" w:rsidR="009C103F" w:rsidRDefault="009C103F" w:rsidP="008C0A00">
      <w:pPr>
        <w:pStyle w:val="ac"/>
        <w:jc w:val="both"/>
      </w:pPr>
    </w:p>
    <w:p w14:paraId="6A15B9BA" w14:textId="77777777" w:rsidR="009C103F" w:rsidRDefault="009C103F" w:rsidP="008C0A00">
      <w:pPr>
        <w:pStyle w:val="ac"/>
        <w:jc w:val="both"/>
      </w:pPr>
    </w:p>
    <w:p w14:paraId="5E82F693" w14:textId="77777777" w:rsidR="009C103F" w:rsidRDefault="009C103F" w:rsidP="008C0A00">
      <w:pPr>
        <w:pStyle w:val="ac"/>
        <w:jc w:val="both"/>
      </w:pPr>
    </w:p>
    <w:p w14:paraId="29E68E19" w14:textId="3F9838C5" w:rsidR="00780D0E" w:rsidRPr="00275851" w:rsidRDefault="00780D0E" w:rsidP="009C103F">
      <w:pPr>
        <w:pStyle w:val="ac"/>
        <w:jc w:val="both"/>
        <w:rPr>
          <w:sz w:val="28"/>
          <w:szCs w:val="28"/>
        </w:rPr>
      </w:pPr>
      <w:r>
        <w:t xml:space="preserve">Таблица </w:t>
      </w:r>
      <w:fldSimple w:instr=" SEQ Таблица \* ARABIC ">
        <w:r w:rsidR="005562AC">
          <w:rPr>
            <w:noProof/>
          </w:rPr>
          <w:t>26</w:t>
        </w:r>
      </w:fldSimple>
      <w:r>
        <w:t xml:space="preserve"> -  С</w:t>
      </w:r>
      <w:r w:rsidRPr="00780D0E">
        <w:t>оответстви</w:t>
      </w:r>
      <w:r>
        <w:t>е</w:t>
      </w:r>
      <w:r w:rsidRPr="00780D0E">
        <w:t xml:space="preserve"> рекомендуемого состава сведений о государственных (муниципальных) функциях, размещаемых в </w:t>
      </w:r>
      <w:r w:rsidR="00085FB7">
        <w:t>РРГУ</w:t>
      </w:r>
      <w:r w:rsidRPr="00780D0E">
        <w:t xml:space="preserve">, полям электронных форм </w:t>
      </w:r>
      <w:r w:rsidR="00085FB7">
        <w:t>РРГУ</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3961"/>
        <w:gridCol w:w="4370"/>
      </w:tblGrid>
      <w:tr w:rsidR="00B46EDF" w14:paraId="08888D5D" w14:textId="77777777" w:rsidTr="008C0A00">
        <w:trPr>
          <w:tblHeader/>
        </w:trPr>
        <w:tc>
          <w:tcPr>
            <w:tcW w:w="1309" w:type="dxa"/>
            <w:shd w:val="clear" w:color="auto" w:fill="D9D9D9"/>
          </w:tcPr>
          <w:p w14:paraId="0613B484" w14:textId="77777777" w:rsidR="00B46EDF" w:rsidRPr="0012038F" w:rsidRDefault="00B46EDF" w:rsidP="005C5D7E">
            <w:pPr>
              <w:jc w:val="center"/>
              <w:rPr>
                <w:b/>
              </w:rPr>
            </w:pPr>
            <w:r w:rsidRPr="0012038F">
              <w:rPr>
                <w:b/>
              </w:rPr>
              <w:lastRenderedPageBreak/>
              <w:t>№</w:t>
            </w:r>
          </w:p>
        </w:tc>
        <w:tc>
          <w:tcPr>
            <w:tcW w:w="3961" w:type="dxa"/>
            <w:shd w:val="clear" w:color="auto" w:fill="D9D9D9"/>
          </w:tcPr>
          <w:p w14:paraId="3D00D670" w14:textId="5BBEBF38" w:rsidR="00B46EDF" w:rsidRPr="0012038F" w:rsidRDefault="00B46EDF" w:rsidP="00780D0E">
            <w:pPr>
              <w:ind w:firstLine="0"/>
              <w:jc w:val="center"/>
              <w:rPr>
                <w:b/>
              </w:rPr>
            </w:pPr>
            <w:r w:rsidRPr="0012038F">
              <w:rPr>
                <w:b/>
              </w:rPr>
              <w:t xml:space="preserve">Наименование группы рекомендуемых для размещения в </w:t>
            </w:r>
            <w:r w:rsidR="00085FB7">
              <w:rPr>
                <w:b/>
              </w:rPr>
              <w:t>РРГУ</w:t>
            </w:r>
            <w:r w:rsidRPr="0012038F">
              <w:rPr>
                <w:b/>
              </w:rPr>
              <w:t xml:space="preserve"> сведений</w:t>
            </w:r>
          </w:p>
        </w:tc>
        <w:tc>
          <w:tcPr>
            <w:tcW w:w="4370" w:type="dxa"/>
            <w:shd w:val="clear" w:color="auto" w:fill="D9D9D9"/>
          </w:tcPr>
          <w:p w14:paraId="642F6026" w14:textId="7783E5B3" w:rsidR="00B46EDF" w:rsidRPr="0012038F" w:rsidRDefault="00B46EDF" w:rsidP="00780D0E">
            <w:pPr>
              <w:ind w:hanging="1"/>
              <w:jc w:val="center"/>
              <w:rPr>
                <w:b/>
              </w:rPr>
            </w:pPr>
            <w:r w:rsidRPr="0012038F">
              <w:rPr>
                <w:b/>
              </w:rPr>
              <w:t xml:space="preserve">Порядок формирования сведений в </w:t>
            </w:r>
            <w:r w:rsidR="00085FB7">
              <w:rPr>
                <w:b/>
              </w:rPr>
              <w:t>РРГУ</w:t>
            </w:r>
            <w:r>
              <w:rPr>
                <w:b/>
              </w:rPr>
              <w:t xml:space="preserve"> (ссылка на Приложение 5)</w:t>
            </w:r>
          </w:p>
        </w:tc>
      </w:tr>
      <w:tr w:rsidR="00B46EDF" w14:paraId="60E10752" w14:textId="77777777" w:rsidTr="008C0A00">
        <w:tc>
          <w:tcPr>
            <w:tcW w:w="1309" w:type="dxa"/>
            <w:shd w:val="clear" w:color="auto" w:fill="auto"/>
          </w:tcPr>
          <w:p w14:paraId="79A3F06A" w14:textId="77777777" w:rsidR="00B46EDF" w:rsidRDefault="00B46EDF" w:rsidP="00DA5589">
            <w:pPr>
              <w:numPr>
                <w:ilvl w:val="0"/>
                <w:numId w:val="74"/>
              </w:numPr>
              <w:jc w:val="left"/>
            </w:pPr>
          </w:p>
        </w:tc>
        <w:tc>
          <w:tcPr>
            <w:tcW w:w="3961" w:type="dxa"/>
            <w:shd w:val="clear" w:color="auto" w:fill="auto"/>
          </w:tcPr>
          <w:p w14:paraId="214B053A" w14:textId="77777777" w:rsidR="00B46EDF" w:rsidRDefault="00B46EDF" w:rsidP="005C5D7E">
            <w:pPr>
              <w:ind w:firstLine="0"/>
            </w:pPr>
            <w:r w:rsidRPr="00275851">
              <w:rPr>
                <w:b/>
              </w:rPr>
              <w:t>Наименование функции</w:t>
            </w:r>
          </w:p>
        </w:tc>
        <w:tc>
          <w:tcPr>
            <w:tcW w:w="4370" w:type="dxa"/>
            <w:shd w:val="clear" w:color="auto" w:fill="auto"/>
          </w:tcPr>
          <w:p w14:paraId="56143924" w14:textId="77777777" w:rsidR="00B46EDF" w:rsidRDefault="00B46EDF" w:rsidP="005C5D7E">
            <w:pPr>
              <w:ind w:hanging="1"/>
            </w:pPr>
            <w:r w:rsidRPr="003F0148">
              <w:t>Порядок заполнения приведен в п.</w:t>
            </w:r>
            <w:r>
              <w:t xml:space="preserve"> </w:t>
            </w:r>
            <w:r>
              <w:fldChar w:fldCharType="begin"/>
            </w:r>
            <w:r>
              <w:instrText xml:space="preserve"> REF _Ref373921708 \r \h </w:instrText>
            </w:r>
            <w:r>
              <w:fldChar w:fldCharType="separate"/>
            </w:r>
            <w:r w:rsidR="005562AC">
              <w:t>1</w:t>
            </w:r>
            <w:r>
              <w:fldChar w:fldCharType="end"/>
            </w:r>
            <w:r w:rsidRPr="003F0148">
              <w:t xml:space="preserve"> </w:t>
            </w:r>
            <w:r>
              <w:t>ПРИЛОЖЕНИЯ</w:t>
            </w:r>
            <w:r w:rsidRPr="003F0148">
              <w:t xml:space="preserve"> 5</w:t>
            </w:r>
            <w:r>
              <w:t xml:space="preserve"> (более подробно в декомпозиции № 1.)</w:t>
            </w:r>
          </w:p>
        </w:tc>
      </w:tr>
      <w:tr w:rsidR="00B46EDF" w14:paraId="69B8E31F" w14:textId="77777777" w:rsidTr="008C0A00">
        <w:tc>
          <w:tcPr>
            <w:tcW w:w="1309" w:type="dxa"/>
            <w:shd w:val="clear" w:color="auto" w:fill="auto"/>
          </w:tcPr>
          <w:p w14:paraId="33E2CE8C" w14:textId="77777777" w:rsidR="00B46EDF" w:rsidRDefault="00B46EDF" w:rsidP="00DA5589">
            <w:pPr>
              <w:numPr>
                <w:ilvl w:val="1"/>
                <w:numId w:val="74"/>
              </w:numPr>
              <w:ind w:left="431" w:hanging="431"/>
              <w:jc w:val="left"/>
            </w:pPr>
          </w:p>
        </w:tc>
        <w:tc>
          <w:tcPr>
            <w:tcW w:w="3961" w:type="dxa"/>
            <w:shd w:val="clear" w:color="auto" w:fill="auto"/>
          </w:tcPr>
          <w:p w14:paraId="1F1AB112" w14:textId="77777777" w:rsidR="00B46EDF" w:rsidRDefault="00B46EDF" w:rsidP="005C5D7E">
            <w:pPr>
              <w:ind w:firstLine="0"/>
            </w:pPr>
            <w:r>
              <w:t>Полное наименование</w:t>
            </w:r>
          </w:p>
        </w:tc>
        <w:tc>
          <w:tcPr>
            <w:tcW w:w="4370" w:type="dxa"/>
            <w:shd w:val="clear" w:color="auto" w:fill="auto"/>
          </w:tcPr>
          <w:p w14:paraId="5E07BBB4" w14:textId="77777777" w:rsidR="00B46EDF" w:rsidRPr="00275851" w:rsidRDefault="00B46EDF" w:rsidP="005C5D7E">
            <w:pPr>
              <w:ind w:hanging="1"/>
            </w:pPr>
            <w:r>
              <w:t>Порядок заполнения приведен в</w:t>
            </w:r>
            <w:r w:rsidRPr="00275851">
              <w:t xml:space="preserve"> п. </w:t>
            </w:r>
            <w:r w:rsidRPr="00275851">
              <w:fldChar w:fldCharType="begin"/>
            </w:r>
            <w:r w:rsidRPr="00275851">
              <w:instrText xml:space="preserve"> REF _Ref373873786 \r \h  \* MERGEFORMAT </w:instrText>
            </w:r>
            <w:r w:rsidRPr="00275851">
              <w:fldChar w:fldCharType="separate"/>
            </w:r>
            <w:r w:rsidR="005562AC">
              <w:t>1.1</w:t>
            </w:r>
            <w:r w:rsidRPr="00275851">
              <w:fldChar w:fldCharType="end"/>
            </w:r>
            <w:r w:rsidRPr="00275851">
              <w:t xml:space="preserve"> </w:t>
            </w:r>
            <w:r>
              <w:t>ПРИЛОЖЕНИЯ</w:t>
            </w:r>
            <w:r w:rsidRPr="00275851">
              <w:t xml:space="preserve"> 5</w:t>
            </w:r>
          </w:p>
        </w:tc>
      </w:tr>
      <w:tr w:rsidR="00B46EDF" w14:paraId="1101F0EF" w14:textId="77777777" w:rsidTr="008C0A00">
        <w:tc>
          <w:tcPr>
            <w:tcW w:w="1309" w:type="dxa"/>
            <w:shd w:val="clear" w:color="auto" w:fill="auto"/>
          </w:tcPr>
          <w:p w14:paraId="74EE0A54" w14:textId="77777777" w:rsidR="00B46EDF" w:rsidRDefault="00B46EDF" w:rsidP="00DA5589">
            <w:pPr>
              <w:numPr>
                <w:ilvl w:val="1"/>
                <w:numId w:val="74"/>
              </w:numPr>
              <w:ind w:left="431" w:hanging="431"/>
              <w:jc w:val="left"/>
            </w:pPr>
          </w:p>
        </w:tc>
        <w:tc>
          <w:tcPr>
            <w:tcW w:w="3961" w:type="dxa"/>
            <w:shd w:val="clear" w:color="auto" w:fill="auto"/>
          </w:tcPr>
          <w:p w14:paraId="6B0F3232" w14:textId="77777777" w:rsidR="00B46EDF" w:rsidRDefault="00B46EDF" w:rsidP="005C5D7E">
            <w:pPr>
              <w:ind w:firstLine="0"/>
            </w:pPr>
            <w:r>
              <w:t>Краткое наименование</w:t>
            </w:r>
          </w:p>
        </w:tc>
        <w:tc>
          <w:tcPr>
            <w:tcW w:w="4370" w:type="dxa"/>
            <w:shd w:val="clear" w:color="auto" w:fill="auto"/>
          </w:tcPr>
          <w:p w14:paraId="4105A7C4" w14:textId="77777777" w:rsidR="00B46EDF" w:rsidRPr="00275851" w:rsidRDefault="00B46EDF" w:rsidP="005C5D7E">
            <w:pPr>
              <w:ind w:hanging="1"/>
            </w:pPr>
            <w:r>
              <w:t>Порядок заполнения приведен в</w:t>
            </w:r>
            <w:r w:rsidRPr="003F0148">
              <w:t xml:space="preserve"> п. </w:t>
            </w:r>
            <w:r w:rsidRPr="00275851">
              <w:fldChar w:fldCharType="begin"/>
            </w:r>
            <w:r w:rsidRPr="00275851">
              <w:instrText xml:space="preserve"> REF _Ref373874074 \r \h  \* MERGEFORMAT </w:instrText>
            </w:r>
            <w:r w:rsidRPr="00275851">
              <w:fldChar w:fldCharType="separate"/>
            </w:r>
            <w:r w:rsidR="005562AC">
              <w:t>1.2</w:t>
            </w:r>
            <w:r w:rsidRPr="00275851">
              <w:fldChar w:fldCharType="end"/>
            </w:r>
            <w:r w:rsidRPr="00275851">
              <w:t xml:space="preserve"> </w:t>
            </w:r>
            <w:r>
              <w:t>ПРИЛОЖЕНИЯ</w:t>
            </w:r>
            <w:r w:rsidRPr="00275851">
              <w:t xml:space="preserve"> 5</w:t>
            </w:r>
          </w:p>
        </w:tc>
      </w:tr>
      <w:tr w:rsidR="00B46EDF" w14:paraId="48909C25" w14:textId="77777777" w:rsidTr="008C0A00">
        <w:tc>
          <w:tcPr>
            <w:tcW w:w="1309" w:type="dxa"/>
            <w:shd w:val="clear" w:color="auto" w:fill="auto"/>
          </w:tcPr>
          <w:p w14:paraId="1284B56D" w14:textId="77777777" w:rsidR="00B46EDF" w:rsidRDefault="00B46EDF" w:rsidP="00DA5589">
            <w:pPr>
              <w:numPr>
                <w:ilvl w:val="1"/>
                <w:numId w:val="74"/>
              </w:numPr>
              <w:ind w:left="431" w:hanging="431"/>
              <w:jc w:val="left"/>
            </w:pPr>
          </w:p>
        </w:tc>
        <w:tc>
          <w:tcPr>
            <w:tcW w:w="3961" w:type="dxa"/>
            <w:shd w:val="clear" w:color="auto" w:fill="auto"/>
          </w:tcPr>
          <w:p w14:paraId="0830DDB5" w14:textId="77777777" w:rsidR="00B46EDF" w:rsidRDefault="00B46EDF" w:rsidP="005C5D7E">
            <w:pPr>
              <w:ind w:firstLine="0"/>
            </w:pPr>
            <w:r>
              <w:t>Сокращённое наименование</w:t>
            </w:r>
          </w:p>
        </w:tc>
        <w:tc>
          <w:tcPr>
            <w:tcW w:w="4370" w:type="dxa"/>
            <w:shd w:val="clear" w:color="auto" w:fill="auto"/>
          </w:tcPr>
          <w:p w14:paraId="55B62AB1" w14:textId="77777777" w:rsidR="00B46EDF" w:rsidRPr="00275851" w:rsidRDefault="00B46EDF" w:rsidP="005C5D7E">
            <w:pPr>
              <w:ind w:hanging="1"/>
            </w:pPr>
            <w:r>
              <w:t xml:space="preserve">Порядок заполнения приведен в п. </w:t>
            </w:r>
            <w:r w:rsidRPr="00275851">
              <w:fldChar w:fldCharType="begin"/>
            </w:r>
            <w:r w:rsidRPr="00275851">
              <w:instrText xml:space="preserve"> REF _Ref373874141 \r \h  \* MERGEFORMAT </w:instrText>
            </w:r>
            <w:r w:rsidRPr="00275851">
              <w:fldChar w:fldCharType="separate"/>
            </w:r>
            <w:r w:rsidR="005562AC">
              <w:t>1.5</w:t>
            </w:r>
            <w:r w:rsidRPr="00275851">
              <w:fldChar w:fldCharType="end"/>
            </w:r>
            <w:r w:rsidRPr="00275851">
              <w:t xml:space="preserve"> </w:t>
            </w:r>
            <w:r>
              <w:t>ПРИЛОЖЕНИЯ</w:t>
            </w:r>
            <w:r w:rsidRPr="00275851">
              <w:t xml:space="preserve"> 5</w:t>
            </w:r>
          </w:p>
        </w:tc>
      </w:tr>
      <w:tr w:rsidR="00B46EDF" w14:paraId="33E4BC71" w14:textId="77777777" w:rsidTr="008C0A00">
        <w:tc>
          <w:tcPr>
            <w:tcW w:w="1309" w:type="dxa"/>
            <w:shd w:val="clear" w:color="auto" w:fill="auto"/>
          </w:tcPr>
          <w:p w14:paraId="6EC31B18" w14:textId="77777777" w:rsidR="00B46EDF" w:rsidRDefault="00B46EDF" w:rsidP="00DA5589">
            <w:pPr>
              <w:numPr>
                <w:ilvl w:val="0"/>
                <w:numId w:val="74"/>
              </w:numPr>
              <w:jc w:val="left"/>
            </w:pPr>
          </w:p>
        </w:tc>
        <w:tc>
          <w:tcPr>
            <w:tcW w:w="3961" w:type="dxa"/>
            <w:shd w:val="clear" w:color="auto" w:fill="auto"/>
          </w:tcPr>
          <w:p w14:paraId="4DF357E3" w14:textId="77777777" w:rsidR="00B46EDF" w:rsidRDefault="00B46EDF" w:rsidP="005C5D7E">
            <w:pPr>
              <w:ind w:firstLine="0"/>
            </w:pPr>
            <w:r w:rsidRPr="00275851">
              <w:rPr>
                <w:b/>
              </w:rPr>
              <w:t xml:space="preserve">Наименование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w:t>
            </w:r>
            <w:proofErr w:type="gramStart"/>
            <w:r w:rsidRPr="00275851">
              <w:rPr>
                <w:b/>
              </w:rPr>
              <w:t>исполняющих</w:t>
            </w:r>
            <w:proofErr w:type="gramEnd"/>
            <w:r w:rsidRPr="00275851">
              <w:rPr>
                <w:b/>
              </w:rPr>
              <w:t xml:space="preserve"> функцию</w:t>
            </w:r>
          </w:p>
        </w:tc>
        <w:tc>
          <w:tcPr>
            <w:tcW w:w="4370" w:type="dxa"/>
            <w:shd w:val="clear" w:color="auto" w:fill="auto"/>
          </w:tcPr>
          <w:p w14:paraId="0B7F7629" w14:textId="77777777" w:rsidR="00B46EDF" w:rsidRPr="00FA3B9C" w:rsidRDefault="00B46EDF" w:rsidP="005C5D7E">
            <w:pPr>
              <w:ind w:hanging="1"/>
            </w:pPr>
            <w:r>
              <w:t xml:space="preserve">Порядок заполнения приведен в п. </w:t>
            </w:r>
            <w:r>
              <w:fldChar w:fldCharType="begin"/>
            </w:r>
            <w:r>
              <w:instrText xml:space="preserve"> REF _Ref373921708 \r \h </w:instrText>
            </w:r>
            <w:r>
              <w:fldChar w:fldCharType="separate"/>
            </w:r>
            <w:r w:rsidR="005562AC">
              <w:t>1</w:t>
            </w:r>
            <w:r>
              <w:fldChar w:fldCharType="end"/>
            </w:r>
            <w:r>
              <w:t xml:space="preserve"> ПРИЛОЖЕНИЯ 5 (более подробно в декомпозиции № 2.)</w:t>
            </w:r>
          </w:p>
        </w:tc>
      </w:tr>
      <w:tr w:rsidR="00B46EDF" w14:paraId="7FB19024" w14:textId="77777777" w:rsidTr="009C103F">
        <w:tc>
          <w:tcPr>
            <w:tcW w:w="1309" w:type="dxa"/>
            <w:shd w:val="clear" w:color="auto" w:fill="auto"/>
          </w:tcPr>
          <w:p w14:paraId="691E01B5" w14:textId="77777777" w:rsidR="00B46EDF" w:rsidRDefault="00B46EDF" w:rsidP="00DA5589">
            <w:pPr>
              <w:numPr>
                <w:ilvl w:val="1"/>
                <w:numId w:val="74"/>
              </w:numPr>
              <w:ind w:left="431" w:hanging="431"/>
              <w:jc w:val="left"/>
            </w:pPr>
          </w:p>
        </w:tc>
        <w:tc>
          <w:tcPr>
            <w:tcW w:w="3961" w:type="dxa"/>
            <w:shd w:val="clear" w:color="auto" w:fill="auto"/>
          </w:tcPr>
          <w:p w14:paraId="3F34619C" w14:textId="77777777" w:rsidR="00B46EDF" w:rsidRPr="004B72C2" w:rsidRDefault="00B46EDF" w:rsidP="005C5D7E">
            <w:pPr>
              <w:ind w:firstLine="0"/>
            </w:pPr>
            <w:r w:rsidRPr="005E0DDF">
              <w:t xml:space="preserve">Административный уровень </w:t>
            </w:r>
            <w:r>
              <w:t xml:space="preserve">функции </w:t>
            </w:r>
            <w:r w:rsidRPr="005E0DDF">
              <w:t>(федеральна</w:t>
            </w:r>
            <w:r>
              <w:t>я, региональная, муниципальная)</w:t>
            </w:r>
          </w:p>
        </w:tc>
        <w:tc>
          <w:tcPr>
            <w:tcW w:w="4370" w:type="dxa"/>
            <w:shd w:val="clear" w:color="auto" w:fill="auto"/>
          </w:tcPr>
          <w:p w14:paraId="579163E1" w14:textId="77777777" w:rsidR="00B46EDF" w:rsidRPr="00FA3B9C" w:rsidRDefault="00B46EDF" w:rsidP="005C5D7E">
            <w:pPr>
              <w:ind w:hanging="1"/>
            </w:pPr>
            <w:r>
              <w:t xml:space="preserve">Порядок заполнения приведен в п. </w:t>
            </w:r>
            <w:r w:rsidRPr="00275851">
              <w:fldChar w:fldCharType="begin"/>
            </w:r>
            <w:r w:rsidRPr="00275851">
              <w:instrText xml:space="preserve"> REF _Ref373874234 \r \h  \* MERGEFORMAT </w:instrText>
            </w:r>
            <w:r w:rsidRPr="00275851">
              <w:fldChar w:fldCharType="separate"/>
            </w:r>
            <w:r w:rsidR="005562AC">
              <w:t>1.4</w:t>
            </w:r>
            <w:r w:rsidRPr="00275851">
              <w:fldChar w:fldCharType="end"/>
            </w:r>
            <w:r w:rsidRPr="00275851">
              <w:t xml:space="preserve"> </w:t>
            </w:r>
            <w:r>
              <w:t>ПРИЛОЖЕНИЯ</w:t>
            </w:r>
            <w:r w:rsidRPr="00275851">
              <w:t xml:space="preserve"> 5</w:t>
            </w:r>
          </w:p>
        </w:tc>
      </w:tr>
      <w:tr w:rsidR="00B46EDF" w14:paraId="1673BDD6" w14:textId="77777777" w:rsidTr="009C103F">
        <w:tc>
          <w:tcPr>
            <w:tcW w:w="1309" w:type="dxa"/>
            <w:shd w:val="clear" w:color="auto" w:fill="auto"/>
          </w:tcPr>
          <w:p w14:paraId="59F3BA60" w14:textId="77777777" w:rsidR="00B46EDF" w:rsidRDefault="00B46EDF" w:rsidP="00DA5589">
            <w:pPr>
              <w:numPr>
                <w:ilvl w:val="1"/>
                <w:numId w:val="74"/>
              </w:numPr>
              <w:ind w:left="431" w:hanging="431"/>
              <w:jc w:val="left"/>
            </w:pPr>
          </w:p>
        </w:tc>
        <w:tc>
          <w:tcPr>
            <w:tcW w:w="3961" w:type="dxa"/>
            <w:shd w:val="clear" w:color="auto" w:fill="auto"/>
          </w:tcPr>
          <w:p w14:paraId="7641D41B" w14:textId="77777777" w:rsidR="00B46EDF" w:rsidRPr="004B72C2" w:rsidRDefault="00B46EDF" w:rsidP="005C5D7E">
            <w:pPr>
              <w:ind w:firstLine="0"/>
            </w:pPr>
            <w:r w:rsidRPr="005E0DDF">
              <w:t>Наименование орган</w:t>
            </w:r>
            <w:r>
              <w:t>а, исполняющего функцию</w:t>
            </w:r>
          </w:p>
        </w:tc>
        <w:tc>
          <w:tcPr>
            <w:tcW w:w="4370" w:type="dxa"/>
            <w:shd w:val="clear" w:color="auto" w:fill="auto"/>
          </w:tcPr>
          <w:p w14:paraId="56730AD7" w14:textId="77777777" w:rsidR="00B46EDF" w:rsidRPr="00FA3B9C" w:rsidRDefault="00B46EDF" w:rsidP="005C5D7E">
            <w:pPr>
              <w:ind w:hanging="1"/>
            </w:pPr>
            <w:r>
              <w:t xml:space="preserve">Порядок заполнения приведен в п. </w:t>
            </w:r>
            <w:r w:rsidRPr="00275851">
              <w:fldChar w:fldCharType="begin"/>
            </w:r>
            <w:r w:rsidRPr="00275851">
              <w:instrText xml:space="preserve"> REF _Ref373874306 \r \h  \* MERGEFORMAT </w:instrText>
            </w:r>
            <w:r w:rsidRPr="00275851">
              <w:fldChar w:fldCharType="separate"/>
            </w:r>
            <w:r w:rsidR="005562AC">
              <w:t>1.7</w:t>
            </w:r>
            <w:r w:rsidRPr="00275851">
              <w:fldChar w:fldCharType="end"/>
            </w:r>
            <w:r w:rsidRPr="00275851">
              <w:t xml:space="preserve"> </w:t>
            </w:r>
            <w:r>
              <w:t>ПРИЛОЖЕНИЯ</w:t>
            </w:r>
            <w:r w:rsidRPr="00275851">
              <w:t xml:space="preserve"> 5</w:t>
            </w:r>
          </w:p>
        </w:tc>
      </w:tr>
      <w:tr w:rsidR="00EF6692" w14:paraId="146281D9" w14:textId="77777777" w:rsidTr="009C103F">
        <w:tc>
          <w:tcPr>
            <w:tcW w:w="1309" w:type="dxa"/>
            <w:shd w:val="clear" w:color="auto" w:fill="auto"/>
          </w:tcPr>
          <w:p w14:paraId="71468B83" w14:textId="77777777" w:rsidR="00EF6692" w:rsidRDefault="00EF6692" w:rsidP="00DA5589">
            <w:pPr>
              <w:numPr>
                <w:ilvl w:val="0"/>
                <w:numId w:val="74"/>
              </w:numPr>
              <w:jc w:val="left"/>
            </w:pPr>
          </w:p>
        </w:tc>
        <w:tc>
          <w:tcPr>
            <w:tcW w:w="3961" w:type="dxa"/>
            <w:shd w:val="clear" w:color="auto" w:fill="auto"/>
          </w:tcPr>
          <w:p w14:paraId="3A631973" w14:textId="5076209F" w:rsidR="00EF6692" w:rsidRPr="009511BC" w:rsidRDefault="00EF6692" w:rsidP="009C103F">
            <w:pPr>
              <w:ind w:firstLine="0"/>
            </w:pPr>
            <w:r>
              <w:t>Тип межведомственного взаимодействия при</w:t>
            </w:r>
            <w:r w:rsidR="009C103F">
              <w:t xml:space="preserve"> </w:t>
            </w:r>
            <w:r w:rsidRPr="00367D24">
              <w:t>исполнени</w:t>
            </w:r>
            <w:r w:rsidR="009C103F">
              <w:t>и</w:t>
            </w:r>
            <w:r w:rsidRPr="00367D24">
              <w:t xml:space="preserve"> функции</w:t>
            </w:r>
          </w:p>
        </w:tc>
        <w:tc>
          <w:tcPr>
            <w:tcW w:w="4370" w:type="dxa"/>
            <w:shd w:val="clear" w:color="auto" w:fill="auto"/>
          </w:tcPr>
          <w:p w14:paraId="06D42A2C"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_Ref373874939 \r \h  \* MERGEFORMAT </w:instrText>
            </w:r>
            <w:r w:rsidRPr="00275851">
              <w:fldChar w:fldCharType="separate"/>
            </w:r>
            <w:r w:rsidR="005562AC">
              <w:t>4.1</w:t>
            </w:r>
            <w:r w:rsidRPr="00275851">
              <w:fldChar w:fldCharType="end"/>
            </w:r>
            <w:r w:rsidRPr="00275851">
              <w:t xml:space="preserve"> и п. </w:t>
            </w:r>
            <w:r w:rsidRPr="00275851">
              <w:fldChar w:fldCharType="begin"/>
            </w:r>
            <w:r w:rsidRPr="00275851">
              <w:instrText xml:space="preserve"> REF _Ref373874494 \r \h  \* MERGEFORMAT </w:instrText>
            </w:r>
            <w:r w:rsidRPr="00275851">
              <w:fldChar w:fldCharType="separate"/>
            </w:r>
            <w:r w:rsidR="005562AC">
              <w:t>4.2</w:t>
            </w:r>
            <w:r w:rsidRPr="00275851">
              <w:fldChar w:fldCharType="end"/>
            </w:r>
            <w:r>
              <w:t xml:space="preserve"> ПРИЛОЖЕНИЯ</w:t>
            </w:r>
            <w:r w:rsidRPr="003F0148">
              <w:t xml:space="preserve"> 5</w:t>
            </w:r>
            <w:r w:rsidRPr="00275851">
              <w:t xml:space="preserve"> </w:t>
            </w:r>
          </w:p>
        </w:tc>
      </w:tr>
      <w:tr w:rsidR="00EF6692" w14:paraId="6211DFD6" w14:textId="77777777" w:rsidTr="008C0A00">
        <w:tc>
          <w:tcPr>
            <w:tcW w:w="1309" w:type="dxa"/>
            <w:shd w:val="clear" w:color="auto" w:fill="auto"/>
          </w:tcPr>
          <w:p w14:paraId="221C2D96" w14:textId="77777777" w:rsidR="00EF6692" w:rsidRDefault="00EF6692" w:rsidP="00DA5589">
            <w:pPr>
              <w:numPr>
                <w:ilvl w:val="0"/>
                <w:numId w:val="74"/>
              </w:numPr>
              <w:jc w:val="left"/>
            </w:pPr>
          </w:p>
        </w:tc>
        <w:tc>
          <w:tcPr>
            <w:tcW w:w="3961" w:type="dxa"/>
            <w:shd w:val="clear" w:color="auto" w:fill="auto"/>
          </w:tcPr>
          <w:p w14:paraId="2E0D9F79" w14:textId="77777777" w:rsidR="00EF6692" w:rsidRPr="009511BC" w:rsidRDefault="00EF6692" w:rsidP="00EF6692">
            <w:pPr>
              <w:ind w:firstLine="0"/>
            </w:pPr>
            <w:r w:rsidRPr="00275851">
              <w:rPr>
                <w:b/>
              </w:rPr>
              <w:t>Наименования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tc>
        <w:tc>
          <w:tcPr>
            <w:tcW w:w="4370" w:type="dxa"/>
            <w:shd w:val="clear" w:color="auto" w:fill="auto"/>
          </w:tcPr>
          <w:p w14:paraId="5BAB9F7A" w14:textId="5ECE4236" w:rsidR="00EF6692" w:rsidRPr="00FA3B9C" w:rsidRDefault="00EF6692" w:rsidP="009C103F">
            <w:pPr>
              <w:ind w:hanging="1"/>
            </w:pPr>
            <w:r>
              <w:t xml:space="preserve">Порядок заполнения приведен в п. </w:t>
            </w:r>
            <w:r>
              <w:fldChar w:fldCharType="begin"/>
            </w:r>
            <w:r>
              <w:instrText xml:space="preserve"> REF _Ref373921782 \r \h </w:instrText>
            </w:r>
            <w:r>
              <w:fldChar w:fldCharType="separate"/>
            </w:r>
            <w:r w:rsidR="005562AC">
              <w:t>4</w:t>
            </w:r>
            <w:r>
              <w:fldChar w:fldCharType="end"/>
            </w:r>
            <w:r>
              <w:t xml:space="preserve"> ПРИЛОЖЕНИЯ 5 (более подробно в декомпозиции № </w:t>
            </w:r>
            <w:r w:rsidR="009C103F">
              <w:t>4</w:t>
            </w:r>
            <w:r>
              <w:t>.)</w:t>
            </w:r>
          </w:p>
        </w:tc>
      </w:tr>
      <w:tr w:rsidR="00EF6692" w14:paraId="1F2828F9" w14:textId="77777777" w:rsidTr="009C103F">
        <w:tc>
          <w:tcPr>
            <w:tcW w:w="1309" w:type="dxa"/>
            <w:shd w:val="clear" w:color="auto" w:fill="auto"/>
          </w:tcPr>
          <w:p w14:paraId="62C510BF" w14:textId="77777777" w:rsidR="00EF6692" w:rsidRDefault="00EF6692" w:rsidP="00DA5589">
            <w:pPr>
              <w:numPr>
                <w:ilvl w:val="1"/>
                <w:numId w:val="74"/>
              </w:numPr>
              <w:ind w:left="431" w:hanging="431"/>
              <w:jc w:val="left"/>
            </w:pPr>
          </w:p>
        </w:tc>
        <w:tc>
          <w:tcPr>
            <w:tcW w:w="3961" w:type="dxa"/>
            <w:shd w:val="clear" w:color="auto" w:fill="auto"/>
          </w:tcPr>
          <w:p w14:paraId="3D2060D4" w14:textId="77777777" w:rsidR="00EF6692" w:rsidRPr="009511BC" w:rsidRDefault="00EF6692" w:rsidP="00EF6692">
            <w:pPr>
              <w:ind w:firstLine="0"/>
            </w:pPr>
            <w:r>
              <w:t xml:space="preserve">Типы участия в </w:t>
            </w:r>
            <w:r w:rsidRPr="00367D24">
              <w:t>исполнения функции</w:t>
            </w:r>
          </w:p>
        </w:tc>
        <w:tc>
          <w:tcPr>
            <w:tcW w:w="4370" w:type="dxa"/>
            <w:shd w:val="clear" w:color="auto" w:fill="auto"/>
          </w:tcPr>
          <w:p w14:paraId="1E2F7F02"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_Ref373874544 \r \h  \* MERGEFORMAT </w:instrText>
            </w:r>
            <w:r w:rsidRPr="00275851">
              <w:fldChar w:fldCharType="separate"/>
            </w:r>
            <w:r w:rsidR="005562AC">
              <w:t>4.4</w:t>
            </w:r>
            <w:r w:rsidRPr="00275851">
              <w:fldChar w:fldCharType="end"/>
            </w:r>
            <w:r>
              <w:t xml:space="preserve"> ПРИЛОЖЕНИЯ</w:t>
            </w:r>
            <w:r w:rsidRPr="003F0148">
              <w:t xml:space="preserve"> 5</w:t>
            </w:r>
          </w:p>
        </w:tc>
      </w:tr>
      <w:tr w:rsidR="00EF6692" w14:paraId="1523BF91" w14:textId="77777777" w:rsidTr="008C0A00">
        <w:tc>
          <w:tcPr>
            <w:tcW w:w="1309" w:type="dxa"/>
            <w:shd w:val="clear" w:color="auto" w:fill="auto"/>
          </w:tcPr>
          <w:p w14:paraId="62B8A99A" w14:textId="77777777" w:rsidR="00EF6692" w:rsidRDefault="00EF6692" w:rsidP="00DA5589">
            <w:pPr>
              <w:numPr>
                <w:ilvl w:val="0"/>
                <w:numId w:val="74"/>
              </w:numPr>
              <w:jc w:val="left"/>
            </w:pPr>
          </w:p>
        </w:tc>
        <w:tc>
          <w:tcPr>
            <w:tcW w:w="3961" w:type="dxa"/>
            <w:shd w:val="clear" w:color="auto" w:fill="auto"/>
          </w:tcPr>
          <w:p w14:paraId="614F6E48" w14:textId="77777777" w:rsidR="00EF6692" w:rsidRPr="009511BC" w:rsidRDefault="00EF6692" w:rsidP="00EF6692">
            <w:pPr>
              <w:ind w:firstLine="0"/>
            </w:pPr>
            <w:r w:rsidRPr="00275851">
              <w:rPr>
                <w:b/>
              </w:rPr>
              <w:t xml:space="preserve">Перечень и тексты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275851">
              <w:rPr>
                <w:b/>
              </w:rPr>
              <w:lastRenderedPageBreak/>
              <w:t>утвердившего его нормативного правового акта и источников официального опубликования либо наименование и те</w:t>
            </w:r>
            <w:proofErr w:type="gramStart"/>
            <w:r w:rsidRPr="00275851">
              <w:rPr>
                <w:b/>
              </w:rPr>
              <w:t>кст пр</w:t>
            </w:r>
            <w:proofErr w:type="gramEnd"/>
            <w:r w:rsidRPr="00275851">
              <w:rPr>
                <w:b/>
              </w:rPr>
              <w:t>оекта административного регламента)</w:t>
            </w:r>
          </w:p>
        </w:tc>
        <w:tc>
          <w:tcPr>
            <w:tcW w:w="4370" w:type="dxa"/>
            <w:vMerge w:val="restart"/>
            <w:shd w:val="clear" w:color="auto" w:fill="auto"/>
          </w:tcPr>
          <w:p w14:paraId="3F46AB3B" w14:textId="77777777" w:rsidR="00EF6692" w:rsidRPr="00FA3B9C" w:rsidRDefault="00EF6692" w:rsidP="00EF6692">
            <w:pPr>
              <w:ind w:hanging="1"/>
            </w:pPr>
            <w:r>
              <w:lastRenderedPageBreak/>
              <w:t xml:space="preserve">Порядок заполнения приведен в п. </w:t>
            </w:r>
            <w:r w:rsidRPr="00275851">
              <w:fldChar w:fldCharType="begin"/>
            </w:r>
            <w:r w:rsidRPr="00275851">
              <w:instrText xml:space="preserve"> REF _Ref373875097 \r \h  \* MERGEFORMAT </w:instrText>
            </w:r>
            <w:r w:rsidRPr="00275851">
              <w:fldChar w:fldCharType="separate"/>
            </w:r>
            <w:r w:rsidR="005562AC">
              <w:t>0</w:t>
            </w:r>
            <w:r w:rsidRPr="00275851">
              <w:fldChar w:fldCharType="end"/>
            </w:r>
            <w:r>
              <w:t xml:space="preserve"> ПРИЛОЖЕНИЯ</w:t>
            </w:r>
            <w:r w:rsidRPr="003F0148">
              <w:t xml:space="preserve"> 5</w:t>
            </w:r>
          </w:p>
        </w:tc>
      </w:tr>
      <w:tr w:rsidR="00EF6692" w14:paraId="4101E68F" w14:textId="77777777" w:rsidTr="008C0A00">
        <w:tc>
          <w:tcPr>
            <w:tcW w:w="1309" w:type="dxa"/>
            <w:shd w:val="clear" w:color="auto" w:fill="auto"/>
          </w:tcPr>
          <w:p w14:paraId="1778DBF2" w14:textId="77777777" w:rsidR="00EF6692" w:rsidRDefault="00EF6692" w:rsidP="00DA5589">
            <w:pPr>
              <w:numPr>
                <w:ilvl w:val="1"/>
                <w:numId w:val="74"/>
              </w:numPr>
              <w:ind w:left="431" w:hanging="431"/>
              <w:jc w:val="left"/>
            </w:pPr>
          </w:p>
        </w:tc>
        <w:tc>
          <w:tcPr>
            <w:tcW w:w="3961" w:type="dxa"/>
            <w:shd w:val="clear" w:color="auto" w:fill="auto"/>
          </w:tcPr>
          <w:p w14:paraId="129A8438" w14:textId="77777777" w:rsidR="00EF6692" w:rsidRPr="009511BC" w:rsidRDefault="00EF6692" w:rsidP="00EF6692">
            <w:pPr>
              <w:ind w:firstLine="0"/>
            </w:pPr>
            <w:r w:rsidRPr="003E4E29">
              <w:t xml:space="preserve">Наименование </w:t>
            </w:r>
            <w:r>
              <w:t>НПА</w:t>
            </w:r>
            <w:r w:rsidRPr="003E4E29">
              <w:t>;</w:t>
            </w:r>
          </w:p>
        </w:tc>
        <w:tc>
          <w:tcPr>
            <w:tcW w:w="4370" w:type="dxa"/>
            <w:vMerge/>
            <w:shd w:val="clear" w:color="auto" w:fill="auto"/>
          </w:tcPr>
          <w:p w14:paraId="4CCF1FC0" w14:textId="77777777" w:rsidR="00EF6692" w:rsidRPr="00FA3B9C" w:rsidRDefault="00EF6692" w:rsidP="00EF6692">
            <w:pPr>
              <w:ind w:hanging="1"/>
            </w:pPr>
          </w:p>
        </w:tc>
      </w:tr>
      <w:tr w:rsidR="00EF6692" w14:paraId="1AB5AF09" w14:textId="77777777" w:rsidTr="008C0A00">
        <w:tc>
          <w:tcPr>
            <w:tcW w:w="1309" w:type="dxa"/>
            <w:shd w:val="clear" w:color="auto" w:fill="auto"/>
          </w:tcPr>
          <w:p w14:paraId="00F6E5AD" w14:textId="77777777" w:rsidR="00EF6692" w:rsidRDefault="00EF6692" w:rsidP="00DA5589">
            <w:pPr>
              <w:numPr>
                <w:ilvl w:val="1"/>
                <w:numId w:val="74"/>
              </w:numPr>
              <w:ind w:left="431" w:hanging="431"/>
              <w:jc w:val="left"/>
            </w:pPr>
          </w:p>
        </w:tc>
        <w:tc>
          <w:tcPr>
            <w:tcW w:w="3961" w:type="dxa"/>
            <w:shd w:val="clear" w:color="auto" w:fill="auto"/>
          </w:tcPr>
          <w:p w14:paraId="1AD5DCA4" w14:textId="77777777" w:rsidR="00EF6692" w:rsidRPr="009511BC" w:rsidRDefault="00EF6692" w:rsidP="00EF6692">
            <w:pPr>
              <w:ind w:firstLine="0"/>
            </w:pPr>
            <w:r w:rsidRPr="003E4E29">
              <w:t>Дата утверждения;</w:t>
            </w:r>
          </w:p>
        </w:tc>
        <w:tc>
          <w:tcPr>
            <w:tcW w:w="4370" w:type="dxa"/>
            <w:vMerge/>
            <w:shd w:val="clear" w:color="auto" w:fill="auto"/>
          </w:tcPr>
          <w:p w14:paraId="197E3B4D" w14:textId="77777777" w:rsidR="00EF6692" w:rsidRPr="00275851" w:rsidRDefault="00EF6692" w:rsidP="00EF6692">
            <w:pPr>
              <w:ind w:hanging="1"/>
            </w:pPr>
          </w:p>
        </w:tc>
      </w:tr>
      <w:tr w:rsidR="00EF6692" w14:paraId="7B93F3E0" w14:textId="77777777" w:rsidTr="008C0A00">
        <w:tc>
          <w:tcPr>
            <w:tcW w:w="1309" w:type="dxa"/>
            <w:shd w:val="clear" w:color="auto" w:fill="auto"/>
          </w:tcPr>
          <w:p w14:paraId="4708B4FD" w14:textId="77777777" w:rsidR="00EF6692" w:rsidRDefault="00EF6692" w:rsidP="00DA5589">
            <w:pPr>
              <w:numPr>
                <w:ilvl w:val="1"/>
                <w:numId w:val="74"/>
              </w:numPr>
              <w:ind w:left="431" w:hanging="431"/>
              <w:jc w:val="left"/>
            </w:pPr>
          </w:p>
        </w:tc>
        <w:tc>
          <w:tcPr>
            <w:tcW w:w="3961" w:type="dxa"/>
            <w:shd w:val="clear" w:color="auto" w:fill="auto"/>
          </w:tcPr>
          <w:p w14:paraId="34141F65" w14:textId="77777777" w:rsidR="00EF6692" w:rsidRPr="009511BC" w:rsidRDefault="00EF6692" w:rsidP="00EF6692">
            <w:pPr>
              <w:ind w:firstLine="0"/>
            </w:pPr>
            <w:r>
              <w:t>Тип и класс НПА</w:t>
            </w:r>
            <w:r w:rsidRPr="003E4E29">
              <w:t>;</w:t>
            </w:r>
          </w:p>
        </w:tc>
        <w:tc>
          <w:tcPr>
            <w:tcW w:w="4370" w:type="dxa"/>
            <w:vMerge/>
            <w:shd w:val="clear" w:color="auto" w:fill="auto"/>
          </w:tcPr>
          <w:p w14:paraId="030540CF" w14:textId="77777777" w:rsidR="00EF6692" w:rsidRPr="00275851" w:rsidRDefault="00EF6692" w:rsidP="00EF6692">
            <w:pPr>
              <w:ind w:hanging="1"/>
            </w:pPr>
          </w:p>
        </w:tc>
      </w:tr>
      <w:tr w:rsidR="00EF6692" w14:paraId="35D45D97" w14:textId="77777777" w:rsidTr="008C0A00">
        <w:tc>
          <w:tcPr>
            <w:tcW w:w="1309" w:type="dxa"/>
            <w:shd w:val="clear" w:color="auto" w:fill="auto"/>
          </w:tcPr>
          <w:p w14:paraId="75FFDECC" w14:textId="77777777" w:rsidR="00EF6692" w:rsidRDefault="00EF6692" w:rsidP="00DA5589">
            <w:pPr>
              <w:numPr>
                <w:ilvl w:val="1"/>
                <w:numId w:val="74"/>
              </w:numPr>
              <w:ind w:left="431" w:hanging="431"/>
              <w:jc w:val="left"/>
            </w:pPr>
          </w:p>
        </w:tc>
        <w:tc>
          <w:tcPr>
            <w:tcW w:w="3961" w:type="dxa"/>
            <w:shd w:val="clear" w:color="auto" w:fill="auto"/>
          </w:tcPr>
          <w:p w14:paraId="741323C7" w14:textId="77777777" w:rsidR="00EF6692" w:rsidRPr="009511BC" w:rsidRDefault="00EF6692" w:rsidP="00EF6692">
            <w:pPr>
              <w:ind w:firstLine="0"/>
            </w:pPr>
            <w:r>
              <w:t>Текст НПА</w:t>
            </w:r>
            <w:r w:rsidRPr="003E4E29">
              <w:t>;</w:t>
            </w:r>
          </w:p>
        </w:tc>
        <w:tc>
          <w:tcPr>
            <w:tcW w:w="4370" w:type="dxa"/>
            <w:vMerge/>
            <w:shd w:val="clear" w:color="auto" w:fill="auto"/>
          </w:tcPr>
          <w:p w14:paraId="1D508A3F" w14:textId="77777777" w:rsidR="00EF6692" w:rsidRPr="00275851" w:rsidRDefault="00EF6692" w:rsidP="00EF6692">
            <w:pPr>
              <w:ind w:hanging="1"/>
            </w:pPr>
          </w:p>
        </w:tc>
      </w:tr>
      <w:tr w:rsidR="00EF6692" w14:paraId="33D5F803" w14:textId="77777777" w:rsidTr="008C0A00">
        <w:tc>
          <w:tcPr>
            <w:tcW w:w="1309" w:type="dxa"/>
            <w:shd w:val="clear" w:color="auto" w:fill="auto"/>
          </w:tcPr>
          <w:p w14:paraId="2F17475E" w14:textId="77777777" w:rsidR="00EF6692" w:rsidRDefault="00EF6692" w:rsidP="00DA5589">
            <w:pPr>
              <w:numPr>
                <w:ilvl w:val="1"/>
                <w:numId w:val="74"/>
              </w:numPr>
              <w:ind w:left="431" w:hanging="431"/>
              <w:jc w:val="left"/>
            </w:pPr>
          </w:p>
        </w:tc>
        <w:tc>
          <w:tcPr>
            <w:tcW w:w="3961" w:type="dxa"/>
            <w:shd w:val="clear" w:color="auto" w:fill="auto"/>
          </w:tcPr>
          <w:p w14:paraId="2B19AF00" w14:textId="77777777" w:rsidR="00EF6692" w:rsidRPr="009511BC" w:rsidRDefault="00EF6692" w:rsidP="00EF6692">
            <w:pPr>
              <w:ind w:firstLine="0"/>
            </w:pPr>
            <w:r w:rsidRPr="003E4E29">
              <w:t>Уполномоченный орган;</w:t>
            </w:r>
          </w:p>
        </w:tc>
        <w:tc>
          <w:tcPr>
            <w:tcW w:w="4370" w:type="dxa"/>
            <w:vMerge/>
            <w:shd w:val="clear" w:color="auto" w:fill="auto"/>
          </w:tcPr>
          <w:p w14:paraId="135B6247" w14:textId="77777777" w:rsidR="00EF6692" w:rsidRPr="00275851" w:rsidRDefault="00EF6692" w:rsidP="00EF6692">
            <w:pPr>
              <w:ind w:hanging="1"/>
            </w:pPr>
          </w:p>
        </w:tc>
      </w:tr>
      <w:tr w:rsidR="00EF6692" w14:paraId="1DBCC23E" w14:textId="77777777" w:rsidTr="008C0A00">
        <w:tc>
          <w:tcPr>
            <w:tcW w:w="1309" w:type="dxa"/>
            <w:shd w:val="clear" w:color="auto" w:fill="auto"/>
          </w:tcPr>
          <w:p w14:paraId="32986A1A" w14:textId="77777777" w:rsidR="00EF6692" w:rsidRDefault="00EF6692" w:rsidP="00DA5589">
            <w:pPr>
              <w:numPr>
                <w:ilvl w:val="1"/>
                <w:numId w:val="74"/>
              </w:numPr>
              <w:ind w:left="431" w:hanging="431"/>
              <w:jc w:val="left"/>
            </w:pPr>
          </w:p>
        </w:tc>
        <w:tc>
          <w:tcPr>
            <w:tcW w:w="3961" w:type="dxa"/>
            <w:shd w:val="clear" w:color="auto" w:fill="auto"/>
          </w:tcPr>
          <w:p w14:paraId="1C2B2736" w14:textId="77777777" w:rsidR="00EF6692" w:rsidRPr="009511BC" w:rsidRDefault="00EF6692" w:rsidP="00EF6692">
            <w:pPr>
              <w:ind w:firstLine="0"/>
            </w:pPr>
            <w:r w:rsidRPr="003E4E29">
              <w:t>Источник официального опубликования;</w:t>
            </w:r>
          </w:p>
        </w:tc>
        <w:tc>
          <w:tcPr>
            <w:tcW w:w="4370" w:type="dxa"/>
            <w:vMerge/>
            <w:shd w:val="clear" w:color="auto" w:fill="auto"/>
          </w:tcPr>
          <w:p w14:paraId="3E8C0C32" w14:textId="77777777" w:rsidR="00EF6692" w:rsidRPr="00275851" w:rsidRDefault="00EF6692" w:rsidP="00EF6692">
            <w:pPr>
              <w:ind w:hanging="1"/>
            </w:pPr>
          </w:p>
        </w:tc>
      </w:tr>
      <w:tr w:rsidR="00EF6692" w14:paraId="57D2627E" w14:textId="77777777" w:rsidTr="008C0A00">
        <w:tc>
          <w:tcPr>
            <w:tcW w:w="1309" w:type="dxa"/>
            <w:shd w:val="clear" w:color="auto" w:fill="auto"/>
          </w:tcPr>
          <w:p w14:paraId="6D748376" w14:textId="77777777" w:rsidR="00EF6692" w:rsidRDefault="00EF6692" w:rsidP="00DA5589">
            <w:pPr>
              <w:numPr>
                <w:ilvl w:val="1"/>
                <w:numId w:val="74"/>
              </w:numPr>
              <w:ind w:left="431" w:hanging="431"/>
              <w:jc w:val="left"/>
            </w:pPr>
          </w:p>
        </w:tc>
        <w:tc>
          <w:tcPr>
            <w:tcW w:w="3961" w:type="dxa"/>
            <w:shd w:val="clear" w:color="auto" w:fill="auto"/>
          </w:tcPr>
          <w:p w14:paraId="29E435E3" w14:textId="77777777" w:rsidR="00EF6692" w:rsidRPr="009511BC" w:rsidRDefault="00EF6692" w:rsidP="00EF6692">
            <w:pPr>
              <w:ind w:firstLine="0"/>
            </w:pPr>
            <w:r w:rsidRPr="003E4E29">
              <w:t>Наименование административного регламента или проекта административного регламента</w:t>
            </w:r>
          </w:p>
        </w:tc>
        <w:tc>
          <w:tcPr>
            <w:tcW w:w="4370" w:type="dxa"/>
            <w:vMerge/>
            <w:shd w:val="clear" w:color="auto" w:fill="auto"/>
          </w:tcPr>
          <w:p w14:paraId="32F40E39" w14:textId="77777777" w:rsidR="00EF6692" w:rsidRPr="00FA3B9C" w:rsidRDefault="00EF6692" w:rsidP="00EF6692">
            <w:pPr>
              <w:ind w:hanging="1"/>
            </w:pPr>
          </w:p>
        </w:tc>
      </w:tr>
      <w:tr w:rsidR="00EF6692" w14:paraId="6A4AA18B" w14:textId="77777777" w:rsidTr="008C0A00">
        <w:tc>
          <w:tcPr>
            <w:tcW w:w="1309" w:type="dxa"/>
            <w:shd w:val="clear" w:color="auto" w:fill="auto"/>
          </w:tcPr>
          <w:p w14:paraId="3D19680C" w14:textId="77777777" w:rsidR="00EF6692" w:rsidRDefault="00EF6692" w:rsidP="00DA5589">
            <w:pPr>
              <w:numPr>
                <w:ilvl w:val="1"/>
                <w:numId w:val="74"/>
              </w:numPr>
              <w:ind w:left="431" w:hanging="431"/>
              <w:jc w:val="left"/>
            </w:pPr>
          </w:p>
        </w:tc>
        <w:tc>
          <w:tcPr>
            <w:tcW w:w="3961" w:type="dxa"/>
            <w:shd w:val="clear" w:color="auto" w:fill="auto"/>
          </w:tcPr>
          <w:p w14:paraId="12B959E5" w14:textId="77777777" w:rsidR="00EF6692" w:rsidRPr="009511BC" w:rsidRDefault="00EF6692" w:rsidP="00EF6692">
            <w:pPr>
              <w:ind w:firstLine="0"/>
            </w:pPr>
            <w:r w:rsidRPr="003E4E29">
              <w:t>Текст административного регламента или проекта административного регламента</w:t>
            </w:r>
          </w:p>
        </w:tc>
        <w:tc>
          <w:tcPr>
            <w:tcW w:w="4370" w:type="dxa"/>
            <w:vMerge/>
            <w:shd w:val="clear" w:color="auto" w:fill="auto"/>
          </w:tcPr>
          <w:p w14:paraId="6BBA6F3F" w14:textId="77777777" w:rsidR="00EF6692" w:rsidRPr="00FA3B9C" w:rsidRDefault="00EF6692" w:rsidP="00EF6692">
            <w:pPr>
              <w:ind w:hanging="1"/>
            </w:pPr>
          </w:p>
        </w:tc>
      </w:tr>
      <w:tr w:rsidR="00EF6692" w14:paraId="499871C6" w14:textId="77777777" w:rsidTr="008C0A00">
        <w:tc>
          <w:tcPr>
            <w:tcW w:w="1309" w:type="dxa"/>
            <w:shd w:val="clear" w:color="auto" w:fill="auto"/>
          </w:tcPr>
          <w:p w14:paraId="4C2453CC" w14:textId="77777777" w:rsidR="00EF6692" w:rsidRDefault="00EF6692" w:rsidP="00DA5589">
            <w:pPr>
              <w:numPr>
                <w:ilvl w:val="1"/>
                <w:numId w:val="74"/>
              </w:numPr>
              <w:ind w:left="431" w:hanging="431"/>
              <w:jc w:val="left"/>
            </w:pPr>
          </w:p>
        </w:tc>
        <w:tc>
          <w:tcPr>
            <w:tcW w:w="3961" w:type="dxa"/>
            <w:shd w:val="clear" w:color="auto" w:fill="auto"/>
          </w:tcPr>
          <w:p w14:paraId="28AF8E14" w14:textId="77777777" w:rsidR="00EF6692" w:rsidRPr="009511BC" w:rsidRDefault="00EF6692" w:rsidP="00EF6692">
            <w:pPr>
              <w:ind w:firstLine="0"/>
            </w:pPr>
            <w:r w:rsidRPr="003E4E29">
              <w:t xml:space="preserve">Наименование </w:t>
            </w:r>
            <w:r>
              <w:t>НПА</w:t>
            </w:r>
            <w:r w:rsidRPr="003E4E29">
              <w:t xml:space="preserve">, </w:t>
            </w:r>
            <w:proofErr w:type="gramStart"/>
            <w:r w:rsidRPr="003E4E29">
              <w:t>утвердившего</w:t>
            </w:r>
            <w:proofErr w:type="gramEnd"/>
            <w:r w:rsidRPr="003E4E29">
              <w:t xml:space="preserve"> административный регламент</w:t>
            </w:r>
          </w:p>
        </w:tc>
        <w:tc>
          <w:tcPr>
            <w:tcW w:w="4370" w:type="dxa"/>
            <w:vMerge/>
            <w:shd w:val="clear" w:color="auto" w:fill="auto"/>
          </w:tcPr>
          <w:p w14:paraId="71EA6E5A" w14:textId="77777777" w:rsidR="00EF6692" w:rsidRPr="00FA3B9C" w:rsidRDefault="00EF6692" w:rsidP="00EF6692">
            <w:pPr>
              <w:ind w:hanging="1"/>
            </w:pPr>
          </w:p>
        </w:tc>
      </w:tr>
      <w:tr w:rsidR="00EF6692" w14:paraId="085DC7C2" w14:textId="77777777" w:rsidTr="008C0A00">
        <w:tc>
          <w:tcPr>
            <w:tcW w:w="1309" w:type="dxa"/>
            <w:shd w:val="clear" w:color="auto" w:fill="auto"/>
          </w:tcPr>
          <w:p w14:paraId="7851952A" w14:textId="77777777" w:rsidR="00EF6692" w:rsidRDefault="00EF6692" w:rsidP="00DA5589">
            <w:pPr>
              <w:numPr>
                <w:ilvl w:val="1"/>
                <w:numId w:val="74"/>
              </w:numPr>
              <w:ind w:left="431" w:hanging="431"/>
              <w:jc w:val="left"/>
            </w:pPr>
          </w:p>
        </w:tc>
        <w:tc>
          <w:tcPr>
            <w:tcW w:w="3961" w:type="dxa"/>
            <w:shd w:val="clear" w:color="auto" w:fill="auto"/>
          </w:tcPr>
          <w:p w14:paraId="6CD45D19" w14:textId="77777777" w:rsidR="00EF6692" w:rsidRPr="009511BC" w:rsidRDefault="00EF6692" w:rsidP="00EF6692">
            <w:pPr>
              <w:ind w:firstLine="0"/>
            </w:pPr>
            <w:r w:rsidRPr="003E4E29">
              <w:t xml:space="preserve">Дата утверждения </w:t>
            </w:r>
            <w:r>
              <w:t>НПА</w:t>
            </w:r>
            <w:r w:rsidRPr="003E4E29">
              <w:t>, утвердившего административный регламент</w:t>
            </w:r>
          </w:p>
        </w:tc>
        <w:tc>
          <w:tcPr>
            <w:tcW w:w="4370" w:type="dxa"/>
            <w:vMerge/>
            <w:shd w:val="clear" w:color="auto" w:fill="auto"/>
          </w:tcPr>
          <w:p w14:paraId="2A047734" w14:textId="77777777" w:rsidR="00EF6692" w:rsidRPr="00FA3B9C" w:rsidRDefault="00EF6692" w:rsidP="00EF6692">
            <w:pPr>
              <w:ind w:hanging="1"/>
            </w:pPr>
          </w:p>
        </w:tc>
      </w:tr>
      <w:tr w:rsidR="00EF6692" w14:paraId="4DCEFD49" w14:textId="77777777" w:rsidTr="008C0A00">
        <w:tc>
          <w:tcPr>
            <w:tcW w:w="1309" w:type="dxa"/>
            <w:shd w:val="clear" w:color="auto" w:fill="auto"/>
          </w:tcPr>
          <w:p w14:paraId="10C503FE" w14:textId="77777777" w:rsidR="00EF6692" w:rsidRDefault="00EF6692" w:rsidP="00DA5589">
            <w:pPr>
              <w:numPr>
                <w:ilvl w:val="1"/>
                <w:numId w:val="74"/>
              </w:numPr>
              <w:ind w:left="431" w:hanging="431"/>
              <w:jc w:val="left"/>
            </w:pPr>
          </w:p>
        </w:tc>
        <w:tc>
          <w:tcPr>
            <w:tcW w:w="3961" w:type="dxa"/>
            <w:shd w:val="clear" w:color="auto" w:fill="auto"/>
          </w:tcPr>
          <w:p w14:paraId="7136E8AF" w14:textId="77777777" w:rsidR="00EF6692" w:rsidRPr="009511BC" w:rsidRDefault="00EF6692" w:rsidP="00EF6692">
            <w:pPr>
              <w:ind w:firstLine="0"/>
            </w:pPr>
            <w:r w:rsidRPr="003E4E29">
              <w:t xml:space="preserve">Тип и класс </w:t>
            </w:r>
            <w:r>
              <w:t>НПА</w:t>
            </w:r>
            <w:r w:rsidRPr="003E4E29">
              <w:t xml:space="preserve">, </w:t>
            </w:r>
            <w:proofErr w:type="gramStart"/>
            <w:r w:rsidRPr="003E4E29">
              <w:t>утвердившего</w:t>
            </w:r>
            <w:proofErr w:type="gramEnd"/>
            <w:r w:rsidRPr="003E4E29">
              <w:t xml:space="preserve"> административный регламент</w:t>
            </w:r>
          </w:p>
        </w:tc>
        <w:tc>
          <w:tcPr>
            <w:tcW w:w="4370" w:type="dxa"/>
            <w:vMerge/>
            <w:shd w:val="clear" w:color="auto" w:fill="auto"/>
          </w:tcPr>
          <w:p w14:paraId="6289715E" w14:textId="77777777" w:rsidR="00EF6692" w:rsidRPr="00FA3B9C" w:rsidRDefault="00EF6692" w:rsidP="00EF6692">
            <w:pPr>
              <w:ind w:hanging="1"/>
            </w:pPr>
          </w:p>
        </w:tc>
      </w:tr>
      <w:tr w:rsidR="00EF6692" w14:paraId="5EBE01B9" w14:textId="77777777" w:rsidTr="008C0A00">
        <w:tc>
          <w:tcPr>
            <w:tcW w:w="1309" w:type="dxa"/>
            <w:shd w:val="clear" w:color="auto" w:fill="auto"/>
          </w:tcPr>
          <w:p w14:paraId="18D7C711" w14:textId="77777777" w:rsidR="00EF6692" w:rsidRDefault="00EF6692" w:rsidP="00DA5589">
            <w:pPr>
              <w:numPr>
                <w:ilvl w:val="1"/>
                <w:numId w:val="74"/>
              </w:numPr>
              <w:ind w:left="431" w:hanging="431"/>
              <w:jc w:val="left"/>
            </w:pPr>
          </w:p>
        </w:tc>
        <w:tc>
          <w:tcPr>
            <w:tcW w:w="3961" w:type="dxa"/>
            <w:shd w:val="clear" w:color="auto" w:fill="auto"/>
          </w:tcPr>
          <w:p w14:paraId="28FCA015" w14:textId="6A88126C" w:rsidR="00EF6692" w:rsidRPr="003E4E29" w:rsidRDefault="00EF6692" w:rsidP="00B93841">
            <w:pPr>
              <w:ind w:firstLine="0"/>
            </w:pPr>
            <w:r>
              <w:t>Уполномоченный орган, утвердивший административный регламент</w:t>
            </w:r>
          </w:p>
        </w:tc>
        <w:tc>
          <w:tcPr>
            <w:tcW w:w="4370" w:type="dxa"/>
            <w:vMerge/>
            <w:shd w:val="clear" w:color="auto" w:fill="auto"/>
          </w:tcPr>
          <w:p w14:paraId="7E961559" w14:textId="77777777" w:rsidR="00EF6692" w:rsidRPr="00FA3B9C" w:rsidRDefault="00EF6692" w:rsidP="00EF6692">
            <w:pPr>
              <w:ind w:hanging="1"/>
            </w:pPr>
          </w:p>
        </w:tc>
      </w:tr>
      <w:tr w:rsidR="00EF6692" w14:paraId="7E623EEE" w14:textId="77777777" w:rsidTr="008C0A00">
        <w:tc>
          <w:tcPr>
            <w:tcW w:w="1309" w:type="dxa"/>
            <w:shd w:val="clear" w:color="auto" w:fill="auto"/>
          </w:tcPr>
          <w:p w14:paraId="3A5502EE" w14:textId="77777777" w:rsidR="00EF6692" w:rsidRDefault="00EF6692" w:rsidP="00DA5589">
            <w:pPr>
              <w:numPr>
                <w:ilvl w:val="1"/>
                <w:numId w:val="74"/>
              </w:numPr>
              <w:ind w:left="431" w:hanging="431"/>
              <w:jc w:val="left"/>
            </w:pPr>
          </w:p>
        </w:tc>
        <w:tc>
          <w:tcPr>
            <w:tcW w:w="3961" w:type="dxa"/>
            <w:shd w:val="clear" w:color="auto" w:fill="auto"/>
          </w:tcPr>
          <w:p w14:paraId="6A5E2D70" w14:textId="77777777" w:rsidR="00EF6692" w:rsidRPr="003E4E29" w:rsidRDefault="00EF6692" w:rsidP="00EF6692">
            <w:pPr>
              <w:ind w:firstLine="0"/>
            </w:pPr>
            <w:r>
              <w:t>Источник официального опубликования</w:t>
            </w:r>
            <w:r w:rsidRPr="007628D5">
              <w:t xml:space="preserve"> </w:t>
            </w:r>
            <w:r>
              <w:t>НПА, утвердившего административный регламент</w:t>
            </w:r>
          </w:p>
        </w:tc>
        <w:tc>
          <w:tcPr>
            <w:tcW w:w="4370" w:type="dxa"/>
            <w:vMerge/>
            <w:shd w:val="clear" w:color="auto" w:fill="auto"/>
          </w:tcPr>
          <w:p w14:paraId="3A021EBE" w14:textId="77777777" w:rsidR="00EF6692" w:rsidRPr="00FA3B9C" w:rsidRDefault="00EF6692" w:rsidP="00EF6692">
            <w:pPr>
              <w:ind w:hanging="1"/>
            </w:pPr>
          </w:p>
        </w:tc>
      </w:tr>
      <w:tr w:rsidR="00EF6692" w14:paraId="1CB034E8" w14:textId="77777777" w:rsidTr="008C0A00">
        <w:tc>
          <w:tcPr>
            <w:tcW w:w="1309" w:type="dxa"/>
            <w:shd w:val="clear" w:color="auto" w:fill="auto"/>
          </w:tcPr>
          <w:p w14:paraId="1A151D7C" w14:textId="77777777" w:rsidR="00EF6692" w:rsidRDefault="00EF6692" w:rsidP="00DA5589">
            <w:pPr>
              <w:numPr>
                <w:ilvl w:val="0"/>
                <w:numId w:val="74"/>
              </w:numPr>
              <w:jc w:val="left"/>
            </w:pPr>
          </w:p>
        </w:tc>
        <w:tc>
          <w:tcPr>
            <w:tcW w:w="3961" w:type="dxa"/>
            <w:shd w:val="clear" w:color="auto" w:fill="auto"/>
          </w:tcPr>
          <w:p w14:paraId="3718DC9D" w14:textId="77777777" w:rsidR="00EF6692" w:rsidRPr="003E4E29" w:rsidRDefault="00EF6692" w:rsidP="00EF6692">
            <w:pPr>
              <w:ind w:firstLine="0"/>
            </w:pPr>
            <w:r w:rsidRPr="00275851">
              <w:rPr>
                <w:b/>
              </w:rPr>
              <w:t>Предмет государственного контроля (надзора) и муниципального контроля</w:t>
            </w:r>
          </w:p>
        </w:tc>
        <w:tc>
          <w:tcPr>
            <w:tcW w:w="4370" w:type="dxa"/>
            <w:shd w:val="clear" w:color="auto" w:fill="auto"/>
          </w:tcPr>
          <w:p w14:paraId="4FD44036" w14:textId="03314D69" w:rsidR="00EF6692" w:rsidRPr="00FA3B9C" w:rsidRDefault="00EF6692" w:rsidP="009C103F">
            <w:pPr>
              <w:ind w:hanging="1"/>
            </w:pPr>
            <w:r>
              <w:t xml:space="preserve">Порядок заполнения приведен в п. </w:t>
            </w:r>
            <w:r>
              <w:fldChar w:fldCharType="begin"/>
            </w:r>
            <w:r>
              <w:instrText xml:space="preserve"> REF _Ref373923400 \r \h </w:instrText>
            </w:r>
            <w:r>
              <w:fldChar w:fldCharType="separate"/>
            </w:r>
            <w:r w:rsidR="005562AC">
              <w:t>1.16</w:t>
            </w:r>
            <w:r>
              <w:fldChar w:fldCharType="end"/>
            </w:r>
            <w:r>
              <w:t xml:space="preserve"> ПРИЛОЖЕНИЯ</w:t>
            </w:r>
            <w:r w:rsidRPr="003F0148">
              <w:t xml:space="preserve"> 5</w:t>
            </w:r>
          </w:p>
        </w:tc>
      </w:tr>
      <w:tr w:rsidR="00EF6692" w14:paraId="02197558" w14:textId="77777777" w:rsidTr="009C103F">
        <w:tc>
          <w:tcPr>
            <w:tcW w:w="1309" w:type="dxa"/>
            <w:shd w:val="clear" w:color="auto" w:fill="auto"/>
          </w:tcPr>
          <w:p w14:paraId="2EEA613A" w14:textId="77777777" w:rsidR="00EF6692" w:rsidRDefault="00EF6692" w:rsidP="00DA5589">
            <w:pPr>
              <w:numPr>
                <w:ilvl w:val="0"/>
                <w:numId w:val="74"/>
              </w:numPr>
              <w:jc w:val="left"/>
            </w:pPr>
          </w:p>
        </w:tc>
        <w:tc>
          <w:tcPr>
            <w:tcW w:w="3961" w:type="dxa"/>
            <w:shd w:val="clear" w:color="auto" w:fill="auto"/>
          </w:tcPr>
          <w:p w14:paraId="70A0C9B4" w14:textId="77777777" w:rsidR="00EF6692" w:rsidRPr="00275851" w:rsidRDefault="00EF6692" w:rsidP="00EF6692">
            <w:pPr>
              <w:ind w:firstLine="0"/>
              <w:rPr>
                <w:b/>
              </w:rPr>
            </w:pPr>
            <w:r w:rsidRPr="00275851">
              <w:rPr>
                <w:b/>
              </w:rPr>
              <w:t>Права и обязанности должностных лиц при осуществлении контроля (надзора)</w:t>
            </w:r>
          </w:p>
        </w:tc>
        <w:tc>
          <w:tcPr>
            <w:tcW w:w="4370" w:type="dxa"/>
            <w:shd w:val="clear" w:color="auto" w:fill="auto"/>
          </w:tcPr>
          <w:p w14:paraId="63670436"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_Ref373878439 \r \h  \* MERGEFORMAT </w:instrText>
            </w:r>
            <w:r w:rsidRPr="00275851">
              <w:fldChar w:fldCharType="separate"/>
            </w:r>
            <w:r w:rsidR="005562AC">
              <w:t>2.1</w:t>
            </w:r>
            <w:r w:rsidRPr="00275851">
              <w:fldChar w:fldCharType="end"/>
            </w:r>
            <w:r>
              <w:t xml:space="preserve"> ПРИЛОЖЕНИЯ</w:t>
            </w:r>
            <w:r w:rsidRPr="003F0148">
              <w:t xml:space="preserve"> 5</w:t>
            </w:r>
          </w:p>
        </w:tc>
      </w:tr>
      <w:tr w:rsidR="00EF6692" w14:paraId="70A708BD" w14:textId="77777777" w:rsidTr="009C103F">
        <w:tc>
          <w:tcPr>
            <w:tcW w:w="1309" w:type="dxa"/>
            <w:shd w:val="clear" w:color="auto" w:fill="auto"/>
          </w:tcPr>
          <w:p w14:paraId="25B76FC3" w14:textId="77777777" w:rsidR="00EF6692" w:rsidRDefault="00EF6692" w:rsidP="00DA5589">
            <w:pPr>
              <w:numPr>
                <w:ilvl w:val="0"/>
                <w:numId w:val="74"/>
              </w:numPr>
              <w:jc w:val="left"/>
            </w:pPr>
          </w:p>
        </w:tc>
        <w:tc>
          <w:tcPr>
            <w:tcW w:w="3961" w:type="dxa"/>
            <w:shd w:val="clear" w:color="auto" w:fill="auto"/>
          </w:tcPr>
          <w:p w14:paraId="09474790" w14:textId="77777777" w:rsidR="00EF6692" w:rsidRPr="00275851" w:rsidRDefault="00EF6692" w:rsidP="00EF6692">
            <w:pPr>
              <w:ind w:firstLine="0"/>
              <w:rPr>
                <w:b/>
              </w:rPr>
            </w:pPr>
            <w:r w:rsidRPr="00275851">
              <w:rPr>
                <w:b/>
              </w:rPr>
              <w:t>Права и обязанности лиц, в отношении которых осуществляются мероприятия по контролю (надзору)</w:t>
            </w:r>
          </w:p>
        </w:tc>
        <w:tc>
          <w:tcPr>
            <w:tcW w:w="4370" w:type="dxa"/>
            <w:shd w:val="clear" w:color="auto" w:fill="auto"/>
          </w:tcPr>
          <w:p w14:paraId="0E9120E1"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_Ref373916607 \r \h  \* MERGEFORMAT </w:instrText>
            </w:r>
            <w:r w:rsidRPr="00275851">
              <w:fldChar w:fldCharType="separate"/>
            </w:r>
            <w:r w:rsidR="005562AC">
              <w:t>2.2</w:t>
            </w:r>
            <w:r w:rsidRPr="00275851">
              <w:fldChar w:fldCharType="end"/>
            </w:r>
            <w:r>
              <w:t xml:space="preserve"> ПРИЛОЖЕНИЯ</w:t>
            </w:r>
            <w:r w:rsidRPr="003F0148">
              <w:t xml:space="preserve"> 5</w:t>
            </w:r>
          </w:p>
        </w:tc>
      </w:tr>
      <w:tr w:rsidR="00EF6692" w14:paraId="0C223E51" w14:textId="77777777" w:rsidTr="008C0A00">
        <w:tc>
          <w:tcPr>
            <w:tcW w:w="1309" w:type="dxa"/>
            <w:shd w:val="clear" w:color="auto" w:fill="auto"/>
          </w:tcPr>
          <w:p w14:paraId="530732EB" w14:textId="77777777" w:rsidR="00EF6692" w:rsidRDefault="00EF6692" w:rsidP="00DA5589">
            <w:pPr>
              <w:numPr>
                <w:ilvl w:val="0"/>
                <w:numId w:val="74"/>
              </w:numPr>
              <w:jc w:val="left"/>
            </w:pPr>
          </w:p>
        </w:tc>
        <w:tc>
          <w:tcPr>
            <w:tcW w:w="3961" w:type="dxa"/>
            <w:shd w:val="clear" w:color="auto" w:fill="auto"/>
          </w:tcPr>
          <w:p w14:paraId="56394FBD" w14:textId="77777777" w:rsidR="00EF6692" w:rsidRPr="003E4E29" w:rsidRDefault="00EF6692" w:rsidP="00EF6692">
            <w:pPr>
              <w:ind w:firstLine="0"/>
            </w:pPr>
            <w:r w:rsidRPr="00275851">
              <w:rPr>
                <w:b/>
              </w:rPr>
              <w:t>Описание результата исполнения функции</w:t>
            </w:r>
          </w:p>
        </w:tc>
        <w:tc>
          <w:tcPr>
            <w:tcW w:w="4370" w:type="dxa"/>
            <w:shd w:val="clear" w:color="auto" w:fill="auto"/>
          </w:tcPr>
          <w:p w14:paraId="6FB4F4DA" w14:textId="157370CA" w:rsidR="00EF6692" w:rsidRPr="00FA3B9C" w:rsidRDefault="00EF6692" w:rsidP="009C103F">
            <w:pPr>
              <w:ind w:hanging="1"/>
            </w:pPr>
            <w:r>
              <w:t xml:space="preserve">Более подробно в декомпозиции № </w:t>
            </w:r>
            <w:r w:rsidR="009C103F">
              <w:t>9</w:t>
            </w:r>
          </w:p>
        </w:tc>
      </w:tr>
      <w:tr w:rsidR="00EF6692" w14:paraId="344F9F23" w14:textId="77777777" w:rsidTr="009C103F">
        <w:tc>
          <w:tcPr>
            <w:tcW w:w="1309" w:type="dxa"/>
            <w:shd w:val="clear" w:color="auto" w:fill="auto"/>
          </w:tcPr>
          <w:p w14:paraId="18BD6B4A" w14:textId="77777777" w:rsidR="00EF6692" w:rsidRDefault="00EF6692" w:rsidP="00DA5589">
            <w:pPr>
              <w:numPr>
                <w:ilvl w:val="1"/>
                <w:numId w:val="74"/>
              </w:numPr>
              <w:ind w:left="431" w:hanging="431"/>
              <w:jc w:val="left"/>
            </w:pPr>
          </w:p>
        </w:tc>
        <w:tc>
          <w:tcPr>
            <w:tcW w:w="3961" w:type="dxa"/>
            <w:shd w:val="clear" w:color="auto" w:fill="auto"/>
          </w:tcPr>
          <w:p w14:paraId="35C9C2C3" w14:textId="77777777" w:rsidR="00EF6692" w:rsidRPr="003E4E29" w:rsidRDefault="00EF6692" w:rsidP="00EF6692">
            <w:pPr>
              <w:ind w:firstLine="0"/>
            </w:pPr>
            <w:r>
              <w:t>Документы, выдаваемые в результате исполнения функции</w:t>
            </w:r>
          </w:p>
        </w:tc>
        <w:tc>
          <w:tcPr>
            <w:tcW w:w="4370" w:type="dxa"/>
            <w:vMerge w:val="restart"/>
            <w:shd w:val="clear" w:color="auto" w:fill="auto"/>
          </w:tcPr>
          <w:p w14:paraId="18417441" w14:textId="77777777" w:rsidR="00EF6692" w:rsidRDefault="00EF6692" w:rsidP="00EF6692">
            <w:pPr>
              <w:ind w:hanging="1"/>
            </w:pPr>
            <w:r>
              <w:t xml:space="preserve">Порядок заполнения приведен в п. </w:t>
            </w:r>
            <w:r w:rsidRPr="003F0148">
              <w:fldChar w:fldCharType="begin"/>
            </w:r>
            <w:r w:rsidRPr="003F0148">
              <w:instrText xml:space="preserve"> REF _Ref373878207 \r \h  \* MERGEFORMAT </w:instrText>
            </w:r>
            <w:r w:rsidRPr="003F0148">
              <w:fldChar w:fldCharType="separate"/>
            </w:r>
            <w:r w:rsidR="005562AC">
              <w:t>9.1.2</w:t>
            </w:r>
            <w:r w:rsidRPr="003F0148">
              <w:fldChar w:fldCharType="end"/>
            </w:r>
            <w:r>
              <w:t xml:space="preserve"> ПРИЛОЖЕНИЯ</w:t>
            </w:r>
            <w:r w:rsidRPr="003F0148">
              <w:t xml:space="preserve"> 5</w:t>
            </w:r>
            <w:r w:rsidRPr="003F0148">
              <w:rPr>
                <w:b/>
              </w:rPr>
              <w:t xml:space="preserve"> </w:t>
            </w:r>
            <w:r>
              <w:rPr>
                <w:b/>
              </w:rPr>
              <w:t>(</w:t>
            </w:r>
            <w:r w:rsidRPr="003F0148">
              <w:rPr>
                <w:b/>
              </w:rPr>
              <w:t xml:space="preserve">Результат </w:t>
            </w:r>
            <w:r>
              <w:rPr>
                <w:b/>
              </w:rPr>
              <w:lastRenderedPageBreak/>
              <w:t>исполнения)</w:t>
            </w:r>
          </w:p>
          <w:p w14:paraId="2215AB0C" w14:textId="68BBC7D1" w:rsidR="00EF6692" w:rsidRPr="00FA3B9C" w:rsidRDefault="00EF6692" w:rsidP="006129FA">
            <w:pPr>
              <w:ind w:hanging="1"/>
            </w:pPr>
            <w:r>
              <w:t xml:space="preserve">Порядок заполнения приведен в п. </w:t>
            </w:r>
            <w:r>
              <w:fldChar w:fldCharType="begin"/>
            </w:r>
            <w:r>
              <w:instrText xml:space="preserve"> REF _Ref373918994 \r \h </w:instrText>
            </w:r>
            <w:r>
              <w:fldChar w:fldCharType="separate"/>
            </w:r>
            <w:r w:rsidR="005562AC">
              <w:t>6</w:t>
            </w:r>
            <w:r>
              <w:fldChar w:fldCharType="end"/>
            </w:r>
            <w:r>
              <w:t xml:space="preserve"> и п. </w:t>
            </w:r>
            <w:r w:rsidRPr="00275851">
              <w:fldChar w:fldCharType="begin"/>
            </w:r>
            <w:r w:rsidRPr="00275851">
              <w:instrText xml:space="preserve"> REF _Ref373877286 \r \h  \* MERGEFORMAT </w:instrText>
            </w:r>
            <w:r w:rsidRPr="00275851">
              <w:fldChar w:fldCharType="separate"/>
            </w:r>
            <w:r w:rsidR="005562AC">
              <w:t>9.1.9.9.2</w:t>
            </w:r>
            <w:r w:rsidRPr="00275851">
              <w:fldChar w:fldCharType="end"/>
            </w:r>
            <w:r>
              <w:t xml:space="preserve"> ПРИЛОЖЕНИЯ</w:t>
            </w:r>
            <w:r w:rsidRPr="003F0148">
              <w:t xml:space="preserve"> 5</w:t>
            </w:r>
          </w:p>
        </w:tc>
      </w:tr>
      <w:tr w:rsidR="00EF6692" w14:paraId="4E8352C1" w14:textId="77777777" w:rsidTr="008C0A00">
        <w:tc>
          <w:tcPr>
            <w:tcW w:w="1309" w:type="dxa"/>
            <w:shd w:val="clear" w:color="auto" w:fill="auto"/>
          </w:tcPr>
          <w:p w14:paraId="6D98C8E5" w14:textId="77777777" w:rsidR="00EF6692" w:rsidRDefault="00EF6692" w:rsidP="00DA5589">
            <w:pPr>
              <w:numPr>
                <w:ilvl w:val="1"/>
                <w:numId w:val="74"/>
              </w:numPr>
              <w:ind w:left="431" w:hanging="431"/>
              <w:jc w:val="left"/>
            </w:pPr>
          </w:p>
        </w:tc>
        <w:tc>
          <w:tcPr>
            <w:tcW w:w="3961" w:type="dxa"/>
            <w:shd w:val="clear" w:color="auto" w:fill="auto"/>
          </w:tcPr>
          <w:p w14:paraId="195FE876" w14:textId="77777777" w:rsidR="00EF6692" w:rsidRPr="003E4E29" w:rsidRDefault="00EF6692" w:rsidP="00EF6692">
            <w:pPr>
              <w:spacing w:line="360" w:lineRule="auto"/>
              <w:ind w:firstLine="0"/>
            </w:pPr>
            <w:r>
              <w:t>Количество копий документов, выдаваемых в результате исполнения функции</w:t>
            </w:r>
          </w:p>
        </w:tc>
        <w:tc>
          <w:tcPr>
            <w:tcW w:w="4370" w:type="dxa"/>
            <w:vMerge/>
            <w:shd w:val="clear" w:color="auto" w:fill="auto"/>
          </w:tcPr>
          <w:p w14:paraId="0F65C6AB" w14:textId="77777777" w:rsidR="00EF6692" w:rsidRPr="00275851" w:rsidRDefault="00EF6692" w:rsidP="00EF6692">
            <w:pPr>
              <w:ind w:hanging="1"/>
            </w:pPr>
          </w:p>
        </w:tc>
      </w:tr>
      <w:tr w:rsidR="00EF6692" w14:paraId="4E62132F" w14:textId="77777777" w:rsidTr="008C0A00">
        <w:tc>
          <w:tcPr>
            <w:tcW w:w="1309" w:type="dxa"/>
            <w:shd w:val="clear" w:color="auto" w:fill="auto"/>
          </w:tcPr>
          <w:p w14:paraId="1F0A9EA4" w14:textId="77777777" w:rsidR="00EF6692" w:rsidRDefault="00EF6692" w:rsidP="00DA5589">
            <w:pPr>
              <w:numPr>
                <w:ilvl w:val="1"/>
                <w:numId w:val="74"/>
              </w:numPr>
              <w:ind w:left="431" w:hanging="431"/>
              <w:jc w:val="left"/>
            </w:pPr>
          </w:p>
        </w:tc>
        <w:tc>
          <w:tcPr>
            <w:tcW w:w="3961" w:type="dxa"/>
            <w:shd w:val="clear" w:color="auto" w:fill="auto"/>
          </w:tcPr>
          <w:p w14:paraId="7574BBF6" w14:textId="77777777" w:rsidR="00EF6692" w:rsidRPr="003E4E29" w:rsidRDefault="00EF6692" w:rsidP="00EF6692">
            <w:pPr>
              <w:ind w:firstLine="0"/>
            </w:pPr>
            <w:r>
              <w:t>Варианты выдачи документов относительно времени исполнения функции</w:t>
            </w:r>
          </w:p>
        </w:tc>
        <w:tc>
          <w:tcPr>
            <w:tcW w:w="4370" w:type="dxa"/>
            <w:vMerge/>
            <w:shd w:val="clear" w:color="auto" w:fill="auto"/>
          </w:tcPr>
          <w:p w14:paraId="1A5BCA06" w14:textId="77777777" w:rsidR="00EF6692" w:rsidRPr="00275851" w:rsidRDefault="00EF6692" w:rsidP="00EF6692">
            <w:pPr>
              <w:ind w:hanging="1"/>
            </w:pPr>
          </w:p>
        </w:tc>
      </w:tr>
      <w:tr w:rsidR="00EF6692" w14:paraId="34DB84B8" w14:textId="77777777" w:rsidTr="008C0A00">
        <w:tc>
          <w:tcPr>
            <w:tcW w:w="1309" w:type="dxa"/>
            <w:shd w:val="clear" w:color="auto" w:fill="auto"/>
          </w:tcPr>
          <w:p w14:paraId="2386C519" w14:textId="77777777" w:rsidR="00EF6692" w:rsidRDefault="00EF6692" w:rsidP="00DA5589">
            <w:pPr>
              <w:numPr>
                <w:ilvl w:val="1"/>
                <w:numId w:val="74"/>
              </w:numPr>
              <w:ind w:left="431" w:hanging="431"/>
              <w:jc w:val="left"/>
            </w:pPr>
          </w:p>
        </w:tc>
        <w:tc>
          <w:tcPr>
            <w:tcW w:w="3961" w:type="dxa"/>
            <w:shd w:val="clear" w:color="auto" w:fill="auto"/>
          </w:tcPr>
          <w:p w14:paraId="04440D74" w14:textId="77777777" w:rsidR="00EF6692" w:rsidRPr="003E4E29" w:rsidRDefault="00EF6692" w:rsidP="00EF6692">
            <w:pPr>
              <w:ind w:firstLine="0"/>
            </w:pPr>
            <w:r>
              <w:t>Юридически значимые действия, осуществляемые в результате исполнения функции</w:t>
            </w:r>
          </w:p>
        </w:tc>
        <w:tc>
          <w:tcPr>
            <w:tcW w:w="4370" w:type="dxa"/>
            <w:shd w:val="clear" w:color="auto" w:fill="auto"/>
          </w:tcPr>
          <w:p w14:paraId="41C4C58D" w14:textId="1D1ACDBF" w:rsidR="00EF6692" w:rsidRPr="00FA3B9C" w:rsidRDefault="00EF6692">
            <w:pPr>
              <w:ind w:hanging="1"/>
            </w:pPr>
            <w:r>
              <w:t xml:space="preserve">Порядок заполнения приведен в п. </w:t>
            </w:r>
            <w:r w:rsidRPr="00275851">
              <w:fldChar w:fldCharType="begin"/>
            </w:r>
            <w:r w:rsidRPr="00275851">
              <w:instrText xml:space="preserve"> REF _Ref373877352 \r \h  \* MERGEFORMAT </w:instrText>
            </w:r>
            <w:r w:rsidRPr="00275851">
              <w:fldChar w:fldCharType="separate"/>
            </w:r>
            <w:r w:rsidR="005562AC">
              <w:t>9.1.9.9.3</w:t>
            </w:r>
            <w:r w:rsidRPr="00275851">
              <w:fldChar w:fldCharType="end"/>
            </w:r>
            <w:r>
              <w:t xml:space="preserve"> ПРИЛОЖЕНИЯ</w:t>
            </w:r>
            <w:r w:rsidRPr="003F0148">
              <w:t xml:space="preserve"> 5</w:t>
            </w:r>
          </w:p>
        </w:tc>
      </w:tr>
      <w:tr w:rsidR="00EF6692" w14:paraId="1D59A59A" w14:textId="77777777" w:rsidTr="009C103F">
        <w:tc>
          <w:tcPr>
            <w:tcW w:w="1309" w:type="dxa"/>
            <w:shd w:val="clear" w:color="auto" w:fill="auto"/>
          </w:tcPr>
          <w:p w14:paraId="647F6028" w14:textId="77777777" w:rsidR="00EF6692" w:rsidRDefault="00EF6692" w:rsidP="00DA5589">
            <w:pPr>
              <w:numPr>
                <w:ilvl w:val="0"/>
                <w:numId w:val="74"/>
              </w:numPr>
              <w:jc w:val="left"/>
            </w:pPr>
          </w:p>
        </w:tc>
        <w:tc>
          <w:tcPr>
            <w:tcW w:w="3961" w:type="dxa"/>
            <w:shd w:val="clear" w:color="auto" w:fill="auto"/>
          </w:tcPr>
          <w:p w14:paraId="0598CC28" w14:textId="77777777" w:rsidR="00EF6692" w:rsidRPr="003E4E29" w:rsidRDefault="00EF6692" w:rsidP="00EF6692">
            <w:pPr>
              <w:ind w:firstLine="0"/>
            </w:pPr>
            <w:r w:rsidRPr="00275851">
              <w:rPr>
                <w:b/>
              </w:rPr>
              <w:t>Категории лиц, в отношении которых проводятся мероприятия по контролю (надзору)</w:t>
            </w:r>
          </w:p>
        </w:tc>
        <w:tc>
          <w:tcPr>
            <w:tcW w:w="4370" w:type="dxa"/>
            <w:shd w:val="clear" w:color="auto" w:fill="auto"/>
          </w:tcPr>
          <w:p w14:paraId="51DCC40A"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_Ref373877418 \r \h  \* MERGEFORMAT </w:instrText>
            </w:r>
            <w:r w:rsidRPr="00275851">
              <w:fldChar w:fldCharType="separate"/>
            </w:r>
            <w:r w:rsidR="005562AC">
              <w:t>9.1.9.4</w:t>
            </w:r>
            <w:r w:rsidRPr="00275851">
              <w:fldChar w:fldCharType="end"/>
            </w:r>
            <w:r>
              <w:t xml:space="preserve"> ПРИЛОЖЕНИЯ</w:t>
            </w:r>
            <w:r w:rsidRPr="003F0148">
              <w:t xml:space="preserve"> 5</w:t>
            </w:r>
          </w:p>
        </w:tc>
      </w:tr>
      <w:tr w:rsidR="00EF6692" w14:paraId="384B624D" w14:textId="77777777" w:rsidTr="009C103F">
        <w:tc>
          <w:tcPr>
            <w:tcW w:w="1309" w:type="dxa"/>
            <w:shd w:val="clear" w:color="auto" w:fill="auto"/>
          </w:tcPr>
          <w:p w14:paraId="1332C2FD" w14:textId="77777777" w:rsidR="00EF6692" w:rsidRDefault="00EF6692" w:rsidP="00DA5589">
            <w:pPr>
              <w:numPr>
                <w:ilvl w:val="0"/>
                <w:numId w:val="74"/>
              </w:numPr>
              <w:jc w:val="left"/>
            </w:pPr>
          </w:p>
        </w:tc>
        <w:tc>
          <w:tcPr>
            <w:tcW w:w="3961" w:type="dxa"/>
            <w:shd w:val="clear" w:color="auto" w:fill="auto"/>
          </w:tcPr>
          <w:p w14:paraId="1D6F26AC" w14:textId="77777777" w:rsidR="00EF6692" w:rsidRPr="003E4E29" w:rsidRDefault="00EF6692" w:rsidP="00EF6692">
            <w:pPr>
              <w:ind w:firstLine="0"/>
            </w:pPr>
            <w:r w:rsidRPr="00275851">
              <w:rPr>
                <w:b/>
              </w:rPr>
              <w:t>Сведения о местах, в которых можно получить информацию о порядке исполнения функции, в том числе телефоны центра телефонного обслуживания граждан и организаций</w:t>
            </w:r>
          </w:p>
        </w:tc>
        <w:tc>
          <w:tcPr>
            <w:tcW w:w="4370" w:type="dxa"/>
            <w:shd w:val="clear" w:color="auto" w:fill="auto"/>
          </w:tcPr>
          <w:p w14:paraId="4C2B6841"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_Ref373878411 \r \h  \* MERGEFORMAT </w:instrText>
            </w:r>
            <w:r w:rsidRPr="00275851">
              <w:fldChar w:fldCharType="separate"/>
            </w:r>
            <w:r w:rsidR="005562AC">
              <w:t>0</w:t>
            </w:r>
            <w:r w:rsidRPr="00275851">
              <w:fldChar w:fldCharType="end"/>
            </w:r>
            <w:r>
              <w:t xml:space="preserve"> ПРИЛОЖЕНИЯ</w:t>
            </w:r>
            <w:r w:rsidRPr="003F0148">
              <w:t xml:space="preserve"> 5</w:t>
            </w:r>
          </w:p>
        </w:tc>
      </w:tr>
      <w:tr w:rsidR="00EF6692" w14:paraId="6DA4E06C" w14:textId="77777777" w:rsidTr="009C103F">
        <w:tc>
          <w:tcPr>
            <w:tcW w:w="1309" w:type="dxa"/>
            <w:shd w:val="clear" w:color="auto" w:fill="auto"/>
          </w:tcPr>
          <w:p w14:paraId="3F06F1E6" w14:textId="77777777" w:rsidR="00EF6692" w:rsidRDefault="00EF6692" w:rsidP="00DA5589">
            <w:pPr>
              <w:numPr>
                <w:ilvl w:val="1"/>
                <w:numId w:val="74"/>
              </w:numPr>
              <w:ind w:left="431" w:hanging="431"/>
              <w:jc w:val="left"/>
            </w:pPr>
          </w:p>
        </w:tc>
        <w:tc>
          <w:tcPr>
            <w:tcW w:w="3961" w:type="dxa"/>
            <w:shd w:val="clear" w:color="auto" w:fill="auto"/>
          </w:tcPr>
          <w:p w14:paraId="087ADACD" w14:textId="77777777" w:rsidR="00EF6692" w:rsidRPr="003E4E29" w:rsidRDefault="00EF6692" w:rsidP="00EF6692">
            <w:pPr>
              <w:ind w:firstLine="0"/>
            </w:pPr>
            <w:r w:rsidRPr="001322E0">
              <w:t>Адрес электронной почты</w:t>
            </w:r>
          </w:p>
        </w:tc>
        <w:tc>
          <w:tcPr>
            <w:tcW w:w="4370" w:type="dxa"/>
            <w:shd w:val="clear" w:color="auto" w:fill="auto"/>
          </w:tcPr>
          <w:p w14:paraId="6C28A092"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_Ref373880203 \r \h  \* MERGEFORMAT </w:instrText>
            </w:r>
            <w:r w:rsidRPr="00275851">
              <w:fldChar w:fldCharType="separate"/>
            </w:r>
            <w:r w:rsidR="005562AC">
              <w:t>2.3</w:t>
            </w:r>
            <w:r w:rsidRPr="00275851">
              <w:fldChar w:fldCharType="end"/>
            </w:r>
            <w:r>
              <w:t xml:space="preserve"> ПРИЛОЖЕНИЯ</w:t>
            </w:r>
            <w:r w:rsidRPr="003F0148">
              <w:t xml:space="preserve"> 5</w:t>
            </w:r>
          </w:p>
        </w:tc>
      </w:tr>
      <w:tr w:rsidR="00EF6692" w14:paraId="38AC82CA" w14:textId="77777777" w:rsidTr="009C103F">
        <w:tc>
          <w:tcPr>
            <w:tcW w:w="1309" w:type="dxa"/>
            <w:shd w:val="clear" w:color="auto" w:fill="auto"/>
          </w:tcPr>
          <w:p w14:paraId="694271EA" w14:textId="77777777" w:rsidR="00EF6692" w:rsidRDefault="00EF6692" w:rsidP="00DA5589">
            <w:pPr>
              <w:numPr>
                <w:ilvl w:val="1"/>
                <w:numId w:val="74"/>
              </w:numPr>
              <w:ind w:left="431" w:hanging="431"/>
              <w:jc w:val="left"/>
            </w:pPr>
          </w:p>
        </w:tc>
        <w:tc>
          <w:tcPr>
            <w:tcW w:w="3961" w:type="dxa"/>
            <w:shd w:val="clear" w:color="auto" w:fill="auto"/>
          </w:tcPr>
          <w:p w14:paraId="35190064" w14:textId="77777777" w:rsidR="00EF6692" w:rsidRPr="003E4E29" w:rsidRDefault="00EF6692" w:rsidP="00EF6692">
            <w:pPr>
              <w:ind w:firstLine="0"/>
            </w:pPr>
            <w:r>
              <w:t>Номер телефона ц</w:t>
            </w:r>
            <w:r w:rsidRPr="001322E0">
              <w:t>ентр</w:t>
            </w:r>
            <w:r>
              <w:t>а</w:t>
            </w:r>
            <w:r w:rsidRPr="001322E0">
              <w:t xml:space="preserve"> телефонного обслуживания</w:t>
            </w:r>
          </w:p>
        </w:tc>
        <w:tc>
          <w:tcPr>
            <w:tcW w:w="4370" w:type="dxa"/>
            <w:shd w:val="clear" w:color="auto" w:fill="auto"/>
          </w:tcPr>
          <w:p w14:paraId="1B30C2C3"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_Ref373878471 \r \h  \* MERGEFORMAT </w:instrText>
            </w:r>
            <w:r w:rsidRPr="00275851">
              <w:fldChar w:fldCharType="separate"/>
            </w:r>
            <w:r w:rsidR="005562AC">
              <w:t>2.4</w:t>
            </w:r>
            <w:r w:rsidRPr="00275851">
              <w:fldChar w:fldCharType="end"/>
            </w:r>
            <w:r>
              <w:t xml:space="preserve"> ПРИЛОЖЕНИЯ</w:t>
            </w:r>
            <w:r w:rsidRPr="003F0148">
              <w:t xml:space="preserve"> 5</w:t>
            </w:r>
          </w:p>
        </w:tc>
      </w:tr>
      <w:tr w:rsidR="009C103F" w14:paraId="239E1E0C" w14:textId="77777777" w:rsidTr="009C103F">
        <w:tc>
          <w:tcPr>
            <w:tcW w:w="1309" w:type="dxa"/>
            <w:shd w:val="clear" w:color="auto" w:fill="auto"/>
          </w:tcPr>
          <w:p w14:paraId="4D2251F4" w14:textId="77777777" w:rsidR="009C103F" w:rsidRDefault="009C103F" w:rsidP="009C103F">
            <w:pPr>
              <w:numPr>
                <w:ilvl w:val="1"/>
                <w:numId w:val="74"/>
              </w:numPr>
              <w:ind w:left="431" w:hanging="431"/>
              <w:jc w:val="left"/>
            </w:pPr>
          </w:p>
        </w:tc>
        <w:tc>
          <w:tcPr>
            <w:tcW w:w="3961" w:type="dxa"/>
            <w:shd w:val="clear" w:color="auto" w:fill="auto"/>
          </w:tcPr>
          <w:p w14:paraId="38AEDDED" w14:textId="77777777" w:rsidR="009C103F" w:rsidRPr="003E4E29" w:rsidRDefault="009C103F" w:rsidP="009C103F">
            <w:pPr>
              <w:ind w:firstLine="0"/>
            </w:pPr>
            <w:r>
              <w:t>Адреса мест, в которых можно получить информацию о порядке исполнения функции</w:t>
            </w:r>
          </w:p>
        </w:tc>
        <w:tc>
          <w:tcPr>
            <w:tcW w:w="4370" w:type="dxa"/>
            <w:shd w:val="clear" w:color="auto" w:fill="auto"/>
          </w:tcPr>
          <w:p w14:paraId="2784903C" w14:textId="4EC31D2C" w:rsidR="009C103F" w:rsidRPr="00FA3B9C" w:rsidRDefault="009C103F" w:rsidP="009C103F">
            <w:pPr>
              <w:ind w:hanging="1"/>
            </w:pPr>
            <w:r w:rsidRPr="00275851">
              <w:t xml:space="preserve">Порядок заполнения приведен в п. </w:t>
            </w:r>
            <w:r w:rsidRPr="00C3195D">
              <w:fldChar w:fldCharType="begin"/>
            </w:r>
            <w:r w:rsidRPr="00275851">
              <w:instrText xml:space="preserve"> REF _Ref373878514 \r \h </w:instrText>
            </w:r>
            <w:r>
              <w:instrText xml:space="preserve"> \* MERGEFORMAT </w:instrText>
            </w:r>
            <w:r w:rsidRPr="00C3195D">
              <w:fldChar w:fldCharType="separate"/>
            </w:r>
            <w:r w:rsidR="005562AC">
              <w:t>2.5</w:t>
            </w:r>
            <w:r w:rsidRPr="00C3195D">
              <w:fldChar w:fldCharType="end"/>
            </w:r>
            <w:r w:rsidRPr="00FA3B9C">
              <w:t xml:space="preserve"> –</w:t>
            </w:r>
            <w:r>
              <w:fldChar w:fldCharType="begin"/>
            </w:r>
            <w:r>
              <w:instrText xml:space="preserve"> REF _Ref460929525 \r \h </w:instrText>
            </w:r>
            <w:r>
              <w:fldChar w:fldCharType="separate"/>
            </w:r>
            <w:r w:rsidR="005562AC">
              <w:t>2.18</w:t>
            </w:r>
            <w:r>
              <w:fldChar w:fldCharType="end"/>
            </w:r>
            <w:r>
              <w:t xml:space="preserve"> ПРИЛОЖЕНИЯ</w:t>
            </w:r>
            <w:r w:rsidRPr="003F0148">
              <w:t xml:space="preserve"> 5</w:t>
            </w:r>
          </w:p>
        </w:tc>
      </w:tr>
      <w:tr w:rsidR="009C103F" w14:paraId="13D9908B" w14:textId="77777777" w:rsidTr="008C0A00">
        <w:tc>
          <w:tcPr>
            <w:tcW w:w="1309" w:type="dxa"/>
            <w:shd w:val="clear" w:color="auto" w:fill="auto"/>
          </w:tcPr>
          <w:p w14:paraId="03F37A72" w14:textId="77777777" w:rsidR="009C103F" w:rsidRDefault="009C103F" w:rsidP="009C103F">
            <w:pPr>
              <w:numPr>
                <w:ilvl w:val="1"/>
                <w:numId w:val="74"/>
              </w:numPr>
              <w:ind w:left="431" w:hanging="431"/>
              <w:jc w:val="left"/>
            </w:pPr>
          </w:p>
        </w:tc>
        <w:tc>
          <w:tcPr>
            <w:tcW w:w="3961" w:type="dxa"/>
            <w:shd w:val="clear" w:color="auto" w:fill="auto"/>
          </w:tcPr>
          <w:p w14:paraId="2EAD10DA" w14:textId="77777777" w:rsidR="009C103F" w:rsidRPr="003E4E29" w:rsidRDefault="009C103F" w:rsidP="009C103F">
            <w:pPr>
              <w:ind w:firstLine="0"/>
            </w:pPr>
            <w:r>
              <w:t>Перечень офисов органа, исполняющего функцию, в которых можно получить информацию о порядке исполнения функции</w:t>
            </w:r>
          </w:p>
        </w:tc>
        <w:tc>
          <w:tcPr>
            <w:tcW w:w="4370" w:type="dxa"/>
            <w:shd w:val="clear" w:color="auto" w:fill="auto"/>
          </w:tcPr>
          <w:p w14:paraId="406C3FD4" w14:textId="5D0D0642" w:rsidR="009C103F" w:rsidRPr="00FA3B9C" w:rsidRDefault="009C103F" w:rsidP="009C103F">
            <w:pPr>
              <w:ind w:hanging="1"/>
            </w:pPr>
            <w:r w:rsidRPr="00275851">
              <w:t xml:space="preserve">Порядок заполнения приведен в п. </w:t>
            </w:r>
            <w:r>
              <w:fldChar w:fldCharType="begin"/>
            </w:r>
            <w:r>
              <w:instrText xml:space="preserve"> REF _Ref460929589 \r \h </w:instrText>
            </w:r>
            <w:r>
              <w:fldChar w:fldCharType="separate"/>
            </w:r>
            <w:r w:rsidR="005562AC">
              <w:t>2.20</w:t>
            </w:r>
            <w:r>
              <w:fldChar w:fldCharType="end"/>
            </w:r>
            <w:r w:rsidRPr="00275851">
              <w:t xml:space="preserve"> </w:t>
            </w:r>
            <w:r>
              <w:t>ПРИЛОЖЕНИЯ</w:t>
            </w:r>
            <w:r w:rsidRPr="003F0148">
              <w:t xml:space="preserve"> 5</w:t>
            </w:r>
          </w:p>
        </w:tc>
      </w:tr>
      <w:tr w:rsidR="00EF6692" w14:paraId="1C2B53D1" w14:textId="77777777" w:rsidTr="009C103F">
        <w:tc>
          <w:tcPr>
            <w:tcW w:w="1309" w:type="dxa"/>
            <w:shd w:val="clear" w:color="auto" w:fill="auto"/>
          </w:tcPr>
          <w:p w14:paraId="1C8AE6E3" w14:textId="77777777" w:rsidR="00EF6692" w:rsidRDefault="00EF6692" w:rsidP="00DA5589">
            <w:pPr>
              <w:numPr>
                <w:ilvl w:val="0"/>
                <w:numId w:val="74"/>
              </w:numPr>
              <w:jc w:val="left"/>
            </w:pPr>
          </w:p>
        </w:tc>
        <w:tc>
          <w:tcPr>
            <w:tcW w:w="3961" w:type="dxa"/>
            <w:shd w:val="clear" w:color="auto" w:fill="auto"/>
          </w:tcPr>
          <w:p w14:paraId="17C84365" w14:textId="77777777" w:rsidR="00EF6692" w:rsidRPr="003E4E29" w:rsidRDefault="00EF6692" w:rsidP="00EF6692">
            <w:pPr>
              <w:ind w:firstLine="0"/>
            </w:pPr>
            <w:r w:rsidRPr="00275851">
              <w:rPr>
                <w:b/>
              </w:rPr>
              <w:t>Срок исполнения функции (в том числе с учетом необходимости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tc>
        <w:tc>
          <w:tcPr>
            <w:tcW w:w="4370" w:type="dxa"/>
            <w:shd w:val="clear" w:color="auto" w:fill="auto"/>
          </w:tcPr>
          <w:p w14:paraId="78CE449E"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_Ref373878656 \r \h  \* MERGEFORMAT </w:instrText>
            </w:r>
            <w:r w:rsidRPr="00275851">
              <w:fldChar w:fldCharType="separate"/>
            </w:r>
            <w:r w:rsidR="005562AC">
              <w:t>9.1.9.2.6</w:t>
            </w:r>
            <w:r w:rsidRPr="00275851">
              <w:fldChar w:fldCharType="end"/>
            </w:r>
            <w:r>
              <w:t xml:space="preserve"> ПРИЛОЖЕНИЯ</w:t>
            </w:r>
            <w:r w:rsidRPr="003F0148">
              <w:t xml:space="preserve"> 5</w:t>
            </w:r>
          </w:p>
        </w:tc>
      </w:tr>
      <w:tr w:rsidR="00EF6692" w14:paraId="43F577BB" w14:textId="77777777" w:rsidTr="009C103F">
        <w:tc>
          <w:tcPr>
            <w:tcW w:w="1309" w:type="dxa"/>
            <w:shd w:val="clear" w:color="auto" w:fill="auto"/>
          </w:tcPr>
          <w:p w14:paraId="453B3A7D" w14:textId="77777777" w:rsidR="00EF6692" w:rsidRDefault="00EF6692" w:rsidP="00DA5589">
            <w:pPr>
              <w:numPr>
                <w:ilvl w:val="0"/>
                <w:numId w:val="74"/>
              </w:numPr>
              <w:jc w:val="left"/>
            </w:pPr>
          </w:p>
        </w:tc>
        <w:tc>
          <w:tcPr>
            <w:tcW w:w="3961" w:type="dxa"/>
            <w:shd w:val="clear" w:color="auto" w:fill="auto"/>
          </w:tcPr>
          <w:p w14:paraId="0C3FA4C8" w14:textId="77777777" w:rsidR="00EF6692" w:rsidRPr="003E4E29" w:rsidRDefault="00EF6692" w:rsidP="00EF6692">
            <w:pPr>
              <w:ind w:firstLine="0"/>
            </w:pPr>
            <w:r w:rsidRPr="00275851">
              <w:rPr>
                <w:b/>
              </w:rPr>
              <w:t xml:space="preserve">Основания для приостановления проведения контрольного (надзорного) мероприятия (действия) в рамках исполнения </w:t>
            </w:r>
            <w:r w:rsidRPr="00275851">
              <w:rPr>
                <w:b/>
              </w:rPr>
              <w:lastRenderedPageBreak/>
              <w:t>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tc>
        <w:tc>
          <w:tcPr>
            <w:tcW w:w="4370" w:type="dxa"/>
            <w:vMerge w:val="restart"/>
            <w:shd w:val="clear" w:color="auto" w:fill="auto"/>
          </w:tcPr>
          <w:p w14:paraId="00A13832" w14:textId="77777777" w:rsidR="00EF6692" w:rsidRPr="00FA3B9C" w:rsidRDefault="00EF6692" w:rsidP="00EF6692">
            <w:pPr>
              <w:ind w:hanging="1"/>
            </w:pPr>
            <w:r>
              <w:lastRenderedPageBreak/>
              <w:t xml:space="preserve">Порядок заполнения приведен в п. </w:t>
            </w:r>
            <w:r w:rsidRPr="00275851">
              <w:t xml:space="preserve"> </w:t>
            </w:r>
            <w:r w:rsidRPr="00275851">
              <w:fldChar w:fldCharType="begin"/>
            </w:r>
            <w:r w:rsidRPr="00275851">
              <w:instrText xml:space="preserve"> REF _Ref373879643 \r \h  \* MERGEFORMAT </w:instrText>
            </w:r>
            <w:r w:rsidRPr="00275851">
              <w:fldChar w:fldCharType="separate"/>
            </w:r>
            <w:r w:rsidR="005562AC">
              <w:t>9.1.3</w:t>
            </w:r>
            <w:r w:rsidRPr="00275851">
              <w:fldChar w:fldCharType="end"/>
            </w:r>
            <w:r>
              <w:t xml:space="preserve"> ПРИЛОЖЕНИЯ</w:t>
            </w:r>
            <w:r w:rsidRPr="003F0148">
              <w:t xml:space="preserve"> 5</w:t>
            </w:r>
          </w:p>
        </w:tc>
      </w:tr>
      <w:tr w:rsidR="00EF6692" w14:paraId="0496E1AD" w14:textId="77777777" w:rsidTr="008C0A00">
        <w:tc>
          <w:tcPr>
            <w:tcW w:w="1309" w:type="dxa"/>
            <w:shd w:val="clear" w:color="auto" w:fill="auto"/>
          </w:tcPr>
          <w:p w14:paraId="3AFF2929" w14:textId="77777777" w:rsidR="00EF6692" w:rsidRDefault="00EF6692" w:rsidP="00DA5589">
            <w:pPr>
              <w:numPr>
                <w:ilvl w:val="1"/>
                <w:numId w:val="74"/>
              </w:numPr>
              <w:ind w:left="431" w:hanging="431"/>
              <w:jc w:val="left"/>
            </w:pPr>
          </w:p>
        </w:tc>
        <w:tc>
          <w:tcPr>
            <w:tcW w:w="3961" w:type="dxa"/>
            <w:shd w:val="clear" w:color="auto" w:fill="auto"/>
          </w:tcPr>
          <w:p w14:paraId="69DAE23C" w14:textId="77777777" w:rsidR="00EF6692" w:rsidRPr="003E4E29" w:rsidRDefault="00EF6692" w:rsidP="00EF6692">
            <w:pPr>
              <w:ind w:firstLine="0"/>
            </w:pPr>
            <w:r>
              <w:t>Основания для приостановления проведения контрольного (надзорного) мероприятия (действия) в рамках исполнения функции</w:t>
            </w:r>
          </w:p>
        </w:tc>
        <w:tc>
          <w:tcPr>
            <w:tcW w:w="4370" w:type="dxa"/>
            <w:vMerge/>
            <w:shd w:val="clear" w:color="auto" w:fill="auto"/>
          </w:tcPr>
          <w:p w14:paraId="0D25F78F" w14:textId="77777777" w:rsidR="00EF6692" w:rsidRPr="00275851" w:rsidRDefault="00EF6692" w:rsidP="00EF6692">
            <w:pPr>
              <w:ind w:hanging="1"/>
            </w:pPr>
          </w:p>
        </w:tc>
      </w:tr>
      <w:tr w:rsidR="00EF6692" w14:paraId="5E490284" w14:textId="77777777" w:rsidTr="008C0A00">
        <w:tc>
          <w:tcPr>
            <w:tcW w:w="1309" w:type="dxa"/>
            <w:shd w:val="clear" w:color="auto" w:fill="auto"/>
          </w:tcPr>
          <w:p w14:paraId="2B5C4A38" w14:textId="77777777" w:rsidR="00EF6692" w:rsidRDefault="00EF6692" w:rsidP="00DA5589">
            <w:pPr>
              <w:numPr>
                <w:ilvl w:val="1"/>
                <w:numId w:val="74"/>
              </w:numPr>
              <w:ind w:left="431" w:hanging="431"/>
              <w:jc w:val="left"/>
            </w:pPr>
          </w:p>
        </w:tc>
        <w:tc>
          <w:tcPr>
            <w:tcW w:w="3961" w:type="dxa"/>
            <w:shd w:val="clear" w:color="auto" w:fill="auto"/>
          </w:tcPr>
          <w:p w14:paraId="0E980BCE" w14:textId="77777777" w:rsidR="00EF6692" w:rsidRPr="003E4E29" w:rsidRDefault="00EF6692" w:rsidP="00EF6692">
            <w:pPr>
              <w:ind w:firstLine="0"/>
            </w:pPr>
            <w:r>
              <w:t>Предельно допустимая продолжительность проведения контрольного (надзорного) мероприятия (действия) в рамках исполнения функции</w:t>
            </w:r>
          </w:p>
        </w:tc>
        <w:tc>
          <w:tcPr>
            <w:tcW w:w="4370" w:type="dxa"/>
            <w:vMerge/>
            <w:shd w:val="clear" w:color="auto" w:fill="auto"/>
          </w:tcPr>
          <w:p w14:paraId="7A099FEB" w14:textId="77777777" w:rsidR="00EF6692" w:rsidRPr="00275851" w:rsidRDefault="00EF6692" w:rsidP="00EF6692">
            <w:pPr>
              <w:ind w:hanging="1"/>
            </w:pPr>
          </w:p>
        </w:tc>
      </w:tr>
      <w:tr w:rsidR="00EF6692" w14:paraId="1C7F8307" w14:textId="77777777" w:rsidTr="009C103F">
        <w:tc>
          <w:tcPr>
            <w:tcW w:w="1309" w:type="dxa"/>
            <w:shd w:val="clear" w:color="auto" w:fill="auto"/>
          </w:tcPr>
          <w:p w14:paraId="31F25D71" w14:textId="77777777" w:rsidR="00EF6692" w:rsidRDefault="00EF6692" w:rsidP="00DA5589">
            <w:pPr>
              <w:numPr>
                <w:ilvl w:val="0"/>
                <w:numId w:val="74"/>
              </w:numPr>
              <w:jc w:val="left"/>
            </w:pPr>
          </w:p>
        </w:tc>
        <w:tc>
          <w:tcPr>
            <w:tcW w:w="3961" w:type="dxa"/>
            <w:shd w:val="clear" w:color="auto" w:fill="auto"/>
          </w:tcPr>
          <w:p w14:paraId="39F78993" w14:textId="77777777" w:rsidR="00EF6692" w:rsidRPr="000614A9" w:rsidRDefault="00EF6692" w:rsidP="00EF6692">
            <w:pPr>
              <w:ind w:firstLine="0"/>
            </w:pPr>
            <w:r w:rsidRPr="00275851">
              <w:rPr>
                <w:b/>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tc>
        <w:tc>
          <w:tcPr>
            <w:tcW w:w="4370" w:type="dxa"/>
            <w:shd w:val="clear" w:color="auto" w:fill="auto"/>
          </w:tcPr>
          <w:p w14:paraId="686597DA" w14:textId="77777777" w:rsidR="00EF6692" w:rsidRPr="00FA3B9C" w:rsidRDefault="00EF6692" w:rsidP="00EF6692">
            <w:pPr>
              <w:ind w:hanging="1"/>
            </w:pPr>
            <w:r>
              <w:t xml:space="preserve">Порядок заполнения приведен в п. </w:t>
            </w:r>
            <w:r>
              <w:fldChar w:fldCharType="begin"/>
            </w:r>
            <w:r>
              <w:instrText xml:space="preserve"> REF _Ref373919075 \r \h </w:instrText>
            </w:r>
            <w:r>
              <w:fldChar w:fldCharType="separate"/>
            </w:r>
            <w:r w:rsidR="005562AC">
              <w:t>8</w:t>
            </w:r>
            <w:r>
              <w:fldChar w:fldCharType="end"/>
            </w:r>
            <w:r>
              <w:t xml:space="preserve"> ПРИЛОЖЕНИЯ</w:t>
            </w:r>
            <w:r w:rsidRPr="003F0148">
              <w:t xml:space="preserve"> 5</w:t>
            </w:r>
          </w:p>
        </w:tc>
      </w:tr>
      <w:tr w:rsidR="00EF6692" w14:paraId="18FE365F" w14:textId="77777777" w:rsidTr="009C103F">
        <w:tc>
          <w:tcPr>
            <w:tcW w:w="1309" w:type="dxa"/>
            <w:shd w:val="clear" w:color="auto" w:fill="auto"/>
          </w:tcPr>
          <w:p w14:paraId="62D26E8B" w14:textId="77777777" w:rsidR="00EF6692" w:rsidRDefault="00EF6692" w:rsidP="00DA5589">
            <w:pPr>
              <w:numPr>
                <w:ilvl w:val="1"/>
                <w:numId w:val="74"/>
              </w:numPr>
              <w:ind w:left="431" w:hanging="431"/>
              <w:jc w:val="left"/>
            </w:pPr>
          </w:p>
        </w:tc>
        <w:tc>
          <w:tcPr>
            <w:tcW w:w="3961" w:type="dxa"/>
            <w:shd w:val="clear" w:color="auto" w:fill="auto"/>
          </w:tcPr>
          <w:p w14:paraId="3DE7C3E1" w14:textId="77777777" w:rsidR="00EF6692" w:rsidRPr="000614A9" w:rsidRDefault="00EF6692" w:rsidP="00EF6692">
            <w:pPr>
              <w:ind w:firstLine="0"/>
            </w:pPr>
            <w:r w:rsidRPr="002B0F7B">
              <w:t>Пер</w:t>
            </w:r>
            <w:r>
              <w:t>ечень административных процедур</w:t>
            </w:r>
          </w:p>
        </w:tc>
        <w:tc>
          <w:tcPr>
            <w:tcW w:w="4370" w:type="dxa"/>
            <w:shd w:val="clear" w:color="auto" w:fill="auto"/>
          </w:tcPr>
          <w:p w14:paraId="7F527277" w14:textId="77777777" w:rsidR="00EF6692" w:rsidRPr="00FA3B9C" w:rsidRDefault="00EF6692" w:rsidP="00EF6692">
            <w:pPr>
              <w:ind w:hanging="1"/>
            </w:pPr>
            <w:r>
              <w:t xml:space="preserve">Порядок заполнения приведен в п. </w:t>
            </w:r>
            <w:r>
              <w:fldChar w:fldCharType="begin"/>
            </w:r>
            <w:r>
              <w:instrText xml:space="preserve"> REF _Ref373936516 \r \h </w:instrText>
            </w:r>
            <w:r>
              <w:fldChar w:fldCharType="separate"/>
            </w:r>
            <w:r w:rsidR="005562AC">
              <w:t>8.1</w:t>
            </w:r>
            <w:r>
              <w:fldChar w:fldCharType="end"/>
            </w:r>
            <w:r>
              <w:t xml:space="preserve"> ПРИЛОЖЕНИЯ</w:t>
            </w:r>
            <w:r w:rsidRPr="003F0148">
              <w:t xml:space="preserve"> 5</w:t>
            </w:r>
          </w:p>
        </w:tc>
      </w:tr>
      <w:tr w:rsidR="009C103F" w14:paraId="456455D1" w14:textId="77777777" w:rsidTr="009C103F">
        <w:tc>
          <w:tcPr>
            <w:tcW w:w="1309" w:type="dxa"/>
            <w:shd w:val="clear" w:color="auto" w:fill="auto"/>
          </w:tcPr>
          <w:p w14:paraId="6B7886CB" w14:textId="77777777" w:rsidR="009C103F" w:rsidRDefault="009C103F" w:rsidP="00DA5589">
            <w:pPr>
              <w:numPr>
                <w:ilvl w:val="1"/>
                <w:numId w:val="74"/>
              </w:numPr>
              <w:ind w:left="431" w:hanging="431"/>
              <w:jc w:val="left"/>
            </w:pPr>
          </w:p>
        </w:tc>
        <w:tc>
          <w:tcPr>
            <w:tcW w:w="3961" w:type="dxa"/>
            <w:shd w:val="clear" w:color="auto" w:fill="auto"/>
          </w:tcPr>
          <w:p w14:paraId="09D80100" w14:textId="77777777" w:rsidR="009C103F" w:rsidRPr="000614A9" w:rsidRDefault="009C103F" w:rsidP="00EF6692">
            <w:pPr>
              <w:ind w:firstLine="0"/>
            </w:pPr>
            <w:r w:rsidRPr="002B0F7B">
              <w:t>Квалификация административной процедуры как внутриведомственной или межведо</w:t>
            </w:r>
            <w:r>
              <w:t>мственной</w:t>
            </w:r>
          </w:p>
        </w:tc>
        <w:tc>
          <w:tcPr>
            <w:tcW w:w="4370" w:type="dxa"/>
            <w:vMerge w:val="restart"/>
            <w:shd w:val="clear" w:color="auto" w:fill="auto"/>
          </w:tcPr>
          <w:p w14:paraId="3EAB1C2A" w14:textId="76D591DE" w:rsidR="009C103F" w:rsidRPr="00FA3B9C" w:rsidRDefault="009C103F" w:rsidP="008C0A00">
            <w:pPr>
              <w:ind w:firstLine="0"/>
            </w:pPr>
            <w:r w:rsidRPr="00275851">
              <w:t xml:space="preserve">Порядок заполнения приведен в п. </w:t>
            </w:r>
            <w:r>
              <w:fldChar w:fldCharType="begin"/>
            </w:r>
            <w:r>
              <w:instrText xml:space="preserve"> REF _Ref373881308 \r \h </w:instrText>
            </w:r>
            <w:r>
              <w:fldChar w:fldCharType="separate"/>
            </w:r>
            <w:r w:rsidR="005562AC">
              <w:t>8.2</w:t>
            </w:r>
            <w:r>
              <w:fldChar w:fldCharType="end"/>
            </w:r>
            <w:r>
              <w:t xml:space="preserve"> ПРИЛОЖЕНИЯ</w:t>
            </w:r>
            <w:r w:rsidRPr="003F0148">
              <w:t xml:space="preserve"> 5</w:t>
            </w:r>
          </w:p>
        </w:tc>
      </w:tr>
      <w:tr w:rsidR="009C103F" w14:paraId="4D10935B" w14:textId="77777777" w:rsidTr="009C103F">
        <w:tc>
          <w:tcPr>
            <w:tcW w:w="1309" w:type="dxa"/>
            <w:shd w:val="clear" w:color="auto" w:fill="auto"/>
          </w:tcPr>
          <w:p w14:paraId="353D159B" w14:textId="77777777" w:rsidR="009C103F" w:rsidRDefault="009C103F" w:rsidP="00DA5589">
            <w:pPr>
              <w:numPr>
                <w:ilvl w:val="1"/>
                <w:numId w:val="74"/>
              </w:numPr>
              <w:ind w:left="431" w:hanging="431"/>
              <w:jc w:val="left"/>
            </w:pPr>
          </w:p>
        </w:tc>
        <w:tc>
          <w:tcPr>
            <w:tcW w:w="3961" w:type="dxa"/>
            <w:shd w:val="clear" w:color="auto" w:fill="auto"/>
          </w:tcPr>
          <w:p w14:paraId="0372BD9E" w14:textId="77777777" w:rsidR="009C103F" w:rsidRPr="000614A9" w:rsidRDefault="009C103F" w:rsidP="00EF6692">
            <w:pPr>
              <w:ind w:firstLine="0"/>
            </w:pPr>
            <w:r w:rsidRPr="002B0F7B">
              <w:t>Основания для на</w:t>
            </w:r>
            <w:r>
              <w:t>чала административной процедуры</w:t>
            </w:r>
          </w:p>
        </w:tc>
        <w:tc>
          <w:tcPr>
            <w:tcW w:w="4370" w:type="dxa"/>
            <w:vMerge/>
            <w:shd w:val="clear" w:color="auto" w:fill="auto"/>
          </w:tcPr>
          <w:p w14:paraId="63E115DC" w14:textId="41F3798B" w:rsidR="009C103F" w:rsidRPr="00FA3B9C" w:rsidRDefault="009C103F" w:rsidP="00EF6692">
            <w:pPr>
              <w:ind w:hanging="1"/>
            </w:pPr>
          </w:p>
        </w:tc>
      </w:tr>
      <w:tr w:rsidR="009C103F" w14:paraId="6E1C6A68" w14:textId="77777777" w:rsidTr="009C103F">
        <w:tc>
          <w:tcPr>
            <w:tcW w:w="1309" w:type="dxa"/>
            <w:shd w:val="clear" w:color="auto" w:fill="auto"/>
          </w:tcPr>
          <w:p w14:paraId="0FF1DC42" w14:textId="77777777" w:rsidR="009C103F" w:rsidRDefault="009C103F" w:rsidP="00DA5589">
            <w:pPr>
              <w:numPr>
                <w:ilvl w:val="1"/>
                <w:numId w:val="74"/>
              </w:numPr>
              <w:ind w:left="431" w:hanging="431"/>
              <w:jc w:val="left"/>
            </w:pPr>
          </w:p>
        </w:tc>
        <w:tc>
          <w:tcPr>
            <w:tcW w:w="3961" w:type="dxa"/>
            <w:shd w:val="clear" w:color="auto" w:fill="auto"/>
          </w:tcPr>
          <w:p w14:paraId="4C9B8D6B" w14:textId="77777777" w:rsidR="009C103F" w:rsidRPr="000614A9" w:rsidRDefault="009C103F" w:rsidP="00EF6692">
            <w:pPr>
              <w:ind w:firstLine="0"/>
            </w:pPr>
            <w:r w:rsidRPr="002B0F7B">
              <w:t>Резул</w:t>
            </w:r>
            <w:r>
              <w:t>ьтат административной процедуры</w:t>
            </w:r>
          </w:p>
        </w:tc>
        <w:tc>
          <w:tcPr>
            <w:tcW w:w="4370" w:type="dxa"/>
            <w:vMerge/>
            <w:shd w:val="clear" w:color="auto" w:fill="auto"/>
          </w:tcPr>
          <w:p w14:paraId="068D199E" w14:textId="645F6CCB" w:rsidR="009C103F" w:rsidRPr="00FA3B9C" w:rsidRDefault="009C103F" w:rsidP="00EF6692">
            <w:pPr>
              <w:ind w:hanging="1"/>
            </w:pPr>
          </w:p>
        </w:tc>
      </w:tr>
      <w:tr w:rsidR="009C103F" w14:paraId="1D235D02" w14:textId="77777777" w:rsidTr="009C103F">
        <w:tc>
          <w:tcPr>
            <w:tcW w:w="1309" w:type="dxa"/>
            <w:shd w:val="clear" w:color="auto" w:fill="auto"/>
          </w:tcPr>
          <w:p w14:paraId="532B17D5" w14:textId="77777777" w:rsidR="009C103F" w:rsidRDefault="009C103F" w:rsidP="00DA5589">
            <w:pPr>
              <w:numPr>
                <w:ilvl w:val="1"/>
                <w:numId w:val="74"/>
              </w:numPr>
              <w:ind w:left="431" w:hanging="431"/>
              <w:jc w:val="left"/>
            </w:pPr>
          </w:p>
        </w:tc>
        <w:tc>
          <w:tcPr>
            <w:tcW w:w="3961" w:type="dxa"/>
            <w:shd w:val="clear" w:color="auto" w:fill="auto"/>
          </w:tcPr>
          <w:p w14:paraId="373E308E" w14:textId="77777777" w:rsidR="009C103F" w:rsidRPr="000614A9" w:rsidRDefault="009C103F" w:rsidP="00EF6692">
            <w:pPr>
              <w:ind w:firstLine="0"/>
            </w:pPr>
            <w:r w:rsidRPr="002B0F7B">
              <w:t>Порядок передачи резуль</w:t>
            </w:r>
            <w:r>
              <w:t>тата административной процедуры</w:t>
            </w:r>
          </w:p>
        </w:tc>
        <w:tc>
          <w:tcPr>
            <w:tcW w:w="4370" w:type="dxa"/>
            <w:vMerge/>
            <w:shd w:val="clear" w:color="auto" w:fill="auto"/>
          </w:tcPr>
          <w:p w14:paraId="67D979D2" w14:textId="7FDB9A75" w:rsidR="009C103F" w:rsidRPr="00FA3B9C" w:rsidRDefault="009C103F" w:rsidP="00EF6692">
            <w:pPr>
              <w:ind w:hanging="1"/>
            </w:pPr>
          </w:p>
        </w:tc>
      </w:tr>
      <w:tr w:rsidR="00EF6692" w14:paraId="37D82F42" w14:textId="77777777" w:rsidTr="009C103F">
        <w:tc>
          <w:tcPr>
            <w:tcW w:w="1309" w:type="dxa"/>
            <w:shd w:val="clear" w:color="auto" w:fill="auto"/>
          </w:tcPr>
          <w:p w14:paraId="70B3E8E5" w14:textId="77777777" w:rsidR="00EF6692" w:rsidRDefault="00EF6692" w:rsidP="00DA5589">
            <w:pPr>
              <w:numPr>
                <w:ilvl w:val="1"/>
                <w:numId w:val="74"/>
              </w:numPr>
              <w:ind w:left="431" w:hanging="431"/>
              <w:jc w:val="left"/>
            </w:pPr>
          </w:p>
        </w:tc>
        <w:tc>
          <w:tcPr>
            <w:tcW w:w="3961" w:type="dxa"/>
            <w:shd w:val="clear" w:color="auto" w:fill="auto"/>
          </w:tcPr>
          <w:p w14:paraId="40FA8ADC" w14:textId="77777777" w:rsidR="00EF6692" w:rsidRPr="000614A9" w:rsidRDefault="00EF6692" w:rsidP="00EF6692">
            <w:pPr>
              <w:ind w:firstLine="0"/>
            </w:pPr>
            <w:r w:rsidRPr="002B0F7B">
              <w:t>Критерии принятия решения при выполн</w:t>
            </w:r>
            <w:r>
              <w:t>ении административной процедуры</w:t>
            </w:r>
          </w:p>
        </w:tc>
        <w:tc>
          <w:tcPr>
            <w:tcW w:w="4370" w:type="dxa"/>
            <w:shd w:val="clear" w:color="auto" w:fill="auto"/>
          </w:tcPr>
          <w:p w14:paraId="66ADE286" w14:textId="77777777" w:rsidR="00EF6692" w:rsidRPr="00FA3B9C" w:rsidRDefault="00EF6692" w:rsidP="00EF6692">
            <w:pPr>
              <w:ind w:hanging="1"/>
            </w:pPr>
            <w:r w:rsidRPr="003F0148">
              <w:t>Порядок заполнения приведен в п.</w:t>
            </w:r>
            <w:r>
              <w:t xml:space="preserve"> </w:t>
            </w:r>
            <w:r>
              <w:fldChar w:fldCharType="begin"/>
            </w:r>
            <w:r>
              <w:instrText xml:space="preserve"> REF _Ref373932421 \r \h </w:instrText>
            </w:r>
            <w:r>
              <w:fldChar w:fldCharType="separate"/>
            </w:r>
            <w:r w:rsidR="005562AC">
              <w:t>7</w:t>
            </w:r>
            <w:r>
              <w:fldChar w:fldCharType="end"/>
            </w:r>
            <w:r w:rsidRPr="003F0148">
              <w:t xml:space="preserve"> </w:t>
            </w:r>
            <w:r>
              <w:t>и</w:t>
            </w:r>
            <w:r w:rsidRPr="003F0148">
              <w:t xml:space="preserve"> </w:t>
            </w:r>
            <w:r>
              <w:t xml:space="preserve">п. </w:t>
            </w:r>
            <w:r w:rsidRPr="003F0148">
              <w:fldChar w:fldCharType="begin"/>
            </w:r>
            <w:r w:rsidRPr="003F0148">
              <w:instrText xml:space="preserve"> REF _Ref373881460 \r \h </w:instrText>
            </w:r>
            <w:r>
              <w:instrText xml:space="preserve"> \* MERGEFORMAT </w:instrText>
            </w:r>
            <w:r w:rsidRPr="003F0148">
              <w:fldChar w:fldCharType="separate"/>
            </w:r>
            <w:r w:rsidR="005562AC">
              <w:t>8.3</w:t>
            </w:r>
            <w:r w:rsidRPr="003F0148">
              <w:fldChar w:fldCharType="end"/>
            </w:r>
            <w:r>
              <w:t xml:space="preserve"> ПРИЛОЖЕНИЯ</w:t>
            </w:r>
            <w:r w:rsidRPr="003F0148">
              <w:t xml:space="preserve"> 5</w:t>
            </w:r>
          </w:p>
        </w:tc>
      </w:tr>
      <w:tr w:rsidR="00EF6692" w14:paraId="511977CB" w14:textId="77777777" w:rsidTr="009C103F">
        <w:tc>
          <w:tcPr>
            <w:tcW w:w="1309" w:type="dxa"/>
            <w:shd w:val="clear" w:color="auto" w:fill="auto"/>
          </w:tcPr>
          <w:p w14:paraId="7B99C520" w14:textId="77777777" w:rsidR="00EF6692" w:rsidRDefault="00EF6692" w:rsidP="00DA5589">
            <w:pPr>
              <w:numPr>
                <w:ilvl w:val="1"/>
                <w:numId w:val="74"/>
              </w:numPr>
              <w:ind w:left="431" w:hanging="431"/>
              <w:jc w:val="left"/>
            </w:pPr>
          </w:p>
        </w:tc>
        <w:tc>
          <w:tcPr>
            <w:tcW w:w="3961" w:type="dxa"/>
            <w:shd w:val="clear" w:color="auto" w:fill="auto"/>
          </w:tcPr>
          <w:p w14:paraId="552C47C6" w14:textId="77777777" w:rsidR="00EF6692" w:rsidRPr="000614A9" w:rsidRDefault="00EF6692" w:rsidP="00EF6692">
            <w:pPr>
              <w:ind w:firstLine="0"/>
            </w:pPr>
            <w:r w:rsidRPr="002B0F7B">
              <w:t>Пер</w:t>
            </w:r>
            <w:r>
              <w:t>ечень административных действий</w:t>
            </w:r>
          </w:p>
        </w:tc>
        <w:tc>
          <w:tcPr>
            <w:tcW w:w="4370" w:type="dxa"/>
            <w:vMerge w:val="restart"/>
            <w:shd w:val="clear" w:color="auto" w:fill="auto"/>
          </w:tcPr>
          <w:p w14:paraId="1ECA472E" w14:textId="77777777" w:rsidR="00EF6692" w:rsidRPr="00FA3B9C" w:rsidRDefault="00EF6692" w:rsidP="00EF6692">
            <w:pPr>
              <w:ind w:hanging="1"/>
            </w:pPr>
            <w:r>
              <w:t xml:space="preserve">Порядок заполнения приведен в п. </w:t>
            </w:r>
            <w:r w:rsidRPr="00275851">
              <w:fldChar w:fldCharType="begin"/>
            </w:r>
            <w:r w:rsidRPr="00275851">
              <w:instrText xml:space="preserve"> REF _Ref373881488 \r \h  \* MERGEFORMAT </w:instrText>
            </w:r>
            <w:r w:rsidRPr="00275851">
              <w:fldChar w:fldCharType="separate"/>
            </w:r>
            <w:r w:rsidR="005562AC">
              <w:t>8.4</w:t>
            </w:r>
            <w:r w:rsidRPr="00275851">
              <w:fldChar w:fldCharType="end"/>
            </w:r>
            <w:r w:rsidRPr="00275851">
              <w:t xml:space="preserve"> </w:t>
            </w:r>
            <w:r>
              <w:t>ПРИЛОЖЕНИЯ</w:t>
            </w:r>
            <w:r w:rsidRPr="003F0148">
              <w:t xml:space="preserve"> 5</w:t>
            </w:r>
          </w:p>
        </w:tc>
      </w:tr>
      <w:tr w:rsidR="00EF6692" w14:paraId="29BDF35C" w14:textId="77777777" w:rsidTr="008C0A00">
        <w:tc>
          <w:tcPr>
            <w:tcW w:w="1309" w:type="dxa"/>
            <w:shd w:val="clear" w:color="auto" w:fill="auto"/>
          </w:tcPr>
          <w:p w14:paraId="5915768B" w14:textId="77777777" w:rsidR="00EF6692" w:rsidRDefault="00EF6692" w:rsidP="00DA5589">
            <w:pPr>
              <w:numPr>
                <w:ilvl w:val="1"/>
                <w:numId w:val="74"/>
              </w:numPr>
              <w:ind w:left="431" w:hanging="431"/>
              <w:jc w:val="left"/>
            </w:pPr>
          </w:p>
        </w:tc>
        <w:tc>
          <w:tcPr>
            <w:tcW w:w="3961" w:type="dxa"/>
            <w:shd w:val="clear" w:color="auto" w:fill="auto"/>
          </w:tcPr>
          <w:p w14:paraId="27719D7F" w14:textId="77777777" w:rsidR="00EF6692" w:rsidRPr="000614A9" w:rsidRDefault="00EF6692" w:rsidP="00EF6692">
            <w:pPr>
              <w:ind w:firstLine="0"/>
            </w:pPr>
            <w:r w:rsidRPr="002B0F7B">
              <w:t>Максимальный срок выполн</w:t>
            </w:r>
            <w:r>
              <w:t>ения административного действия</w:t>
            </w:r>
          </w:p>
        </w:tc>
        <w:tc>
          <w:tcPr>
            <w:tcW w:w="4370" w:type="dxa"/>
            <w:vMerge/>
            <w:shd w:val="clear" w:color="auto" w:fill="auto"/>
          </w:tcPr>
          <w:p w14:paraId="4CB3D34C" w14:textId="77777777" w:rsidR="00EF6692" w:rsidRPr="00275851" w:rsidRDefault="00EF6692" w:rsidP="00EF6692">
            <w:pPr>
              <w:ind w:hanging="1"/>
            </w:pPr>
          </w:p>
        </w:tc>
      </w:tr>
      <w:tr w:rsidR="00EF6692" w14:paraId="522D8004" w14:textId="77777777" w:rsidTr="008C0A00">
        <w:tc>
          <w:tcPr>
            <w:tcW w:w="1309" w:type="dxa"/>
            <w:shd w:val="clear" w:color="auto" w:fill="auto"/>
          </w:tcPr>
          <w:p w14:paraId="772DE7B6" w14:textId="77777777" w:rsidR="00EF6692" w:rsidRDefault="00EF6692" w:rsidP="00DA5589">
            <w:pPr>
              <w:numPr>
                <w:ilvl w:val="1"/>
                <w:numId w:val="74"/>
              </w:numPr>
              <w:ind w:left="431" w:hanging="431"/>
              <w:jc w:val="left"/>
            </w:pPr>
          </w:p>
        </w:tc>
        <w:tc>
          <w:tcPr>
            <w:tcW w:w="3961" w:type="dxa"/>
            <w:shd w:val="clear" w:color="auto" w:fill="auto"/>
          </w:tcPr>
          <w:p w14:paraId="371F2269" w14:textId="77777777" w:rsidR="00EF6692" w:rsidRPr="000614A9" w:rsidRDefault="00EF6692" w:rsidP="00EF6692">
            <w:pPr>
              <w:ind w:firstLine="0"/>
            </w:pPr>
            <w:r>
              <w:t>Ответственное должностное лицо</w:t>
            </w:r>
          </w:p>
        </w:tc>
        <w:tc>
          <w:tcPr>
            <w:tcW w:w="4370" w:type="dxa"/>
            <w:vMerge/>
            <w:shd w:val="clear" w:color="auto" w:fill="auto"/>
          </w:tcPr>
          <w:p w14:paraId="4077E232" w14:textId="77777777" w:rsidR="00EF6692" w:rsidRPr="00275851" w:rsidRDefault="00EF6692" w:rsidP="00EF6692">
            <w:pPr>
              <w:ind w:hanging="1"/>
            </w:pPr>
          </w:p>
        </w:tc>
      </w:tr>
      <w:tr w:rsidR="00EF6692" w14:paraId="306A1A85" w14:textId="77777777" w:rsidTr="008C0A00">
        <w:tc>
          <w:tcPr>
            <w:tcW w:w="1309" w:type="dxa"/>
            <w:shd w:val="clear" w:color="auto" w:fill="auto"/>
          </w:tcPr>
          <w:p w14:paraId="3694E9DA" w14:textId="77777777" w:rsidR="00EF6692" w:rsidRDefault="00EF6692" w:rsidP="00DA5589">
            <w:pPr>
              <w:numPr>
                <w:ilvl w:val="1"/>
                <w:numId w:val="74"/>
              </w:numPr>
              <w:ind w:left="431" w:hanging="431"/>
              <w:jc w:val="left"/>
            </w:pPr>
          </w:p>
        </w:tc>
        <w:tc>
          <w:tcPr>
            <w:tcW w:w="3961" w:type="dxa"/>
            <w:shd w:val="clear" w:color="auto" w:fill="auto"/>
          </w:tcPr>
          <w:p w14:paraId="09DC2637" w14:textId="77777777" w:rsidR="00EF6692" w:rsidRPr="000614A9" w:rsidRDefault="00EF6692" w:rsidP="00EF6692">
            <w:pPr>
              <w:ind w:firstLine="0"/>
            </w:pPr>
            <w:r w:rsidRPr="002B0F7B">
              <w:t xml:space="preserve">Квалификация административного действия как взаимодействия </w:t>
            </w:r>
            <w:r>
              <w:t>заявителя с должностными лицами</w:t>
            </w:r>
          </w:p>
        </w:tc>
        <w:tc>
          <w:tcPr>
            <w:tcW w:w="4370" w:type="dxa"/>
            <w:vMerge/>
            <w:shd w:val="clear" w:color="auto" w:fill="auto"/>
          </w:tcPr>
          <w:p w14:paraId="5DB2D389" w14:textId="77777777" w:rsidR="00EF6692" w:rsidRPr="00275851" w:rsidRDefault="00EF6692" w:rsidP="00EF6692">
            <w:pPr>
              <w:ind w:hanging="1"/>
            </w:pPr>
          </w:p>
        </w:tc>
      </w:tr>
      <w:tr w:rsidR="00EF6692" w14:paraId="02052B40" w14:textId="77777777" w:rsidTr="009C103F">
        <w:tc>
          <w:tcPr>
            <w:tcW w:w="1309" w:type="dxa"/>
            <w:shd w:val="clear" w:color="auto" w:fill="auto"/>
          </w:tcPr>
          <w:p w14:paraId="71881B6F" w14:textId="77777777" w:rsidR="00EF6692" w:rsidRDefault="00EF6692" w:rsidP="00DA5589">
            <w:pPr>
              <w:numPr>
                <w:ilvl w:val="0"/>
                <w:numId w:val="74"/>
              </w:numPr>
              <w:jc w:val="left"/>
            </w:pPr>
          </w:p>
        </w:tc>
        <w:tc>
          <w:tcPr>
            <w:tcW w:w="3961" w:type="dxa"/>
            <w:shd w:val="clear" w:color="auto" w:fill="auto"/>
          </w:tcPr>
          <w:p w14:paraId="0D91573B" w14:textId="77777777" w:rsidR="00EF6692" w:rsidRPr="00275851" w:rsidRDefault="00EF6692" w:rsidP="00EF6692">
            <w:pPr>
              <w:ind w:firstLine="0"/>
              <w:rPr>
                <w:b/>
              </w:rPr>
            </w:pPr>
            <w:r w:rsidRPr="00275851">
              <w:rPr>
                <w:b/>
              </w:rPr>
              <w:t>Сведения о допустимости (возможности) и порядке досудебного (внесудебного) обжалования решений и действий (бездействия) органа, исполняющего функцию</w:t>
            </w:r>
          </w:p>
        </w:tc>
        <w:tc>
          <w:tcPr>
            <w:tcW w:w="4370" w:type="dxa"/>
            <w:shd w:val="clear" w:color="auto" w:fill="auto"/>
          </w:tcPr>
          <w:p w14:paraId="1BCC271C" w14:textId="77777777" w:rsidR="00EF6692" w:rsidRPr="00FA3B9C" w:rsidRDefault="00EF6692" w:rsidP="00EF6692">
            <w:pPr>
              <w:ind w:hanging="1"/>
            </w:pPr>
            <w:r>
              <w:t xml:space="preserve">Порядок заполнения приведен в п. </w:t>
            </w:r>
            <w:r w:rsidRPr="00275851">
              <w:t xml:space="preserve"> </w:t>
            </w:r>
            <w:r w:rsidRPr="00275851">
              <w:fldChar w:fldCharType="begin"/>
            </w:r>
            <w:r w:rsidRPr="00275851">
              <w:instrText xml:space="preserve"> REF _Ref373881796 \r \h  \* MERGEFORMAT </w:instrText>
            </w:r>
            <w:r w:rsidRPr="00275851">
              <w:fldChar w:fldCharType="separate"/>
            </w:r>
            <w:r w:rsidR="005562AC">
              <w:t>3</w:t>
            </w:r>
            <w:r w:rsidRPr="00275851">
              <w:fldChar w:fldCharType="end"/>
            </w:r>
            <w:r>
              <w:t xml:space="preserve"> ПРИЛОЖЕНИЯ</w:t>
            </w:r>
            <w:r w:rsidRPr="003F0148">
              <w:t xml:space="preserve"> 5</w:t>
            </w:r>
          </w:p>
        </w:tc>
      </w:tr>
      <w:tr w:rsidR="00EF6692" w14:paraId="7C66D082" w14:textId="77777777" w:rsidTr="009C103F">
        <w:tc>
          <w:tcPr>
            <w:tcW w:w="1309" w:type="dxa"/>
            <w:shd w:val="clear" w:color="auto" w:fill="auto"/>
          </w:tcPr>
          <w:p w14:paraId="1B58F412" w14:textId="77777777" w:rsidR="00EF6692" w:rsidRDefault="00EF6692" w:rsidP="00DA5589">
            <w:pPr>
              <w:numPr>
                <w:ilvl w:val="0"/>
                <w:numId w:val="74"/>
              </w:numPr>
              <w:jc w:val="left"/>
            </w:pPr>
          </w:p>
        </w:tc>
        <w:tc>
          <w:tcPr>
            <w:tcW w:w="3961" w:type="dxa"/>
            <w:shd w:val="clear" w:color="auto" w:fill="auto"/>
          </w:tcPr>
          <w:p w14:paraId="3E980466" w14:textId="77777777" w:rsidR="00EF6692" w:rsidRPr="00275851" w:rsidRDefault="00EF6692" w:rsidP="00EF6692">
            <w:pPr>
              <w:ind w:firstLine="0"/>
              <w:rPr>
                <w:b/>
              </w:rPr>
            </w:pPr>
            <w:r w:rsidRPr="00275851">
              <w:rPr>
                <w:b/>
              </w:rPr>
              <w:t>Технологическая карта межведомственного взаимодействия (при наличии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tc>
        <w:tc>
          <w:tcPr>
            <w:tcW w:w="4370" w:type="dxa"/>
            <w:vMerge w:val="restart"/>
            <w:shd w:val="clear" w:color="auto" w:fill="auto"/>
          </w:tcPr>
          <w:p w14:paraId="68ED8DD3" w14:textId="77777777" w:rsidR="00EF6692" w:rsidRPr="00FA3B9C" w:rsidRDefault="00EF6692" w:rsidP="00EF6692">
            <w:pPr>
              <w:ind w:hanging="1"/>
            </w:pPr>
            <w:r>
              <w:t xml:space="preserve">Порядок заполнения приведен в п. </w:t>
            </w:r>
            <w:r w:rsidRPr="00275851">
              <w:t xml:space="preserve"> </w:t>
            </w:r>
            <w:r w:rsidRPr="00275851">
              <w:fldChar w:fldCharType="begin"/>
            </w:r>
            <w:r w:rsidRPr="00275851">
              <w:instrText xml:space="preserve"> REF _Ref373881926 \r \h  \* MERGEFORMAT </w:instrText>
            </w:r>
            <w:r w:rsidRPr="00275851">
              <w:fldChar w:fldCharType="separate"/>
            </w:r>
            <w:r w:rsidR="005562AC">
              <w:t>4.3</w:t>
            </w:r>
            <w:r w:rsidRPr="00275851">
              <w:fldChar w:fldCharType="end"/>
            </w:r>
            <w:r>
              <w:t xml:space="preserve"> ПРИЛОЖЕНИЯ</w:t>
            </w:r>
            <w:r w:rsidRPr="003F0148">
              <w:t xml:space="preserve"> 5</w:t>
            </w:r>
          </w:p>
        </w:tc>
      </w:tr>
      <w:tr w:rsidR="00EF6692" w14:paraId="78713353" w14:textId="77777777" w:rsidTr="008C0A00">
        <w:tc>
          <w:tcPr>
            <w:tcW w:w="1309" w:type="dxa"/>
            <w:shd w:val="clear" w:color="auto" w:fill="auto"/>
          </w:tcPr>
          <w:p w14:paraId="0F5A0AE8" w14:textId="77777777" w:rsidR="00EF6692" w:rsidRDefault="00EF6692" w:rsidP="00DA5589">
            <w:pPr>
              <w:numPr>
                <w:ilvl w:val="1"/>
                <w:numId w:val="74"/>
              </w:numPr>
              <w:ind w:left="431" w:hanging="431"/>
              <w:jc w:val="left"/>
            </w:pPr>
          </w:p>
        </w:tc>
        <w:tc>
          <w:tcPr>
            <w:tcW w:w="3961" w:type="dxa"/>
            <w:shd w:val="clear" w:color="auto" w:fill="auto"/>
          </w:tcPr>
          <w:p w14:paraId="0C612D8B" w14:textId="77777777" w:rsidR="00EF6692" w:rsidRPr="00367D24" w:rsidRDefault="00EF6692" w:rsidP="00EF6692">
            <w:pPr>
              <w:ind w:firstLine="0"/>
            </w:pPr>
            <w:r w:rsidRPr="001322E0">
              <w:t xml:space="preserve">Документ, утвердивший </w:t>
            </w:r>
            <w:r w:rsidRPr="00367D24">
              <w:t>технологическ</w:t>
            </w:r>
            <w:r>
              <w:t>ую</w:t>
            </w:r>
            <w:r w:rsidRPr="00367D24">
              <w:t xml:space="preserve"> карт</w:t>
            </w:r>
            <w:r>
              <w:t>у</w:t>
            </w:r>
            <w:r w:rsidRPr="00367D24">
              <w:t xml:space="preserve"> межведомственного взаимодействия</w:t>
            </w:r>
          </w:p>
        </w:tc>
        <w:tc>
          <w:tcPr>
            <w:tcW w:w="4370" w:type="dxa"/>
            <w:vMerge/>
            <w:shd w:val="clear" w:color="auto" w:fill="auto"/>
          </w:tcPr>
          <w:p w14:paraId="071CD703" w14:textId="77777777" w:rsidR="00EF6692" w:rsidRDefault="00EF6692" w:rsidP="00EF6692"/>
        </w:tc>
      </w:tr>
      <w:tr w:rsidR="00EF6692" w14:paraId="2D6C551E" w14:textId="77777777" w:rsidTr="008C0A00">
        <w:tc>
          <w:tcPr>
            <w:tcW w:w="1309" w:type="dxa"/>
            <w:shd w:val="clear" w:color="auto" w:fill="auto"/>
          </w:tcPr>
          <w:p w14:paraId="29CB01EC" w14:textId="77777777" w:rsidR="00EF6692" w:rsidRDefault="00EF6692" w:rsidP="00DA5589">
            <w:pPr>
              <w:numPr>
                <w:ilvl w:val="1"/>
                <w:numId w:val="74"/>
              </w:numPr>
              <w:ind w:left="431" w:hanging="431"/>
              <w:jc w:val="left"/>
            </w:pPr>
          </w:p>
        </w:tc>
        <w:tc>
          <w:tcPr>
            <w:tcW w:w="3961" w:type="dxa"/>
            <w:shd w:val="clear" w:color="auto" w:fill="auto"/>
          </w:tcPr>
          <w:p w14:paraId="6C157D7E" w14:textId="77777777" w:rsidR="00EF6692" w:rsidRPr="00367D24" w:rsidRDefault="00EF6692" w:rsidP="00EF6692">
            <w:pPr>
              <w:ind w:firstLine="0"/>
            </w:pPr>
            <w:r w:rsidRPr="00367D24">
              <w:t>Технологическая карта межведомственного взаимодействия</w:t>
            </w:r>
            <w:r>
              <w:t xml:space="preserve"> в электронной форме</w:t>
            </w:r>
          </w:p>
        </w:tc>
        <w:tc>
          <w:tcPr>
            <w:tcW w:w="4370" w:type="dxa"/>
            <w:vMerge/>
            <w:shd w:val="clear" w:color="auto" w:fill="auto"/>
          </w:tcPr>
          <w:p w14:paraId="0F7C44E9" w14:textId="77777777" w:rsidR="00EF6692" w:rsidRDefault="00EF6692" w:rsidP="00EF6692"/>
        </w:tc>
      </w:tr>
    </w:tbl>
    <w:p w14:paraId="300A3BC3" w14:textId="77777777" w:rsidR="00B46EDF" w:rsidRPr="009D663A" w:rsidRDefault="00B46EDF" w:rsidP="00B46EDF"/>
    <w:p w14:paraId="13A375D8" w14:textId="77777777" w:rsidR="00B46EDF" w:rsidRPr="00275851" w:rsidRDefault="00B46EDF" w:rsidP="008C0A00">
      <w:pPr>
        <w:pStyle w:val="10"/>
        <w:numPr>
          <w:ilvl w:val="0"/>
          <w:numId w:val="0"/>
        </w:numPr>
        <w:jc w:val="right"/>
      </w:pPr>
      <w:bookmarkStart w:id="399" w:name="_Toc373926611"/>
      <w:bookmarkStart w:id="400" w:name="_Toc373937598"/>
      <w:bookmarkStart w:id="401" w:name="_Toc373937924"/>
      <w:bookmarkStart w:id="402" w:name="_Toc373938907"/>
      <w:bookmarkStart w:id="403" w:name="_Toc373939661"/>
      <w:bookmarkStart w:id="404" w:name="_Toc373941241"/>
      <w:bookmarkStart w:id="405" w:name="_Toc468721275"/>
      <w:r w:rsidRPr="007C1CE6">
        <w:lastRenderedPageBreak/>
        <w:t xml:space="preserve">ПРИЛОЖЕНИЕ </w:t>
      </w:r>
      <w:r>
        <w:t>7</w:t>
      </w:r>
      <w:bookmarkEnd w:id="399"/>
      <w:bookmarkEnd w:id="400"/>
      <w:bookmarkEnd w:id="401"/>
      <w:bookmarkEnd w:id="402"/>
      <w:bookmarkEnd w:id="403"/>
      <w:bookmarkEnd w:id="404"/>
      <w:bookmarkEnd w:id="405"/>
    </w:p>
    <w:p w14:paraId="00EC9652" w14:textId="77777777" w:rsidR="00B46EDF" w:rsidRPr="00275851" w:rsidRDefault="00B46EDF" w:rsidP="008C0A00">
      <w:pPr>
        <w:ind w:firstLine="0"/>
        <w:jc w:val="center"/>
        <w:rPr>
          <w:b/>
          <w:sz w:val="32"/>
          <w:szCs w:val="32"/>
        </w:rPr>
      </w:pPr>
      <w:r w:rsidRPr="00275851">
        <w:rPr>
          <w:b/>
          <w:sz w:val="32"/>
          <w:szCs w:val="32"/>
        </w:rPr>
        <w:t>Рекомендации по определению процедур взаимодействия с заявителями и целей обращения</w:t>
      </w:r>
    </w:p>
    <w:p w14:paraId="0F4F79C5" w14:textId="32B58377" w:rsidR="00B46EDF" w:rsidRPr="00DB4E21" w:rsidRDefault="00B46EDF" w:rsidP="00B46EDF">
      <w:pPr>
        <w:pStyle w:val="ConsPlusNormal"/>
        <w:widowControl/>
        <w:spacing w:line="360" w:lineRule="auto"/>
        <w:ind w:firstLine="851"/>
        <w:rPr>
          <w:rFonts w:ascii="Times New Roman" w:hAnsi="Times New Roman" w:cs="Times New Roman"/>
        </w:rPr>
      </w:pPr>
      <w:bookmarkStart w:id="406" w:name="_Toc344547008"/>
      <w:bookmarkStart w:id="407" w:name="_Toc344536690"/>
      <w:bookmarkStart w:id="408" w:name="_Toc348436255"/>
      <w:r w:rsidRPr="00DB4E21">
        <w:rPr>
          <w:rFonts w:ascii="Times New Roman" w:hAnsi="Times New Roman" w:cs="Times New Roman"/>
        </w:rPr>
        <w:t>При формировании сведений об услуге производится выделение в рамках услуги целей обращения</w:t>
      </w:r>
      <w:r>
        <w:rPr>
          <w:rFonts w:ascii="Times New Roman" w:hAnsi="Times New Roman" w:cs="Times New Roman"/>
        </w:rPr>
        <w:t xml:space="preserve"> и их группировка в процедуры взаимодействия с заявителями. </w:t>
      </w:r>
      <w:r w:rsidRPr="00DB4E21">
        <w:rPr>
          <w:rFonts w:ascii="Times New Roman" w:hAnsi="Times New Roman" w:cs="Times New Roman"/>
        </w:rPr>
        <w:t>Цел</w:t>
      </w:r>
      <w:r>
        <w:rPr>
          <w:rFonts w:ascii="Times New Roman" w:hAnsi="Times New Roman" w:cs="Times New Roman"/>
        </w:rPr>
        <w:t xml:space="preserve">и </w:t>
      </w:r>
      <w:r w:rsidRPr="00DB4E21">
        <w:rPr>
          <w:rFonts w:ascii="Times New Roman" w:hAnsi="Times New Roman" w:cs="Times New Roman"/>
        </w:rPr>
        <w:t>обращения</w:t>
      </w:r>
      <w:r>
        <w:rPr>
          <w:rFonts w:ascii="Times New Roman" w:hAnsi="Times New Roman" w:cs="Times New Roman"/>
        </w:rPr>
        <w:t xml:space="preserve"> </w:t>
      </w:r>
      <w:r w:rsidRPr="00DB4E21">
        <w:rPr>
          <w:rFonts w:ascii="Times New Roman" w:hAnsi="Times New Roman" w:cs="Times New Roman"/>
        </w:rPr>
        <w:t>- отдельны</w:t>
      </w:r>
      <w:r>
        <w:rPr>
          <w:rFonts w:ascii="Times New Roman" w:hAnsi="Times New Roman" w:cs="Times New Roman"/>
        </w:rPr>
        <w:t>е</w:t>
      </w:r>
      <w:r w:rsidRPr="00DB4E21">
        <w:rPr>
          <w:rFonts w:ascii="Times New Roman" w:hAnsi="Times New Roman" w:cs="Times New Roman"/>
        </w:rPr>
        <w:t xml:space="preserve"> сценари</w:t>
      </w:r>
      <w:r>
        <w:rPr>
          <w:rFonts w:ascii="Times New Roman" w:hAnsi="Times New Roman" w:cs="Times New Roman"/>
        </w:rPr>
        <w:t>и</w:t>
      </w:r>
      <w:r w:rsidRPr="00DB4E21">
        <w:rPr>
          <w:rFonts w:ascii="Times New Roman" w:hAnsi="Times New Roman" w:cs="Times New Roman"/>
        </w:rPr>
        <w:t xml:space="preserve"> предоставления</w:t>
      </w:r>
      <w:r>
        <w:rPr>
          <w:rFonts w:ascii="Times New Roman" w:hAnsi="Times New Roman" w:cs="Times New Roman"/>
        </w:rPr>
        <w:t xml:space="preserve"> услуги</w:t>
      </w:r>
      <w:r w:rsidRPr="00DB4E21">
        <w:rPr>
          <w:rFonts w:ascii="Times New Roman" w:hAnsi="Times New Roman" w:cs="Times New Roman"/>
        </w:rPr>
        <w:t>, различающи</w:t>
      </w:r>
      <w:r>
        <w:rPr>
          <w:rFonts w:ascii="Times New Roman" w:hAnsi="Times New Roman" w:cs="Times New Roman"/>
        </w:rPr>
        <w:t>е</w:t>
      </w:r>
      <w:r w:rsidRPr="00DB4E21">
        <w:rPr>
          <w:rFonts w:ascii="Times New Roman" w:hAnsi="Times New Roman" w:cs="Times New Roman"/>
        </w:rPr>
        <w:t>ся сроками предоставления, величиной и порядком оплаты, перечнем документов, необходимых для предоставления услуги, документами и юридически значимыми действиями, возникающими в результате предоставления услуги.</w:t>
      </w:r>
      <w:r>
        <w:rPr>
          <w:rFonts w:ascii="Times New Roman" w:hAnsi="Times New Roman" w:cs="Times New Roman"/>
        </w:rPr>
        <w:t xml:space="preserve"> Цели обращения предназначены для представления заявителям полной достоверной и целевой информации о требованиях к заявителю и действиях, которые заявитель должен совершить для предоставления государственной</w:t>
      </w:r>
      <w:r w:rsidR="009C103F">
        <w:rPr>
          <w:rFonts w:ascii="Times New Roman" w:hAnsi="Times New Roman" w:cs="Times New Roman"/>
        </w:rPr>
        <w:t xml:space="preserve"> (муниципальной)</w:t>
      </w:r>
      <w:r>
        <w:rPr>
          <w:rFonts w:ascii="Times New Roman" w:hAnsi="Times New Roman" w:cs="Times New Roman"/>
        </w:rPr>
        <w:t xml:space="preserve"> услуги. </w:t>
      </w:r>
    </w:p>
    <w:p w14:paraId="28C81E43" w14:textId="77777777" w:rsidR="00945FAC" w:rsidRDefault="00B46EDF" w:rsidP="00B46EDF">
      <w:pPr>
        <w:pStyle w:val="ConsPlusNormal"/>
        <w:widowControl/>
        <w:spacing w:line="360" w:lineRule="auto"/>
        <w:ind w:firstLine="851"/>
        <w:rPr>
          <w:rFonts w:ascii="Times New Roman" w:hAnsi="Times New Roman" w:cs="Times New Roman"/>
        </w:rPr>
      </w:pPr>
      <w:r w:rsidRPr="00DB4E21">
        <w:rPr>
          <w:rFonts w:ascii="Times New Roman" w:hAnsi="Times New Roman" w:cs="Times New Roman"/>
        </w:rPr>
        <w:t>При формировании сведений об услуге производится группировка целей обращения в процедуры взаимодействия с заявителями по принципу общности</w:t>
      </w:r>
      <w:r w:rsidR="009C103F">
        <w:rPr>
          <w:rFonts w:ascii="Times New Roman" w:hAnsi="Times New Roman" w:cs="Times New Roman"/>
        </w:rPr>
        <w:t>:</w:t>
      </w:r>
      <w:r w:rsidRPr="00DB4E21">
        <w:rPr>
          <w:rFonts w:ascii="Times New Roman" w:hAnsi="Times New Roman" w:cs="Times New Roman"/>
        </w:rPr>
        <w:t xml:space="preserve"> </w:t>
      </w:r>
    </w:p>
    <w:p w14:paraId="6B695B9F" w14:textId="00F2B3FB" w:rsidR="00945FAC" w:rsidRDefault="00B46EDF" w:rsidP="008C0A00">
      <w:pPr>
        <w:numPr>
          <w:ilvl w:val="0"/>
          <w:numId w:val="55"/>
        </w:numPr>
        <w:spacing w:before="120" w:line="360" w:lineRule="auto"/>
        <w:ind w:left="1276" w:hanging="425"/>
      </w:pPr>
      <w:r w:rsidRPr="00DB4E21">
        <w:t>оснований для отказа в предоставлении услуги или приостановления</w:t>
      </w:r>
      <w:r w:rsidR="00945FAC">
        <w:t>;</w:t>
      </w:r>
    </w:p>
    <w:p w14:paraId="72E9455F" w14:textId="79EF4945" w:rsidR="00945FAC" w:rsidRDefault="00B46EDF" w:rsidP="008C0A00">
      <w:pPr>
        <w:numPr>
          <w:ilvl w:val="0"/>
          <w:numId w:val="55"/>
        </w:numPr>
        <w:spacing w:before="120" w:line="360" w:lineRule="auto"/>
        <w:ind w:left="1276" w:hanging="425"/>
      </w:pPr>
      <w:r w:rsidRPr="00DB4E21">
        <w:t>нормативных правовых актов, непосредственно регулирующих предоставление услуги</w:t>
      </w:r>
      <w:r w:rsidR="00945FAC">
        <w:t>;</w:t>
      </w:r>
    </w:p>
    <w:p w14:paraId="76FF33F6" w14:textId="6BDAD8E5" w:rsidR="00B46EDF" w:rsidRDefault="00B46EDF" w:rsidP="008C0A00">
      <w:pPr>
        <w:numPr>
          <w:ilvl w:val="0"/>
          <w:numId w:val="55"/>
        </w:numPr>
        <w:spacing w:before="120" w:line="360" w:lineRule="auto"/>
        <w:ind w:left="1276" w:hanging="425"/>
      </w:pPr>
      <w:r w:rsidRPr="00DB4E21">
        <w:t>перечня административных процедур, выполняемых в рамках предоставления услуги</w:t>
      </w:r>
      <w:r w:rsidR="00945FAC">
        <w:t>;</w:t>
      </w:r>
    </w:p>
    <w:p w14:paraId="613CAA61" w14:textId="0BC4517B" w:rsidR="00945FAC" w:rsidRPr="00DB4E21" w:rsidRDefault="00945FAC" w:rsidP="008C0A00">
      <w:pPr>
        <w:numPr>
          <w:ilvl w:val="0"/>
          <w:numId w:val="55"/>
        </w:numPr>
        <w:spacing w:before="120" w:line="360" w:lineRule="auto"/>
        <w:ind w:left="1276" w:hanging="425"/>
      </w:pPr>
      <w:r>
        <w:t>форм взаимодействия (способов обращения, способов получения результата).</w:t>
      </w:r>
    </w:p>
    <w:p w14:paraId="43D6BC22" w14:textId="77777777" w:rsidR="00B46EDF" w:rsidRPr="00E44A0E" w:rsidRDefault="00B46EDF" w:rsidP="00B46EDF">
      <w:pPr>
        <w:pStyle w:val="ConsPlusNormal"/>
        <w:widowControl/>
        <w:spacing w:line="360" w:lineRule="auto"/>
        <w:ind w:firstLine="851"/>
        <w:rPr>
          <w:rFonts w:ascii="Times New Roman" w:hAnsi="Times New Roman" w:cs="Times New Roman"/>
        </w:rPr>
      </w:pPr>
      <w:r w:rsidRPr="00E44A0E">
        <w:rPr>
          <w:rFonts w:ascii="Times New Roman" w:hAnsi="Times New Roman" w:cs="Times New Roman"/>
        </w:rPr>
        <w:t xml:space="preserve">При </w:t>
      </w:r>
      <w:r w:rsidRPr="00DB4E21">
        <w:rPr>
          <w:rFonts w:ascii="Times New Roman" w:hAnsi="Times New Roman" w:cs="Times New Roman"/>
        </w:rPr>
        <w:t>выделени</w:t>
      </w:r>
      <w:r>
        <w:rPr>
          <w:rFonts w:ascii="Times New Roman" w:hAnsi="Times New Roman" w:cs="Times New Roman"/>
        </w:rPr>
        <w:t>и</w:t>
      </w:r>
      <w:r w:rsidRPr="00DB4E21">
        <w:rPr>
          <w:rFonts w:ascii="Times New Roman" w:hAnsi="Times New Roman" w:cs="Times New Roman"/>
        </w:rPr>
        <w:t xml:space="preserve"> </w:t>
      </w:r>
      <w:r>
        <w:rPr>
          <w:rFonts w:ascii="Times New Roman" w:hAnsi="Times New Roman" w:cs="Times New Roman"/>
        </w:rPr>
        <w:t xml:space="preserve">целей обращения </w:t>
      </w:r>
      <w:r w:rsidRPr="00E44A0E">
        <w:rPr>
          <w:rFonts w:ascii="Times New Roman" w:hAnsi="Times New Roman" w:cs="Times New Roman"/>
        </w:rPr>
        <w:t xml:space="preserve">из административного регламента </w:t>
      </w:r>
      <w:r>
        <w:rPr>
          <w:rFonts w:ascii="Times New Roman" w:hAnsi="Times New Roman" w:cs="Times New Roman"/>
        </w:rPr>
        <w:t xml:space="preserve">и их группировке в </w:t>
      </w:r>
      <w:r w:rsidRPr="00E44A0E">
        <w:rPr>
          <w:rFonts w:ascii="Times New Roman" w:hAnsi="Times New Roman" w:cs="Times New Roman"/>
        </w:rPr>
        <w:t>процедур</w:t>
      </w:r>
      <w:r>
        <w:rPr>
          <w:rFonts w:ascii="Times New Roman" w:hAnsi="Times New Roman" w:cs="Times New Roman"/>
        </w:rPr>
        <w:t>ы</w:t>
      </w:r>
      <w:r w:rsidRPr="00E44A0E">
        <w:rPr>
          <w:rFonts w:ascii="Times New Roman" w:hAnsi="Times New Roman" w:cs="Times New Roman"/>
        </w:rPr>
        <w:t xml:space="preserve"> следует учитывать следующие нюансы:</w:t>
      </w:r>
    </w:p>
    <w:p w14:paraId="1FFC47DC" w14:textId="1F2EE732" w:rsidR="00B46EDF" w:rsidRDefault="00B46EDF" w:rsidP="00DA5589">
      <w:pPr>
        <w:numPr>
          <w:ilvl w:val="3"/>
          <w:numId w:val="60"/>
        </w:numPr>
        <w:spacing w:line="360" w:lineRule="auto"/>
        <w:ind w:left="709" w:hanging="357"/>
      </w:pPr>
      <w:r>
        <w:t xml:space="preserve">Одно обращение </w:t>
      </w:r>
      <w:r>
        <w:rPr>
          <w:i/>
        </w:rPr>
        <w:t>Заявителя</w:t>
      </w:r>
      <w:r>
        <w:t xml:space="preserve"> - Одна процедура. Т.е. если для получения некоего конечного результата </w:t>
      </w:r>
      <w:r>
        <w:rPr>
          <w:i/>
        </w:rPr>
        <w:t>Заявитель</w:t>
      </w:r>
      <w:r>
        <w:t xml:space="preserve"> должен обратиться в ОГВ дважды, каждый раз подавая некий входящий комплект документов и сначала, подавая заявление на получение некоего промежуточного результата, а лишь затем обращаясь за конечным результатом – то это 2 процедуры, по одной на каждое обращение.</w:t>
      </w:r>
    </w:p>
    <w:p w14:paraId="2C5D7ECB" w14:textId="45BFC619" w:rsidR="00B46EDF" w:rsidRDefault="00B46EDF" w:rsidP="00DA5589">
      <w:pPr>
        <w:numPr>
          <w:ilvl w:val="3"/>
          <w:numId w:val="60"/>
        </w:numPr>
        <w:spacing w:line="360" w:lineRule="auto"/>
        <w:ind w:left="709" w:hanging="357"/>
      </w:pPr>
      <w:r>
        <w:t xml:space="preserve">Бывают ситуации, когда для получения схожего результата разным категориям </w:t>
      </w:r>
      <w:r w:rsidRPr="00E44A0E">
        <w:t>Заявителей</w:t>
      </w:r>
      <w:r>
        <w:t xml:space="preserve"> необходимо предоставить разный комплект документов, либо заполнить разные формы заявления, либо оплатить разную сумму за услугу. В </w:t>
      </w:r>
      <w:proofErr w:type="gramStart"/>
      <w:r>
        <w:t>этом</w:t>
      </w:r>
      <w:proofErr w:type="gramEnd"/>
      <w:r>
        <w:t xml:space="preserve"> случае для каждой группы категорий получателей с отличными от других условиями получения результата создается своя цель обращения. Пример: если </w:t>
      </w:r>
      <w:r>
        <w:lastRenderedPageBreak/>
        <w:t xml:space="preserve">выписка из какого-либо реестра дается и физическим, и юридическим лицам, но при этом от физических лиц требуется только паспорт и заявление, а от юридических – копия устава и пр. документы, плюс дополнительная оплата пошлины - то должно быть создано 2 </w:t>
      </w:r>
      <w:r w:rsidR="00945FAC">
        <w:t>цели обращения</w:t>
      </w:r>
      <w:r>
        <w:t>: «Предоставление выписки из реестра для физических лиц» и «Предоставление выписки из реестра для юридических лиц».</w:t>
      </w:r>
    </w:p>
    <w:p w14:paraId="19D5EA3F" w14:textId="691F7F20" w:rsidR="00B46EDF" w:rsidRDefault="00B46EDF" w:rsidP="00DA5589">
      <w:pPr>
        <w:numPr>
          <w:ilvl w:val="3"/>
          <w:numId w:val="60"/>
        </w:numPr>
        <w:spacing w:line="360" w:lineRule="auto"/>
        <w:ind w:left="709" w:hanging="357"/>
      </w:pPr>
      <w:r>
        <w:t xml:space="preserve">Бывают ситуации, когда для получения схожих результатов необходимо заполнить разные варианты заявления. Например (условно), «Предоставление разрешения на работу», категория получателей – любые физические лица. Однако в региональном ведомстве требуют заполнять разные типы заявлений жителям своей области и жителям соседних областей. Соответственно, должно быть создано 2 </w:t>
      </w:r>
      <w:r w:rsidR="008A21C0">
        <w:t xml:space="preserve">цели обращения </w:t>
      </w:r>
      <w:r>
        <w:t>– «Предоставление разрешения на работу для жителей области» и «Предоставление разрешения на работу для жителей других регионов».</w:t>
      </w:r>
    </w:p>
    <w:p w14:paraId="3E8824B7" w14:textId="77777777" w:rsidR="00B46EDF" w:rsidRPr="00CB62A4" w:rsidRDefault="00B46EDF" w:rsidP="00B46EDF">
      <w:pPr>
        <w:pStyle w:val="ConsPlusNormal"/>
        <w:widowControl/>
        <w:spacing w:line="360" w:lineRule="auto"/>
        <w:ind w:firstLine="851"/>
        <w:rPr>
          <w:rFonts w:ascii="Times New Roman" w:hAnsi="Times New Roman" w:cs="Times New Roman"/>
        </w:rPr>
      </w:pPr>
      <w:r w:rsidRPr="00CB62A4">
        <w:rPr>
          <w:rFonts w:ascii="Times New Roman" w:hAnsi="Times New Roman" w:cs="Times New Roman"/>
        </w:rPr>
        <w:t>Таким образом, критериями при выделении ц</w:t>
      </w:r>
      <w:r w:rsidRPr="00DB4E21">
        <w:rPr>
          <w:rFonts w:ascii="Times New Roman" w:hAnsi="Times New Roman" w:cs="Times New Roman"/>
        </w:rPr>
        <w:t>ел</w:t>
      </w:r>
      <w:r w:rsidRPr="00CB62A4">
        <w:rPr>
          <w:rFonts w:ascii="Times New Roman" w:hAnsi="Times New Roman" w:cs="Times New Roman"/>
        </w:rPr>
        <w:t>ей</w:t>
      </w:r>
      <w:r>
        <w:rPr>
          <w:rFonts w:ascii="Times New Roman" w:hAnsi="Times New Roman" w:cs="Times New Roman"/>
        </w:rPr>
        <w:t xml:space="preserve"> </w:t>
      </w:r>
      <w:r w:rsidRPr="00DB4E21">
        <w:rPr>
          <w:rFonts w:ascii="Times New Roman" w:hAnsi="Times New Roman" w:cs="Times New Roman"/>
        </w:rPr>
        <w:t>обращения</w:t>
      </w:r>
      <w:r w:rsidRPr="00CB62A4">
        <w:rPr>
          <w:rFonts w:ascii="Times New Roman" w:hAnsi="Times New Roman" w:cs="Times New Roman"/>
        </w:rPr>
        <w:t xml:space="preserve"> являются:</w:t>
      </w:r>
    </w:p>
    <w:p w14:paraId="07F5524E" w14:textId="77777777" w:rsidR="00B46EDF" w:rsidRDefault="00B46EDF" w:rsidP="008C0A00">
      <w:pPr>
        <w:numPr>
          <w:ilvl w:val="0"/>
          <w:numId w:val="55"/>
        </w:numPr>
        <w:spacing w:before="120" w:line="360" w:lineRule="auto"/>
        <w:ind w:left="1276" w:hanging="425"/>
      </w:pPr>
      <w:r w:rsidRPr="00DB4E21">
        <w:t>различающи</w:t>
      </w:r>
      <w:r>
        <w:t>е</w:t>
      </w:r>
      <w:r w:rsidRPr="00DB4E21">
        <w:t>ся сроки предоставления</w:t>
      </w:r>
      <w:r>
        <w:t xml:space="preserve"> услуги;</w:t>
      </w:r>
    </w:p>
    <w:p w14:paraId="69633B4C" w14:textId="77777777" w:rsidR="00B46EDF" w:rsidRDefault="00B46EDF" w:rsidP="008C0A00">
      <w:pPr>
        <w:numPr>
          <w:ilvl w:val="0"/>
          <w:numId w:val="55"/>
        </w:numPr>
        <w:spacing w:before="120" w:line="360" w:lineRule="auto"/>
        <w:ind w:left="1276" w:hanging="425"/>
      </w:pPr>
      <w:r w:rsidRPr="00DB4E21">
        <w:t>величин</w:t>
      </w:r>
      <w:r>
        <w:t xml:space="preserve">а </w:t>
      </w:r>
      <w:r w:rsidRPr="00DB4E21">
        <w:t>и поряд</w:t>
      </w:r>
      <w:r>
        <w:t>о</w:t>
      </w:r>
      <w:r w:rsidRPr="00DB4E21">
        <w:t>к оплаты</w:t>
      </w:r>
      <w:r>
        <w:t xml:space="preserve"> услуги;</w:t>
      </w:r>
    </w:p>
    <w:p w14:paraId="1EE6BEF5" w14:textId="77777777" w:rsidR="00B46EDF" w:rsidRDefault="00B46EDF" w:rsidP="008C0A00">
      <w:pPr>
        <w:numPr>
          <w:ilvl w:val="0"/>
          <w:numId w:val="55"/>
        </w:numPr>
        <w:spacing w:before="120" w:line="360" w:lineRule="auto"/>
        <w:ind w:left="1276" w:hanging="425"/>
      </w:pPr>
      <w:r w:rsidRPr="00DB4E21">
        <w:t>переч</w:t>
      </w:r>
      <w:r>
        <w:t>ень</w:t>
      </w:r>
      <w:r w:rsidRPr="00DB4E21">
        <w:t xml:space="preserve"> документов, необходимых для предоставления услуги</w:t>
      </w:r>
      <w:r>
        <w:t>;</w:t>
      </w:r>
    </w:p>
    <w:p w14:paraId="15388982" w14:textId="77777777" w:rsidR="00B46EDF" w:rsidRDefault="00B46EDF" w:rsidP="008C0A00">
      <w:pPr>
        <w:numPr>
          <w:ilvl w:val="0"/>
          <w:numId w:val="55"/>
        </w:numPr>
        <w:spacing w:before="120" w:line="360" w:lineRule="auto"/>
        <w:ind w:left="1276" w:hanging="425"/>
      </w:pPr>
      <w:r>
        <w:t>перечень документов, выдаваемых заявителю в результате предоставления услуги;</w:t>
      </w:r>
    </w:p>
    <w:p w14:paraId="35000529" w14:textId="77777777" w:rsidR="00B46EDF" w:rsidRDefault="00B46EDF" w:rsidP="008C0A00">
      <w:pPr>
        <w:numPr>
          <w:ilvl w:val="0"/>
          <w:numId w:val="55"/>
        </w:numPr>
        <w:spacing w:before="120" w:line="360" w:lineRule="auto"/>
        <w:ind w:left="1276" w:hanging="425"/>
      </w:pPr>
      <w:r>
        <w:t xml:space="preserve">перечень </w:t>
      </w:r>
      <w:r w:rsidRPr="00DB4E21">
        <w:t>юридически значимы</w:t>
      </w:r>
      <w:r>
        <w:t>х</w:t>
      </w:r>
      <w:r w:rsidRPr="00DB4E21">
        <w:t xml:space="preserve"> действи</w:t>
      </w:r>
      <w:r>
        <w:t>й</w:t>
      </w:r>
      <w:r w:rsidRPr="00DB4E21">
        <w:t xml:space="preserve">, </w:t>
      </w:r>
      <w:r>
        <w:t xml:space="preserve">выполняемых </w:t>
      </w:r>
      <w:r w:rsidRPr="00DB4E21">
        <w:t>в результате предоставления услуги</w:t>
      </w:r>
      <w:r>
        <w:t>.</w:t>
      </w:r>
    </w:p>
    <w:p w14:paraId="5CD2D3EE" w14:textId="77777777" w:rsidR="00B46EDF" w:rsidRDefault="00B46EDF" w:rsidP="00B46EDF">
      <w:pPr>
        <w:pStyle w:val="ConsPlusNormal"/>
        <w:widowControl/>
        <w:spacing w:line="360" w:lineRule="auto"/>
        <w:ind w:firstLine="851"/>
        <w:rPr>
          <w:rFonts w:ascii="Times New Roman" w:hAnsi="Times New Roman" w:cs="Times New Roman"/>
        </w:rPr>
      </w:pPr>
      <w:r w:rsidRPr="00CB62A4">
        <w:rPr>
          <w:rFonts w:ascii="Times New Roman" w:hAnsi="Times New Roman" w:cs="Times New Roman"/>
        </w:rPr>
        <w:t>При этом</w:t>
      </w:r>
      <w:proofErr w:type="gramStart"/>
      <w:r w:rsidRPr="00CB62A4">
        <w:rPr>
          <w:rFonts w:ascii="Times New Roman" w:hAnsi="Times New Roman" w:cs="Times New Roman"/>
        </w:rPr>
        <w:t>,</w:t>
      </w:r>
      <w:proofErr w:type="gramEnd"/>
      <w:r w:rsidRPr="00CB62A4">
        <w:rPr>
          <w:rFonts w:ascii="Times New Roman" w:hAnsi="Times New Roman" w:cs="Times New Roman"/>
        </w:rPr>
        <w:t xml:space="preserve"> если для различных категорий заявителей и различных жизненных ситуаций критерии совпадают, то такие сценарии могут быть описаны в рамках одной цели обращения.</w:t>
      </w:r>
    </w:p>
    <w:bookmarkEnd w:id="406"/>
    <w:bookmarkEnd w:id="407"/>
    <w:bookmarkEnd w:id="408"/>
    <w:p w14:paraId="23629D5D" w14:textId="77777777" w:rsidR="00B46EDF" w:rsidRDefault="00B46EDF" w:rsidP="00B46EDF">
      <w:pPr>
        <w:pStyle w:val="ConsPlusNormal"/>
        <w:widowControl/>
        <w:spacing w:line="360" w:lineRule="auto"/>
        <w:ind w:firstLine="851"/>
        <w:rPr>
          <w:rFonts w:ascii="Times New Roman" w:hAnsi="Times New Roman" w:cs="Times New Roman"/>
        </w:rPr>
      </w:pPr>
      <w:r>
        <w:rPr>
          <w:rFonts w:ascii="Times New Roman" w:hAnsi="Times New Roman" w:cs="Times New Roman"/>
        </w:rPr>
        <w:t xml:space="preserve">Выделение процедур и целей обращения может быть продемонстрировано на примере </w:t>
      </w:r>
      <w:r w:rsidRPr="008E3720">
        <w:rPr>
          <w:rFonts w:ascii="Times New Roman" w:hAnsi="Times New Roman" w:cs="Times New Roman"/>
        </w:rPr>
        <w:t>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193BB5A1" w14:textId="77777777" w:rsidR="00B46EDF" w:rsidRDefault="00B46EDF" w:rsidP="00B46EDF">
      <w:pPr>
        <w:pStyle w:val="ConsPlusNormal"/>
        <w:widowControl/>
        <w:spacing w:line="360" w:lineRule="auto"/>
        <w:ind w:firstLine="851"/>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административным регламентом услуги, определены следующие административные процедуры:</w:t>
      </w:r>
    </w:p>
    <w:p w14:paraId="22B3A7D9" w14:textId="77777777" w:rsidR="00B46EDF" w:rsidRPr="008A21C0" w:rsidRDefault="00B46EDF" w:rsidP="008C0A00">
      <w:pPr>
        <w:numPr>
          <w:ilvl w:val="0"/>
          <w:numId w:val="55"/>
        </w:numPr>
        <w:spacing w:before="120" w:line="360" w:lineRule="auto"/>
        <w:ind w:left="1276" w:hanging="425"/>
        <w:rPr>
          <w:i/>
        </w:rPr>
      </w:pPr>
      <w:r w:rsidRPr="008A21C0">
        <w:rPr>
          <w:i/>
        </w:rPr>
        <w:t>прием и регистрация заявления и прилагаемых документов;</w:t>
      </w:r>
    </w:p>
    <w:p w14:paraId="613AF8CF" w14:textId="77777777" w:rsidR="00B46EDF" w:rsidRPr="008A21C0" w:rsidRDefault="00B46EDF" w:rsidP="008C0A00">
      <w:pPr>
        <w:numPr>
          <w:ilvl w:val="0"/>
          <w:numId w:val="55"/>
        </w:numPr>
        <w:spacing w:before="120" w:line="360" w:lineRule="auto"/>
        <w:ind w:left="1276" w:hanging="425"/>
        <w:rPr>
          <w:i/>
        </w:rPr>
      </w:pPr>
      <w:r w:rsidRPr="008A21C0">
        <w:rPr>
          <w:i/>
        </w:rPr>
        <w:t>рассмотрение заявления и документов, прилагаемых к заявлению;</w:t>
      </w:r>
    </w:p>
    <w:p w14:paraId="2E681A42" w14:textId="77777777" w:rsidR="00B46EDF" w:rsidRPr="008A21C0" w:rsidRDefault="00B46EDF" w:rsidP="008C0A00">
      <w:pPr>
        <w:numPr>
          <w:ilvl w:val="0"/>
          <w:numId w:val="55"/>
        </w:numPr>
        <w:spacing w:before="120" w:line="360" w:lineRule="auto"/>
        <w:ind w:left="1276" w:hanging="425"/>
        <w:rPr>
          <w:i/>
        </w:rPr>
      </w:pPr>
      <w:r w:rsidRPr="008A21C0">
        <w:rPr>
          <w:i/>
        </w:rPr>
        <w:lastRenderedPageBreak/>
        <w:t>осмотр контрольно-кассовой техники;</w:t>
      </w:r>
    </w:p>
    <w:p w14:paraId="6AC40F85" w14:textId="77777777" w:rsidR="00B46EDF" w:rsidRPr="008A21C0" w:rsidRDefault="00B46EDF" w:rsidP="008C0A00">
      <w:pPr>
        <w:numPr>
          <w:ilvl w:val="0"/>
          <w:numId w:val="55"/>
        </w:numPr>
        <w:spacing w:before="120" w:line="360" w:lineRule="auto"/>
        <w:ind w:left="1276" w:hanging="425"/>
        <w:rPr>
          <w:i/>
        </w:rPr>
      </w:pPr>
      <w:r w:rsidRPr="008A21C0">
        <w:rPr>
          <w:i/>
        </w:rPr>
        <w:t>регистрация контрольно-кассовой техники с одновременной выдачей заявителю карточки регистрации;</w:t>
      </w:r>
    </w:p>
    <w:p w14:paraId="7E944E55" w14:textId="77777777" w:rsidR="00B46EDF" w:rsidRPr="008A21C0" w:rsidRDefault="00B46EDF" w:rsidP="008C0A00">
      <w:pPr>
        <w:numPr>
          <w:ilvl w:val="0"/>
          <w:numId w:val="55"/>
        </w:numPr>
        <w:spacing w:before="120" w:line="360" w:lineRule="auto"/>
        <w:ind w:left="1276" w:hanging="425"/>
        <w:rPr>
          <w:i/>
        </w:rPr>
      </w:pPr>
      <w:r w:rsidRPr="008A21C0">
        <w:rPr>
          <w:i/>
        </w:rPr>
        <w:t>перерегистрация контрольно-кассовой техники с выдачей заявителю карточки регистрации;</w:t>
      </w:r>
    </w:p>
    <w:p w14:paraId="1A8E1E19" w14:textId="77777777" w:rsidR="00B46EDF" w:rsidRPr="008A21C0" w:rsidRDefault="00B46EDF" w:rsidP="008C0A00">
      <w:pPr>
        <w:numPr>
          <w:ilvl w:val="0"/>
          <w:numId w:val="55"/>
        </w:numPr>
        <w:spacing w:before="120" w:line="360" w:lineRule="auto"/>
        <w:ind w:left="1276" w:hanging="425"/>
        <w:rPr>
          <w:i/>
        </w:rPr>
      </w:pPr>
      <w:r w:rsidRPr="008A21C0">
        <w:rPr>
          <w:i/>
        </w:rPr>
        <w:t>снятие с регистрации контрольно-кассовой техники;</w:t>
      </w:r>
    </w:p>
    <w:p w14:paraId="59256B70" w14:textId="77777777" w:rsidR="00B46EDF" w:rsidRPr="008A21C0" w:rsidRDefault="00B46EDF" w:rsidP="008C0A00">
      <w:pPr>
        <w:numPr>
          <w:ilvl w:val="0"/>
          <w:numId w:val="55"/>
        </w:numPr>
        <w:spacing w:before="120" w:line="360" w:lineRule="auto"/>
        <w:ind w:left="1276" w:hanging="425"/>
        <w:rPr>
          <w:i/>
        </w:rPr>
      </w:pPr>
      <w:r w:rsidRPr="008A21C0">
        <w:rPr>
          <w:i/>
        </w:rPr>
        <w:t>уведомление заявителя об отказе в предоставлении государственной услуги.</w:t>
      </w:r>
    </w:p>
    <w:p w14:paraId="0B979709" w14:textId="77777777" w:rsidR="00B46EDF" w:rsidRDefault="00B46EDF" w:rsidP="00B46EDF">
      <w:pPr>
        <w:pStyle w:val="ConsPlusNormal"/>
        <w:widowControl/>
        <w:spacing w:line="360" w:lineRule="auto"/>
        <w:ind w:firstLine="851"/>
        <w:rPr>
          <w:rFonts w:ascii="Times New Roman" w:hAnsi="Times New Roman" w:cs="Times New Roman"/>
        </w:rPr>
      </w:pPr>
      <w:r>
        <w:rPr>
          <w:rFonts w:ascii="Times New Roman" w:hAnsi="Times New Roman" w:cs="Times New Roman"/>
        </w:rPr>
        <w:t xml:space="preserve">Перечень </w:t>
      </w:r>
      <w:r w:rsidRPr="00DB4E21">
        <w:rPr>
          <w:rFonts w:ascii="Times New Roman" w:hAnsi="Times New Roman" w:cs="Times New Roman"/>
        </w:rPr>
        <w:t>документов, необходимых для предоставления услуги</w:t>
      </w:r>
      <w:r>
        <w:rPr>
          <w:rFonts w:ascii="Times New Roman" w:hAnsi="Times New Roman" w:cs="Times New Roman"/>
        </w:rPr>
        <w:t>, выглядит следующим образом:</w:t>
      </w:r>
    </w:p>
    <w:p w14:paraId="5189E499" w14:textId="77777777" w:rsidR="00B46EDF" w:rsidRPr="00E64C4A" w:rsidRDefault="00B46EDF" w:rsidP="008C0A00">
      <w:pPr>
        <w:numPr>
          <w:ilvl w:val="0"/>
          <w:numId w:val="55"/>
        </w:numPr>
        <w:spacing w:before="120" w:line="360" w:lineRule="auto"/>
        <w:ind w:left="1276" w:hanging="425"/>
        <w:rPr>
          <w:i/>
        </w:rPr>
      </w:pPr>
      <w:r w:rsidRPr="00E64C4A">
        <w:rPr>
          <w:i/>
        </w:rPr>
        <w:t>Для регистрации контрольно-кассовой техники в территориальный налоговый орган представляются заявителем следующие документы:</w:t>
      </w:r>
    </w:p>
    <w:p w14:paraId="3213A17E" w14:textId="77777777" w:rsidR="00B46EDF" w:rsidRPr="00E64C4A" w:rsidRDefault="00085FB7" w:rsidP="00DA5589">
      <w:pPr>
        <w:pStyle w:val="a1"/>
        <w:numPr>
          <w:ilvl w:val="1"/>
          <w:numId w:val="56"/>
        </w:numPr>
        <w:tabs>
          <w:tab w:val="clear" w:pos="993"/>
          <w:tab w:val="left" w:pos="1985"/>
        </w:tabs>
        <w:spacing w:line="360" w:lineRule="auto"/>
        <w:ind w:left="1985" w:hanging="284"/>
        <w:rPr>
          <w:i/>
        </w:rPr>
      </w:pPr>
      <w:hyperlink r:id="rId16" w:history="1">
        <w:r w:rsidR="00B46EDF" w:rsidRPr="00E64C4A">
          <w:rPr>
            <w:i/>
          </w:rPr>
          <w:t>заявление</w:t>
        </w:r>
      </w:hyperlink>
      <w:r w:rsidR="00B46EDF" w:rsidRPr="00E64C4A">
        <w:rPr>
          <w:i/>
        </w:rPr>
        <w:t xml:space="preserve"> по форме, утвержденной приказом ФНС России от 9 апреля 2008 г. N ММ-3-2/152@ "Об утверждении форм заявления о регистрации контрольно-кассовой техники, книги учета контрольно-кассовой техники и карточки регистрации контрольно-кассовой техники" (зарегистрирован Министерством юстиции Российской Федерации 30 мая 2008 г., регистрационный N 11787);</w:t>
      </w:r>
    </w:p>
    <w:p w14:paraId="3627256F"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r w:rsidRPr="00E64C4A">
        <w:rPr>
          <w:i/>
        </w:rPr>
        <w:t>паспорт контрольно-кассовой техники, подлежащей регистрации территориальным налоговым органом;</w:t>
      </w:r>
    </w:p>
    <w:p w14:paraId="16D3D1D1"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r w:rsidRPr="00E64C4A">
        <w:rPr>
          <w:i/>
        </w:rPr>
        <w:t>договор о технической поддержке подлежащей регистрации контрольно-кассовой техники, заключенный заявителем с лицом, обеспечивающим производство, распространение и техническую поддержку модели контрольно-кассовой техники, включая поставку запасных частей (далее - поставщик), или с центром технического обслуживания (далее - ЦТО), уполномоченным поставщиком на осуществление технической поддержки регистрируемой модели контрольно-кассовой техники.</w:t>
      </w:r>
    </w:p>
    <w:p w14:paraId="57250522" w14:textId="77777777" w:rsidR="00B46EDF" w:rsidRPr="00E64C4A" w:rsidRDefault="00B46EDF" w:rsidP="008C0A00">
      <w:pPr>
        <w:numPr>
          <w:ilvl w:val="0"/>
          <w:numId w:val="55"/>
        </w:numPr>
        <w:spacing w:before="120" w:line="360" w:lineRule="auto"/>
        <w:ind w:left="1276" w:hanging="425"/>
        <w:rPr>
          <w:i/>
        </w:rPr>
      </w:pPr>
      <w:bookmarkStart w:id="409" w:name="Par171"/>
      <w:bookmarkEnd w:id="409"/>
      <w:r w:rsidRPr="00E64C4A">
        <w:rPr>
          <w:i/>
        </w:rPr>
        <w:t>Для перерегистрации (снятия с регистрации) контрольно-кассовой техники в территориальный налоговый орган представляются заявителем следующие документы:</w:t>
      </w:r>
    </w:p>
    <w:p w14:paraId="4242CAC2" w14:textId="77777777" w:rsidR="00B46EDF" w:rsidRPr="00E64C4A" w:rsidRDefault="00085FB7" w:rsidP="00DA5589">
      <w:pPr>
        <w:pStyle w:val="a1"/>
        <w:numPr>
          <w:ilvl w:val="1"/>
          <w:numId w:val="56"/>
        </w:numPr>
        <w:tabs>
          <w:tab w:val="clear" w:pos="993"/>
          <w:tab w:val="left" w:pos="1985"/>
        </w:tabs>
        <w:spacing w:line="360" w:lineRule="auto"/>
        <w:ind w:left="1985" w:hanging="284"/>
        <w:rPr>
          <w:i/>
        </w:rPr>
      </w:pPr>
      <w:hyperlink r:id="rId17" w:history="1">
        <w:r w:rsidR="00B46EDF" w:rsidRPr="00E64C4A">
          <w:rPr>
            <w:i/>
          </w:rPr>
          <w:t>заявление</w:t>
        </w:r>
      </w:hyperlink>
      <w:r w:rsidR="00B46EDF" w:rsidRPr="00E64C4A">
        <w:rPr>
          <w:i/>
        </w:rPr>
        <w:t xml:space="preserve"> по форме, утвержденной приказом ФНС России от 9 апреля 2008 г. N ММ-3-2/152@ "Об утверждении форм заявления о </w:t>
      </w:r>
      <w:r w:rsidR="00B46EDF" w:rsidRPr="00E64C4A">
        <w:rPr>
          <w:i/>
        </w:rPr>
        <w:lastRenderedPageBreak/>
        <w:t>регистрации контрольно-кассовой техники, книги учета контрольно-кассовой техники и карточки регистрации контрольно-кассовой техники";</w:t>
      </w:r>
    </w:p>
    <w:p w14:paraId="1769536A"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r w:rsidRPr="00E64C4A">
        <w:rPr>
          <w:i/>
        </w:rPr>
        <w:t>паспорт контрольно-кассовой техники, подлежащей перерегистрации (снятию с регистрации);</w:t>
      </w:r>
    </w:p>
    <w:p w14:paraId="3EB1C24E"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r w:rsidRPr="00E64C4A">
        <w:rPr>
          <w:i/>
        </w:rPr>
        <w:t>карточку регистрации.</w:t>
      </w:r>
    </w:p>
    <w:p w14:paraId="4477F809" w14:textId="2708A012" w:rsidR="00B46EDF" w:rsidRDefault="00B46EDF" w:rsidP="00B46EDF">
      <w:pPr>
        <w:pStyle w:val="ConsPlusNormal"/>
        <w:widowControl/>
        <w:spacing w:line="360" w:lineRule="auto"/>
        <w:ind w:firstLine="851"/>
        <w:rPr>
          <w:rFonts w:ascii="Times New Roman" w:hAnsi="Times New Roman" w:cs="Times New Roman"/>
        </w:rPr>
      </w:pPr>
      <w:r>
        <w:rPr>
          <w:rFonts w:ascii="Times New Roman" w:hAnsi="Times New Roman" w:cs="Times New Roman"/>
        </w:rPr>
        <w:t xml:space="preserve">Перечень </w:t>
      </w:r>
      <w:r w:rsidRPr="00275851">
        <w:rPr>
          <w:rFonts w:ascii="Times New Roman" w:hAnsi="Times New Roman" w:cs="Times New Roman"/>
        </w:rPr>
        <w:t xml:space="preserve">основания для отказа/приостановления </w:t>
      </w:r>
      <w:r w:rsidRPr="00DB4E21">
        <w:rPr>
          <w:rFonts w:ascii="Times New Roman" w:hAnsi="Times New Roman" w:cs="Times New Roman"/>
        </w:rPr>
        <w:t>в предоставлении услуги</w:t>
      </w:r>
      <w:r>
        <w:rPr>
          <w:rFonts w:ascii="Times New Roman" w:hAnsi="Times New Roman" w:cs="Times New Roman"/>
        </w:rPr>
        <w:t>:</w:t>
      </w:r>
    </w:p>
    <w:p w14:paraId="497358F8" w14:textId="251FF36B" w:rsidR="00B46EDF" w:rsidRPr="00E64C4A" w:rsidRDefault="00B46EDF" w:rsidP="008C0A00">
      <w:pPr>
        <w:numPr>
          <w:ilvl w:val="0"/>
          <w:numId w:val="55"/>
        </w:numPr>
        <w:spacing w:before="120" w:line="360" w:lineRule="auto"/>
        <w:ind w:left="1276" w:hanging="425"/>
        <w:rPr>
          <w:i/>
        </w:rPr>
      </w:pPr>
      <w:r w:rsidRPr="00E64C4A">
        <w:rPr>
          <w:i/>
        </w:rPr>
        <w:t xml:space="preserve">представление заявления и документов в ненадлежащий территориальный налоговый орган согласно </w:t>
      </w:r>
      <w:hyperlink r:id="rId18" w:anchor="Par127" w:history="1">
        <w:r w:rsidRPr="00E64C4A">
          <w:rPr>
            <w:i/>
          </w:rPr>
          <w:t>пунктам 20</w:t>
        </w:r>
      </w:hyperlink>
      <w:r w:rsidRPr="00E64C4A">
        <w:rPr>
          <w:i/>
        </w:rPr>
        <w:t xml:space="preserve"> и </w:t>
      </w:r>
      <w:hyperlink r:id="rId19" w:anchor="Par128" w:history="1">
        <w:r w:rsidRPr="00E64C4A">
          <w:rPr>
            <w:i/>
          </w:rPr>
          <w:t>21</w:t>
        </w:r>
      </w:hyperlink>
      <w:r w:rsidRPr="00E64C4A">
        <w:rPr>
          <w:i/>
        </w:rPr>
        <w:t xml:space="preserve"> настоящего Административного регламента;</w:t>
      </w:r>
    </w:p>
    <w:p w14:paraId="69290AEB" w14:textId="77777777" w:rsidR="00B46EDF" w:rsidRPr="00E64C4A" w:rsidRDefault="00B46EDF" w:rsidP="008C0A00">
      <w:pPr>
        <w:numPr>
          <w:ilvl w:val="0"/>
          <w:numId w:val="55"/>
        </w:numPr>
        <w:spacing w:before="120" w:line="360" w:lineRule="auto"/>
        <w:ind w:left="1276" w:hanging="425"/>
        <w:rPr>
          <w:i/>
        </w:rPr>
      </w:pPr>
      <w:r w:rsidRPr="00E64C4A">
        <w:rPr>
          <w:i/>
        </w:rPr>
        <w:t xml:space="preserve">представление документов, оформленных в неустановленном порядке, при условии </w:t>
      </w:r>
      <w:proofErr w:type="spellStart"/>
      <w:r w:rsidRPr="00E64C4A">
        <w:rPr>
          <w:i/>
        </w:rPr>
        <w:t>неустранения</w:t>
      </w:r>
      <w:proofErr w:type="spellEnd"/>
      <w:r w:rsidRPr="00E64C4A">
        <w:rPr>
          <w:i/>
        </w:rPr>
        <w:t xml:space="preserve"> заявителем недостатков, выявленных территориальным налоговым органом при их рассмотрении;</w:t>
      </w:r>
    </w:p>
    <w:p w14:paraId="6694B7A1" w14:textId="77777777" w:rsidR="00B46EDF" w:rsidRPr="00E64C4A" w:rsidRDefault="00B46EDF" w:rsidP="008C0A00">
      <w:pPr>
        <w:numPr>
          <w:ilvl w:val="0"/>
          <w:numId w:val="55"/>
        </w:numPr>
        <w:spacing w:before="120" w:line="360" w:lineRule="auto"/>
        <w:ind w:left="1276" w:hanging="425"/>
        <w:rPr>
          <w:i/>
        </w:rPr>
      </w:pPr>
      <w:r w:rsidRPr="00E64C4A">
        <w:rPr>
          <w:i/>
        </w:rPr>
        <w:t>представление неполного комплекта документов, необходимых для предоставления государственной услуги;</w:t>
      </w:r>
    </w:p>
    <w:p w14:paraId="725588A8" w14:textId="77777777" w:rsidR="00B46EDF" w:rsidRPr="00E64C4A" w:rsidRDefault="00B46EDF" w:rsidP="008C0A00">
      <w:pPr>
        <w:numPr>
          <w:ilvl w:val="0"/>
          <w:numId w:val="55"/>
        </w:numPr>
        <w:spacing w:before="120" w:line="360" w:lineRule="auto"/>
        <w:ind w:left="1276" w:hanging="425"/>
        <w:rPr>
          <w:i/>
        </w:rPr>
      </w:pPr>
      <w:r w:rsidRPr="00E64C4A">
        <w:rPr>
          <w:i/>
        </w:rPr>
        <w:t>указание недостоверных сведений в заявлении;</w:t>
      </w:r>
    </w:p>
    <w:p w14:paraId="566887D2" w14:textId="77777777" w:rsidR="00B46EDF" w:rsidRPr="00E64C4A" w:rsidRDefault="00B46EDF" w:rsidP="008C0A00">
      <w:pPr>
        <w:numPr>
          <w:ilvl w:val="0"/>
          <w:numId w:val="55"/>
        </w:numPr>
        <w:spacing w:before="120" w:line="360" w:lineRule="auto"/>
        <w:ind w:left="1276" w:hanging="425"/>
        <w:rPr>
          <w:i/>
        </w:rPr>
      </w:pPr>
      <w:r w:rsidRPr="00E64C4A">
        <w:rPr>
          <w:i/>
        </w:rPr>
        <w:t>предъявление для регистрации модели контрольно-кассовой техники, не включенной в Государственный реестр контрольно-кассовой техники или исключенной из Государственного реестра контрольно-кассовой техники;</w:t>
      </w:r>
    </w:p>
    <w:p w14:paraId="032F679F" w14:textId="77777777" w:rsidR="00B46EDF" w:rsidRPr="00E64C4A" w:rsidRDefault="00B46EDF" w:rsidP="008C0A00">
      <w:pPr>
        <w:numPr>
          <w:ilvl w:val="0"/>
          <w:numId w:val="55"/>
        </w:numPr>
        <w:spacing w:before="120" w:line="360" w:lineRule="auto"/>
        <w:ind w:left="1276" w:hanging="425"/>
        <w:rPr>
          <w:i/>
        </w:rPr>
      </w:pPr>
      <w:r w:rsidRPr="00E64C4A">
        <w:rPr>
          <w:i/>
        </w:rPr>
        <w:t>истечение нормативного срока амортизации ранее применявшейся контрольно-кассовой техники, исключенной из Государственного реестра контрольно-кассовой техники;</w:t>
      </w:r>
    </w:p>
    <w:p w14:paraId="4CA6FA8E" w14:textId="77777777" w:rsidR="00B46EDF" w:rsidRPr="00E64C4A" w:rsidRDefault="00B46EDF" w:rsidP="008C0A00">
      <w:pPr>
        <w:numPr>
          <w:ilvl w:val="0"/>
          <w:numId w:val="55"/>
        </w:numPr>
        <w:spacing w:before="120" w:line="360" w:lineRule="auto"/>
        <w:ind w:left="1276" w:hanging="425"/>
        <w:rPr>
          <w:i/>
        </w:rPr>
      </w:pPr>
      <w:r w:rsidRPr="00E64C4A">
        <w:rPr>
          <w:i/>
        </w:rPr>
        <w:t>предъявление контрольно-кассовой техники, находящейся в розыске;</w:t>
      </w:r>
    </w:p>
    <w:p w14:paraId="3CE6F17B" w14:textId="77777777" w:rsidR="00B46EDF" w:rsidRPr="00E64C4A" w:rsidRDefault="00B46EDF" w:rsidP="008C0A00">
      <w:pPr>
        <w:numPr>
          <w:ilvl w:val="0"/>
          <w:numId w:val="55"/>
        </w:numPr>
        <w:spacing w:before="120" w:line="360" w:lineRule="auto"/>
        <w:ind w:left="1276" w:hanging="425"/>
        <w:rPr>
          <w:i/>
        </w:rPr>
      </w:pPr>
      <w:r w:rsidRPr="00E64C4A">
        <w:rPr>
          <w:i/>
        </w:rPr>
        <w:t>обнаружение неисправности контрольно-кассовой техники, отсутствие марки-пломбы, идентификационного знака, а также средств визуального контроля (знаков "Государственный реестр" и "Сервисное обслуживание");</w:t>
      </w:r>
    </w:p>
    <w:p w14:paraId="02CAC8A4" w14:textId="77777777" w:rsidR="00B46EDF" w:rsidRPr="00E64C4A" w:rsidRDefault="00B46EDF" w:rsidP="008C0A00">
      <w:pPr>
        <w:numPr>
          <w:ilvl w:val="0"/>
          <w:numId w:val="55"/>
        </w:numPr>
        <w:spacing w:before="120" w:line="360" w:lineRule="auto"/>
        <w:ind w:left="1276" w:hanging="425"/>
        <w:rPr>
          <w:i/>
        </w:rPr>
      </w:pPr>
      <w:r w:rsidRPr="00E64C4A">
        <w:rPr>
          <w:i/>
        </w:rPr>
        <w:t>необеспечение доступа к контрольно-кассовой технике, в том числе необеспечение доступа к контрольно-кассовой технике в составе платежного терминала (банкомата);</w:t>
      </w:r>
    </w:p>
    <w:p w14:paraId="387FDD99" w14:textId="77777777" w:rsidR="00B46EDF" w:rsidRPr="00E64C4A" w:rsidRDefault="00B46EDF" w:rsidP="008C0A00">
      <w:pPr>
        <w:numPr>
          <w:ilvl w:val="0"/>
          <w:numId w:val="55"/>
        </w:numPr>
        <w:spacing w:before="120" w:line="360" w:lineRule="auto"/>
        <w:ind w:left="1276" w:hanging="425"/>
        <w:rPr>
          <w:i/>
        </w:rPr>
      </w:pPr>
      <w:r w:rsidRPr="00E64C4A">
        <w:rPr>
          <w:i/>
        </w:rPr>
        <w:t>неявка заявителя в согласованное с территориальным налоговым органом время к месту проведения осмотра контрольно-кассовой техники.</w:t>
      </w:r>
    </w:p>
    <w:p w14:paraId="1C64FBE5" w14:textId="77777777" w:rsidR="00B46EDF" w:rsidRDefault="00B46EDF" w:rsidP="00B46EDF">
      <w:pPr>
        <w:pStyle w:val="ConsPlusNormal"/>
        <w:widowControl/>
        <w:spacing w:line="360" w:lineRule="auto"/>
        <w:ind w:firstLine="851"/>
        <w:rPr>
          <w:rFonts w:ascii="Times New Roman" w:hAnsi="Times New Roman" w:cs="Times New Roman"/>
        </w:rPr>
      </w:pPr>
      <w:r>
        <w:rPr>
          <w:rFonts w:ascii="Times New Roman" w:hAnsi="Times New Roman" w:cs="Times New Roman"/>
        </w:rPr>
        <w:lastRenderedPageBreak/>
        <w:t xml:space="preserve">В </w:t>
      </w:r>
      <w:proofErr w:type="gramStart"/>
      <w:r>
        <w:rPr>
          <w:rFonts w:ascii="Times New Roman" w:hAnsi="Times New Roman" w:cs="Times New Roman"/>
        </w:rPr>
        <w:t>описании</w:t>
      </w:r>
      <w:proofErr w:type="gramEnd"/>
      <w:r>
        <w:rPr>
          <w:rFonts w:ascii="Times New Roman" w:hAnsi="Times New Roman" w:cs="Times New Roman"/>
        </w:rPr>
        <w:t xml:space="preserve"> соответствующих административных процедур описан результат отдельных процедур:</w:t>
      </w:r>
    </w:p>
    <w:p w14:paraId="69204B58" w14:textId="77777777" w:rsidR="00B46EDF" w:rsidRPr="00E64C4A" w:rsidRDefault="00B46EDF" w:rsidP="008C0A00">
      <w:pPr>
        <w:numPr>
          <w:ilvl w:val="0"/>
          <w:numId w:val="55"/>
        </w:numPr>
        <w:spacing w:before="120" w:line="360" w:lineRule="auto"/>
        <w:ind w:left="1276" w:hanging="425"/>
        <w:rPr>
          <w:i/>
        </w:rPr>
      </w:pPr>
      <w:r w:rsidRPr="00E64C4A">
        <w:rPr>
          <w:i/>
        </w:rPr>
        <w:t>Регистрация контрольно-кассовой техники с одновременной выдачей заявителю карточки регистрации</w:t>
      </w:r>
    </w:p>
    <w:p w14:paraId="16F74FEE"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r w:rsidRPr="00E64C4A">
        <w:rPr>
          <w:i/>
        </w:rPr>
        <w:t>Результатом административной процедуры является регистрация контрольно-кассовой техники и выдача заявителю паспорта контрольно-кассовой техники и учетного талона.</w:t>
      </w:r>
    </w:p>
    <w:p w14:paraId="28C21296" w14:textId="77777777" w:rsidR="00B46EDF" w:rsidRPr="00E64C4A" w:rsidRDefault="00B46EDF" w:rsidP="008C0A00">
      <w:pPr>
        <w:numPr>
          <w:ilvl w:val="0"/>
          <w:numId w:val="55"/>
        </w:numPr>
        <w:spacing w:before="120" w:line="360" w:lineRule="auto"/>
        <w:ind w:left="1276" w:hanging="425"/>
        <w:rPr>
          <w:i/>
        </w:rPr>
      </w:pPr>
      <w:bookmarkStart w:id="410" w:name="Par324"/>
      <w:bookmarkEnd w:id="410"/>
      <w:r w:rsidRPr="00E64C4A">
        <w:rPr>
          <w:i/>
        </w:rPr>
        <w:t>Перерегистрация контрольно-кассовой техники с выдачей заявителю карточки регистрации</w:t>
      </w:r>
    </w:p>
    <w:p w14:paraId="384FD604"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r w:rsidRPr="00E64C4A">
        <w:rPr>
          <w:i/>
        </w:rPr>
        <w:t>Результатом административной процедуры является перерегистрация контрольно-кассовой техники и выдача заявителю паспорта контрольно-кассовой техники и учетного талона.</w:t>
      </w:r>
    </w:p>
    <w:p w14:paraId="69D222E7" w14:textId="77777777" w:rsidR="00B46EDF" w:rsidRPr="00E64C4A" w:rsidRDefault="00B46EDF" w:rsidP="008C0A00">
      <w:pPr>
        <w:numPr>
          <w:ilvl w:val="0"/>
          <w:numId w:val="55"/>
        </w:numPr>
        <w:spacing w:before="120" w:line="360" w:lineRule="auto"/>
        <w:ind w:left="1276" w:hanging="425"/>
        <w:rPr>
          <w:i/>
        </w:rPr>
      </w:pPr>
      <w:bookmarkStart w:id="411" w:name="Par343"/>
      <w:bookmarkEnd w:id="411"/>
      <w:r w:rsidRPr="00E64C4A">
        <w:rPr>
          <w:i/>
        </w:rPr>
        <w:t>Снятие с регистрации контрольно-кассовой техники</w:t>
      </w:r>
    </w:p>
    <w:p w14:paraId="3D91F4C0" w14:textId="77777777" w:rsidR="00B46EDF" w:rsidRPr="00E64C4A" w:rsidRDefault="00B46EDF" w:rsidP="00DA5589">
      <w:pPr>
        <w:pStyle w:val="a1"/>
        <w:numPr>
          <w:ilvl w:val="1"/>
          <w:numId w:val="56"/>
        </w:numPr>
        <w:tabs>
          <w:tab w:val="clear" w:pos="993"/>
          <w:tab w:val="left" w:pos="1985"/>
        </w:tabs>
        <w:spacing w:line="360" w:lineRule="auto"/>
        <w:ind w:left="1985" w:hanging="284"/>
        <w:rPr>
          <w:i/>
        </w:rPr>
      </w:pPr>
      <w:proofErr w:type="gramStart"/>
      <w:r w:rsidRPr="00E64C4A">
        <w:rPr>
          <w:i/>
        </w:rPr>
        <w:t>Сведения о снятии с регистрации контрольно-кассовой техники вносятся специалистом территориального налогового органа, ответственным за предоставление государственной услуги, в информационную систему не позднее дня, следующего за днем снятия с регистрации данной контрольно-кассовой техники, в книгу учета, а также делает отметку в паспорте контрольно-кассовой техники, учетном талоне и в карточке регистрации (при их наличии), которые заверяются печатью территориального налогового органа.</w:t>
      </w:r>
      <w:proofErr w:type="gramEnd"/>
    </w:p>
    <w:p w14:paraId="236734C1" w14:textId="61C03D96" w:rsidR="00B46EDF" w:rsidRDefault="00B46EDF" w:rsidP="00B46EDF">
      <w:pPr>
        <w:pStyle w:val="ConsPlusNormal"/>
        <w:widowControl/>
        <w:spacing w:line="360" w:lineRule="auto"/>
        <w:ind w:firstLine="851"/>
        <w:rPr>
          <w:rFonts w:ascii="Times New Roman" w:hAnsi="Times New Roman" w:cs="Times New Roman"/>
        </w:rPr>
      </w:pPr>
      <w:r>
        <w:rPr>
          <w:rFonts w:ascii="Times New Roman" w:hAnsi="Times New Roman" w:cs="Times New Roman"/>
        </w:rPr>
        <w:t xml:space="preserve">Таким образом, </w:t>
      </w:r>
      <w:proofErr w:type="gramStart"/>
      <w:r w:rsidR="00780D0E">
        <w:rPr>
          <w:rFonts w:ascii="Times New Roman" w:hAnsi="Times New Roman" w:cs="Times New Roman"/>
        </w:rPr>
        <w:t>в</w:t>
      </w:r>
      <w:proofErr w:type="gramEnd"/>
      <w:r w:rsidR="00780D0E">
        <w:rPr>
          <w:rFonts w:ascii="Times New Roman" w:hAnsi="Times New Roman" w:cs="Times New Roman"/>
        </w:rPr>
        <w:t xml:space="preserve"> </w:t>
      </w:r>
      <w:r w:rsidR="00780D0E" w:rsidRPr="00780D0E">
        <w:rPr>
          <w:rStyle w:val="aa"/>
          <w:rFonts w:ascii="Times New Roman" w:hAnsi="Times New Roman" w:cs="Times New Roman"/>
        </w:rPr>
        <w:fldChar w:fldCharType="begin"/>
      </w:r>
      <w:r w:rsidR="00780D0E" w:rsidRPr="00780D0E">
        <w:rPr>
          <w:rStyle w:val="aa"/>
          <w:rFonts w:ascii="Times New Roman" w:hAnsi="Times New Roman" w:cs="Times New Roman"/>
        </w:rPr>
        <w:instrText xml:space="preserve"> REF _Ref450203639 \h  \* MERGEFORMAT </w:instrText>
      </w:r>
      <w:r w:rsidR="00780D0E" w:rsidRPr="00780D0E">
        <w:rPr>
          <w:rStyle w:val="aa"/>
          <w:rFonts w:ascii="Times New Roman" w:hAnsi="Times New Roman" w:cs="Times New Roman"/>
        </w:rPr>
      </w:r>
      <w:r w:rsidR="00780D0E" w:rsidRPr="00780D0E">
        <w:rPr>
          <w:rStyle w:val="aa"/>
          <w:rFonts w:ascii="Times New Roman" w:hAnsi="Times New Roman" w:cs="Times New Roman"/>
        </w:rPr>
        <w:fldChar w:fldCharType="separate"/>
      </w:r>
      <w:proofErr w:type="gramStart"/>
      <w:r w:rsidR="005562AC" w:rsidRPr="005562AC">
        <w:rPr>
          <w:rStyle w:val="aa"/>
          <w:rFonts w:ascii="Times New Roman" w:hAnsi="Times New Roman" w:cs="Times New Roman"/>
        </w:rPr>
        <w:t>Таблица</w:t>
      </w:r>
      <w:proofErr w:type="gramEnd"/>
      <w:r w:rsidR="005562AC" w:rsidRPr="005562AC">
        <w:rPr>
          <w:rStyle w:val="aa"/>
          <w:rFonts w:ascii="Times New Roman" w:hAnsi="Times New Roman" w:cs="Times New Roman"/>
        </w:rPr>
        <w:t xml:space="preserve"> 27</w:t>
      </w:r>
      <w:r w:rsidR="00780D0E" w:rsidRPr="00780D0E">
        <w:rPr>
          <w:rStyle w:val="aa"/>
          <w:rFonts w:ascii="Times New Roman" w:hAnsi="Times New Roman" w:cs="Times New Roman"/>
        </w:rPr>
        <w:fldChar w:fldCharType="end"/>
      </w:r>
      <w:r w:rsidR="00A54C6A">
        <w:rPr>
          <w:rStyle w:val="aa"/>
          <w:rFonts w:ascii="Times New Roman" w:hAnsi="Times New Roman" w:cs="Times New Roman"/>
        </w:rPr>
        <w:t xml:space="preserve"> </w:t>
      </w:r>
      <w:r w:rsidR="00780D0E">
        <w:rPr>
          <w:rFonts w:ascii="Times New Roman" w:hAnsi="Times New Roman" w:cs="Times New Roman"/>
        </w:rPr>
        <w:t xml:space="preserve">определяется </w:t>
      </w:r>
      <w:r>
        <w:rPr>
          <w:rFonts w:ascii="Times New Roman" w:hAnsi="Times New Roman" w:cs="Times New Roman"/>
        </w:rPr>
        <w:t>в соответствии с критериями выделения</w:t>
      </w:r>
      <w:r w:rsidR="008A21C0">
        <w:rPr>
          <w:rFonts w:ascii="Times New Roman" w:hAnsi="Times New Roman" w:cs="Times New Roman"/>
        </w:rPr>
        <w:t xml:space="preserve"> процедур и</w:t>
      </w:r>
      <w:r>
        <w:rPr>
          <w:rFonts w:ascii="Times New Roman" w:hAnsi="Times New Roman" w:cs="Times New Roman"/>
        </w:rPr>
        <w:t xml:space="preserve"> целей следующая структура процедур взаимодействия </w:t>
      </w:r>
      <w:r w:rsidR="00780D0E">
        <w:rPr>
          <w:rFonts w:ascii="Times New Roman" w:hAnsi="Times New Roman" w:cs="Times New Roman"/>
        </w:rPr>
        <w:t>с заявителями и целей обращения.</w:t>
      </w:r>
    </w:p>
    <w:p w14:paraId="7FAC6ABC" w14:textId="50B3BFEA" w:rsidR="00780D0E" w:rsidRDefault="00780D0E" w:rsidP="008C0A00">
      <w:pPr>
        <w:pStyle w:val="ac"/>
        <w:jc w:val="both"/>
      </w:pPr>
      <w:bookmarkStart w:id="412" w:name="_Ref450203639"/>
      <w:r>
        <w:t xml:space="preserve">Таблица </w:t>
      </w:r>
      <w:fldSimple w:instr=" SEQ Таблица \* ARABIC ">
        <w:r w:rsidR="005562AC">
          <w:rPr>
            <w:noProof/>
          </w:rPr>
          <w:t>27</w:t>
        </w:r>
      </w:fldSimple>
      <w:bookmarkEnd w:id="412"/>
      <w:r>
        <w:t xml:space="preserve"> – Пример выделенной с</w:t>
      </w:r>
      <w:r w:rsidRPr="00780D0E">
        <w:t>труктур</w:t>
      </w:r>
      <w:r>
        <w:t>ы</w:t>
      </w:r>
      <w:r w:rsidRPr="00780D0E">
        <w:t xml:space="preserve"> процедур взаимодействия с заявителями и целей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046"/>
        <w:gridCol w:w="5474"/>
      </w:tblGrid>
      <w:tr w:rsidR="00B46EDF" w:rsidRPr="003327DA" w14:paraId="59CDAB10" w14:textId="77777777" w:rsidTr="005C5D7E">
        <w:trPr>
          <w:tblHeader/>
        </w:trPr>
        <w:tc>
          <w:tcPr>
            <w:tcW w:w="2051" w:type="dxa"/>
            <w:shd w:val="clear" w:color="auto" w:fill="auto"/>
          </w:tcPr>
          <w:p w14:paraId="495FA322" w14:textId="77777777" w:rsidR="00B46EDF" w:rsidRPr="003327DA" w:rsidRDefault="00B46EDF" w:rsidP="005C5D7E">
            <w:pPr>
              <w:pStyle w:val="ConsPlusNormal"/>
              <w:widowControl/>
              <w:spacing w:line="360" w:lineRule="auto"/>
              <w:ind w:firstLine="0"/>
              <w:jc w:val="center"/>
              <w:rPr>
                <w:rFonts w:ascii="Times New Roman" w:hAnsi="Times New Roman" w:cs="Times New Roman"/>
                <w:b/>
              </w:rPr>
            </w:pPr>
            <w:r w:rsidRPr="003327DA">
              <w:rPr>
                <w:rFonts w:ascii="Times New Roman" w:hAnsi="Times New Roman" w:cs="Times New Roman"/>
                <w:b/>
              </w:rPr>
              <w:t>Процедуры взаимодействия с заявителями</w:t>
            </w:r>
          </w:p>
        </w:tc>
        <w:tc>
          <w:tcPr>
            <w:tcW w:w="2046" w:type="dxa"/>
            <w:shd w:val="clear" w:color="auto" w:fill="auto"/>
          </w:tcPr>
          <w:p w14:paraId="75023314" w14:textId="77777777" w:rsidR="00B46EDF" w:rsidRPr="003327DA" w:rsidRDefault="00B46EDF" w:rsidP="005C5D7E">
            <w:pPr>
              <w:pStyle w:val="ConsPlusNormal"/>
              <w:widowControl/>
              <w:spacing w:line="360" w:lineRule="auto"/>
              <w:ind w:firstLine="0"/>
              <w:jc w:val="center"/>
              <w:rPr>
                <w:rFonts w:ascii="Times New Roman" w:hAnsi="Times New Roman" w:cs="Times New Roman"/>
                <w:b/>
              </w:rPr>
            </w:pPr>
            <w:r w:rsidRPr="003327DA">
              <w:rPr>
                <w:rFonts w:ascii="Times New Roman" w:hAnsi="Times New Roman" w:cs="Times New Roman"/>
                <w:b/>
              </w:rPr>
              <w:t>Цели обращения</w:t>
            </w:r>
          </w:p>
        </w:tc>
        <w:tc>
          <w:tcPr>
            <w:tcW w:w="5474" w:type="dxa"/>
            <w:shd w:val="clear" w:color="auto" w:fill="auto"/>
          </w:tcPr>
          <w:p w14:paraId="706E7D66" w14:textId="494D890C" w:rsidR="00B46EDF" w:rsidRPr="003327DA" w:rsidRDefault="00B46EDF" w:rsidP="00A54C6A">
            <w:pPr>
              <w:pStyle w:val="ConsPlusNormal"/>
              <w:widowControl/>
              <w:spacing w:line="360" w:lineRule="auto"/>
              <w:ind w:firstLine="0"/>
              <w:jc w:val="center"/>
              <w:rPr>
                <w:rFonts w:ascii="Times New Roman" w:hAnsi="Times New Roman" w:cs="Times New Roman"/>
                <w:b/>
              </w:rPr>
            </w:pPr>
            <w:r w:rsidRPr="003327DA">
              <w:rPr>
                <w:rFonts w:ascii="Times New Roman" w:hAnsi="Times New Roman" w:cs="Times New Roman"/>
                <w:b/>
              </w:rPr>
              <w:t xml:space="preserve">Сведения, вносимые в </w:t>
            </w:r>
            <w:r w:rsidR="00085FB7">
              <w:rPr>
                <w:rFonts w:ascii="Times New Roman" w:hAnsi="Times New Roman" w:cs="Times New Roman"/>
                <w:b/>
              </w:rPr>
              <w:t>РРГУ</w:t>
            </w:r>
          </w:p>
        </w:tc>
      </w:tr>
      <w:tr w:rsidR="00B46EDF" w:rsidRPr="003327DA" w14:paraId="00433F48" w14:textId="77777777" w:rsidTr="005C5D7E">
        <w:tc>
          <w:tcPr>
            <w:tcW w:w="2051" w:type="dxa"/>
            <w:shd w:val="clear" w:color="auto" w:fill="auto"/>
          </w:tcPr>
          <w:p w14:paraId="42286C24" w14:textId="77777777" w:rsidR="00B46EDF" w:rsidRPr="003327DA" w:rsidRDefault="00B46EDF" w:rsidP="005C5D7E">
            <w:pPr>
              <w:pStyle w:val="ConsPlusNormal"/>
              <w:widowControl/>
              <w:spacing w:line="360" w:lineRule="auto"/>
              <w:ind w:firstLine="0"/>
              <w:rPr>
                <w:rFonts w:ascii="Times New Roman" w:hAnsi="Times New Roman" w:cs="Times New Roman"/>
              </w:rPr>
            </w:pPr>
            <w:r w:rsidRPr="003327DA">
              <w:rPr>
                <w:rFonts w:ascii="Times New Roman" w:hAnsi="Times New Roman" w:cs="Times New Roman"/>
                <w:bCs/>
              </w:rPr>
              <w:t>Регистрация контрольно-кассовой техники</w:t>
            </w:r>
          </w:p>
        </w:tc>
        <w:tc>
          <w:tcPr>
            <w:tcW w:w="2046" w:type="dxa"/>
            <w:shd w:val="clear" w:color="auto" w:fill="auto"/>
          </w:tcPr>
          <w:p w14:paraId="23C96710" w14:textId="77777777" w:rsidR="00B46EDF" w:rsidRPr="003327DA" w:rsidRDefault="00B46EDF" w:rsidP="005C5D7E">
            <w:pPr>
              <w:pStyle w:val="ConsPlusNormal"/>
              <w:widowControl/>
              <w:spacing w:line="360" w:lineRule="auto"/>
              <w:ind w:firstLine="0"/>
              <w:rPr>
                <w:rFonts w:ascii="Times New Roman" w:hAnsi="Times New Roman" w:cs="Times New Roman"/>
              </w:rPr>
            </w:pPr>
          </w:p>
        </w:tc>
        <w:tc>
          <w:tcPr>
            <w:tcW w:w="5474" w:type="dxa"/>
            <w:shd w:val="clear" w:color="auto" w:fill="auto"/>
          </w:tcPr>
          <w:p w14:paraId="00839D52"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Результат оказания:</w:t>
            </w:r>
          </w:p>
          <w:p w14:paraId="5436F15C" w14:textId="5F5D2ABA"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регистрация контрольно-кассовой техники и выдача заявителю паспорта контрольно-кассовой техники и учетного талона</w:t>
            </w:r>
            <w:r w:rsidR="004234CD">
              <w:rPr>
                <w:rFonts w:ascii="Times New Roman" w:hAnsi="Times New Roman" w:cs="Times New Roman"/>
                <w:bCs/>
              </w:rPr>
              <w:t>.</w:t>
            </w:r>
          </w:p>
          <w:p w14:paraId="5AD63475"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Основания для отказа/приостановления:</w:t>
            </w:r>
          </w:p>
          <w:p w14:paraId="66A7503B" w14:textId="6139C2F6"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lastRenderedPageBreak/>
              <w:t>Представление заявления и документов в ненадлежащий территориальный налоговый орган</w:t>
            </w:r>
            <w:r w:rsidR="00B46EDF" w:rsidRPr="003327DA">
              <w:rPr>
                <w:rFonts w:ascii="Times New Roman" w:hAnsi="Times New Roman" w:cs="Times New Roman"/>
                <w:bCs/>
              </w:rPr>
              <w:t>;</w:t>
            </w:r>
          </w:p>
          <w:p w14:paraId="3BBDDE92" w14:textId="18FAEC3C"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 xml:space="preserve">Представление документов, оформленных в неустановленном порядке, при условии </w:t>
            </w:r>
            <w:proofErr w:type="spellStart"/>
            <w:r w:rsidRPr="003327DA">
              <w:rPr>
                <w:rFonts w:ascii="Times New Roman" w:hAnsi="Times New Roman" w:cs="Times New Roman"/>
                <w:bCs/>
              </w:rPr>
              <w:t>неу</w:t>
            </w:r>
            <w:r w:rsidR="00B46EDF" w:rsidRPr="003327DA">
              <w:rPr>
                <w:rFonts w:ascii="Times New Roman" w:hAnsi="Times New Roman" w:cs="Times New Roman"/>
                <w:bCs/>
              </w:rPr>
              <w:t>странения</w:t>
            </w:r>
            <w:proofErr w:type="spellEnd"/>
            <w:r w:rsidR="00B46EDF" w:rsidRPr="003327DA">
              <w:rPr>
                <w:rFonts w:ascii="Times New Roman" w:hAnsi="Times New Roman" w:cs="Times New Roman"/>
                <w:bCs/>
              </w:rPr>
              <w:t xml:space="preserve"> заявителем недостатков, выявленных территориальным налоговым органом при их рассмотрении;</w:t>
            </w:r>
          </w:p>
          <w:p w14:paraId="7E105988" w14:textId="1D77D158"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Представление неполного комплекта документов, необходимых для предоставления государственной услуги;</w:t>
            </w:r>
          </w:p>
          <w:p w14:paraId="5447B615" w14:textId="5315F165"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Указание недостоверных сведений в заявлении</w:t>
            </w:r>
            <w:r w:rsidR="00B46EDF" w:rsidRPr="003327DA">
              <w:rPr>
                <w:rFonts w:ascii="Times New Roman" w:hAnsi="Times New Roman" w:cs="Times New Roman"/>
                <w:bCs/>
              </w:rPr>
              <w:t>;</w:t>
            </w:r>
          </w:p>
          <w:p w14:paraId="5E21313F" w14:textId="5B5C26BF"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Предъявлен</w:t>
            </w:r>
            <w:r w:rsidR="00B46EDF" w:rsidRPr="003327DA">
              <w:rPr>
                <w:rFonts w:ascii="Times New Roman" w:hAnsi="Times New Roman" w:cs="Times New Roman"/>
                <w:bCs/>
              </w:rPr>
              <w:t>ие для регистрации модели контрольно-кассовой техники, не включенной в Государственный реестр контрольно-кассовой техники или исключенной из Государственного реестра контрольно-кассовой техники;</w:t>
            </w:r>
          </w:p>
          <w:p w14:paraId="3A6B3420" w14:textId="41EE266D"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 xml:space="preserve">Истечение </w:t>
            </w:r>
            <w:r w:rsidR="00B46EDF" w:rsidRPr="003327DA">
              <w:rPr>
                <w:rFonts w:ascii="Times New Roman" w:hAnsi="Times New Roman" w:cs="Times New Roman"/>
                <w:bCs/>
              </w:rPr>
              <w:t>нормативного срока амортизации ранее применявшейся контрольно-кассовой техники, исключенной из Государственного реестра контрольно-кассовой техники;</w:t>
            </w:r>
          </w:p>
          <w:p w14:paraId="3DBB7B3A" w14:textId="3BA9ED1E"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Предъявление контрольно-кассовой техники, находящейся в розыске</w:t>
            </w:r>
            <w:r w:rsidR="00B46EDF" w:rsidRPr="003327DA">
              <w:rPr>
                <w:rFonts w:ascii="Times New Roman" w:hAnsi="Times New Roman" w:cs="Times New Roman"/>
                <w:bCs/>
              </w:rPr>
              <w:t>;</w:t>
            </w:r>
          </w:p>
          <w:p w14:paraId="5C734479" w14:textId="10F19E72"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Обнаружение неисправности контрольно-кассовой техники, отсутствие марки-пломбы, идентификацио</w:t>
            </w:r>
            <w:r w:rsidR="00B46EDF" w:rsidRPr="003327DA">
              <w:rPr>
                <w:rFonts w:ascii="Times New Roman" w:hAnsi="Times New Roman" w:cs="Times New Roman"/>
                <w:bCs/>
              </w:rPr>
              <w:t>нного знака, а также средств визуального контроля</w:t>
            </w:r>
            <w:r w:rsidR="008A21C0">
              <w:rPr>
                <w:rFonts w:ascii="Times New Roman" w:hAnsi="Times New Roman" w:cs="Times New Roman"/>
                <w:bCs/>
              </w:rPr>
              <w:t>.</w:t>
            </w:r>
          </w:p>
          <w:p w14:paraId="4D16BF15" w14:textId="662DD519"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lastRenderedPageBreak/>
              <w:t>Необеспечение доступа к контрольно-кассовой технике, в том числе необеспечение доступа к контрольно-кассовой технике в составе платежного терминала (банкомата</w:t>
            </w:r>
            <w:r w:rsidR="00B46EDF" w:rsidRPr="003327DA">
              <w:rPr>
                <w:rFonts w:ascii="Times New Roman" w:hAnsi="Times New Roman" w:cs="Times New Roman"/>
                <w:bCs/>
              </w:rPr>
              <w:t>);</w:t>
            </w:r>
          </w:p>
          <w:p w14:paraId="7CAD5C65" w14:textId="678DC4A5"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Неявка заявителя в согласованное с территори</w:t>
            </w:r>
            <w:r w:rsidR="00B46EDF" w:rsidRPr="003327DA">
              <w:rPr>
                <w:rFonts w:ascii="Times New Roman" w:hAnsi="Times New Roman" w:cs="Times New Roman"/>
                <w:bCs/>
              </w:rPr>
              <w:t>альным налоговым органом время к месту проведения осмотра контрольно-кассовой техники;</w:t>
            </w:r>
          </w:p>
          <w:p w14:paraId="21BE91BE"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Административные процедуры:</w:t>
            </w:r>
          </w:p>
          <w:p w14:paraId="26E9F407" w14:textId="165929F4"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Регистрация контрольно-кассовой техники с одновременной выдачей заявителю карточки регистрации</w:t>
            </w:r>
            <w:r w:rsidR="008A21C0">
              <w:rPr>
                <w:rFonts w:ascii="Times New Roman" w:hAnsi="Times New Roman" w:cs="Times New Roman"/>
                <w:bCs/>
              </w:rPr>
              <w:t>;</w:t>
            </w:r>
          </w:p>
          <w:p w14:paraId="78436763" w14:textId="77777777"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Уведомление заявителя об отказе в предоставлении государственной услуги</w:t>
            </w:r>
          </w:p>
          <w:p w14:paraId="4CE23FAB" w14:textId="20582EF8" w:rsidR="00B46EDF" w:rsidRPr="003327DA" w:rsidRDefault="008A21C0"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рием и регистрация заявления и прилагаемых документов</w:t>
            </w:r>
            <w:r>
              <w:rPr>
                <w:rFonts w:ascii="Times New Roman" w:hAnsi="Times New Roman" w:cs="Times New Roman"/>
                <w:bCs/>
              </w:rPr>
              <w:t>;</w:t>
            </w:r>
          </w:p>
          <w:p w14:paraId="1EB162F5" w14:textId="450CD646"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Рассмотрение заявления и документов, прилагаемых к заявлению</w:t>
            </w:r>
            <w:r w:rsidR="008A21C0">
              <w:rPr>
                <w:rFonts w:ascii="Times New Roman" w:hAnsi="Times New Roman" w:cs="Times New Roman"/>
                <w:bCs/>
              </w:rPr>
              <w:t>;</w:t>
            </w:r>
          </w:p>
          <w:p w14:paraId="162E10B2" w14:textId="7CFDC6DF"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Осмотр контрольно-кассовой техники</w:t>
            </w:r>
            <w:r w:rsidR="008A21C0">
              <w:rPr>
                <w:rFonts w:ascii="Times New Roman" w:hAnsi="Times New Roman" w:cs="Times New Roman"/>
                <w:bCs/>
              </w:rPr>
              <w:t>.</w:t>
            </w:r>
          </w:p>
        </w:tc>
      </w:tr>
      <w:tr w:rsidR="00B46EDF" w:rsidRPr="003327DA" w14:paraId="088DBC5C" w14:textId="77777777" w:rsidTr="005C5D7E">
        <w:tc>
          <w:tcPr>
            <w:tcW w:w="2051" w:type="dxa"/>
            <w:shd w:val="clear" w:color="auto" w:fill="auto"/>
          </w:tcPr>
          <w:p w14:paraId="2EDF4CA1" w14:textId="77777777" w:rsidR="00B46EDF" w:rsidRPr="003327DA" w:rsidRDefault="00B46EDF" w:rsidP="005C5D7E">
            <w:pPr>
              <w:pStyle w:val="ConsPlusNormal"/>
              <w:widowControl/>
              <w:spacing w:line="360" w:lineRule="auto"/>
              <w:ind w:firstLine="0"/>
              <w:rPr>
                <w:rFonts w:ascii="Times New Roman" w:hAnsi="Times New Roman" w:cs="Times New Roman"/>
                <w:bCs/>
              </w:rPr>
            </w:pPr>
          </w:p>
        </w:tc>
        <w:tc>
          <w:tcPr>
            <w:tcW w:w="2046" w:type="dxa"/>
            <w:shd w:val="clear" w:color="auto" w:fill="auto"/>
          </w:tcPr>
          <w:p w14:paraId="478B7B0E" w14:textId="77777777"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Регистрация контрольно-кассовой техники</w:t>
            </w:r>
          </w:p>
        </w:tc>
        <w:tc>
          <w:tcPr>
            <w:tcW w:w="5474" w:type="dxa"/>
            <w:shd w:val="clear" w:color="auto" w:fill="auto"/>
          </w:tcPr>
          <w:p w14:paraId="4CFCA3A6"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Входящие документы:</w:t>
            </w:r>
          </w:p>
          <w:p w14:paraId="131EEFCC" w14:textId="5515CE07"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Заявление по форме, утвержденной приказом ФНС России</w:t>
            </w:r>
            <w:r w:rsidR="008A21C0">
              <w:rPr>
                <w:rFonts w:ascii="Times New Roman" w:hAnsi="Times New Roman" w:cs="Times New Roman"/>
                <w:bCs/>
              </w:rPr>
              <w:t>;</w:t>
            </w:r>
          </w:p>
          <w:p w14:paraId="24E22C71" w14:textId="408DD376"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Договор о технической поддержке, заключенный пользователем и поставщиком (или центром технического обслуживания) контрольно-кассовой техники</w:t>
            </w:r>
            <w:r w:rsidR="008A21C0">
              <w:rPr>
                <w:rFonts w:ascii="Times New Roman" w:hAnsi="Times New Roman" w:cs="Times New Roman"/>
                <w:bCs/>
              </w:rPr>
              <w:t>;</w:t>
            </w:r>
          </w:p>
          <w:p w14:paraId="13CFC1E5" w14:textId="10EE9BF2"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Паспорт регистрации контрольно-кассовой техники</w:t>
            </w:r>
            <w:r w:rsidR="008A21C0">
              <w:rPr>
                <w:rFonts w:ascii="Times New Roman" w:hAnsi="Times New Roman" w:cs="Times New Roman"/>
                <w:bCs/>
              </w:rPr>
              <w:t>.</w:t>
            </w:r>
          </w:p>
          <w:p w14:paraId="244E35AD"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lastRenderedPageBreak/>
              <w:t>Сценарии завершения:</w:t>
            </w:r>
          </w:p>
          <w:p w14:paraId="676DEC43" w14:textId="720E925E" w:rsidR="00B46EDF" w:rsidRPr="003327DA" w:rsidRDefault="008A21C0"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О</w:t>
            </w:r>
            <w:r w:rsidR="00B46EDF" w:rsidRPr="003327DA">
              <w:rPr>
                <w:rFonts w:ascii="Times New Roman" w:hAnsi="Times New Roman" w:cs="Times New Roman"/>
                <w:bCs/>
              </w:rPr>
              <w:t>тказ в регистрации</w:t>
            </w:r>
            <w:r w:rsidRPr="003327DA">
              <w:rPr>
                <w:rFonts w:ascii="Times New Roman" w:hAnsi="Times New Roman" w:cs="Times New Roman"/>
                <w:bCs/>
              </w:rPr>
              <w:t xml:space="preserve"> контрольно-кассовой техники</w:t>
            </w:r>
            <w:r>
              <w:rPr>
                <w:rFonts w:ascii="Times New Roman" w:hAnsi="Times New Roman" w:cs="Times New Roman"/>
                <w:bCs/>
              </w:rPr>
              <w:t>;</w:t>
            </w:r>
          </w:p>
          <w:p w14:paraId="7F0DABF0" w14:textId="7675F3F0"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Регистрация контрольно-кассовой техники</w:t>
            </w:r>
            <w:r w:rsidR="008A21C0">
              <w:rPr>
                <w:rFonts w:ascii="Times New Roman" w:hAnsi="Times New Roman" w:cs="Times New Roman"/>
                <w:bCs/>
              </w:rPr>
              <w:t>.</w:t>
            </w:r>
          </w:p>
          <w:p w14:paraId="4A8A2214"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Исходящие документы:</w:t>
            </w:r>
          </w:p>
          <w:p w14:paraId="304A37E7" w14:textId="261C3CBE"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Учетный талон</w:t>
            </w:r>
            <w:r w:rsidR="008A21C0">
              <w:rPr>
                <w:rFonts w:ascii="Times New Roman" w:hAnsi="Times New Roman" w:cs="Times New Roman"/>
                <w:bCs/>
              </w:rPr>
              <w:t>;</w:t>
            </w:r>
          </w:p>
          <w:p w14:paraId="2A4F5C35" w14:textId="245316EC"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Карточка регистрации контрольно-кассовой техники</w:t>
            </w:r>
            <w:r w:rsidR="008A21C0">
              <w:rPr>
                <w:rFonts w:ascii="Times New Roman" w:hAnsi="Times New Roman" w:cs="Times New Roman"/>
                <w:bCs/>
              </w:rPr>
              <w:t>.</w:t>
            </w:r>
          </w:p>
          <w:p w14:paraId="41911513"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 xml:space="preserve">Юридически значимое действие: </w:t>
            </w:r>
          </w:p>
          <w:p w14:paraId="75E2601A" w14:textId="2083122E"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внесение сведений о регистрации контрольно-кассовой техники в книгу учета контрольно-кассовой техники</w:t>
            </w:r>
            <w:r w:rsidR="004234CD">
              <w:rPr>
                <w:rFonts w:ascii="Times New Roman" w:hAnsi="Times New Roman" w:cs="Times New Roman"/>
                <w:bCs/>
              </w:rPr>
              <w:t>.</w:t>
            </w:r>
          </w:p>
        </w:tc>
      </w:tr>
      <w:tr w:rsidR="00B46EDF" w:rsidRPr="003327DA" w14:paraId="587B8C7A" w14:textId="77777777" w:rsidTr="005C5D7E">
        <w:tc>
          <w:tcPr>
            <w:tcW w:w="2051" w:type="dxa"/>
            <w:shd w:val="clear" w:color="auto" w:fill="auto"/>
          </w:tcPr>
          <w:p w14:paraId="407FD317" w14:textId="77777777" w:rsidR="00B46EDF" w:rsidRPr="003327DA" w:rsidRDefault="00B46EDF" w:rsidP="005C5D7E">
            <w:pPr>
              <w:pStyle w:val="ConsPlusNormal"/>
              <w:widowControl/>
              <w:spacing w:line="360" w:lineRule="auto"/>
              <w:ind w:firstLine="0"/>
              <w:rPr>
                <w:rFonts w:ascii="Times New Roman" w:hAnsi="Times New Roman" w:cs="Times New Roman"/>
              </w:rPr>
            </w:pPr>
            <w:r w:rsidRPr="003327DA">
              <w:rPr>
                <w:rFonts w:ascii="Times New Roman" w:hAnsi="Times New Roman" w:cs="Times New Roman"/>
                <w:bCs/>
              </w:rPr>
              <w:lastRenderedPageBreak/>
              <w:t>Перерегистрация контрольно-кассовой техники</w:t>
            </w:r>
          </w:p>
        </w:tc>
        <w:tc>
          <w:tcPr>
            <w:tcW w:w="2046" w:type="dxa"/>
            <w:shd w:val="clear" w:color="auto" w:fill="auto"/>
          </w:tcPr>
          <w:p w14:paraId="02D1DFA4" w14:textId="77777777" w:rsidR="00B46EDF" w:rsidRPr="003327DA" w:rsidRDefault="00B46EDF" w:rsidP="005C5D7E">
            <w:pPr>
              <w:pStyle w:val="ConsPlusNormal"/>
              <w:widowControl/>
              <w:spacing w:line="360" w:lineRule="auto"/>
              <w:ind w:firstLine="0"/>
              <w:rPr>
                <w:rFonts w:ascii="Times New Roman" w:hAnsi="Times New Roman" w:cs="Times New Roman"/>
              </w:rPr>
            </w:pPr>
          </w:p>
        </w:tc>
        <w:tc>
          <w:tcPr>
            <w:tcW w:w="5474" w:type="dxa"/>
            <w:shd w:val="clear" w:color="auto" w:fill="auto"/>
          </w:tcPr>
          <w:p w14:paraId="487D5897"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Результат оказания:</w:t>
            </w:r>
          </w:p>
          <w:p w14:paraId="0BBC73AD" w14:textId="4FE5087A"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перерегистрация контрольно-кассовой техники и выдача заявителю паспорта контрольно-кассовой техники и учетного талона</w:t>
            </w:r>
            <w:r w:rsidR="004234CD">
              <w:rPr>
                <w:rFonts w:ascii="Times New Roman" w:hAnsi="Times New Roman" w:cs="Times New Roman"/>
                <w:bCs/>
              </w:rPr>
              <w:t>.</w:t>
            </w:r>
          </w:p>
          <w:p w14:paraId="57AE5DA8"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Основания для отказа/приостановления:</w:t>
            </w:r>
          </w:p>
          <w:p w14:paraId="574BDD82" w14:textId="34121BC8"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редставление заявления и документов в ненадлежащий территориальный налоговый орган;</w:t>
            </w:r>
          </w:p>
          <w:p w14:paraId="147D9826" w14:textId="35C09668"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 xml:space="preserve">редставление документов, оформленных в неустановленном порядке, при условии </w:t>
            </w:r>
            <w:proofErr w:type="spellStart"/>
            <w:r w:rsidR="00B46EDF" w:rsidRPr="003327DA">
              <w:rPr>
                <w:rFonts w:ascii="Times New Roman" w:hAnsi="Times New Roman" w:cs="Times New Roman"/>
                <w:bCs/>
              </w:rPr>
              <w:t>неустранения</w:t>
            </w:r>
            <w:proofErr w:type="spellEnd"/>
            <w:r w:rsidR="00B46EDF" w:rsidRPr="003327DA">
              <w:rPr>
                <w:rFonts w:ascii="Times New Roman" w:hAnsi="Times New Roman" w:cs="Times New Roman"/>
                <w:bCs/>
              </w:rPr>
              <w:t xml:space="preserve"> заявителем недостатков, выявленных территориальным налоговым органом при их рассмотрении;</w:t>
            </w:r>
          </w:p>
          <w:p w14:paraId="3142AE11" w14:textId="3856E9F3"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редставление неполного комплекта документов, необходимых для предоставления государственной услуги;</w:t>
            </w:r>
          </w:p>
          <w:p w14:paraId="661C87DB" w14:textId="7959E4C4"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У</w:t>
            </w:r>
            <w:r w:rsidR="00B46EDF" w:rsidRPr="003327DA">
              <w:rPr>
                <w:rFonts w:ascii="Times New Roman" w:hAnsi="Times New Roman" w:cs="Times New Roman"/>
                <w:bCs/>
              </w:rPr>
              <w:t>казание недостоверных сведений в заявлении;</w:t>
            </w:r>
          </w:p>
          <w:p w14:paraId="6F94D9E9" w14:textId="08AA3D13"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lastRenderedPageBreak/>
              <w:t>П</w:t>
            </w:r>
            <w:r w:rsidR="00B46EDF" w:rsidRPr="003327DA">
              <w:rPr>
                <w:rFonts w:ascii="Times New Roman" w:hAnsi="Times New Roman" w:cs="Times New Roman"/>
                <w:bCs/>
              </w:rPr>
              <w:t>редъявление для регистрации модели контрольно-кассовой техники, не включенной в Государственный реестр контрольно-кассовой техники или исключенной из Государственного реестра контрольно-кассовой техники;</w:t>
            </w:r>
          </w:p>
          <w:p w14:paraId="3C78BB6D" w14:textId="05F5BDC6"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И</w:t>
            </w:r>
            <w:r w:rsidR="00B46EDF" w:rsidRPr="003327DA">
              <w:rPr>
                <w:rFonts w:ascii="Times New Roman" w:hAnsi="Times New Roman" w:cs="Times New Roman"/>
                <w:bCs/>
              </w:rPr>
              <w:t>стечение нормативного срока амортизации ранее применявшейся контрольно-кассовой техники, исключенной из Государственного реестра контрольно-кассовой техники;</w:t>
            </w:r>
          </w:p>
          <w:p w14:paraId="7EBB2121" w14:textId="3F7E0D6D"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О</w:t>
            </w:r>
            <w:r w:rsidR="00B46EDF" w:rsidRPr="003327DA">
              <w:rPr>
                <w:rFonts w:ascii="Times New Roman" w:hAnsi="Times New Roman" w:cs="Times New Roman"/>
                <w:bCs/>
              </w:rPr>
              <w:t>бнаружение неисправности контрольно-кассовой техники, отсутствие марки-пломбы, идентификационного знака, а также средств визуального контроля;</w:t>
            </w:r>
          </w:p>
          <w:p w14:paraId="6BF2FBB4" w14:textId="61D5E6C9"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Н</w:t>
            </w:r>
            <w:r w:rsidR="00B46EDF" w:rsidRPr="003327DA">
              <w:rPr>
                <w:rFonts w:ascii="Times New Roman" w:hAnsi="Times New Roman" w:cs="Times New Roman"/>
                <w:bCs/>
              </w:rPr>
              <w:t>еобеспечение доступа к контрольно-кассовой технике, в том числе необеспечение доступа к контрольно-кассовой технике в составе платежного терминала (банкомата);</w:t>
            </w:r>
          </w:p>
          <w:p w14:paraId="63AF0706" w14:textId="6603A534"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Н</w:t>
            </w:r>
            <w:r w:rsidR="00B46EDF" w:rsidRPr="003327DA">
              <w:rPr>
                <w:rFonts w:ascii="Times New Roman" w:hAnsi="Times New Roman" w:cs="Times New Roman"/>
                <w:bCs/>
              </w:rPr>
              <w:t>еявка заявителя в согласованное с территориальным налоговым органом время к месту проведения осмотра контрольно-кассовой техники;</w:t>
            </w:r>
          </w:p>
          <w:p w14:paraId="4CAD5AE7"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Административные процедуры:</w:t>
            </w:r>
          </w:p>
          <w:p w14:paraId="31853513" w14:textId="0330219B"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Перерегистрация контрольно-кассовой техники с выдачей заявителю карточки регистрации</w:t>
            </w:r>
            <w:r w:rsidR="004234CD">
              <w:rPr>
                <w:rFonts w:ascii="Times New Roman" w:hAnsi="Times New Roman" w:cs="Times New Roman"/>
                <w:bCs/>
              </w:rPr>
              <w:t>;</w:t>
            </w:r>
          </w:p>
          <w:p w14:paraId="5E51D59E" w14:textId="77777777"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Уведомление заявителя об отказе в предоставлении государственной услуги</w:t>
            </w:r>
          </w:p>
          <w:p w14:paraId="047D05B0" w14:textId="34E5A338" w:rsidR="00B46EDF" w:rsidRPr="003327DA" w:rsidRDefault="004234CD"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lastRenderedPageBreak/>
              <w:t>П</w:t>
            </w:r>
            <w:r w:rsidR="00B46EDF" w:rsidRPr="003327DA">
              <w:rPr>
                <w:rFonts w:ascii="Times New Roman" w:hAnsi="Times New Roman" w:cs="Times New Roman"/>
                <w:bCs/>
              </w:rPr>
              <w:t>рием и регистрация заявления и прилагаемых документов</w:t>
            </w:r>
            <w:r>
              <w:rPr>
                <w:rFonts w:ascii="Times New Roman" w:hAnsi="Times New Roman" w:cs="Times New Roman"/>
                <w:bCs/>
              </w:rPr>
              <w:t>;</w:t>
            </w:r>
          </w:p>
          <w:p w14:paraId="4B4FEB02" w14:textId="7250EC6D"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Рассмотрение заявления и документов, прилагаемых к заявлению</w:t>
            </w:r>
            <w:r w:rsidR="004234CD">
              <w:rPr>
                <w:rFonts w:ascii="Times New Roman" w:hAnsi="Times New Roman" w:cs="Times New Roman"/>
                <w:bCs/>
              </w:rPr>
              <w:t>;</w:t>
            </w:r>
          </w:p>
          <w:p w14:paraId="53F77CCC" w14:textId="258B1074"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Осмотр контрольно-кассовой техники</w:t>
            </w:r>
            <w:r w:rsidR="004234CD">
              <w:rPr>
                <w:rFonts w:ascii="Times New Roman" w:hAnsi="Times New Roman" w:cs="Times New Roman"/>
                <w:bCs/>
              </w:rPr>
              <w:t>.</w:t>
            </w:r>
          </w:p>
        </w:tc>
      </w:tr>
      <w:tr w:rsidR="00B46EDF" w:rsidRPr="003327DA" w14:paraId="5D7B317F" w14:textId="77777777" w:rsidTr="005C5D7E">
        <w:tc>
          <w:tcPr>
            <w:tcW w:w="2051" w:type="dxa"/>
            <w:shd w:val="clear" w:color="auto" w:fill="auto"/>
          </w:tcPr>
          <w:p w14:paraId="16C91384" w14:textId="77777777" w:rsidR="00B46EDF" w:rsidRPr="003327DA" w:rsidRDefault="00B46EDF" w:rsidP="005C5D7E">
            <w:pPr>
              <w:pStyle w:val="ConsPlusNormal"/>
              <w:widowControl/>
              <w:spacing w:line="360" w:lineRule="auto"/>
              <w:ind w:firstLine="0"/>
              <w:rPr>
                <w:rFonts w:ascii="Times New Roman" w:hAnsi="Times New Roman" w:cs="Times New Roman"/>
                <w:bCs/>
              </w:rPr>
            </w:pPr>
          </w:p>
        </w:tc>
        <w:tc>
          <w:tcPr>
            <w:tcW w:w="2046" w:type="dxa"/>
            <w:shd w:val="clear" w:color="auto" w:fill="auto"/>
          </w:tcPr>
          <w:p w14:paraId="3AFE77B6" w14:textId="77777777"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Перерегистрация контрольно-кассовой техники</w:t>
            </w:r>
          </w:p>
        </w:tc>
        <w:tc>
          <w:tcPr>
            <w:tcW w:w="5474" w:type="dxa"/>
            <w:shd w:val="clear" w:color="auto" w:fill="auto"/>
          </w:tcPr>
          <w:p w14:paraId="4F4342E7"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Входящие документы:</w:t>
            </w:r>
          </w:p>
          <w:p w14:paraId="626A8430" w14:textId="32AC82D9"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Заявление по форме, утвержденной приказом ФНС России</w:t>
            </w:r>
            <w:r w:rsidR="004234CD">
              <w:rPr>
                <w:rFonts w:ascii="Times New Roman" w:hAnsi="Times New Roman" w:cs="Times New Roman"/>
                <w:bCs/>
              </w:rPr>
              <w:t>;</w:t>
            </w:r>
          </w:p>
          <w:p w14:paraId="2B5E1156" w14:textId="68B36153"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Карточка регистрации контрольно-кассовой техники</w:t>
            </w:r>
            <w:r w:rsidR="004234CD">
              <w:rPr>
                <w:rFonts w:ascii="Times New Roman" w:hAnsi="Times New Roman" w:cs="Times New Roman"/>
                <w:bCs/>
              </w:rPr>
              <w:t>;</w:t>
            </w:r>
          </w:p>
          <w:p w14:paraId="52CBD94C" w14:textId="438AB95C"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Паспорт регистрации контрольно-кассовой техники</w:t>
            </w:r>
            <w:r w:rsidR="004234CD">
              <w:rPr>
                <w:rFonts w:ascii="Times New Roman" w:hAnsi="Times New Roman" w:cs="Times New Roman"/>
                <w:bCs/>
              </w:rPr>
              <w:t>.</w:t>
            </w:r>
          </w:p>
          <w:p w14:paraId="715C1644"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Сценарии завершения:</w:t>
            </w:r>
          </w:p>
          <w:p w14:paraId="74CF30DA" w14:textId="44A9A004" w:rsidR="00B46EDF" w:rsidRPr="003327DA" w:rsidRDefault="004234CD"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О</w:t>
            </w:r>
            <w:r w:rsidR="00B46EDF" w:rsidRPr="003327DA">
              <w:rPr>
                <w:rFonts w:ascii="Times New Roman" w:hAnsi="Times New Roman" w:cs="Times New Roman"/>
                <w:bCs/>
              </w:rPr>
              <w:t>тказ в регистрации</w:t>
            </w:r>
            <w:r>
              <w:rPr>
                <w:rFonts w:ascii="Times New Roman" w:hAnsi="Times New Roman" w:cs="Times New Roman"/>
                <w:bCs/>
              </w:rPr>
              <w:t>;</w:t>
            </w:r>
          </w:p>
          <w:p w14:paraId="4B9208AA" w14:textId="35231435"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Перерегистрация контрольно-кассовой техники</w:t>
            </w:r>
            <w:r w:rsidR="004234CD">
              <w:rPr>
                <w:rFonts w:ascii="Times New Roman" w:hAnsi="Times New Roman" w:cs="Times New Roman"/>
                <w:bCs/>
              </w:rPr>
              <w:t>.</w:t>
            </w:r>
          </w:p>
          <w:p w14:paraId="3C634A22"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Исходящие документы:</w:t>
            </w:r>
          </w:p>
          <w:p w14:paraId="481FD52A" w14:textId="1DCB05A8"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Учетный талон</w:t>
            </w:r>
            <w:r w:rsidR="004234CD">
              <w:rPr>
                <w:rFonts w:ascii="Times New Roman" w:hAnsi="Times New Roman" w:cs="Times New Roman"/>
                <w:bCs/>
              </w:rPr>
              <w:t>;</w:t>
            </w:r>
          </w:p>
          <w:p w14:paraId="08418BCC" w14:textId="10A4ADB0"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Карточка регистрации контрольно-кассовой техники</w:t>
            </w:r>
            <w:r w:rsidR="004234CD">
              <w:rPr>
                <w:rFonts w:ascii="Times New Roman" w:hAnsi="Times New Roman" w:cs="Times New Roman"/>
                <w:bCs/>
              </w:rPr>
              <w:t>.</w:t>
            </w:r>
          </w:p>
          <w:p w14:paraId="559CB4ED"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 xml:space="preserve">Юридически значимое действие: </w:t>
            </w:r>
          </w:p>
          <w:p w14:paraId="77D5BB31" w14:textId="18A8007F" w:rsidR="00B46EDF" w:rsidRPr="00C67F42"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внесение сведений о регистрации контрольно-кассовой техники в книгу учета контрольно-кассовой техники</w:t>
            </w:r>
            <w:r w:rsidR="004234CD">
              <w:rPr>
                <w:rFonts w:ascii="Times New Roman" w:hAnsi="Times New Roman" w:cs="Times New Roman"/>
                <w:bCs/>
              </w:rPr>
              <w:t>.</w:t>
            </w:r>
          </w:p>
        </w:tc>
      </w:tr>
      <w:tr w:rsidR="00B46EDF" w:rsidRPr="003327DA" w14:paraId="29ED7C0D" w14:textId="77777777" w:rsidTr="005C5D7E">
        <w:tc>
          <w:tcPr>
            <w:tcW w:w="2051" w:type="dxa"/>
            <w:shd w:val="clear" w:color="auto" w:fill="auto"/>
          </w:tcPr>
          <w:p w14:paraId="5A26C826" w14:textId="77777777"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Снятие с регистрации контрольно-кассовой техники</w:t>
            </w:r>
          </w:p>
        </w:tc>
        <w:tc>
          <w:tcPr>
            <w:tcW w:w="2046" w:type="dxa"/>
            <w:shd w:val="clear" w:color="auto" w:fill="auto"/>
          </w:tcPr>
          <w:p w14:paraId="1CD9530B" w14:textId="74F937C8" w:rsidR="00B46EDF" w:rsidRPr="003327DA" w:rsidRDefault="00B46EDF" w:rsidP="005C5D7E">
            <w:pPr>
              <w:pStyle w:val="ConsPlusNormal"/>
              <w:widowControl/>
              <w:spacing w:line="360" w:lineRule="auto"/>
              <w:ind w:firstLine="0"/>
              <w:rPr>
                <w:rFonts w:ascii="Times New Roman" w:hAnsi="Times New Roman" w:cs="Times New Roman"/>
              </w:rPr>
            </w:pPr>
          </w:p>
        </w:tc>
        <w:tc>
          <w:tcPr>
            <w:tcW w:w="5474" w:type="dxa"/>
            <w:shd w:val="clear" w:color="auto" w:fill="auto"/>
          </w:tcPr>
          <w:p w14:paraId="58537C6D"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Результат оказания:</w:t>
            </w:r>
          </w:p>
          <w:p w14:paraId="15D93A9E" w14:textId="17DDF24A" w:rsidR="00B46EDF" w:rsidRPr="003327DA" w:rsidRDefault="007A40E5" w:rsidP="005C5D7E">
            <w:pPr>
              <w:pStyle w:val="ConsPlusNormal"/>
              <w:widowControl/>
              <w:spacing w:line="360" w:lineRule="auto"/>
              <w:ind w:firstLine="0"/>
              <w:rPr>
                <w:rFonts w:ascii="Times New Roman" w:hAnsi="Times New Roman" w:cs="Times New Roman"/>
                <w:bCs/>
              </w:rPr>
            </w:pPr>
            <w:r>
              <w:rPr>
                <w:rFonts w:ascii="Times New Roman" w:hAnsi="Times New Roman" w:cs="Times New Roman"/>
                <w:bCs/>
              </w:rPr>
              <w:t>с</w:t>
            </w:r>
            <w:r w:rsidRPr="003327DA">
              <w:rPr>
                <w:rFonts w:ascii="Times New Roman" w:hAnsi="Times New Roman" w:cs="Times New Roman"/>
                <w:bCs/>
              </w:rPr>
              <w:t xml:space="preserve">нятие </w:t>
            </w:r>
            <w:r w:rsidR="00B46EDF" w:rsidRPr="003327DA">
              <w:rPr>
                <w:rFonts w:ascii="Times New Roman" w:hAnsi="Times New Roman" w:cs="Times New Roman"/>
                <w:bCs/>
              </w:rPr>
              <w:t>с регистрации контрольно-кассовой техники</w:t>
            </w:r>
            <w:r>
              <w:rPr>
                <w:rFonts w:ascii="Times New Roman" w:hAnsi="Times New Roman" w:cs="Times New Roman"/>
                <w:bCs/>
              </w:rPr>
              <w:t>.</w:t>
            </w:r>
          </w:p>
          <w:p w14:paraId="49AA6AC8"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Основания для отказа/приостановления:</w:t>
            </w:r>
          </w:p>
          <w:p w14:paraId="29CF5B04" w14:textId="38A4B376"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 xml:space="preserve">редставление заявления и документов в ненадлежащий территориальный </w:t>
            </w:r>
            <w:r w:rsidR="00B46EDF" w:rsidRPr="003327DA">
              <w:rPr>
                <w:rFonts w:ascii="Times New Roman" w:hAnsi="Times New Roman" w:cs="Times New Roman"/>
                <w:bCs/>
              </w:rPr>
              <w:lastRenderedPageBreak/>
              <w:t>налоговый орган;</w:t>
            </w:r>
          </w:p>
          <w:p w14:paraId="12E3728F" w14:textId="218580A6"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 xml:space="preserve">редставление документов, оформленных в неустановленном порядке, при условии </w:t>
            </w:r>
            <w:proofErr w:type="spellStart"/>
            <w:r w:rsidR="00B46EDF" w:rsidRPr="003327DA">
              <w:rPr>
                <w:rFonts w:ascii="Times New Roman" w:hAnsi="Times New Roman" w:cs="Times New Roman"/>
                <w:bCs/>
              </w:rPr>
              <w:t>неустранения</w:t>
            </w:r>
            <w:proofErr w:type="spellEnd"/>
            <w:r w:rsidR="00B46EDF" w:rsidRPr="003327DA">
              <w:rPr>
                <w:rFonts w:ascii="Times New Roman" w:hAnsi="Times New Roman" w:cs="Times New Roman"/>
                <w:bCs/>
              </w:rPr>
              <w:t xml:space="preserve"> заявителем недостатков, выявленных территориальным налоговым органом при их рассмотрении;</w:t>
            </w:r>
          </w:p>
          <w:p w14:paraId="3AAEA414" w14:textId="19A51E6C"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П</w:t>
            </w:r>
            <w:r w:rsidR="00B46EDF" w:rsidRPr="003327DA">
              <w:rPr>
                <w:rFonts w:ascii="Times New Roman" w:hAnsi="Times New Roman" w:cs="Times New Roman"/>
                <w:bCs/>
              </w:rPr>
              <w:t>редставление неполного комплекта документов, необходимых для предоставления государственной услуги;</w:t>
            </w:r>
          </w:p>
          <w:p w14:paraId="58D95BB8" w14:textId="2D527961"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У</w:t>
            </w:r>
            <w:r w:rsidR="00B46EDF" w:rsidRPr="003327DA">
              <w:rPr>
                <w:rFonts w:ascii="Times New Roman" w:hAnsi="Times New Roman" w:cs="Times New Roman"/>
                <w:bCs/>
              </w:rPr>
              <w:t>казание недостоверных сведений в заявлении</w:t>
            </w:r>
            <w:r>
              <w:rPr>
                <w:rFonts w:ascii="Times New Roman" w:hAnsi="Times New Roman" w:cs="Times New Roman"/>
                <w:bCs/>
              </w:rPr>
              <w:t>.</w:t>
            </w:r>
          </w:p>
          <w:p w14:paraId="25A0947C"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Административные процедуры:</w:t>
            </w:r>
          </w:p>
          <w:p w14:paraId="1C6D2F71" w14:textId="50075B60"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proofErr w:type="spellStart"/>
            <w:r w:rsidRPr="008C0A00">
              <w:rPr>
                <w:rFonts w:ascii="Times New Roman" w:hAnsi="Times New Roman" w:cs="Times New Roman"/>
                <w:bCs/>
              </w:rPr>
              <w:t>Снетие</w:t>
            </w:r>
            <w:proofErr w:type="spellEnd"/>
            <w:r w:rsidR="00B46EDF" w:rsidRPr="003327DA">
              <w:rPr>
                <w:rFonts w:ascii="Times New Roman" w:hAnsi="Times New Roman" w:cs="Times New Roman"/>
                <w:bCs/>
              </w:rPr>
              <w:t xml:space="preserve"> с регистрации контрольно-кассовой техники</w:t>
            </w:r>
            <w:r>
              <w:rPr>
                <w:rFonts w:ascii="Times New Roman" w:hAnsi="Times New Roman" w:cs="Times New Roman"/>
                <w:bCs/>
              </w:rPr>
              <w:t>;</w:t>
            </w:r>
          </w:p>
          <w:p w14:paraId="23C1C616" w14:textId="77777777"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Уведомление заявителя об отказе в предоставлении государственной услуги</w:t>
            </w:r>
          </w:p>
          <w:p w14:paraId="5BD91122" w14:textId="5902FCB8"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прием и регистрация заявления и прилагаемых документов</w:t>
            </w:r>
            <w:r w:rsidR="007A40E5">
              <w:rPr>
                <w:rFonts w:ascii="Times New Roman" w:hAnsi="Times New Roman" w:cs="Times New Roman"/>
                <w:bCs/>
              </w:rPr>
              <w:t>;</w:t>
            </w:r>
          </w:p>
          <w:p w14:paraId="317328B5" w14:textId="62A6142E"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Рассмотрение заявления и документов, прилагаемых к заявлению</w:t>
            </w:r>
            <w:r w:rsidR="007A40E5">
              <w:rPr>
                <w:rFonts w:ascii="Times New Roman" w:hAnsi="Times New Roman" w:cs="Times New Roman"/>
                <w:bCs/>
              </w:rPr>
              <w:t>.</w:t>
            </w:r>
          </w:p>
        </w:tc>
      </w:tr>
      <w:tr w:rsidR="00B46EDF" w:rsidRPr="003327DA" w14:paraId="6D7EA6E0" w14:textId="77777777" w:rsidTr="005C5D7E">
        <w:tc>
          <w:tcPr>
            <w:tcW w:w="2051" w:type="dxa"/>
            <w:shd w:val="clear" w:color="auto" w:fill="auto"/>
          </w:tcPr>
          <w:p w14:paraId="16BCBF77" w14:textId="77777777" w:rsidR="00B46EDF" w:rsidRPr="003327DA" w:rsidRDefault="00B46EDF" w:rsidP="005C5D7E">
            <w:pPr>
              <w:pStyle w:val="ConsPlusNormal"/>
              <w:widowControl/>
              <w:spacing w:line="360" w:lineRule="auto"/>
              <w:ind w:firstLine="0"/>
              <w:rPr>
                <w:rFonts w:ascii="Times New Roman" w:hAnsi="Times New Roman" w:cs="Times New Roman"/>
                <w:bCs/>
              </w:rPr>
            </w:pPr>
          </w:p>
        </w:tc>
        <w:tc>
          <w:tcPr>
            <w:tcW w:w="2046" w:type="dxa"/>
            <w:shd w:val="clear" w:color="auto" w:fill="auto"/>
          </w:tcPr>
          <w:p w14:paraId="6209E94F" w14:textId="1F4D9C2E" w:rsidR="00B46EDF" w:rsidRPr="003327DA" w:rsidRDefault="007A40E5"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Снятие с регистрации контрольно-кассовой техники</w:t>
            </w:r>
          </w:p>
        </w:tc>
        <w:tc>
          <w:tcPr>
            <w:tcW w:w="5474" w:type="dxa"/>
            <w:shd w:val="clear" w:color="auto" w:fill="auto"/>
          </w:tcPr>
          <w:p w14:paraId="31485491"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Входящие документы:</w:t>
            </w:r>
          </w:p>
          <w:p w14:paraId="3EE1027C" w14:textId="44BDEF45"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Заявление по форме, утвержденной приказом ФНС России</w:t>
            </w:r>
            <w:r w:rsidR="007A40E5">
              <w:rPr>
                <w:rFonts w:ascii="Times New Roman" w:hAnsi="Times New Roman" w:cs="Times New Roman"/>
                <w:bCs/>
              </w:rPr>
              <w:t>;</w:t>
            </w:r>
          </w:p>
          <w:p w14:paraId="592937A5" w14:textId="4549433F"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Карточка регистрации контрольно-кассовой техники</w:t>
            </w:r>
            <w:r w:rsidR="007A40E5">
              <w:rPr>
                <w:rFonts w:ascii="Times New Roman" w:hAnsi="Times New Roman" w:cs="Times New Roman"/>
                <w:bCs/>
              </w:rPr>
              <w:t>;</w:t>
            </w:r>
          </w:p>
          <w:p w14:paraId="1D48A4A9" w14:textId="64810D48"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t>Паспорт регистрации контрольно-кассовой техники</w:t>
            </w:r>
            <w:r w:rsidR="007A40E5">
              <w:rPr>
                <w:rFonts w:ascii="Times New Roman" w:hAnsi="Times New Roman" w:cs="Times New Roman"/>
                <w:bCs/>
              </w:rPr>
              <w:t>.</w:t>
            </w:r>
          </w:p>
          <w:p w14:paraId="06E1BA92"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Сценарии завершения:</w:t>
            </w:r>
          </w:p>
          <w:p w14:paraId="1CBF17FB" w14:textId="26A5ABC5" w:rsidR="00B46EDF" w:rsidRPr="003327DA" w:rsidRDefault="007A40E5" w:rsidP="00DA5589">
            <w:pPr>
              <w:pStyle w:val="ConsPlusNormal"/>
              <w:widowControl/>
              <w:numPr>
                <w:ilvl w:val="0"/>
                <w:numId w:val="61"/>
              </w:numPr>
              <w:spacing w:line="360" w:lineRule="auto"/>
              <w:rPr>
                <w:rFonts w:ascii="Times New Roman" w:hAnsi="Times New Roman" w:cs="Times New Roman"/>
                <w:bCs/>
              </w:rPr>
            </w:pPr>
            <w:r>
              <w:rPr>
                <w:rFonts w:ascii="Times New Roman" w:hAnsi="Times New Roman" w:cs="Times New Roman"/>
                <w:bCs/>
              </w:rPr>
              <w:t>О</w:t>
            </w:r>
            <w:r w:rsidR="00B46EDF" w:rsidRPr="003327DA">
              <w:rPr>
                <w:rFonts w:ascii="Times New Roman" w:hAnsi="Times New Roman" w:cs="Times New Roman"/>
                <w:bCs/>
              </w:rPr>
              <w:t>тказ в снятии с учета контрольно-кассовой техники</w:t>
            </w:r>
            <w:r>
              <w:rPr>
                <w:rFonts w:ascii="Times New Roman" w:hAnsi="Times New Roman" w:cs="Times New Roman"/>
                <w:bCs/>
              </w:rPr>
              <w:t>;</w:t>
            </w:r>
          </w:p>
          <w:p w14:paraId="6A07C0B6" w14:textId="1DBB38AA" w:rsidR="00B46EDF" w:rsidRPr="003327DA" w:rsidRDefault="00B46EDF" w:rsidP="00DA5589">
            <w:pPr>
              <w:pStyle w:val="ConsPlusNormal"/>
              <w:widowControl/>
              <w:numPr>
                <w:ilvl w:val="0"/>
                <w:numId w:val="61"/>
              </w:numPr>
              <w:spacing w:line="360" w:lineRule="auto"/>
              <w:rPr>
                <w:rFonts w:ascii="Times New Roman" w:hAnsi="Times New Roman" w:cs="Times New Roman"/>
                <w:bCs/>
              </w:rPr>
            </w:pPr>
            <w:r w:rsidRPr="003327DA">
              <w:rPr>
                <w:rFonts w:ascii="Times New Roman" w:hAnsi="Times New Roman" w:cs="Times New Roman"/>
                <w:bCs/>
              </w:rPr>
              <w:lastRenderedPageBreak/>
              <w:t>Снятие с регистрации контрольно-кассовой техники</w:t>
            </w:r>
            <w:proofErr w:type="gramStart"/>
            <w:r w:rsidRPr="003327DA">
              <w:rPr>
                <w:rFonts w:ascii="Times New Roman" w:hAnsi="Times New Roman" w:cs="Times New Roman"/>
                <w:bCs/>
              </w:rPr>
              <w:t xml:space="preserve"> </w:t>
            </w:r>
            <w:r w:rsidR="007A40E5">
              <w:rPr>
                <w:rFonts w:ascii="Times New Roman" w:hAnsi="Times New Roman" w:cs="Times New Roman"/>
                <w:bCs/>
              </w:rPr>
              <w:t>.</w:t>
            </w:r>
            <w:proofErr w:type="gramEnd"/>
          </w:p>
          <w:p w14:paraId="4678FFBA" w14:textId="77777777" w:rsidR="00B46EDF" w:rsidRPr="003327DA" w:rsidRDefault="00B46EDF" w:rsidP="005C5D7E">
            <w:pPr>
              <w:pStyle w:val="ConsPlusNormal"/>
              <w:widowControl/>
              <w:spacing w:line="360" w:lineRule="auto"/>
              <w:ind w:firstLine="0"/>
              <w:rPr>
                <w:rFonts w:ascii="Times New Roman" w:hAnsi="Times New Roman" w:cs="Times New Roman"/>
                <w:b/>
                <w:bCs/>
              </w:rPr>
            </w:pPr>
            <w:r w:rsidRPr="003327DA">
              <w:rPr>
                <w:rFonts w:ascii="Times New Roman" w:hAnsi="Times New Roman" w:cs="Times New Roman"/>
                <w:b/>
                <w:bCs/>
              </w:rPr>
              <w:t xml:space="preserve">Юридически значимое действие: </w:t>
            </w:r>
          </w:p>
          <w:p w14:paraId="2AF754D8" w14:textId="77777777" w:rsidR="00B46EDF" w:rsidRPr="003327DA" w:rsidRDefault="00B46EDF" w:rsidP="005C5D7E">
            <w:pPr>
              <w:pStyle w:val="ConsPlusNormal"/>
              <w:widowControl/>
              <w:spacing w:line="360" w:lineRule="auto"/>
              <w:ind w:firstLine="0"/>
              <w:rPr>
                <w:rFonts w:ascii="Times New Roman" w:hAnsi="Times New Roman" w:cs="Times New Roman"/>
                <w:bCs/>
              </w:rPr>
            </w:pPr>
            <w:r w:rsidRPr="003327DA">
              <w:rPr>
                <w:rFonts w:ascii="Times New Roman" w:hAnsi="Times New Roman" w:cs="Times New Roman"/>
                <w:bCs/>
              </w:rPr>
              <w:t>снятие с учета контрольно-кассовой техники</w:t>
            </w:r>
          </w:p>
        </w:tc>
      </w:tr>
    </w:tbl>
    <w:p w14:paraId="2ED4D95C" w14:textId="77777777" w:rsidR="00B46EDF" w:rsidRDefault="00B46EDF" w:rsidP="00B46EDF">
      <w:pPr>
        <w:pStyle w:val="ConsPlusNormal"/>
        <w:widowControl/>
        <w:spacing w:line="360" w:lineRule="auto"/>
        <w:ind w:firstLine="851"/>
        <w:rPr>
          <w:rFonts w:ascii="Times New Roman" w:hAnsi="Times New Roman" w:cs="Times New Roman"/>
        </w:rPr>
      </w:pPr>
    </w:p>
    <w:p w14:paraId="36A36D2C" w14:textId="77777777" w:rsidR="00B46EDF" w:rsidRPr="005728D1" w:rsidRDefault="00B46EDF" w:rsidP="00B46EDF">
      <w:pPr>
        <w:rPr>
          <w:rFonts w:ascii="Tahoma" w:hAnsi="Tahoma" w:cs="Tahoma"/>
        </w:rPr>
      </w:pPr>
    </w:p>
    <w:p w14:paraId="36A00727" w14:textId="77777777" w:rsidR="00996FBF" w:rsidRDefault="00996FBF" w:rsidP="008C0A00">
      <w:pPr>
        <w:pStyle w:val="10"/>
        <w:numPr>
          <w:ilvl w:val="0"/>
          <w:numId w:val="0"/>
        </w:numPr>
        <w:jc w:val="right"/>
      </w:pPr>
      <w:bookmarkStart w:id="413" w:name="_Toc468721276"/>
      <w:bookmarkStart w:id="414" w:name="_Toc373882157"/>
      <w:bookmarkStart w:id="415" w:name="_Ref373925995"/>
      <w:bookmarkStart w:id="416" w:name="_Toc373934520"/>
      <w:bookmarkStart w:id="417" w:name="_Toc373939662"/>
      <w:bookmarkStart w:id="418" w:name="_Toc373941242"/>
      <w:bookmarkStart w:id="419" w:name="_Toc373926612"/>
      <w:bookmarkStart w:id="420" w:name="_Toc373937599"/>
      <w:bookmarkStart w:id="421" w:name="_Toc373937925"/>
      <w:bookmarkStart w:id="422" w:name="_Toc373938908"/>
      <w:r>
        <w:lastRenderedPageBreak/>
        <w:t>ПРИЛОЖЕНИЕ 8</w:t>
      </w:r>
      <w:bookmarkEnd w:id="413"/>
    </w:p>
    <w:p w14:paraId="343F38AA" w14:textId="3CBB5CEA" w:rsidR="00996FBF" w:rsidRPr="00996FBF" w:rsidRDefault="0055532F" w:rsidP="008C0A00">
      <w:pPr>
        <w:ind w:firstLine="0"/>
        <w:jc w:val="center"/>
        <w:rPr>
          <w:b/>
          <w:sz w:val="32"/>
          <w:szCs w:val="32"/>
        </w:rPr>
      </w:pPr>
      <w:r>
        <w:rPr>
          <w:b/>
          <w:sz w:val="32"/>
          <w:szCs w:val="32"/>
        </w:rPr>
        <w:t xml:space="preserve">Рекомендации по </w:t>
      </w:r>
      <w:r w:rsidR="007A40E5">
        <w:rPr>
          <w:b/>
          <w:sz w:val="32"/>
          <w:szCs w:val="32"/>
        </w:rPr>
        <w:t xml:space="preserve">заполнению </w:t>
      </w:r>
      <w:r>
        <w:rPr>
          <w:b/>
          <w:sz w:val="32"/>
          <w:szCs w:val="32"/>
        </w:rPr>
        <w:t>сведений об участвующи</w:t>
      </w:r>
      <w:r w:rsidR="00F4627A">
        <w:rPr>
          <w:b/>
          <w:sz w:val="32"/>
          <w:szCs w:val="32"/>
        </w:rPr>
        <w:t>х</w:t>
      </w:r>
      <w:r w:rsidR="00996FBF" w:rsidRPr="00996FBF">
        <w:rPr>
          <w:b/>
          <w:sz w:val="32"/>
          <w:szCs w:val="32"/>
        </w:rPr>
        <w:t xml:space="preserve"> организаци</w:t>
      </w:r>
      <w:r>
        <w:rPr>
          <w:b/>
          <w:sz w:val="32"/>
          <w:szCs w:val="32"/>
        </w:rPr>
        <w:t>я</w:t>
      </w:r>
      <w:r w:rsidR="00F4627A">
        <w:rPr>
          <w:b/>
          <w:sz w:val="32"/>
          <w:szCs w:val="32"/>
        </w:rPr>
        <w:t>х</w:t>
      </w:r>
      <w:r w:rsidR="00996FBF" w:rsidRPr="00996FBF">
        <w:rPr>
          <w:b/>
          <w:sz w:val="32"/>
          <w:szCs w:val="32"/>
        </w:rPr>
        <w:t xml:space="preserve"> в </w:t>
      </w:r>
      <w:r>
        <w:rPr>
          <w:b/>
          <w:sz w:val="32"/>
          <w:szCs w:val="32"/>
        </w:rPr>
        <w:t xml:space="preserve">описании </w:t>
      </w:r>
      <w:r w:rsidR="00996FBF" w:rsidRPr="00996FBF">
        <w:rPr>
          <w:b/>
          <w:sz w:val="32"/>
          <w:szCs w:val="32"/>
        </w:rPr>
        <w:t>предоставлени</w:t>
      </w:r>
      <w:r>
        <w:rPr>
          <w:b/>
          <w:sz w:val="32"/>
          <w:szCs w:val="32"/>
        </w:rPr>
        <w:t>я</w:t>
      </w:r>
      <w:r w:rsidR="00996FBF" w:rsidRPr="00996FBF">
        <w:rPr>
          <w:b/>
          <w:sz w:val="32"/>
          <w:szCs w:val="32"/>
        </w:rPr>
        <w:t xml:space="preserve"> услуги (исполнени</w:t>
      </w:r>
      <w:r>
        <w:rPr>
          <w:b/>
          <w:sz w:val="32"/>
          <w:szCs w:val="32"/>
        </w:rPr>
        <w:t>я</w:t>
      </w:r>
      <w:r w:rsidR="00996FBF" w:rsidRPr="00996FBF">
        <w:rPr>
          <w:b/>
          <w:sz w:val="32"/>
          <w:szCs w:val="32"/>
        </w:rPr>
        <w:t xml:space="preserve"> функции)</w:t>
      </w:r>
    </w:p>
    <w:p w14:paraId="786D8EE5" w14:textId="77777777" w:rsidR="00996FBF" w:rsidRDefault="00996FBF" w:rsidP="00996FBF">
      <w:pPr>
        <w:pStyle w:val="af5"/>
      </w:pPr>
    </w:p>
    <w:p w14:paraId="61DCD46A" w14:textId="39217260" w:rsidR="00514957" w:rsidRPr="006129FA" w:rsidRDefault="00514957" w:rsidP="008C0A00">
      <w:pPr>
        <w:keepNext/>
        <w:keepLines/>
        <w:numPr>
          <w:ilvl w:val="0"/>
          <w:numId w:val="192"/>
        </w:numPr>
        <w:spacing w:before="240" w:after="240"/>
        <w:ind w:left="709" w:hanging="709"/>
        <w:outlineLvl w:val="1"/>
        <w:rPr>
          <w:b/>
          <w:bCs/>
          <w:sz w:val="32"/>
          <w:szCs w:val="32"/>
          <w:lang w:val="x-none" w:eastAsia="x-none"/>
        </w:rPr>
      </w:pPr>
      <w:bookmarkStart w:id="423" w:name="_Toc468721277"/>
      <w:r w:rsidRPr="006129FA">
        <w:rPr>
          <w:b/>
          <w:bCs/>
          <w:sz w:val="32"/>
          <w:szCs w:val="32"/>
          <w:lang w:val="x-none" w:eastAsia="x-none"/>
        </w:rPr>
        <w:t>Общие сведения</w:t>
      </w:r>
      <w:bookmarkEnd w:id="423"/>
    </w:p>
    <w:p w14:paraId="1E0FEFCA" w14:textId="64E67E75" w:rsidR="00996FBF" w:rsidRDefault="00996FBF" w:rsidP="00C24CAD">
      <w:pPr>
        <w:pStyle w:val="af5"/>
        <w:spacing w:line="360" w:lineRule="auto"/>
        <w:jc w:val="both"/>
      </w:pPr>
      <w:r>
        <w:t>При описании услуг (функции) в соответствии с административным регламентом возникает необходимость указать следующие виды взаимодействия с другими органами власти</w:t>
      </w:r>
      <w:r w:rsidR="00F4627A">
        <w:t xml:space="preserve"> (</w:t>
      </w:r>
      <w:r>
        <w:t>учреждениями, организациями</w:t>
      </w:r>
      <w:r w:rsidR="00F4627A">
        <w:t>)</w:t>
      </w:r>
      <w:r>
        <w:t>:</w:t>
      </w:r>
    </w:p>
    <w:p w14:paraId="646ED0F4" w14:textId="7AE84742" w:rsidR="00996FBF" w:rsidRDefault="00996FBF" w:rsidP="007A40E5">
      <w:pPr>
        <w:pStyle w:val="af5"/>
        <w:numPr>
          <w:ilvl w:val="0"/>
          <w:numId w:val="92"/>
        </w:numPr>
        <w:spacing w:line="360" w:lineRule="auto"/>
        <w:ind w:left="1276" w:hanging="425"/>
        <w:jc w:val="both"/>
      </w:pPr>
      <w:r>
        <w:t xml:space="preserve">Межведомственное взаимодействие с ведомствами различных административных уровней, которое выражается в участии ведомства в предоставлении услуги (исполнении функции) путем </w:t>
      </w:r>
      <w:r w:rsidR="007A40E5">
        <w:t xml:space="preserve">направления </w:t>
      </w:r>
      <w:r>
        <w:t xml:space="preserve">межведомственных </w:t>
      </w:r>
      <w:r w:rsidR="007A40E5">
        <w:t xml:space="preserve">ответов на </w:t>
      </w:r>
      <w:r>
        <w:t>запрос</w:t>
      </w:r>
      <w:r w:rsidR="007A40E5">
        <w:t>ы</w:t>
      </w:r>
      <w:r w:rsidR="00301615">
        <w:t xml:space="preserve"> (предоставление по каналам межведомственного взаимодействия сведений, необходимых для предоставления услуги (исполнения функции))</w:t>
      </w:r>
      <w:r>
        <w:t>;</w:t>
      </w:r>
    </w:p>
    <w:p w14:paraId="0A52FFCE" w14:textId="77777777" w:rsidR="00996FBF" w:rsidRDefault="00996FBF" w:rsidP="007A40E5">
      <w:pPr>
        <w:pStyle w:val="af5"/>
        <w:numPr>
          <w:ilvl w:val="0"/>
          <w:numId w:val="92"/>
        </w:numPr>
        <w:spacing w:line="360" w:lineRule="auto"/>
        <w:ind w:left="1276" w:hanging="425"/>
        <w:jc w:val="both"/>
      </w:pPr>
      <w:r>
        <w:t>Предоставление услуги через МФЦ;</w:t>
      </w:r>
    </w:p>
    <w:p w14:paraId="2D2C292D" w14:textId="77777777" w:rsidR="00996FBF" w:rsidRDefault="00996FBF" w:rsidP="007A40E5">
      <w:pPr>
        <w:pStyle w:val="af5"/>
        <w:numPr>
          <w:ilvl w:val="0"/>
          <w:numId w:val="92"/>
        </w:numPr>
        <w:spacing w:line="360" w:lineRule="auto"/>
        <w:ind w:left="1276" w:hanging="425"/>
        <w:jc w:val="both"/>
      </w:pPr>
      <w:r>
        <w:t>Контроль, который выражается в контроле/надзоре за качеством предоставления услуги (исполнения функции), в приеме жалоб и претензий от заявителей;</w:t>
      </w:r>
    </w:p>
    <w:p w14:paraId="123464B0" w14:textId="3C02AF67" w:rsidR="00996FBF" w:rsidRDefault="00996FBF" w:rsidP="007A40E5">
      <w:pPr>
        <w:pStyle w:val="af5"/>
        <w:numPr>
          <w:ilvl w:val="0"/>
          <w:numId w:val="92"/>
        </w:numPr>
        <w:spacing w:line="360" w:lineRule="auto"/>
        <w:ind w:left="1276" w:hanging="425"/>
        <w:jc w:val="both"/>
      </w:pPr>
      <w:r>
        <w:t>Информационная поддержка, которая выражается в информировании и консультировании заявителей о режиме работы структурных подразделений, специалистов или по вопросам предоставления услуги (исполнени</w:t>
      </w:r>
      <w:r w:rsidR="00301615">
        <w:t>я</w:t>
      </w:r>
      <w:r>
        <w:t xml:space="preserve"> функции);</w:t>
      </w:r>
    </w:p>
    <w:p w14:paraId="7F077665" w14:textId="77777777" w:rsidR="00996FBF" w:rsidRPr="00B93841" w:rsidRDefault="00996FBF" w:rsidP="007A40E5">
      <w:pPr>
        <w:pStyle w:val="af5"/>
        <w:numPr>
          <w:ilvl w:val="0"/>
          <w:numId w:val="92"/>
        </w:numPr>
        <w:spacing w:line="360" w:lineRule="auto"/>
        <w:ind w:left="1276" w:hanging="425"/>
        <w:jc w:val="both"/>
      </w:pPr>
      <w:r>
        <w:t>Переданные региональным органом власти полномочия на предоставление услуг (</w:t>
      </w:r>
      <w:r w:rsidRPr="00B93841">
        <w:t>исполнение функции) органам местного самоуправления.</w:t>
      </w:r>
    </w:p>
    <w:p w14:paraId="6B16BB61" w14:textId="1C71F125" w:rsidR="00996FBF" w:rsidRPr="00B93841" w:rsidRDefault="00996FBF" w:rsidP="00C24CAD">
      <w:pPr>
        <w:spacing w:line="360" w:lineRule="auto"/>
        <w:ind w:right="240"/>
      </w:pPr>
      <w:r w:rsidRPr="00B93841">
        <w:t>Каждый из пре</w:t>
      </w:r>
      <w:r w:rsidR="00C24CAD" w:rsidRPr="00B93841">
        <w:t>д</w:t>
      </w:r>
      <w:r w:rsidRPr="00B93841">
        <w:t>ставленных видов взаимодействия имеет свои особенности в настройке, связанные с указанием определенного типа участия.</w:t>
      </w:r>
    </w:p>
    <w:p w14:paraId="621F78F7" w14:textId="77777777" w:rsidR="00996FBF" w:rsidRPr="00B93841" w:rsidRDefault="00996FBF" w:rsidP="00C3111F">
      <w:pPr>
        <w:spacing w:line="360" w:lineRule="auto"/>
        <w:ind w:right="240"/>
      </w:pPr>
      <w:r w:rsidRPr="00B93841">
        <w:t>Справочник типов участия организации в предоставлении услуги (исполнении функции) имеет следующие значения:</w:t>
      </w:r>
    </w:p>
    <w:p w14:paraId="6C7077F7" w14:textId="77777777" w:rsidR="00996FBF" w:rsidRPr="00B93841" w:rsidRDefault="00996FBF" w:rsidP="008C0A00">
      <w:pPr>
        <w:numPr>
          <w:ilvl w:val="0"/>
          <w:numId w:val="55"/>
        </w:numPr>
        <w:spacing w:before="120" w:line="360" w:lineRule="auto"/>
        <w:ind w:left="1276" w:hanging="425"/>
      </w:pPr>
      <w:r w:rsidRPr="00B93841">
        <w:t>консультирование;</w:t>
      </w:r>
    </w:p>
    <w:p w14:paraId="31B72F93" w14:textId="77777777" w:rsidR="00996FBF" w:rsidRPr="00B93841" w:rsidRDefault="00996FBF" w:rsidP="008C0A00">
      <w:pPr>
        <w:numPr>
          <w:ilvl w:val="0"/>
          <w:numId w:val="55"/>
        </w:numPr>
        <w:spacing w:before="120" w:line="360" w:lineRule="auto"/>
        <w:ind w:left="1276" w:hanging="425"/>
      </w:pPr>
      <w:r w:rsidRPr="00B93841">
        <w:t>контроль исполнения;</w:t>
      </w:r>
    </w:p>
    <w:p w14:paraId="5BA8E328" w14:textId="77777777" w:rsidR="00996FBF" w:rsidRPr="00B93841" w:rsidRDefault="00996FBF" w:rsidP="008C0A00">
      <w:pPr>
        <w:numPr>
          <w:ilvl w:val="0"/>
          <w:numId w:val="55"/>
        </w:numPr>
        <w:spacing w:before="120" w:line="360" w:lineRule="auto"/>
        <w:ind w:left="1276" w:hanging="425"/>
      </w:pPr>
      <w:r w:rsidRPr="00B93841">
        <w:t>ответственный;</w:t>
      </w:r>
    </w:p>
    <w:p w14:paraId="791F5DAE" w14:textId="77777777" w:rsidR="00996FBF" w:rsidRPr="00B93841" w:rsidRDefault="00996FBF" w:rsidP="008C0A00">
      <w:pPr>
        <w:numPr>
          <w:ilvl w:val="0"/>
          <w:numId w:val="55"/>
        </w:numPr>
        <w:spacing w:before="120" w:line="360" w:lineRule="auto"/>
        <w:ind w:left="1276" w:hanging="425"/>
      </w:pPr>
      <w:r w:rsidRPr="00B93841">
        <w:lastRenderedPageBreak/>
        <w:t>предоставление услуги/ исполнение функции, в том числе и по переданным полномочиям;</w:t>
      </w:r>
    </w:p>
    <w:p w14:paraId="4359C87C" w14:textId="77777777" w:rsidR="00996FBF" w:rsidRPr="00B93841" w:rsidRDefault="00996FBF" w:rsidP="008C0A00">
      <w:pPr>
        <w:numPr>
          <w:ilvl w:val="0"/>
          <w:numId w:val="55"/>
        </w:numPr>
        <w:spacing w:before="120" w:line="360" w:lineRule="auto"/>
        <w:ind w:left="1276" w:hanging="425"/>
      </w:pPr>
      <w:r w:rsidRPr="00B93841">
        <w:t>прием жалоб;</w:t>
      </w:r>
    </w:p>
    <w:p w14:paraId="666D02A7" w14:textId="77777777" w:rsidR="00996FBF" w:rsidRPr="00B93841" w:rsidRDefault="00996FBF" w:rsidP="008C0A00">
      <w:pPr>
        <w:numPr>
          <w:ilvl w:val="0"/>
          <w:numId w:val="55"/>
        </w:numPr>
        <w:spacing w:before="120" w:line="360" w:lineRule="auto"/>
        <w:ind w:left="1276" w:hanging="425"/>
      </w:pPr>
      <w:r w:rsidRPr="00B93841">
        <w:t>прочее;</w:t>
      </w:r>
    </w:p>
    <w:p w14:paraId="7F0BB70D" w14:textId="77777777" w:rsidR="00996FBF" w:rsidRPr="00B93841" w:rsidRDefault="00996FBF" w:rsidP="008C0A00">
      <w:pPr>
        <w:numPr>
          <w:ilvl w:val="0"/>
          <w:numId w:val="55"/>
        </w:numPr>
        <w:spacing w:before="120" w:line="360" w:lineRule="auto"/>
        <w:ind w:left="1276" w:hanging="425"/>
      </w:pPr>
      <w:r w:rsidRPr="00B93841">
        <w:t>участие в предоставлении услуги/ исполнении функции.</w:t>
      </w:r>
    </w:p>
    <w:p w14:paraId="7F7A6D9F" w14:textId="77777777" w:rsidR="00996FBF" w:rsidRPr="00B93841" w:rsidRDefault="00996FBF" w:rsidP="00996FBF">
      <w:pPr>
        <w:ind w:right="240"/>
        <w:jc w:val="left"/>
      </w:pPr>
    </w:p>
    <w:tbl>
      <w:tblPr>
        <w:tblW w:w="4000" w:type="pct"/>
        <w:jc w:val="right"/>
        <w:tblLayout w:type="fixed"/>
        <w:tblLook w:val="0000" w:firstRow="0" w:lastRow="0" w:firstColumn="0" w:lastColumn="0" w:noHBand="0" w:noVBand="0"/>
      </w:tblPr>
      <w:tblGrid>
        <w:gridCol w:w="492"/>
        <w:gridCol w:w="7165"/>
      </w:tblGrid>
      <w:tr w:rsidR="00996FBF" w:rsidRPr="002B2CAE" w14:paraId="3BD90D57" w14:textId="77777777" w:rsidTr="00583A37">
        <w:trPr>
          <w:jc w:val="right"/>
        </w:trPr>
        <w:tc>
          <w:tcPr>
            <w:tcW w:w="7088" w:type="dxa"/>
            <w:gridSpan w:val="2"/>
          </w:tcPr>
          <w:p w14:paraId="16CC6F5D" w14:textId="77777777" w:rsidR="00996FBF" w:rsidRPr="008C0A00" w:rsidRDefault="00996FBF" w:rsidP="00583A37">
            <w:pPr>
              <w:pStyle w:val="affff2"/>
              <w:spacing w:before="0"/>
              <w:rPr>
                <w:rFonts w:ascii="Times New Roman" w:hAnsi="Times New Roman" w:cs="Times New Roman"/>
                <w:sz w:val="24"/>
                <w:szCs w:val="24"/>
                <w:lang w:val="ru-RU" w:eastAsia="ru-RU"/>
              </w:rPr>
            </w:pPr>
            <w:r w:rsidRPr="008C0A00">
              <w:rPr>
                <w:rFonts w:ascii="Times New Roman" w:hAnsi="Times New Roman" w:cs="Times New Roman"/>
                <w:sz w:val="24"/>
                <w:szCs w:val="24"/>
                <w:lang w:val="ru-RU" w:eastAsia="ru-RU"/>
              </w:rPr>
              <w:t>Примечание.</w:t>
            </w:r>
          </w:p>
        </w:tc>
      </w:tr>
      <w:tr w:rsidR="00996FBF" w:rsidRPr="002B2CAE" w14:paraId="72ED6E0B" w14:textId="77777777" w:rsidTr="00583A37">
        <w:trPr>
          <w:jc w:val="right"/>
        </w:trPr>
        <w:tc>
          <w:tcPr>
            <w:tcW w:w="455" w:type="dxa"/>
          </w:tcPr>
          <w:p w14:paraId="10E1922F" w14:textId="77777777" w:rsidR="00996FBF" w:rsidRPr="008C0A00" w:rsidRDefault="00996FBF" w:rsidP="00583A37">
            <w:pPr>
              <w:pStyle w:val="affff2"/>
              <w:spacing w:before="0"/>
              <w:rPr>
                <w:rFonts w:ascii="Times New Roman" w:hAnsi="Times New Roman" w:cs="Times New Roman"/>
                <w:sz w:val="24"/>
                <w:szCs w:val="24"/>
                <w:lang w:val="ru-RU" w:eastAsia="ru-RU"/>
              </w:rPr>
            </w:pPr>
          </w:p>
        </w:tc>
        <w:tc>
          <w:tcPr>
            <w:tcW w:w="6633" w:type="dxa"/>
          </w:tcPr>
          <w:p w14:paraId="38B1C4CE" w14:textId="4E0FE925" w:rsidR="00996FBF" w:rsidRPr="00301615" w:rsidRDefault="00996FBF" w:rsidP="0028030C">
            <w:pPr>
              <w:pStyle w:val="affff0"/>
              <w:spacing w:before="0" w:after="120" w:line="360" w:lineRule="auto"/>
              <w:jc w:val="both"/>
              <w:rPr>
                <w:sz w:val="24"/>
                <w:szCs w:val="24"/>
                <w:lang w:val="ru-RU" w:eastAsia="ru-RU"/>
              </w:rPr>
            </w:pPr>
            <w:r w:rsidRPr="00301615">
              <w:rPr>
                <w:sz w:val="24"/>
                <w:szCs w:val="24"/>
              </w:rPr>
              <w:t xml:space="preserve">Для </w:t>
            </w:r>
            <w:r w:rsidR="00AE6CE9">
              <w:rPr>
                <w:sz w:val="24"/>
                <w:szCs w:val="24"/>
                <w:lang w:val="ru-RU"/>
              </w:rPr>
              <w:t>описания порядка</w:t>
            </w:r>
            <w:r w:rsidRPr="00301615">
              <w:rPr>
                <w:sz w:val="24"/>
                <w:szCs w:val="24"/>
              </w:rPr>
              <w:t xml:space="preserve"> предоставления услуги </w:t>
            </w:r>
            <w:r w:rsidRPr="00301615">
              <w:rPr>
                <w:sz w:val="24"/>
                <w:szCs w:val="24"/>
                <w:lang w:val="ru-RU"/>
              </w:rPr>
              <w:t xml:space="preserve">(исполнения функции) </w:t>
            </w:r>
            <w:r w:rsidRPr="00301615">
              <w:rPr>
                <w:sz w:val="24"/>
                <w:szCs w:val="24"/>
              </w:rPr>
              <w:t xml:space="preserve">по переданным полномочиям </w:t>
            </w:r>
            <w:r w:rsidRPr="00301615">
              <w:rPr>
                <w:sz w:val="24"/>
                <w:szCs w:val="24"/>
                <w:lang w:val="ru-RU"/>
              </w:rPr>
              <w:t xml:space="preserve">или иному взаимодействию с ведомствами  </w:t>
            </w:r>
            <w:r w:rsidRPr="00301615">
              <w:rPr>
                <w:sz w:val="24"/>
                <w:szCs w:val="24"/>
              </w:rPr>
              <w:t xml:space="preserve">не нужно выстраивать </w:t>
            </w:r>
            <w:r w:rsidRPr="00301615">
              <w:rPr>
                <w:sz w:val="24"/>
                <w:szCs w:val="24"/>
                <w:lang w:val="ru-RU"/>
              </w:rPr>
              <w:t>ведомства</w:t>
            </w:r>
            <w:r w:rsidRPr="00301615">
              <w:rPr>
                <w:sz w:val="24"/>
                <w:szCs w:val="24"/>
              </w:rPr>
              <w:t xml:space="preserve"> в непосредственную подчиненную </w:t>
            </w:r>
            <w:r w:rsidRPr="00301615">
              <w:rPr>
                <w:sz w:val="24"/>
                <w:szCs w:val="24"/>
                <w:lang w:val="ru-RU"/>
              </w:rPr>
              <w:t xml:space="preserve">фиктивную </w:t>
            </w:r>
            <w:r w:rsidRPr="00301615">
              <w:rPr>
                <w:sz w:val="24"/>
                <w:szCs w:val="24"/>
              </w:rPr>
              <w:t xml:space="preserve">иерархию или собирать ведомства в фиктивные структуры в качестве офисов ответственного </w:t>
            </w:r>
            <w:r w:rsidRPr="00301615">
              <w:rPr>
                <w:sz w:val="24"/>
                <w:szCs w:val="24"/>
                <w:lang w:val="ru-RU"/>
              </w:rPr>
              <w:t>органа власти</w:t>
            </w:r>
            <w:r w:rsidRPr="00301615">
              <w:rPr>
                <w:sz w:val="24"/>
                <w:szCs w:val="24"/>
                <w:lang w:val="ru-RU" w:eastAsia="ru-RU"/>
              </w:rPr>
              <w:t>. Все ведомства должны быть описаны строго в соответствии с Положениями каждого ведомства.</w:t>
            </w:r>
          </w:p>
          <w:p w14:paraId="16D7E15D" w14:textId="53700B67" w:rsidR="00996FBF" w:rsidRPr="008C0A00" w:rsidRDefault="00996FBF">
            <w:pPr>
              <w:pStyle w:val="affff0"/>
              <w:spacing w:before="0" w:after="120" w:line="360" w:lineRule="auto"/>
              <w:jc w:val="both"/>
              <w:rPr>
                <w:sz w:val="24"/>
                <w:szCs w:val="24"/>
                <w:lang w:val="ru-RU" w:eastAsia="ru-RU"/>
              </w:rPr>
            </w:pPr>
            <w:r w:rsidRPr="00C67F42">
              <w:rPr>
                <w:sz w:val="24"/>
                <w:szCs w:val="24"/>
                <w:lang w:val="ru-RU" w:eastAsia="ru-RU"/>
              </w:rPr>
              <w:t xml:space="preserve">Если участие в представлении услуги </w:t>
            </w:r>
            <w:r w:rsidRPr="008C0A00">
              <w:rPr>
                <w:color w:val="333333"/>
                <w:sz w:val="24"/>
                <w:szCs w:val="24"/>
                <w:lang w:val="ru-RU"/>
              </w:rPr>
              <w:t xml:space="preserve">(исполнения функции) </w:t>
            </w:r>
            <w:r w:rsidRPr="00C67F42">
              <w:rPr>
                <w:sz w:val="24"/>
                <w:szCs w:val="24"/>
                <w:lang w:val="ru-RU" w:eastAsia="ru-RU"/>
              </w:rPr>
              <w:t>происходит через офис ведомства (отдел, комитет, департамент в составе ведомства), то в качестве участвующей организации следу</w:t>
            </w:r>
            <w:r w:rsidRPr="00CD187B">
              <w:rPr>
                <w:sz w:val="24"/>
                <w:szCs w:val="24"/>
                <w:lang w:val="ru-RU" w:eastAsia="ru-RU"/>
              </w:rPr>
              <w:t xml:space="preserve">ет указать само ведомство, а далее в </w:t>
            </w:r>
            <w:r w:rsidR="00AE6CE9">
              <w:rPr>
                <w:sz w:val="24"/>
                <w:szCs w:val="24"/>
                <w:lang w:val="ru-RU" w:eastAsia="ru-RU"/>
              </w:rPr>
              <w:t xml:space="preserve">описании </w:t>
            </w:r>
            <w:r w:rsidRPr="00C67F42">
              <w:rPr>
                <w:sz w:val="24"/>
                <w:szCs w:val="24"/>
                <w:lang w:val="ru-RU" w:eastAsia="ru-RU"/>
              </w:rPr>
              <w:t xml:space="preserve">офиса ведомства указать, что данная услуга предоставляется (функция исполняется) именно здесь. </w:t>
            </w:r>
          </w:p>
        </w:tc>
      </w:tr>
    </w:tbl>
    <w:p w14:paraId="35DFB483" w14:textId="0A36620D" w:rsidR="00996FBF" w:rsidRPr="006129FA" w:rsidRDefault="00514957" w:rsidP="008C0A00">
      <w:pPr>
        <w:keepNext/>
        <w:keepLines/>
        <w:numPr>
          <w:ilvl w:val="0"/>
          <w:numId w:val="192"/>
        </w:numPr>
        <w:spacing w:before="240" w:after="240"/>
        <w:ind w:left="709" w:hanging="709"/>
        <w:outlineLvl w:val="1"/>
        <w:rPr>
          <w:b/>
          <w:sz w:val="32"/>
          <w:szCs w:val="32"/>
          <w:lang w:val="x-none" w:eastAsia="x-none"/>
        </w:rPr>
      </w:pPr>
      <w:bookmarkStart w:id="424" w:name="_Toc460963475"/>
      <w:bookmarkStart w:id="425" w:name="_Toc460963645"/>
      <w:bookmarkStart w:id="426" w:name="_Toc460963817"/>
      <w:bookmarkStart w:id="427" w:name="_Toc468721278"/>
      <w:bookmarkEnd w:id="424"/>
      <w:bookmarkEnd w:id="425"/>
      <w:bookmarkEnd w:id="426"/>
      <w:r w:rsidRPr="006129FA">
        <w:rPr>
          <w:b/>
          <w:bCs/>
          <w:sz w:val="32"/>
          <w:szCs w:val="32"/>
          <w:lang w:eastAsia="x-none"/>
        </w:rPr>
        <w:t xml:space="preserve">Сведения о </w:t>
      </w:r>
      <w:r w:rsidR="00996FBF" w:rsidRPr="006129FA">
        <w:rPr>
          <w:b/>
          <w:bCs/>
          <w:sz w:val="32"/>
          <w:szCs w:val="32"/>
          <w:lang w:val="x-none" w:eastAsia="x-none"/>
        </w:rPr>
        <w:t>межведомственно</w:t>
      </w:r>
      <w:r w:rsidRPr="006129FA">
        <w:rPr>
          <w:b/>
          <w:bCs/>
          <w:sz w:val="32"/>
          <w:szCs w:val="32"/>
          <w:lang w:eastAsia="x-none"/>
        </w:rPr>
        <w:t>м</w:t>
      </w:r>
      <w:r w:rsidR="00996FBF" w:rsidRPr="006129FA">
        <w:rPr>
          <w:b/>
          <w:bCs/>
          <w:sz w:val="32"/>
          <w:szCs w:val="32"/>
          <w:lang w:val="x-none" w:eastAsia="x-none"/>
        </w:rPr>
        <w:t xml:space="preserve"> взаимодействи</w:t>
      </w:r>
      <w:r w:rsidRPr="006129FA">
        <w:rPr>
          <w:b/>
          <w:bCs/>
          <w:sz w:val="32"/>
          <w:szCs w:val="32"/>
          <w:lang w:eastAsia="x-none"/>
        </w:rPr>
        <w:t>и</w:t>
      </w:r>
      <w:r w:rsidR="00996FBF" w:rsidRPr="006129FA">
        <w:rPr>
          <w:b/>
          <w:bCs/>
          <w:sz w:val="32"/>
          <w:szCs w:val="32"/>
          <w:lang w:val="x-none" w:eastAsia="x-none"/>
        </w:rPr>
        <w:t xml:space="preserve"> с ведомствами различных административных уровней</w:t>
      </w:r>
      <w:bookmarkEnd w:id="427"/>
    </w:p>
    <w:p w14:paraId="07E27A14" w14:textId="47BDCB98" w:rsidR="00996FBF" w:rsidRPr="00B93841" w:rsidRDefault="00996FBF" w:rsidP="00C24CAD">
      <w:pPr>
        <w:spacing w:line="360" w:lineRule="auto"/>
      </w:pPr>
      <w:r w:rsidRPr="00B93841">
        <w:t xml:space="preserve">Следует указать взаимодействия с теми административными уровнями, к которым относятся ведомства, </w:t>
      </w:r>
      <w:r w:rsidR="00514957">
        <w:t xml:space="preserve">с которыми осуществляется межведомственное взаимодействие </w:t>
      </w:r>
      <w:r w:rsidRPr="00B93841">
        <w:t>в</w:t>
      </w:r>
      <w:r w:rsidR="00514957">
        <w:t xml:space="preserve"> рамках</w:t>
      </w:r>
      <w:r w:rsidRPr="00B93841">
        <w:t xml:space="preserve"> предоставлени</w:t>
      </w:r>
      <w:r w:rsidR="00514957">
        <w:t>я</w:t>
      </w:r>
      <w:r w:rsidRPr="00B93841">
        <w:t xml:space="preserve"> данной услуги:</w:t>
      </w:r>
    </w:p>
    <w:p w14:paraId="1671FE3A" w14:textId="77777777" w:rsidR="00996FBF" w:rsidRPr="00B93841" w:rsidRDefault="00996FBF" w:rsidP="008C0A00">
      <w:pPr>
        <w:numPr>
          <w:ilvl w:val="0"/>
          <w:numId w:val="55"/>
        </w:numPr>
        <w:spacing w:before="120" w:line="360" w:lineRule="auto"/>
        <w:ind w:left="1276" w:hanging="425"/>
      </w:pPr>
      <w:r w:rsidRPr="00B93841">
        <w:t>Взаимодействие с ОИВ данного конкретного субъекта РФ</w:t>
      </w:r>
    </w:p>
    <w:p w14:paraId="2E32A9F3" w14:textId="77777777" w:rsidR="00996FBF" w:rsidRPr="00B93841" w:rsidRDefault="00996FBF" w:rsidP="008C0A00">
      <w:pPr>
        <w:numPr>
          <w:ilvl w:val="0"/>
          <w:numId w:val="55"/>
        </w:numPr>
        <w:spacing w:before="120" w:line="360" w:lineRule="auto"/>
        <w:ind w:left="1276" w:hanging="425"/>
      </w:pPr>
      <w:r w:rsidRPr="00B93841">
        <w:t>Взаимодействие с ОИВ субъектов РФ</w:t>
      </w:r>
    </w:p>
    <w:p w14:paraId="68AE8F90" w14:textId="77777777" w:rsidR="00996FBF" w:rsidRPr="00B93841" w:rsidRDefault="00996FBF" w:rsidP="008C0A00">
      <w:pPr>
        <w:numPr>
          <w:ilvl w:val="0"/>
          <w:numId w:val="55"/>
        </w:numPr>
        <w:spacing w:before="120" w:line="360" w:lineRule="auto"/>
        <w:ind w:left="1276" w:hanging="425"/>
      </w:pPr>
      <w:r w:rsidRPr="00B93841">
        <w:t>Взаимодействие с ОМСУ</w:t>
      </w:r>
    </w:p>
    <w:p w14:paraId="0BC681AD" w14:textId="77777777" w:rsidR="00996FBF" w:rsidRPr="00B93841" w:rsidRDefault="00996FBF" w:rsidP="008C0A00">
      <w:pPr>
        <w:numPr>
          <w:ilvl w:val="0"/>
          <w:numId w:val="55"/>
        </w:numPr>
        <w:spacing w:before="120" w:line="360" w:lineRule="auto"/>
        <w:ind w:left="1276" w:hanging="425"/>
      </w:pPr>
      <w:r w:rsidRPr="00B93841">
        <w:t>Взаимодействие с ФОИВ</w:t>
      </w:r>
    </w:p>
    <w:p w14:paraId="338D623C" w14:textId="77777777" w:rsidR="00B93841" w:rsidRDefault="00B93841" w:rsidP="00C24CAD">
      <w:pPr>
        <w:pStyle w:val="ae"/>
        <w:spacing w:before="0" w:beforeAutospacing="0" w:after="240" w:afterAutospacing="0" w:line="360" w:lineRule="auto"/>
        <w:jc w:val="both"/>
      </w:pPr>
    </w:p>
    <w:p w14:paraId="3CC9240B" w14:textId="57385F28" w:rsidR="00996FBF" w:rsidRPr="00B93841" w:rsidRDefault="00996FBF" w:rsidP="00C24CAD">
      <w:pPr>
        <w:pStyle w:val="ae"/>
        <w:spacing w:before="0" w:beforeAutospacing="0" w:after="240" w:afterAutospacing="0" w:line="360" w:lineRule="auto"/>
        <w:jc w:val="both"/>
      </w:pPr>
      <w:r w:rsidRPr="00B93841">
        <w:t>В описание услуги (функции) в качестве участвующих организаций следует добавить ведомства (учреждения, организации)</w:t>
      </w:r>
      <w:r w:rsidR="00514957" w:rsidRPr="00514957">
        <w:t xml:space="preserve"> </w:t>
      </w:r>
      <w:r w:rsidR="00514957" w:rsidRPr="00B93841">
        <w:t>услуги</w:t>
      </w:r>
      <w:r w:rsidR="00514957" w:rsidRPr="00B93841" w:rsidDel="00514957">
        <w:t xml:space="preserve"> </w:t>
      </w:r>
      <w:r w:rsidR="00514957" w:rsidRPr="00B93841">
        <w:t>всех административных уровней</w:t>
      </w:r>
      <w:r w:rsidRPr="00B93841">
        <w:t xml:space="preserve">, </w:t>
      </w:r>
      <w:r w:rsidR="00514957">
        <w:t xml:space="preserve">с которыми осуществляется межведомственное взаимодействие </w:t>
      </w:r>
      <w:r w:rsidR="00514957" w:rsidRPr="00B93841">
        <w:t>в</w:t>
      </w:r>
      <w:r w:rsidR="00514957">
        <w:t xml:space="preserve"> рамках</w:t>
      </w:r>
      <w:r w:rsidR="00514957" w:rsidRPr="00B93841">
        <w:t xml:space="preserve"> предоставлени</w:t>
      </w:r>
      <w:r w:rsidR="00514957">
        <w:t>я</w:t>
      </w:r>
      <w:r w:rsidR="00514957" w:rsidRPr="00B93841">
        <w:t xml:space="preserve"> данной</w:t>
      </w:r>
      <w:r w:rsidR="00514957">
        <w:t xml:space="preserve"> услуги</w:t>
      </w:r>
      <w:r w:rsidRPr="00B93841">
        <w:t>. Им соответствует следующий тип участия:</w:t>
      </w:r>
    </w:p>
    <w:p w14:paraId="0B78915E" w14:textId="77777777" w:rsidR="00996FBF" w:rsidRPr="00B93841" w:rsidRDefault="00996FBF" w:rsidP="008C0A00">
      <w:pPr>
        <w:numPr>
          <w:ilvl w:val="0"/>
          <w:numId w:val="55"/>
        </w:numPr>
        <w:spacing w:before="120" w:line="360" w:lineRule="auto"/>
        <w:ind w:left="1276" w:hanging="425"/>
      </w:pPr>
      <w:r w:rsidRPr="00B93841">
        <w:t>участие в предоставлении услуги/исполнении функции.</w:t>
      </w:r>
    </w:p>
    <w:p w14:paraId="2B6D6EAF" w14:textId="77777777" w:rsidR="00996FBF" w:rsidRPr="006129FA" w:rsidRDefault="00996FBF" w:rsidP="008C0A00">
      <w:pPr>
        <w:keepNext/>
        <w:keepLines/>
        <w:numPr>
          <w:ilvl w:val="0"/>
          <w:numId w:val="192"/>
        </w:numPr>
        <w:spacing w:before="240" w:after="240"/>
        <w:ind w:left="709" w:hanging="709"/>
        <w:outlineLvl w:val="1"/>
        <w:rPr>
          <w:b/>
          <w:sz w:val="32"/>
          <w:szCs w:val="32"/>
          <w:lang w:val="x-none" w:eastAsia="x-none"/>
        </w:rPr>
      </w:pPr>
      <w:bookmarkStart w:id="428" w:name="_Toc468721279"/>
      <w:r w:rsidRPr="006129FA">
        <w:rPr>
          <w:b/>
          <w:bCs/>
          <w:sz w:val="32"/>
          <w:szCs w:val="32"/>
          <w:lang w:val="x-none" w:eastAsia="x-none"/>
        </w:rPr>
        <w:t>Предоставление услуги через МФЦ</w:t>
      </w:r>
      <w:bookmarkEnd w:id="428"/>
      <w:r w:rsidRPr="006129FA">
        <w:rPr>
          <w:b/>
          <w:bCs/>
          <w:sz w:val="32"/>
          <w:szCs w:val="32"/>
          <w:lang w:val="x-none" w:eastAsia="x-none"/>
        </w:rPr>
        <w:t xml:space="preserve"> </w:t>
      </w:r>
    </w:p>
    <w:p w14:paraId="3B38930C" w14:textId="77777777" w:rsidR="00996FBF" w:rsidRPr="00B93841" w:rsidRDefault="00996FBF" w:rsidP="00C24CAD">
      <w:pPr>
        <w:pStyle w:val="ae"/>
        <w:spacing w:before="0" w:beforeAutospacing="0" w:after="240" w:afterAutospacing="0" w:line="360" w:lineRule="auto"/>
        <w:jc w:val="both"/>
      </w:pPr>
      <w:r w:rsidRPr="00B93841">
        <w:t>В описание услуги в качестве участвующих организаций следует добавить Управление МФЦ и его подразделения, которые, принимающие участие в предоставлении данной услуги. Им соответствуют типы участия:</w:t>
      </w:r>
    </w:p>
    <w:p w14:paraId="046E0D81" w14:textId="77777777" w:rsidR="00996FBF" w:rsidRDefault="00996FBF" w:rsidP="009154D8">
      <w:pPr>
        <w:numPr>
          <w:ilvl w:val="0"/>
          <w:numId w:val="55"/>
        </w:numPr>
        <w:spacing w:before="120" w:line="360" w:lineRule="auto"/>
        <w:ind w:left="1276" w:hanging="425"/>
      </w:pPr>
      <w:r w:rsidRPr="00B93841">
        <w:t>участие в предоставлении услуги/исполнении функции;</w:t>
      </w:r>
    </w:p>
    <w:p w14:paraId="342069B1" w14:textId="6488BE0C" w:rsidR="009154D8" w:rsidRPr="00B93841" w:rsidRDefault="009154D8" w:rsidP="009154D8">
      <w:pPr>
        <w:numPr>
          <w:ilvl w:val="0"/>
          <w:numId w:val="55"/>
        </w:numPr>
        <w:spacing w:before="120" w:line="360" w:lineRule="auto"/>
        <w:ind w:left="1276" w:hanging="425"/>
      </w:pPr>
      <w:r w:rsidRPr="009154D8">
        <w:t>предоставление услуги/ исполнение функции, в том числе и по переданным полномочиям</w:t>
      </w:r>
      <w:r>
        <w:t>;</w:t>
      </w:r>
    </w:p>
    <w:p w14:paraId="0D08AEAF" w14:textId="77777777" w:rsidR="00996FBF" w:rsidRPr="00B93841" w:rsidRDefault="00996FBF" w:rsidP="009154D8">
      <w:pPr>
        <w:numPr>
          <w:ilvl w:val="0"/>
          <w:numId w:val="55"/>
        </w:numPr>
        <w:spacing w:before="120" w:line="360" w:lineRule="auto"/>
        <w:ind w:left="1276" w:hanging="425"/>
      </w:pPr>
      <w:r w:rsidRPr="00B93841">
        <w:t>консультирование.</w:t>
      </w:r>
    </w:p>
    <w:p w14:paraId="2122387B" w14:textId="77777777" w:rsidR="00996FBF" w:rsidRPr="006129FA" w:rsidRDefault="00996FBF" w:rsidP="008C0A00">
      <w:pPr>
        <w:keepNext/>
        <w:keepLines/>
        <w:numPr>
          <w:ilvl w:val="0"/>
          <w:numId w:val="192"/>
        </w:numPr>
        <w:spacing w:before="240" w:after="240"/>
        <w:ind w:left="709" w:hanging="709"/>
        <w:outlineLvl w:val="1"/>
        <w:rPr>
          <w:b/>
          <w:sz w:val="32"/>
          <w:szCs w:val="32"/>
          <w:lang w:val="x-none" w:eastAsia="x-none"/>
        </w:rPr>
      </w:pPr>
      <w:bookmarkStart w:id="429" w:name="_Toc468721280"/>
      <w:r w:rsidRPr="006129FA">
        <w:rPr>
          <w:b/>
          <w:bCs/>
          <w:sz w:val="32"/>
          <w:szCs w:val="32"/>
          <w:lang w:val="x-none" w:eastAsia="x-none"/>
        </w:rPr>
        <w:t>Контроль, который выражается в контроле/надзоре за качеством предоставления услуги, в приеме жалоб и претензий от заявителей</w:t>
      </w:r>
      <w:bookmarkEnd w:id="429"/>
    </w:p>
    <w:p w14:paraId="27DFF7D0" w14:textId="28A772AD" w:rsidR="00996FBF" w:rsidRPr="00B93841" w:rsidRDefault="00996FBF" w:rsidP="00B93841">
      <w:pPr>
        <w:spacing w:line="360" w:lineRule="auto"/>
        <w:ind w:right="-1"/>
      </w:pPr>
      <w:r w:rsidRPr="00B93841">
        <w:t xml:space="preserve">В </w:t>
      </w:r>
      <w:proofErr w:type="gramStart"/>
      <w:r w:rsidRPr="00B93841">
        <w:t>качестве</w:t>
      </w:r>
      <w:proofErr w:type="gramEnd"/>
      <w:r w:rsidRPr="00B93841">
        <w:t xml:space="preserve"> контролирующих органов выступают министерства, которые участвовали в утверждении административного регламента по предоставлению государственной услуги (исполнению государственной функции). </w:t>
      </w:r>
    </w:p>
    <w:p w14:paraId="0C6381C8" w14:textId="77777777" w:rsidR="00996FBF" w:rsidRPr="00B93841" w:rsidRDefault="00996FBF" w:rsidP="00C24CAD">
      <w:pPr>
        <w:pStyle w:val="ae"/>
        <w:spacing w:before="0" w:beforeAutospacing="0" w:after="240" w:afterAutospacing="0" w:line="360" w:lineRule="auto"/>
        <w:jc w:val="both"/>
      </w:pPr>
      <w:r w:rsidRPr="00B93841">
        <w:t>Добавить контролирующие ведомства в описание услуги (функции) следует в качестве участвующих организаций. Для них соответствуют типы участия:</w:t>
      </w:r>
    </w:p>
    <w:p w14:paraId="607699FD" w14:textId="77777777" w:rsidR="00996FBF" w:rsidRPr="00B93841" w:rsidRDefault="00996FBF" w:rsidP="008C0A00">
      <w:pPr>
        <w:numPr>
          <w:ilvl w:val="0"/>
          <w:numId w:val="55"/>
        </w:numPr>
        <w:spacing w:before="120" w:line="360" w:lineRule="auto"/>
        <w:ind w:left="1276" w:hanging="425"/>
      </w:pPr>
      <w:r w:rsidRPr="00B93841">
        <w:t>контроль исполнения;</w:t>
      </w:r>
    </w:p>
    <w:p w14:paraId="40FE71ED" w14:textId="77777777" w:rsidR="00996FBF" w:rsidRPr="00B93841" w:rsidRDefault="00996FBF" w:rsidP="008C0A00">
      <w:pPr>
        <w:numPr>
          <w:ilvl w:val="0"/>
          <w:numId w:val="55"/>
        </w:numPr>
        <w:spacing w:before="120" w:line="360" w:lineRule="auto"/>
        <w:ind w:left="1276" w:hanging="425"/>
      </w:pPr>
      <w:r w:rsidRPr="00B93841">
        <w:t>прием жалоб.</w:t>
      </w:r>
    </w:p>
    <w:p w14:paraId="7C6563F7" w14:textId="77777777" w:rsidR="00996FBF" w:rsidRPr="00B93841" w:rsidRDefault="00996FBF" w:rsidP="00996FBF"/>
    <w:p w14:paraId="58B8F6E3" w14:textId="77777777" w:rsidR="00996FBF" w:rsidRPr="006129FA" w:rsidRDefault="00996FBF" w:rsidP="008C0A00">
      <w:pPr>
        <w:keepNext/>
        <w:keepLines/>
        <w:numPr>
          <w:ilvl w:val="0"/>
          <w:numId w:val="192"/>
        </w:numPr>
        <w:spacing w:before="240" w:after="240"/>
        <w:ind w:left="709" w:hanging="709"/>
        <w:outlineLvl w:val="1"/>
        <w:rPr>
          <w:b/>
          <w:sz w:val="32"/>
          <w:szCs w:val="32"/>
          <w:lang w:val="x-none" w:eastAsia="x-none"/>
        </w:rPr>
      </w:pPr>
      <w:bookmarkStart w:id="430" w:name="_Toc468721281"/>
      <w:r w:rsidRPr="006129FA">
        <w:rPr>
          <w:b/>
          <w:bCs/>
          <w:sz w:val="32"/>
          <w:szCs w:val="32"/>
          <w:lang w:val="x-none" w:eastAsia="x-none"/>
        </w:rPr>
        <w:lastRenderedPageBreak/>
        <w:t>Информационная поддержка</w:t>
      </w:r>
      <w:bookmarkEnd w:id="430"/>
    </w:p>
    <w:p w14:paraId="576482B0" w14:textId="77777777" w:rsidR="00996FBF" w:rsidRPr="00B93841" w:rsidRDefault="00996FBF" w:rsidP="00C24CAD">
      <w:pPr>
        <w:pStyle w:val="ae"/>
        <w:spacing w:before="0" w:beforeAutospacing="0" w:after="240" w:afterAutospacing="0" w:line="360" w:lineRule="auto"/>
        <w:jc w:val="both"/>
      </w:pPr>
      <w:r w:rsidRPr="00B93841">
        <w:t>В описание услуги (функции) в качестве участвующих организаций следует добавить ведомства, информирующие и консультирующие предоставление услуги (исполнение функции), и его подразделения. Им соответствует тип участия:</w:t>
      </w:r>
    </w:p>
    <w:p w14:paraId="45F67427" w14:textId="77777777" w:rsidR="00996FBF" w:rsidRPr="008C0A00" w:rsidRDefault="00996FBF" w:rsidP="008C0A00">
      <w:pPr>
        <w:numPr>
          <w:ilvl w:val="0"/>
          <w:numId w:val="55"/>
        </w:numPr>
        <w:spacing w:before="120" w:line="360" w:lineRule="auto"/>
        <w:ind w:left="1276" w:hanging="425"/>
      </w:pPr>
      <w:r w:rsidRPr="00B93841">
        <w:t>консультирование.</w:t>
      </w:r>
    </w:p>
    <w:p w14:paraId="1AD2CA52" w14:textId="50F8948F" w:rsidR="00996FBF" w:rsidRPr="006129FA" w:rsidRDefault="00E55F1D" w:rsidP="008C0A00">
      <w:pPr>
        <w:keepNext/>
        <w:keepLines/>
        <w:numPr>
          <w:ilvl w:val="0"/>
          <w:numId w:val="192"/>
        </w:numPr>
        <w:spacing w:before="240" w:after="240"/>
        <w:ind w:left="709" w:hanging="709"/>
        <w:outlineLvl w:val="1"/>
        <w:rPr>
          <w:b/>
          <w:sz w:val="32"/>
          <w:szCs w:val="32"/>
          <w:lang w:val="x-none" w:eastAsia="x-none"/>
        </w:rPr>
      </w:pPr>
      <w:bookmarkStart w:id="431" w:name="_Toc468721282"/>
      <w:r w:rsidRPr="006129FA">
        <w:rPr>
          <w:b/>
          <w:bCs/>
          <w:sz w:val="32"/>
          <w:szCs w:val="32"/>
          <w:lang w:eastAsia="x-none"/>
        </w:rPr>
        <w:t>Предоставление услуги</w:t>
      </w:r>
      <w:r w:rsidR="00877245" w:rsidRPr="006129FA">
        <w:rPr>
          <w:b/>
          <w:bCs/>
          <w:sz w:val="32"/>
          <w:szCs w:val="32"/>
          <w:lang w:eastAsia="x-none"/>
        </w:rPr>
        <w:t xml:space="preserve"> (исполнение функции)</w:t>
      </w:r>
      <w:r w:rsidRPr="006129FA">
        <w:rPr>
          <w:b/>
          <w:bCs/>
          <w:sz w:val="32"/>
          <w:szCs w:val="32"/>
          <w:lang w:eastAsia="x-none"/>
        </w:rPr>
        <w:t xml:space="preserve"> в рамках переданных</w:t>
      </w:r>
      <w:r w:rsidR="00EF0B36" w:rsidRPr="006129FA">
        <w:rPr>
          <w:b/>
          <w:bCs/>
          <w:sz w:val="32"/>
          <w:szCs w:val="32"/>
          <w:lang w:val="x-none" w:eastAsia="x-none"/>
        </w:rPr>
        <w:t xml:space="preserve"> </w:t>
      </w:r>
      <w:r w:rsidR="00996FBF" w:rsidRPr="006129FA">
        <w:rPr>
          <w:b/>
          <w:bCs/>
          <w:sz w:val="32"/>
          <w:szCs w:val="32"/>
          <w:lang w:val="x-none" w:eastAsia="x-none"/>
        </w:rPr>
        <w:t>полномочи</w:t>
      </w:r>
      <w:r w:rsidRPr="006129FA">
        <w:rPr>
          <w:b/>
          <w:bCs/>
          <w:sz w:val="32"/>
          <w:szCs w:val="32"/>
          <w:lang w:eastAsia="x-none"/>
        </w:rPr>
        <w:t>й</w:t>
      </w:r>
      <w:bookmarkEnd w:id="431"/>
    </w:p>
    <w:p w14:paraId="05AB2698" w14:textId="6B681048" w:rsidR="004B5952" w:rsidRPr="005335A3" w:rsidRDefault="004B5952" w:rsidP="008C0A00">
      <w:pPr>
        <w:spacing w:line="360" w:lineRule="auto"/>
      </w:pPr>
      <w:proofErr w:type="gramStart"/>
      <w:r w:rsidRPr="0097618F">
        <w:t>Предоставление услуги (исполнение функции</w:t>
      </w:r>
      <w:r w:rsidRPr="00BB32A3">
        <w:t>) может осуществляться органами власти (учреждениями, организациями) в рамках переданных им полномочий органом власти, утвердившем административный регламент (административный регламент, содержащий сведения о порядке предоставления</w:t>
      </w:r>
      <w:r w:rsidR="0097618F">
        <w:t xml:space="preserve"> (исполнения)</w:t>
      </w:r>
      <w:r w:rsidRPr="0097618F">
        <w:t xml:space="preserve"> данной услуги</w:t>
      </w:r>
      <w:r w:rsidR="0097618F">
        <w:t xml:space="preserve"> (функции)</w:t>
      </w:r>
      <w:r w:rsidRPr="0097618F">
        <w:t>).</w:t>
      </w:r>
      <w:proofErr w:type="gramEnd"/>
      <w:r w:rsidR="0097618F">
        <w:t xml:space="preserve"> Если административный регламент утвержден на региональном уровне, то п</w:t>
      </w:r>
      <w:r w:rsidR="0097618F" w:rsidRPr="0097618F">
        <w:t>олномочия на предоставление услуги (</w:t>
      </w:r>
      <w:r w:rsidR="0097618F" w:rsidRPr="00BB32A3">
        <w:t xml:space="preserve">исполнения функции) могут быть переданы </w:t>
      </w:r>
      <w:r w:rsidR="0097618F">
        <w:t>органам</w:t>
      </w:r>
      <w:r w:rsidR="0097618F" w:rsidRPr="00F833EC">
        <w:t xml:space="preserve"> власти (учреждениям, организациям)</w:t>
      </w:r>
      <w:r w:rsidR="0097618F">
        <w:t xml:space="preserve"> </w:t>
      </w:r>
      <w:r w:rsidR="0097618F" w:rsidRPr="0097618F">
        <w:t>регионального и</w:t>
      </w:r>
      <w:r w:rsidR="0097618F" w:rsidRPr="00BB32A3">
        <w:t>/или муниципального уровня.</w:t>
      </w:r>
    </w:p>
    <w:p w14:paraId="60C0C773" w14:textId="4D87A104" w:rsidR="00996FBF" w:rsidRPr="006F0E51" w:rsidRDefault="00996FBF" w:rsidP="00C24CAD">
      <w:pPr>
        <w:pStyle w:val="ae"/>
        <w:spacing w:before="0" w:beforeAutospacing="0" w:after="240" w:afterAutospacing="0" w:line="360" w:lineRule="auto"/>
        <w:jc w:val="both"/>
      </w:pPr>
      <w:r w:rsidRPr="006F0E51">
        <w:t xml:space="preserve">Необходимо добавить ведомства нужных административных уровней, которым были переданы полномочия на предоставление данной услуги (исполнение функции). Если полномочия передаются отделу, комитету в структуре ведомства, департаменту ведомства, который по методике формирования структуры данных </w:t>
      </w:r>
      <w:r w:rsidR="00085FB7">
        <w:t>РРГУ</w:t>
      </w:r>
      <w:r w:rsidRPr="006F0E51">
        <w:t>, является офисом, то выбрать в качестве участвующей организации следует само ведомств</w:t>
      </w:r>
      <w:r w:rsidR="002505D0">
        <w:t>о</w:t>
      </w:r>
      <w:r w:rsidRPr="006F0E51">
        <w:t xml:space="preserve">, к которому относится офис. </w:t>
      </w:r>
    </w:p>
    <w:p w14:paraId="5EB07658" w14:textId="77777777" w:rsidR="00996FBF" w:rsidRPr="006F0E51" w:rsidRDefault="00996FBF" w:rsidP="00996FBF">
      <w:pPr>
        <w:pStyle w:val="ae"/>
        <w:spacing w:before="0" w:beforeAutospacing="0" w:after="240" w:afterAutospacing="0"/>
      </w:pPr>
      <w:r w:rsidRPr="006F0E51">
        <w:t>Для всех выбранных ведом</w:t>
      </w:r>
      <w:proofErr w:type="gramStart"/>
      <w:r w:rsidRPr="006F0E51">
        <w:t>ств сл</w:t>
      </w:r>
      <w:proofErr w:type="gramEnd"/>
      <w:r w:rsidRPr="006F0E51">
        <w:t>едует указать типы участия:</w:t>
      </w:r>
    </w:p>
    <w:p w14:paraId="32B8F991" w14:textId="77777777" w:rsidR="00996FBF" w:rsidRPr="006F0E51" w:rsidRDefault="00996FBF" w:rsidP="008C0A00">
      <w:pPr>
        <w:numPr>
          <w:ilvl w:val="0"/>
          <w:numId w:val="55"/>
        </w:numPr>
        <w:spacing w:before="120" w:line="360" w:lineRule="auto"/>
        <w:ind w:left="1276" w:hanging="425"/>
      </w:pPr>
      <w:r w:rsidRPr="006F0E51">
        <w:t xml:space="preserve">предоставление услуги/исполнение функции, в </w:t>
      </w:r>
      <w:proofErr w:type="spellStart"/>
      <w:r w:rsidRPr="006F0E51">
        <w:t>т.ч</w:t>
      </w:r>
      <w:proofErr w:type="spellEnd"/>
      <w:r w:rsidRPr="006F0E51">
        <w:t>. и по переданным полномочиям;</w:t>
      </w:r>
    </w:p>
    <w:p w14:paraId="7D4B0338" w14:textId="77777777" w:rsidR="00996FBF" w:rsidRPr="006F0E51" w:rsidRDefault="00996FBF" w:rsidP="008C0A00">
      <w:pPr>
        <w:numPr>
          <w:ilvl w:val="0"/>
          <w:numId w:val="55"/>
        </w:numPr>
        <w:spacing w:before="120" w:line="360" w:lineRule="auto"/>
        <w:ind w:left="1276" w:hanging="425"/>
      </w:pPr>
      <w:r w:rsidRPr="006F0E51">
        <w:t>консультирование.</w:t>
      </w:r>
    </w:p>
    <w:p w14:paraId="41C7697D" w14:textId="77777777" w:rsidR="00996FBF" w:rsidRPr="006F0E51" w:rsidRDefault="00996FBF" w:rsidP="00996FBF"/>
    <w:p w14:paraId="1A26BADA" w14:textId="77777777" w:rsidR="00996FBF" w:rsidRDefault="00996FBF">
      <w:pPr>
        <w:pStyle w:val="10"/>
        <w:numPr>
          <w:ilvl w:val="0"/>
          <w:numId w:val="0"/>
        </w:numPr>
        <w:jc w:val="right"/>
      </w:pPr>
      <w:bookmarkStart w:id="432" w:name="_ПРИЛОЖЕНИЕ_9"/>
      <w:bookmarkStart w:id="433" w:name="_Toc468721283"/>
      <w:bookmarkEnd w:id="432"/>
      <w:r>
        <w:lastRenderedPageBreak/>
        <w:t>ПРИЛОЖЕНИЕ 9</w:t>
      </w:r>
      <w:bookmarkEnd w:id="433"/>
    </w:p>
    <w:p w14:paraId="5ADAF9E3" w14:textId="2A1AC57C" w:rsidR="00996FBF" w:rsidRPr="00996FBF" w:rsidRDefault="00996FBF" w:rsidP="008C0A00">
      <w:pPr>
        <w:spacing w:line="360" w:lineRule="auto"/>
        <w:ind w:firstLine="0"/>
        <w:jc w:val="center"/>
        <w:rPr>
          <w:b/>
          <w:sz w:val="32"/>
          <w:szCs w:val="32"/>
        </w:rPr>
      </w:pPr>
      <w:r w:rsidRPr="00996FBF">
        <w:rPr>
          <w:b/>
          <w:sz w:val="32"/>
          <w:szCs w:val="32"/>
        </w:rPr>
        <w:t xml:space="preserve">Административные процедуры </w:t>
      </w:r>
      <w:r w:rsidR="00C24CAD">
        <w:rPr>
          <w:b/>
          <w:sz w:val="32"/>
          <w:szCs w:val="32"/>
        </w:rPr>
        <w:t>предоставления услуги (исполнения функции)</w:t>
      </w:r>
    </w:p>
    <w:p w14:paraId="1DB15840" w14:textId="2C95882E" w:rsidR="00996FBF" w:rsidRDefault="00996FBF" w:rsidP="00C24CAD">
      <w:pPr>
        <w:spacing w:line="360" w:lineRule="auto"/>
      </w:pPr>
      <w:proofErr w:type="gramStart"/>
      <w:r>
        <w:t xml:space="preserve">В соответствии с ПП -373 органам исполнительной власти субъектов Российской Федерации и органам местного самоуправления рекомендовано руководствоваться правилами, утвержденными </w:t>
      </w:r>
      <w:r w:rsidR="0097618F">
        <w:t xml:space="preserve">данным </w:t>
      </w:r>
      <w:r>
        <w:t xml:space="preserve">Постановлением, в частности, </w:t>
      </w:r>
      <w:r w:rsidRPr="00C47CF6">
        <w:t xml:space="preserve">вносить </w:t>
      </w:r>
      <w:r w:rsidRPr="00F855A5">
        <w:t>информацию о внутриведомственных и межведомственных административных процедурах, подлежащих выполнению органом, предоставляющим услугу</w:t>
      </w:r>
      <w:r>
        <w:t xml:space="preserve"> (исполняющих функцию)</w:t>
      </w:r>
      <w:r w:rsidRPr="00F855A5">
        <w:t>, в том числе информацию о промежуточных и окончательных сроках таких административных процедур.</w:t>
      </w:r>
      <w:proofErr w:type="gramEnd"/>
      <w:r>
        <w:t xml:space="preserve"> Как правило, весь процесс предоставления услуги (исполнения функции) может быть разбит на несколько взаимосвязанных административных процедур. </w:t>
      </w:r>
    </w:p>
    <w:p w14:paraId="37936079" w14:textId="7BDEA86A" w:rsidR="00996FBF" w:rsidRDefault="00996FBF" w:rsidP="00C24CAD">
      <w:pPr>
        <w:spacing w:line="360" w:lineRule="auto"/>
      </w:pPr>
      <w:r>
        <w:t>Административная процедура - логически обособленная последовательность административных действий, которые являются необходимыми и обязательными для предоставления государственной (муниципальной) услуги (исполнения функции), имеющих конечный результат и выделяемых в рамках предоставления государственной (муниципальной) услуги (исполнения функции).</w:t>
      </w:r>
    </w:p>
    <w:p w14:paraId="2BE8D7E7" w14:textId="77777777" w:rsidR="00996FBF" w:rsidRDefault="00996FBF" w:rsidP="00996FBF">
      <w:pPr>
        <w:spacing w:line="360" w:lineRule="auto"/>
      </w:pPr>
      <w:r>
        <w:t xml:space="preserve">В самом простом </w:t>
      </w:r>
      <w:proofErr w:type="gramStart"/>
      <w:r>
        <w:t>выражении</w:t>
      </w:r>
      <w:proofErr w:type="gramEnd"/>
      <w:r>
        <w:t xml:space="preserve"> для услуги это выглядит как «Прием запроса» - «Принятие решения о предоставлении услуги» - «Выдача результата предоставления услуги».</w:t>
      </w:r>
    </w:p>
    <w:p w14:paraId="1EAF7982" w14:textId="77777777" w:rsidR="00996FBF" w:rsidRDefault="00996FBF" w:rsidP="00996FBF">
      <w:pPr>
        <w:spacing w:line="360" w:lineRule="auto"/>
      </w:pPr>
      <w:r>
        <w:t>Для функции цепочка административных процедур выглядит следующим образом: «Прием документов» - «Проверка документов в соответствии с критериями нормативных положений/ Проведение инспекционного контроля» - «Документирование результатов проверки/контроля / В</w:t>
      </w:r>
      <w:r w:rsidRPr="007231F2">
        <w:t>ключение сведений в автоматизированную сист</w:t>
      </w:r>
      <w:r>
        <w:t xml:space="preserve">ему» - «Выдача результата исполнения функции». </w:t>
      </w:r>
    </w:p>
    <w:p w14:paraId="4CD539BB" w14:textId="77777777" w:rsidR="00996FBF" w:rsidRDefault="00996FBF" w:rsidP="00996FBF">
      <w:pPr>
        <w:spacing w:line="360" w:lineRule="auto"/>
      </w:pPr>
      <w:r>
        <w:t>Описание предоставления услуги (исполнения функции) может состоять из списка как последовательно идущих административных процедур, так и взаимозаменяемых вариаций административных процедур в зависимости от результата предыдущей административной процедуры. Взаимосвязь между административными процедурами схематично предоставляется в виде блок-схемы в приложении административного регламента.</w:t>
      </w:r>
    </w:p>
    <w:tbl>
      <w:tblPr>
        <w:tblStyle w:val="afffa"/>
        <w:tblW w:w="0" w:type="auto"/>
        <w:tblLook w:val="04A0" w:firstRow="1" w:lastRow="0" w:firstColumn="1" w:lastColumn="0" w:noHBand="0" w:noVBand="1"/>
      </w:tblPr>
      <w:tblGrid>
        <w:gridCol w:w="9345"/>
      </w:tblGrid>
      <w:tr w:rsidR="007B2987" w14:paraId="025E58F3" w14:textId="77777777" w:rsidTr="007B2987">
        <w:tc>
          <w:tcPr>
            <w:tcW w:w="9345" w:type="dxa"/>
          </w:tcPr>
          <w:p w14:paraId="13937FDB" w14:textId="77777777" w:rsidR="007B2987" w:rsidRDefault="007B2987" w:rsidP="007B2987">
            <w:pPr>
              <w:spacing w:line="360" w:lineRule="auto"/>
            </w:pPr>
            <w:r w:rsidRPr="00EC5975">
              <w:rPr>
                <w:b/>
              </w:rPr>
              <w:t>Пример</w:t>
            </w:r>
            <w:r>
              <w:rPr>
                <w:b/>
              </w:rPr>
              <w:t xml:space="preserve"> 1</w:t>
            </w:r>
            <w:r w:rsidRPr="00EC5975">
              <w:rPr>
                <w:b/>
              </w:rPr>
              <w:t>.</w:t>
            </w:r>
            <w:r>
              <w:t xml:space="preserve"> Список административных процедур, описывающих предоставление услуги.</w:t>
            </w:r>
          </w:p>
          <w:p w14:paraId="1C9CB24D" w14:textId="77777777" w:rsidR="007B2987" w:rsidRDefault="007B2987" w:rsidP="007B2987">
            <w:pPr>
              <w:pStyle w:val="afffb"/>
              <w:numPr>
                <w:ilvl w:val="3"/>
                <w:numId w:val="96"/>
              </w:numPr>
              <w:spacing w:line="360" w:lineRule="auto"/>
              <w:ind w:left="1276" w:hanging="425"/>
            </w:pPr>
            <w:r>
              <w:lastRenderedPageBreak/>
              <w:t>Прием и проверка заявления и документов, необходимых для предоставления государственной услуги.</w:t>
            </w:r>
          </w:p>
          <w:p w14:paraId="42710139" w14:textId="77777777" w:rsidR="007B2987" w:rsidRDefault="007B2987" w:rsidP="007B2987">
            <w:pPr>
              <w:pStyle w:val="afffb"/>
              <w:numPr>
                <w:ilvl w:val="3"/>
                <w:numId w:val="96"/>
              </w:numPr>
              <w:spacing w:line="360" w:lineRule="auto"/>
              <w:ind w:left="1276" w:hanging="425"/>
            </w:pPr>
            <w:r>
              <w:t>Регистрация заявления и документов, необходимых для предоставления государственной услуги.</w:t>
            </w:r>
          </w:p>
          <w:p w14:paraId="0448CBF7" w14:textId="77777777" w:rsidR="007B2987" w:rsidRDefault="007B2987" w:rsidP="007B2987">
            <w:pPr>
              <w:pStyle w:val="afffb"/>
              <w:numPr>
                <w:ilvl w:val="3"/>
                <w:numId w:val="96"/>
              </w:numPr>
              <w:spacing w:line="360" w:lineRule="auto"/>
              <w:ind w:left="1276" w:hanging="425"/>
            </w:pPr>
            <w:r>
              <w:t>Обработка и предварительное рассмотрение заявления и представленных документов.</w:t>
            </w:r>
          </w:p>
          <w:p w14:paraId="77C5778D" w14:textId="77777777" w:rsidR="007B2987" w:rsidRDefault="007B2987" w:rsidP="007B2987">
            <w:pPr>
              <w:pStyle w:val="afffb"/>
              <w:numPr>
                <w:ilvl w:val="3"/>
                <w:numId w:val="96"/>
              </w:numPr>
              <w:spacing w:line="360" w:lineRule="auto"/>
              <w:ind w:left="1276" w:hanging="425"/>
            </w:pPr>
            <w:r>
              <w:t>Формирование и направление межведомственных запросов в органы (организации), участвующие в предоставлении государственной услуги.</w:t>
            </w:r>
          </w:p>
          <w:p w14:paraId="6D885E98" w14:textId="77777777" w:rsidR="007B2987" w:rsidRDefault="007B2987" w:rsidP="007B2987">
            <w:pPr>
              <w:pStyle w:val="afffb"/>
              <w:numPr>
                <w:ilvl w:val="3"/>
                <w:numId w:val="96"/>
              </w:numPr>
              <w:spacing w:line="360" w:lineRule="auto"/>
              <w:ind w:left="1276" w:hanging="425"/>
            </w:pPr>
            <w:r>
              <w:t>Принятие решения о предоставлении (об отказе предоставления) государственной услуги.</w:t>
            </w:r>
          </w:p>
          <w:p w14:paraId="23A1EF85" w14:textId="77777777" w:rsidR="007B2987" w:rsidRDefault="007B2987" w:rsidP="007B2987">
            <w:pPr>
              <w:pStyle w:val="afffb"/>
              <w:numPr>
                <w:ilvl w:val="3"/>
                <w:numId w:val="96"/>
              </w:numPr>
              <w:spacing w:line="360" w:lineRule="auto"/>
              <w:ind w:left="1276" w:hanging="425"/>
            </w:pPr>
            <w:r>
              <w:t>Выдача документа, являющегося результатом предоставления государственной услуги.</w:t>
            </w:r>
          </w:p>
          <w:p w14:paraId="166E965D" w14:textId="77777777" w:rsidR="007B2987" w:rsidRPr="007A5E48" w:rsidRDefault="007B2987" w:rsidP="007B2987">
            <w:pPr>
              <w:spacing w:line="360" w:lineRule="auto"/>
              <w:rPr>
                <w:b/>
              </w:rPr>
            </w:pPr>
            <w:r w:rsidRPr="007A5E48">
              <w:rPr>
                <w:b/>
              </w:rPr>
              <w:t>Пример 2.</w:t>
            </w:r>
            <w:r>
              <w:rPr>
                <w:b/>
              </w:rPr>
              <w:t xml:space="preserve"> </w:t>
            </w:r>
            <w:r>
              <w:t>Список административных процедур, описывающих предоставление услуги.</w:t>
            </w:r>
          </w:p>
          <w:p w14:paraId="2B8B277B" w14:textId="77777777" w:rsidR="007B2987" w:rsidRDefault="007B2987" w:rsidP="007B2987">
            <w:pPr>
              <w:pStyle w:val="afffb"/>
              <w:numPr>
                <w:ilvl w:val="3"/>
                <w:numId w:val="97"/>
              </w:numPr>
              <w:spacing w:line="360" w:lineRule="auto"/>
              <w:ind w:left="1276" w:hanging="425"/>
            </w:pPr>
            <w:r>
              <w:t>Сбор, обобщение и анализ заявлений граждан и юридических лиц о выставлении на аукцион прав на заключение договоров аренды конкретных лесных участков, поступивших в адрес Комитета.</w:t>
            </w:r>
          </w:p>
          <w:p w14:paraId="14766E48" w14:textId="77777777" w:rsidR="007B2987" w:rsidRDefault="007B2987" w:rsidP="007B2987">
            <w:pPr>
              <w:pStyle w:val="afffb"/>
              <w:numPr>
                <w:ilvl w:val="3"/>
                <w:numId w:val="97"/>
              </w:numPr>
              <w:spacing w:line="360" w:lineRule="auto"/>
              <w:ind w:left="1276" w:hanging="425"/>
            </w:pPr>
            <w:r>
              <w:t>Подготовка доклада заместителю Председателя Правительства о количестве и местоположении лесных участков, к которым заявители проявили интерес, а также о возможности и целесообразности их предоставления в аренду.</w:t>
            </w:r>
          </w:p>
          <w:p w14:paraId="1E717668" w14:textId="77777777" w:rsidR="007B2987" w:rsidRDefault="007B2987" w:rsidP="007B2987">
            <w:pPr>
              <w:pStyle w:val="afffb"/>
              <w:numPr>
                <w:ilvl w:val="3"/>
                <w:numId w:val="97"/>
              </w:numPr>
              <w:spacing w:line="360" w:lineRule="auto"/>
              <w:ind w:left="1276" w:hanging="425"/>
            </w:pPr>
            <w:r>
              <w:t>Информирование заявителей о проведен</w:t>
            </w:r>
            <w:proofErr w:type="gramStart"/>
            <w:r>
              <w:t>ии ау</w:t>
            </w:r>
            <w:proofErr w:type="gramEnd"/>
            <w:r>
              <w:t>кциона.</w:t>
            </w:r>
          </w:p>
          <w:p w14:paraId="01D83ABE" w14:textId="77777777" w:rsidR="007B2987" w:rsidRDefault="007B2987" w:rsidP="007B2987">
            <w:pPr>
              <w:pStyle w:val="afffb"/>
              <w:numPr>
                <w:ilvl w:val="3"/>
                <w:numId w:val="97"/>
              </w:numPr>
              <w:spacing w:line="360" w:lineRule="auto"/>
              <w:ind w:left="1276" w:hanging="425"/>
            </w:pPr>
            <w:r>
              <w:t>Прием и регистрация документов на участие в аукционе.</w:t>
            </w:r>
          </w:p>
          <w:p w14:paraId="5F523F06" w14:textId="77777777" w:rsidR="007B2987" w:rsidRDefault="007B2987" w:rsidP="007B2987">
            <w:pPr>
              <w:pStyle w:val="afffb"/>
              <w:numPr>
                <w:ilvl w:val="3"/>
                <w:numId w:val="97"/>
              </w:numPr>
              <w:spacing w:line="360" w:lineRule="auto"/>
              <w:ind w:left="1276" w:hanging="425"/>
            </w:pPr>
            <w:r>
              <w:t>Формирование и направление межведомственных запросов в органы (организации), участвующие в предоставлении государственной услуги.</w:t>
            </w:r>
          </w:p>
          <w:p w14:paraId="7148A544" w14:textId="77777777" w:rsidR="007B2987" w:rsidRDefault="007B2987" w:rsidP="007B2987">
            <w:pPr>
              <w:pStyle w:val="afffb"/>
              <w:numPr>
                <w:ilvl w:val="3"/>
                <w:numId w:val="97"/>
              </w:numPr>
              <w:spacing w:line="360" w:lineRule="auto"/>
              <w:ind w:left="1276" w:hanging="425"/>
            </w:pPr>
            <w:r>
              <w:t>Рассмотрение заявления и прилагаемых к нему документов и принятие решения о внесении заявления в реестр либо вынесение мотивированного отказа в предоставлении права на участие в аукционе.</w:t>
            </w:r>
          </w:p>
          <w:p w14:paraId="0AF91B9D" w14:textId="77777777" w:rsidR="007B2987" w:rsidRDefault="007B2987" w:rsidP="007B2987">
            <w:pPr>
              <w:pStyle w:val="afffb"/>
              <w:numPr>
                <w:ilvl w:val="3"/>
                <w:numId w:val="97"/>
              </w:numPr>
              <w:spacing w:line="360" w:lineRule="auto"/>
              <w:ind w:left="1276" w:hanging="425"/>
            </w:pPr>
            <w:r>
              <w:t xml:space="preserve">Проведение аукциона и определение победителя (признание аукциона </w:t>
            </w:r>
            <w:proofErr w:type="gramStart"/>
            <w:r>
              <w:t>несостоявшимся</w:t>
            </w:r>
            <w:proofErr w:type="gramEnd"/>
            <w:r>
              <w:t>).</w:t>
            </w:r>
          </w:p>
          <w:p w14:paraId="11A51DE5" w14:textId="77777777" w:rsidR="007B2987" w:rsidRDefault="007B2987" w:rsidP="007B2987">
            <w:pPr>
              <w:pStyle w:val="afffb"/>
              <w:numPr>
                <w:ilvl w:val="3"/>
                <w:numId w:val="97"/>
              </w:numPr>
              <w:spacing w:line="360" w:lineRule="auto"/>
              <w:ind w:left="1276" w:hanging="425"/>
            </w:pPr>
            <w:r>
              <w:t>Заключение договора аренды лесного участка.</w:t>
            </w:r>
          </w:p>
          <w:p w14:paraId="093CF3B7" w14:textId="37911D3D" w:rsidR="007B2987" w:rsidRPr="007B2987" w:rsidRDefault="007B2987" w:rsidP="006129FA">
            <w:pPr>
              <w:pStyle w:val="afffb"/>
              <w:numPr>
                <w:ilvl w:val="3"/>
                <w:numId w:val="97"/>
              </w:numPr>
              <w:spacing w:line="360" w:lineRule="auto"/>
              <w:ind w:left="1276" w:hanging="425"/>
            </w:pPr>
            <w:r>
              <w:t>Информирование участников об итогах аукциона.</w:t>
            </w:r>
          </w:p>
        </w:tc>
      </w:tr>
    </w:tbl>
    <w:p w14:paraId="5308F440" w14:textId="77777777" w:rsidR="007B2987" w:rsidRDefault="007B2987" w:rsidP="00996FBF">
      <w:pPr>
        <w:spacing w:line="360" w:lineRule="auto"/>
      </w:pPr>
    </w:p>
    <w:p w14:paraId="7639721B" w14:textId="5B36EEE6" w:rsidR="00996FBF" w:rsidRDefault="00996FBF" w:rsidP="00996FBF">
      <w:pPr>
        <w:spacing w:line="360" w:lineRule="auto"/>
      </w:pPr>
      <w:r>
        <w:lastRenderedPageBreak/>
        <w:t>Административная процедура в своем описании имеет обобщенные сведения об основаниях для начал</w:t>
      </w:r>
      <w:r w:rsidR="00E57EE6">
        <w:t>а</w:t>
      </w:r>
      <w:r>
        <w:t xml:space="preserve"> </w:t>
      </w:r>
      <w:r w:rsidR="00E57EE6">
        <w:t xml:space="preserve">ее </w:t>
      </w:r>
      <w:r>
        <w:t xml:space="preserve">выполнения и </w:t>
      </w:r>
      <w:r w:rsidR="00E57EE6">
        <w:t xml:space="preserve">о </w:t>
      </w:r>
      <w:r>
        <w:t>результат</w:t>
      </w:r>
      <w:r w:rsidR="00E57EE6">
        <w:t>е</w:t>
      </w:r>
      <w:r>
        <w:t>, которым она должна завершиться, а также пошаговое описание рабочего процесса ответственн</w:t>
      </w:r>
      <w:r w:rsidR="00E57EE6">
        <w:t>ых</w:t>
      </w:r>
      <w:r>
        <w:t xml:space="preserve"> лиц с указанием длительности каждого шага (административного действия). В </w:t>
      </w:r>
      <w:proofErr w:type="gramStart"/>
      <w:r>
        <w:t>соответствии</w:t>
      </w:r>
      <w:proofErr w:type="gramEnd"/>
      <w:r>
        <w:t xml:space="preserve"> с ПП-373 результат административной процедуры и порядок передачи результата может совпадать с основанием для начала выполнения следующей административной процедуры. </w:t>
      </w:r>
    </w:p>
    <w:p w14:paraId="14DB74F7" w14:textId="77777777" w:rsidR="00996FBF" w:rsidRDefault="00996FBF" w:rsidP="00996FBF">
      <w:pPr>
        <w:spacing w:line="360" w:lineRule="auto"/>
      </w:pPr>
      <w:r>
        <w:t xml:space="preserve">Административное действие - </w:t>
      </w:r>
      <w:r w:rsidRPr="00520BAB">
        <w:t>предусмотренное административным регламентом действие должнос</w:t>
      </w:r>
      <w:r>
        <w:t>тного лица в рамках исполнения административной процедуры, описываемое как единый завершенный шаг должностного лица для достижения промежуточной цели, из которых складывается описание рабочего процесса административной процедуры. Административные действия могут описывать шаги предоставления услуги (исполнения функции) в рамках административной процедуры последовательно, а могут быть параллельными вариациями одного шага, который будет отличаться в зависимости от условий инициирования действия (например, способа обращения заявителя).</w:t>
      </w:r>
    </w:p>
    <w:tbl>
      <w:tblPr>
        <w:tblStyle w:val="afffa"/>
        <w:tblW w:w="0" w:type="auto"/>
        <w:tblLook w:val="04A0" w:firstRow="1" w:lastRow="0" w:firstColumn="1" w:lastColumn="0" w:noHBand="0" w:noVBand="1"/>
      </w:tblPr>
      <w:tblGrid>
        <w:gridCol w:w="9345"/>
      </w:tblGrid>
      <w:tr w:rsidR="00956355" w14:paraId="5D6595B1" w14:textId="77777777" w:rsidTr="00956355">
        <w:tc>
          <w:tcPr>
            <w:tcW w:w="9345" w:type="dxa"/>
          </w:tcPr>
          <w:p w14:paraId="722AC430" w14:textId="77777777" w:rsidR="00956355" w:rsidRDefault="00956355" w:rsidP="00956355">
            <w:pPr>
              <w:spacing w:line="360" w:lineRule="auto"/>
            </w:pPr>
            <w:r w:rsidRPr="00225533">
              <w:rPr>
                <w:b/>
              </w:rPr>
              <w:t>Пример</w:t>
            </w:r>
            <w:r>
              <w:t xml:space="preserve"> </w:t>
            </w:r>
            <w:r w:rsidRPr="00225533">
              <w:rPr>
                <w:b/>
              </w:rPr>
              <w:t>1.</w:t>
            </w:r>
            <w:r>
              <w:t xml:space="preserve"> Последовательные административные действия в описании административной процедуры «Прием и проверка заявления и документов, необходимых для предоставления государственной услуги»:</w:t>
            </w:r>
          </w:p>
          <w:p w14:paraId="6DB55DD8" w14:textId="77777777" w:rsidR="00956355" w:rsidRDefault="00956355" w:rsidP="00956355">
            <w:pPr>
              <w:pStyle w:val="afffb"/>
              <w:numPr>
                <w:ilvl w:val="0"/>
                <w:numId w:val="94"/>
              </w:numPr>
              <w:spacing w:line="360" w:lineRule="auto"/>
            </w:pPr>
            <w:r>
              <w:t>Прием заявления и документов.</w:t>
            </w:r>
          </w:p>
          <w:p w14:paraId="61DE23C6" w14:textId="77777777" w:rsidR="00956355" w:rsidRDefault="00956355" w:rsidP="00956355">
            <w:pPr>
              <w:pStyle w:val="afffb"/>
              <w:numPr>
                <w:ilvl w:val="0"/>
                <w:numId w:val="94"/>
              </w:numPr>
              <w:spacing w:line="360" w:lineRule="auto"/>
            </w:pPr>
            <w:r>
              <w:t>Проверка полноты и достоверности сведений в заявлении</w:t>
            </w:r>
            <w:r w:rsidRPr="00F65ADF">
              <w:t xml:space="preserve"> </w:t>
            </w:r>
            <w:r>
              <w:t>и документах.</w:t>
            </w:r>
          </w:p>
          <w:p w14:paraId="220F49F5" w14:textId="77777777" w:rsidR="00956355" w:rsidRDefault="00956355" w:rsidP="00956355">
            <w:pPr>
              <w:spacing w:line="360" w:lineRule="auto"/>
            </w:pPr>
            <w:r w:rsidRPr="00225533">
              <w:rPr>
                <w:b/>
              </w:rPr>
              <w:t>Пример</w:t>
            </w:r>
            <w:r>
              <w:t xml:space="preserve"> </w:t>
            </w:r>
            <w:r w:rsidRPr="00225533">
              <w:rPr>
                <w:b/>
              </w:rPr>
              <w:t>2.</w:t>
            </w:r>
            <w:r>
              <w:t xml:space="preserve"> Параллельные административные действия в описании административной процедуры «Прием и проверка заявления и документов, необходимых для предоставления государственной услуги»:</w:t>
            </w:r>
          </w:p>
          <w:p w14:paraId="3F950C7A" w14:textId="77777777" w:rsidR="00956355" w:rsidRDefault="00956355" w:rsidP="00956355">
            <w:pPr>
              <w:pStyle w:val="afffb"/>
              <w:numPr>
                <w:ilvl w:val="0"/>
                <w:numId w:val="95"/>
              </w:numPr>
              <w:spacing w:line="360" w:lineRule="auto"/>
              <w:ind w:hanging="217"/>
            </w:pPr>
            <w:r>
              <w:t>Прием заявления и документов</w:t>
            </w:r>
          </w:p>
          <w:p w14:paraId="540C814E" w14:textId="77777777" w:rsidR="00956355" w:rsidRDefault="00956355" w:rsidP="00956355">
            <w:pPr>
              <w:pStyle w:val="afffb"/>
              <w:numPr>
                <w:ilvl w:val="1"/>
                <w:numId w:val="95"/>
              </w:numPr>
              <w:spacing w:line="360" w:lineRule="auto"/>
            </w:pPr>
            <w:r>
              <w:t>Прием заявления</w:t>
            </w:r>
            <w:r w:rsidRPr="004A7BE5">
              <w:t xml:space="preserve"> </w:t>
            </w:r>
            <w:r>
              <w:t>и документов в электронном виде из ЕПГУ</w:t>
            </w:r>
          </w:p>
          <w:p w14:paraId="7EC97722" w14:textId="77777777" w:rsidR="00956355" w:rsidRDefault="00956355" w:rsidP="00956355">
            <w:pPr>
              <w:pStyle w:val="afffb"/>
              <w:numPr>
                <w:ilvl w:val="1"/>
                <w:numId w:val="95"/>
              </w:numPr>
              <w:spacing w:line="360" w:lineRule="auto"/>
            </w:pPr>
            <w:r>
              <w:t>Прием заявления</w:t>
            </w:r>
            <w:r w:rsidRPr="004A7BE5">
              <w:t xml:space="preserve"> </w:t>
            </w:r>
            <w:r>
              <w:t xml:space="preserve">и документов, </w:t>
            </w:r>
            <w:proofErr w:type="gramStart"/>
            <w:r>
              <w:t>пришедшее</w:t>
            </w:r>
            <w:proofErr w:type="gramEnd"/>
            <w:r>
              <w:t xml:space="preserve"> по почте.</w:t>
            </w:r>
          </w:p>
          <w:p w14:paraId="11EC3F7A" w14:textId="77777777" w:rsidR="00956355" w:rsidRDefault="00956355" w:rsidP="00956355">
            <w:pPr>
              <w:pStyle w:val="afffb"/>
              <w:numPr>
                <w:ilvl w:val="1"/>
                <w:numId w:val="95"/>
              </w:numPr>
              <w:spacing w:line="360" w:lineRule="auto"/>
            </w:pPr>
            <w:r>
              <w:t>Прием заявления</w:t>
            </w:r>
            <w:r w:rsidRPr="004A7BE5">
              <w:t xml:space="preserve"> </w:t>
            </w:r>
            <w:r>
              <w:t>и документов в МФЦ.</w:t>
            </w:r>
          </w:p>
          <w:p w14:paraId="2F4BE2FE" w14:textId="77777777" w:rsidR="00956355" w:rsidRDefault="00956355" w:rsidP="00956355">
            <w:pPr>
              <w:pStyle w:val="afffb"/>
              <w:numPr>
                <w:ilvl w:val="1"/>
                <w:numId w:val="95"/>
              </w:numPr>
              <w:spacing w:line="360" w:lineRule="auto"/>
            </w:pPr>
            <w:r>
              <w:t>Прием заявления</w:t>
            </w:r>
            <w:r w:rsidRPr="004A7BE5">
              <w:t xml:space="preserve"> </w:t>
            </w:r>
            <w:r>
              <w:t>и документов в структурном подразделении.</w:t>
            </w:r>
          </w:p>
          <w:p w14:paraId="3592D797" w14:textId="109EA5E1" w:rsidR="00956355" w:rsidRPr="00956355" w:rsidRDefault="00956355" w:rsidP="00046580">
            <w:pPr>
              <w:pStyle w:val="afffb"/>
              <w:numPr>
                <w:ilvl w:val="0"/>
                <w:numId w:val="95"/>
              </w:numPr>
              <w:spacing w:line="360" w:lineRule="auto"/>
              <w:ind w:hanging="217"/>
            </w:pPr>
            <w:r>
              <w:t>Проверка полноты и достоверности сведений в заявлении и документах.</w:t>
            </w:r>
          </w:p>
        </w:tc>
      </w:tr>
    </w:tbl>
    <w:p w14:paraId="01773ADE" w14:textId="77777777" w:rsidR="00956355" w:rsidRDefault="00956355" w:rsidP="00996FBF">
      <w:pPr>
        <w:spacing w:line="360" w:lineRule="auto"/>
      </w:pPr>
    </w:p>
    <w:p w14:paraId="3476B39C" w14:textId="77777777" w:rsidR="00996FBF" w:rsidRDefault="00996FBF" w:rsidP="00996FBF">
      <w:pPr>
        <w:spacing w:line="360" w:lineRule="auto"/>
      </w:pPr>
      <w:r>
        <w:t xml:space="preserve">Ответственное лицо указывается как должностная позиция, относящаяся к ведомству, где происходит описываемое действие. Если нормативные правовые акты, непосредственно регулирующие предоставление государственной услуги (исполнения </w:t>
      </w:r>
      <w:r>
        <w:lastRenderedPageBreak/>
        <w:t>функции), содержат указание на конкретную должность, непосредственно она указывается в каждом конкретном административном действии.</w:t>
      </w:r>
    </w:p>
    <w:tbl>
      <w:tblPr>
        <w:tblStyle w:val="afffa"/>
        <w:tblW w:w="0" w:type="auto"/>
        <w:tblLook w:val="04A0" w:firstRow="1" w:lastRow="0" w:firstColumn="1" w:lastColumn="0" w:noHBand="0" w:noVBand="1"/>
      </w:tblPr>
      <w:tblGrid>
        <w:gridCol w:w="9345"/>
      </w:tblGrid>
      <w:tr w:rsidR="00956355" w14:paraId="5B6BBA75" w14:textId="77777777" w:rsidTr="00956355">
        <w:tc>
          <w:tcPr>
            <w:tcW w:w="9345" w:type="dxa"/>
          </w:tcPr>
          <w:p w14:paraId="06B53F09" w14:textId="77777777" w:rsidR="00956355" w:rsidRPr="005F6404" w:rsidRDefault="00956355" w:rsidP="00956355">
            <w:pPr>
              <w:spacing w:line="360" w:lineRule="auto"/>
              <w:rPr>
                <w:b/>
              </w:rPr>
            </w:pPr>
            <w:r w:rsidRPr="005F6404">
              <w:rPr>
                <w:b/>
              </w:rPr>
              <w:t>Примеры.</w:t>
            </w:r>
            <w:r>
              <w:rPr>
                <w:b/>
              </w:rPr>
              <w:t xml:space="preserve"> </w:t>
            </w:r>
            <w:r w:rsidRPr="005F6404">
              <w:t xml:space="preserve">Некоторые примеры </w:t>
            </w:r>
            <w:r>
              <w:t xml:space="preserve">указываемых в административных действиях </w:t>
            </w:r>
            <w:r w:rsidRPr="005F6404">
              <w:t>ответственных лиц</w:t>
            </w:r>
            <w:r>
              <w:t>:</w:t>
            </w:r>
          </w:p>
          <w:p w14:paraId="723FFA4F" w14:textId="77777777" w:rsidR="00956355" w:rsidRDefault="00956355" w:rsidP="00956355">
            <w:pPr>
              <w:pStyle w:val="afffb"/>
              <w:numPr>
                <w:ilvl w:val="0"/>
                <w:numId w:val="99"/>
              </w:numPr>
              <w:spacing w:line="360" w:lineRule="auto"/>
            </w:pPr>
            <w:r>
              <w:t>Специалист МФЦ.</w:t>
            </w:r>
          </w:p>
          <w:p w14:paraId="1B7291D4" w14:textId="77777777" w:rsidR="00956355" w:rsidRDefault="00956355" w:rsidP="00956355">
            <w:pPr>
              <w:pStyle w:val="afffb"/>
              <w:numPr>
                <w:ilvl w:val="0"/>
                <w:numId w:val="99"/>
              </w:numPr>
              <w:spacing w:line="360" w:lineRule="auto"/>
            </w:pPr>
            <w:r>
              <w:t>Руководитель отдела.</w:t>
            </w:r>
          </w:p>
          <w:p w14:paraId="15511F80" w14:textId="77777777" w:rsidR="00956355" w:rsidRDefault="00956355" w:rsidP="00956355">
            <w:pPr>
              <w:pStyle w:val="afffb"/>
              <w:numPr>
                <w:ilvl w:val="0"/>
                <w:numId w:val="99"/>
              </w:numPr>
              <w:spacing w:line="360" w:lineRule="auto"/>
            </w:pPr>
            <w:r>
              <w:t>Специалист, ответственный за предоставление услуги.</w:t>
            </w:r>
          </w:p>
          <w:p w14:paraId="14F378BD" w14:textId="0A8A82CA" w:rsidR="00956355" w:rsidRPr="00956355" w:rsidRDefault="00956355" w:rsidP="00046580">
            <w:pPr>
              <w:pStyle w:val="afffb"/>
              <w:numPr>
                <w:ilvl w:val="0"/>
                <w:numId w:val="99"/>
              </w:numPr>
              <w:spacing w:line="360" w:lineRule="auto"/>
            </w:pPr>
            <w:r>
              <w:t>Делопроизводитель.</w:t>
            </w:r>
          </w:p>
        </w:tc>
      </w:tr>
    </w:tbl>
    <w:p w14:paraId="314E5758" w14:textId="77777777" w:rsidR="00956355" w:rsidRDefault="00956355" w:rsidP="00996FBF">
      <w:pPr>
        <w:spacing w:line="360" w:lineRule="auto"/>
      </w:pPr>
    </w:p>
    <w:p w14:paraId="35364B94" w14:textId="77777777" w:rsidR="00996FBF" w:rsidRDefault="00996FBF" w:rsidP="00996FBF">
      <w:pPr>
        <w:spacing w:line="360" w:lineRule="auto"/>
      </w:pPr>
      <w:r>
        <w:t>При описании административной процедуры необходимо указать критерии принятия решения ответственным лицом для перехода к следующей административной процедуре.  При этом если критерий принятия решения не выполняется, то должен происходить переход на административную процедуру, описывающую действия при отказе в предоставления услуги. Такая административная процедура может описывать выдачу документа, являющегося результатом предоставления государственной услуги, где в составе процедуры будут приведено несколько административных действий для разных сценариев завершения предоставления услуги – положительного и отрицательного.</w:t>
      </w:r>
    </w:p>
    <w:tbl>
      <w:tblPr>
        <w:tblStyle w:val="afffa"/>
        <w:tblW w:w="0" w:type="auto"/>
        <w:tblLook w:val="04A0" w:firstRow="1" w:lastRow="0" w:firstColumn="1" w:lastColumn="0" w:noHBand="0" w:noVBand="1"/>
      </w:tblPr>
      <w:tblGrid>
        <w:gridCol w:w="9345"/>
      </w:tblGrid>
      <w:tr w:rsidR="00956355" w14:paraId="4BCD747A" w14:textId="77777777" w:rsidTr="00956355">
        <w:tc>
          <w:tcPr>
            <w:tcW w:w="9345" w:type="dxa"/>
          </w:tcPr>
          <w:p w14:paraId="23FA5333" w14:textId="77777777" w:rsidR="00956355" w:rsidRDefault="00956355" w:rsidP="00956355">
            <w:pPr>
              <w:spacing w:line="360" w:lineRule="auto"/>
            </w:pPr>
            <w:r w:rsidRPr="009A7C93">
              <w:rPr>
                <w:b/>
              </w:rPr>
              <w:t>Примеры</w:t>
            </w:r>
            <w:r>
              <w:rPr>
                <w:b/>
              </w:rPr>
              <w:t>.</w:t>
            </w:r>
            <w:r>
              <w:t xml:space="preserve"> Некоторые примеры критериев принятия решения для услуги.</w:t>
            </w:r>
          </w:p>
          <w:p w14:paraId="55568E10" w14:textId="77777777" w:rsidR="00956355" w:rsidRDefault="00956355" w:rsidP="00956355">
            <w:pPr>
              <w:pStyle w:val="afffb"/>
              <w:numPr>
                <w:ilvl w:val="0"/>
                <w:numId w:val="98"/>
              </w:numPr>
              <w:spacing w:line="360" w:lineRule="auto"/>
            </w:pPr>
            <w:r>
              <w:t>Полнота и достоверность сведений в заявлении или предоставленных документах.</w:t>
            </w:r>
          </w:p>
          <w:p w14:paraId="7494E10A" w14:textId="351FFC01" w:rsidR="00956355" w:rsidRDefault="00BA3E48" w:rsidP="00956355">
            <w:pPr>
              <w:pStyle w:val="afffb"/>
              <w:numPr>
                <w:ilvl w:val="0"/>
                <w:numId w:val="98"/>
              </w:numPr>
              <w:spacing w:line="360" w:lineRule="auto"/>
            </w:pPr>
            <w:r>
              <w:t>П</w:t>
            </w:r>
            <w:r w:rsidR="00956355">
              <w:t>рипис</w:t>
            </w:r>
            <w:r>
              <w:t>ки</w:t>
            </w:r>
            <w:r w:rsidR="00956355">
              <w:t xml:space="preserve"> или исправлени</w:t>
            </w:r>
            <w:r>
              <w:t>я</w:t>
            </w:r>
            <w:r w:rsidR="00956355">
              <w:t xml:space="preserve"> в заявлении или предоставленных документах.</w:t>
            </w:r>
          </w:p>
          <w:p w14:paraId="0E8A25B0" w14:textId="77777777" w:rsidR="00956355" w:rsidRDefault="00956355" w:rsidP="00956355">
            <w:pPr>
              <w:pStyle w:val="afffb"/>
              <w:numPr>
                <w:ilvl w:val="0"/>
                <w:numId w:val="98"/>
              </w:numPr>
              <w:spacing w:line="360" w:lineRule="auto"/>
            </w:pPr>
            <w:r>
              <w:t>Наличие запрошенных сведений в базах данных органы (организации), участвующих в межведомственном взаимодействии.</w:t>
            </w:r>
          </w:p>
          <w:p w14:paraId="64D47786" w14:textId="77777777" w:rsidR="00956355" w:rsidRDefault="00956355" w:rsidP="00956355">
            <w:pPr>
              <w:pStyle w:val="afffb"/>
              <w:numPr>
                <w:ilvl w:val="0"/>
                <w:numId w:val="98"/>
              </w:numPr>
              <w:spacing w:line="360" w:lineRule="auto"/>
            </w:pPr>
            <w:r>
              <w:t>Полнота сведений, полученных по межведомственному запросу</w:t>
            </w:r>
            <w:r w:rsidRPr="0032723F">
              <w:t xml:space="preserve"> </w:t>
            </w:r>
            <w:r>
              <w:t>в органы (организации), участвующие в предоставлении услуги</w:t>
            </w:r>
          </w:p>
          <w:p w14:paraId="45FA3E6C" w14:textId="77777777" w:rsidR="00956355" w:rsidRDefault="00956355" w:rsidP="00956355">
            <w:pPr>
              <w:pStyle w:val="afffb"/>
              <w:numPr>
                <w:ilvl w:val="0"/>
                <w:numId w:val="98"/>
              </w:numPr>
              <w:spacing w:line="360" w:lineRule="auto"/>
            </w:pPr>
            <w:r>
              <w:t>Наличие официальных типографских бланков для печати результата предоставления услуги.</w:t>
            </w:r>
          </w:p>
          <w:p w14:paraId="2C39A0E8" w14:textId="77777777" w:rsidR="00956355" w:rsidRDefault="00956355" w:rsidP="00956355">
            <w:pPr>
              <w:pStyle w:val="afffb"/>
              <w:numPr>
                <w:ilvl w:val="0"/>
                <w:numId w:val="98"/>
              </w:numPr>
              <w:spacing w:line="360" w:lineRule="auto"/>
            </w:pPr>
            <w:r>
              <w:t>Наличие сведений об оплате госпошлины.</w:t>
            </w:r>
          </w:p>
          <w:p w14:paraId="6C491C3E" w14:textId="7FF14B20" w:rsidR="00956355" w:rsidRPr="00956355" w:rsidRDefault="00956355" w:rsidP="00046580">
            <w:pPr>
              <w:pStyle w:val="afffb"/>
              <w:numPr>
                <w:ilvl w:val="0"/>
                <w:numId w:val="98"/>
              </w:numPr>
              <w:spacing w:line="360" w:lineRule="auto"/>
            </w:pPr>
            <w:r>
              <w:t>Документ, являющийся результатом предоставления услуги, не содержит опечаток.</w:t>
            </w:r>
          </w:p>
        </w:tc>
      </w:tr>
    </w:tbl>
    <w:p w14:paraId="48991DF6" w14:textId="77777777" w:rsidR="00956355" w:rsidRDefault="00956355" w:rsidP="00996FBF">
      <w:pPr>
        <w:spacing w:line="360" w:lineRule="auto"/>
      </w:pPr>
    </w:p>
    <w:p w14:paraId="630EC499" w14:textId="77777777" w:rsidR="00956355" w:rsidRDefault="00956355" w:rsidP="006129FA"/>
    <w:p w14:paraId="767876C7" w14:textId="77777777" w:rsidR="00241ABE" w:rsidRPr="003F0148" w:rsidRDefault="00241ABE" w:rsidP="008C0A00">
      <w:pPr>
        <w:pStyle w:val="10"/>
        <w:numPr>
          <w:ilvl w:val="0"/>
          <w:numId w:val="0"/>
        </w:numPr>
        <w:jc w:val="right"/>
      </w:pPr>
      <w:bookmarkStart w:id="434" w:name="_Toc468721284"/>
      <w:r w:rsidRPr="007C1CE6">
        <w:lastRenderedPageBreak/>
        <w:t xml:space="preserve">ПРИЛОЖЕНИЕ </w:t>
      </w:r>
      <w:bookmarkEnd w:id="414"/>
      <w:bookmarkEnd w:id="415"/>
      <w:bookmarkEnd w:id="416"/>
      <w:bookmarkEnd w:id="417"/>
      <w:bookmarkEnd w:id="418"/>
      <w:r w:rsidR="00583A37">
        <w:t>10</w:t>
      </w:r>
      <w:bookmarkEnd w:id="434"/>
    </w:p>
    <w:p w14:paraId="0671AA6E" w14:textId="0D0E4E71" w:rsidR="00241ABE" w:rsidRPr="003F0148" w:rsidRDefault="00241ABE" w:rsidP="008C0A00">
      <w:pPr>
        <w:ind w:firstLine="0"/>
        <w:jc w:val="center"/>
        <w:rPr>
          <w:b/>
          <w:sz w:val="32"/>
          <w:szCs w:val="32"/>
        </w:rPr>
      </w:pPr>
      <w:r w:rsidRPr="003F0148">
        <w:rPr>
          <w:b/>
          <w:sz w:val="32"/>
          <w:szCs w:val="32"/>
        </w:rPr>
        <w:t xml:space="preserve">Справочники и классификаторы </w:t>
      </w:r>
      <w:r w:rsidR="00085FB7">
        <w:rPr>
          <w:b/>
          <w:sz w:val="32"/>
          <w:szCs w:val="32"/>
        </w:rPr>
        <w:t>РРГУ</w:t>
      </w:r>
    </w:p>
    <w:p w14:paraId="51A3F46F" w14:textId="5C0FECBB" w:rsidR="00241ABE" w:rsidRPr="008B20D2" w:rsidRDefault="00241ABE" w:rsidP="00241ABE">
      <w:pPr>
        <w:pStyle w:val="ConsPlusNormal"/>
        <w:widowControl/>
        <w:spacing w:line="360" w:lineRule="auto"/>
        <w:ind w:firstLine="851"/>
        <w:rPr>
          <w:rFonts w:ascii="Times New Roman" w:hAnsi="Times New Roman" w:cs="Times New Roman"/>
        </w:rPr>
      </w:pPr>
      <w:r w:rsidRPr="008B20D2">
        <w:rPr>
          <w:rFonts w:ascii="Times New Roman" w:hAnsi="Times New Roman" w:cs="Times New Roman"/>
        </w:rPr>
        <w:t xml:space="preserve">В </w:t>
      </w:r>
      <w:proofErr w:type="gramStart"/>
      <w:r w:rsidRPr="008B20D2">
        <w:rPr>
          <w:rFonts w:ascii="Times New Roman" w:hAnsi="Times New Roman" w:cs="Times New Roman"/>
        </w:rPr>
        <w:t>настоящем</w:t>
      </w:r>
      <w:proofErr w:type="gramEnd"/>
      <w:r w:rsidRPr="008B20D2">
        <w:rPr>
          <w:rFonts w:ascii="Times New Roman" w:hAnsi="Times New Roman" w:cs="Times New Roman"/>
        </w:rPr>
        <w:t xml:space="preserve"> </w:t>
      </w:r>
      <w:r>
        <w:rPr>
          <w:rFonts w:ascii="Times New Roman" w:hAnsi="Times New Roman" w:cs="Times New Roman"/>
        </w:rPr>
        <w:t>приложении</w:t>
      </w:r>
      <w:r w:rsidRPr="008B20D2">
        <w:rPr>
          <w:rFonts w:ascii="Times New Roman" w:hAnsi="Times New Roman" w:cs="Times New Roman"/>
        </w:rPr>
        <w:t xml:space="preserve"> содержится описание структуры и содержания справочников </w:t>
      </w:r>
      <w:r w:rsidR="00A54C6A">
        <w:rPr>
          <w:rFonts w:ascii="Times New Roman" w:hAnsi="Times New Roman" w:cs="Times New Roman"/>
        </w:rPr>
        <w:t xml:space="preserve">ФРГУ, которые также являются справочниками и </w:t>
      </w:r>
      <w:r w:rsidR="00085FB7">
        <w:rPr>
          <w:rFonts w:ascii="Times New Roman" w:hAnsi="Times New Roman" w:cs="Times New Roman"/>
        </w:rPr>
        <w:t>РРГУ</w:t>
      </w:r>
      <w:r w:rsidRPr="008B20D2">
        <w:rPr>
          <w:rFonts w:ascii="Times New Roman" w:hAnsi="Times New Roman" w:cs="Times New Roman"/>
        </w:rPr>
        <w:t xml:space="preserve"> государственных (муниципальных) услуг и функций</w:t>
      </w:r>
      <w:r w:rsidR="00ED412A">
        <w:rPr>
          <w:rFonts w:ascii="Times New Roman" w:hAnsi="Times New Roman" w:cs="Times New Roman"/>
        </w:rPr>
        <w:t>.</w:t>
      </w:r>
      <w:r w:rsidRPr="008B20D2">
        <w:rPr>
          <w:rFonts w:ascii="Times New Roman" w:hAnsi="Times New Roman" w:cs="Times New Roman"/>
        </w:rPr>
        <w:t xml:space="preserve"> </w:t>
      </w:r>
    </w:p>
    <w:p w14:paraId="19E52230" w14:textId="2B9421AB" w:rsidR="00241ABE" w:rsidRPr="006129FA" w:rsidRDefault="00241ABE" w:rsidP="008C0A00">
      <w:pPr>
        <w:keepNext/>
        <w:keepLines/>
        <w:numPr>
          <w:ilvl w:val="0"/>
          <w:numId w:val="195"/>
        </w:numPr>
        <w:spacing w:before="240" w:after="240"/>
        <w:outlineLvl w:val="1"/>
        <w:rPr>
          <w:b/>
          <w:sz w:val="32"/>
          <w:szCs w:val="32"/>
          <w:lang w:eastAsia="x-none"/>
        </w:rPr>
      </w:pPr>
      <w:bookmarkStart w:id="435" w:name="_Toc373934521"/>
      <w:bookmarkStart w:id="436" w:name="_Toc373939663"/>
      <w:bookmarkStart w:id="437" w:name="_Toc373941243"/>
      <w:bookmarkStart w:id="438" w:name="_Toc468721285"/>
      <w:r w:rsidRPr="006129FA">
        <w:rPr>
          <w:b/>
          <w:bCs/>
          <w:sz w:val="32"/>
          <w:szCs w:val="32"/>
          <w:lang w:eastAsia="x-none"/>
        </w:rPr>
        <w:t xml:space="preserve">Перечень справочников </w:t>
      </w:r>
      <w:bookmarkEnd w:id="435"/>
      <w:bookmarkEnd w:id="436"/>
      <w:bookmarkEnd w:id="437"/>
      <w:r w:rsidR="00085FB7">
        <w:rPr>
          <w:b/>
          <w:bCs/>
          <w:sz w:val="32"/>
          <w:szCs w:val="32"/>
          <w:lang w:eastAsia="x-none"/>
        </w:rPr>
        <w:t>РРГУ</w:t>
      </w:r>
      <w:bookmarkEnd w:id="438"/>
    </w:p>
    <w:p w14:paraId="065D5971" w14:textId="6FB0A8F2" w:rsidR="00241ABE" w:rsidRPr="003F0148" w:rsidRDefault="00241ABE" w:rsidP="00A54C6A">
      <w:pPr>
        <w:pStyle w:val="ConsPlusNormal"/>
        <w:spacing w:line="360" w:lineRule="auto"/>
        <w:rPr>
          <w:rStyle w:val="aa"/>
        </w:rPr>
      </w:pPr>
      <w:r>
        <w:rPr>
          <w:rFonts w:ascii="Times New Roman" w:hAnsi="Times New Roman" w:cs="Times New Roman"/>
        </w:rPr>
        <w:t xml:space="preserve">В </w:t>
      </w:r>
      <w:r w:rsidR="00085FB7">
        <w:rPr>
          <w:rFonts w:ascii="Times New Roman" w:hAnsi="Times New Roman" w:cs="Times New Roman"/>
        </w:rPr>
        <w:t>РРГУ</w:t>
      </w:r>
      <w:r w:rsidR="00CA367B">
        <w:rPr>
          <w:rFonts w:ascii="Times New Roman" w:hAnsi="Times New Roman" w:cs="Times New Roman"/>
        </w:rPr>
        <w:t xml:space="preserve"> </w:t>
      </w:r>
      <w:r>
        <w:rPr>
          <w:rFonts w:ascii="Times New Roman" w:hAnsi="Times New Roman" w:cs="Times New Roman"/>
        </w:rPr>
        <w:t>используются следующие справочники и классификаторы:</w:t>
      </w:r>
    </w:p>
    <w:p w14:paraId="463CFAE6" w14:textId="399E30E2"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_Ref450203795 \h  \* MERGEFORMAT </w:instrText>
      </w:r>
      <w:r w:rsidRPr="008C0A00">
        <w:fldChar w:fldCharType="separate"/>
      </w:r>
      <w:r w:rsidR="005562AC" w:rsidRPr="005562AC">
        <w:t>Административный уровень</w:t>
      </w:r>
      <w:r w:rsidRPr="008C0A00">
        <w:fldChar w:fldCharType="end"/>
      </w:r>
      <w:r w:rsidR="00241ABE" w:rsidRPr="008C0A00">
        <w:t>;</w:t>
      </w:r>
    </w:p>
    <w:p w14:paraId="531C0043" w14:textId="77777777" w:rsidR="005562AC" w:rsidRPr="005562AC" w:rsidRDefault="00241ABE" w:rsidP="005562AC">
      <w:pPr>
        <w:numPr>
          <w:ilvl w:val="0"/>
          <w:numId w:val="55"/>
        </w:numPr>
        <w:spacing w:before="120" w:line="360" w:lineRule="auto"/>
        <w:ind w:left="1276" w:hanging="425"/>
      </w:pPr>
      <w:r w:rsidRPr="008C0A00">
        <w:fldChar w:fldCharType="begin"/>
      </w:r>
      <w:r w:rsidRPr="008C0A00">
        <w:instrText xml:space="preserve"> REF п826 \h  \* MERGEFORMAT </w:instrText>
      </w:r>
      <w:r w:rsidRPr="008C0A00">
        <w:fldChar w:fldCharType="separate"/>
      </w:r>
      <w:r w:rsidR="005562AC" w:rsidRPr="005562AC">
        <w:t>Тип межведомственного взаимодействия</w:t>
      </w:r>
    </w:p>
    <w:p w14:paraId="47497296" w14:textId="77777777" w:rsidR="005562AC" w:rsidRPr="005562AC" w:rsidRDefault="00241ABE" w:rsidP="005562AC">
      <w:pPr>
        <w:numPr>
          <w:ilvl w:val="0"/>
          <w:numId w:val="55"/>
        </w:numPr>
        <w:spacing w:before="120" w:line="360" w:lineRule="auto"/>
        <w:ind w:left="1276" w:hanging="425"/>
      </w:pPr>
      <w:r w:rsidRPr="008C0A00">
        <w:fldChar w:fldCharType="end"/>
      </w:r>
      <w:r w:rsidRPr="008C0A00">
        <w:fldChar w:fldCharType="begin"/>
      </w:r>
      <w:r w:rsidRPr="008C0A00">
        <w:instrText xml:space="preserve"> REF п827 \h  \* MERGEFORMAT </w:instrText>
      </w:r>
      <w:r w:rsidRPr="008C0A00">
        <w:fldChar w:fldCharType="separate"/>
      </w:r>
      <w:r w:rsidR="005562AC" w:rsidRPr="005562AC">
        <w:t>Категория услуг</w:t>
      </w:r>
    </w:p>
    <w:p w14:paraId="436EA25D" w14:textId="06C493DA" w:rsidR="00241ABE" w:rsidRPr="008C0A00" w:rsidRDefault="00241ABE" w:rsidP="008C0A00">
      <w:pPr>
        <w:numPr>
          <w:ilvl w:val="0"/>
          <w:numId w:val="55"/>
        </w:numPr>
        <w:spacing w:before="120" w:line="360" w:lineRule="auto"/>
        <w:ind w:left="1276" w:hanging="425"/>
      </w:pPr>
      <w:r w:rsidRPr="008C0A00">
        <w:fldChar w:fldCharType="end"/>
      </w:r>
      <w:r w:rsidR="00780D0E" w:rsidRPr="008C0A00">
        <w:fldChar w:fldCharType="begin"/>
      </w:r>
      <w:r w:rsidR="00780D0E" w:rsidRPr="008C0A00">
        <w:instrText xml:space="preserve"> REF п828 \h  \* MERGEFORMAT </w:instrText>
      </w:r>
      <w:r w:rsidR="00780D0E" w:rsidRPr="008C0A00">
        <w:fldChar w:fldCharType="separate"/>
      </w:r>
      <w:r w:rsidR="005562AC" w:rsidRPr="005562AC">
        <w:t>Формы взаимодействия</w:t>
      </w:r>
      <w:r w:rsidR="00780D0E" w:rsidRPr="008C0A00">
        <w:fldChar w:fldCharType="end"/>
      </w:r>
      <w:r w:rsidRPr="008C0A00">
        <w:t>;</w:t>
      </w:r>
    </w:p>
    <w:p w14:paraId="06579085" w14:textId="3E68D901"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п829 \h  \* MERGEFORMAT </w:instrText>
      </w:r>
      <w:r w:rsidRPr="008C0A00">
        <w:fldChar w:fldCharType="separate"/>
      </w:r>
      <w:r w:rsidR="005562AC" w:rsidRPr="005562AC">
        <w:t>Тип документа (рабочий документ)</w:t>
      </w:r>
      <w:r w:rsidRPr="008C0A00">
        <w:fldChar w:fldCharType="end"/>
      </w:r>
      <w:r w:rsidR="00241ABE" w:rsidRPr="008C0A00">
        <w:t>;</w:t>
      </w:r>
    </w:p>
    <w:p w14:paraId="685003C6" w14:textId="5759C7CA"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п8210 \h  \* MERGEFORMAT </w:instrText>
      </w:r>
      <w:r w:rsidRPr="008C0A00">
        <w:fldChar w:fldCharType="separate"/>
      </w:r>
      <w:r w:rsidR="005562AC" w:rsidRPr="005562AC">
        <w:t>Раздел каталога услуг/функций (ЕПГУ)</w:t>
      </w:r>
      <w:r w:rsidRPr="008C0A00">
        <w:fldChar w:fldCharType="end"/>
      </w:r>
      <w:r w:rsidR="00241ABE" w:rsidRPr="008C0A00">
        <w:t>;</w:t>
      </w:r>
    </w:p>
    <w:p w14:paraId="60ADAB61" w14:textId="2A5274B7"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_Ref450203847 \h  \* MERGEFORMAT </w:instrText>
      </w:r>
      <w:r w:rsidRPr="008C0A00">
        <w:fldChar w:fldCharType="separate"/>
      </w:r>
      <w:r w:rsidR="005562AC" w:rsidRPr="005562AC">
        <w:t>Тип входящего документа</w:t>
      </w:r>
      <w:r w:rsidRPr="008C0A00">
        <w:fldChar w:fldCharType="end"/>
      </w:r>
      <w:r w:rsidR="00241ABE" w:rsidRPr="008C0A00">
        <w:t>;</w:t>
      </w:r>
    </w:p>
    <w:p w14:paraId="01948A06" w14:textId="582B4237"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_Ref450203856 \h  \* MERGEFORMAT </w:instrText>
      </w:r>
      <w:r w:rsidRPr="008C0A00">
        <w:fldChar w:fldCharType="separate"/>
      </w:r>
      <w:r w:rsidR="005562AC" w:rsidRPr="005562AC">
        <w:t>Варианты предоставления входящего документа</w:t>
      </w:r>
      <w:r w:rsidRPr="008C0A00">
        <w:fldChar w:fldCharType="end"/>
      </w:r>
      <w:r w:rsidR="00241ABE" w:rsidRPr="008C0A00">
        <w:t>;</w:t>
      </w:r>
    </w:p>
    <w:p w14:paraId="3A7FBD3B" w14:textId="14FEF153"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_Ref450203863 \h  \* MERGEFORMAT </w:instrText>
      </w:r>
      <w:r w:rsidRPr="008C0A00">
        <w:fldChar w:fldCharType="separate"/>
      </w:r>
      <w:r w:rsidR="005562AC" w:rsidRPr="005562AC">
        <w:t>Варианты выдачи исходящего документа</w:t>
      </w:r>
      <w:r w:rsidRPr="008C0A00">
        <w:fldChar w:fldCharType="end"/>
      </w:r>
      <w:r w:rsidR="00241ABE" w:rsidRPr="008C0A00">
        <w:t>;</w:t>
      </w:r>
    </w:p>
    <w:p w14:paraId="518B4AFD" w14:textId="137CB31B"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_Ref450203871 \h  \* MERGEFORMAT </w:instrText>
      </w:r>
      <w:r w:rsidRPr="008C0A00">
        <w:fldChar w:fldCharType="separate"/>
      </w:r>
      <w:r w:rsidR="005562AC" w:rsidRPr="005562AC">
        <w:t>Тип исходящего документа</w:t>
      </w:r>
      <w:r w:rsidRPr="008C0A00">
        <w:fldChar w:fldCharType="end"/>
      </w:r>
      <w:r w:rsidR="00241ABE" w:rsidRPr="008C0A00">
        <w:t>;</w:t>
      </w:r>
    </w:p>
    <w:p w14:paraId="67C8A6F2" w14:textId="31EFBDE5"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_Ref450203883 \h  \* MERGEFORMAT </w:instrText>
      </w:r>
      <w:r w:rsidRPr="008C0A00">
        <w:fldChar w:fldCharType="separate"/>
      </w:r>
      <w:r w:rsidR="005562AC" w:rsidRPr="005562AC">
        <w:t>Способы получения документа</w:t>
      </w:r>
      <w:r w:rsidRPr="008C0A00">
        <w:fldChar w:fldCharType="end"/>
      </w:r>
      <w:r w:rsidR="00241ABE" w:rsidRPr="008C0A00">
        <w:t>;</w:t>
      </w:r>
    </w:p>
    <w:p w14:paraId="17B9865B" w14:textId="5554BEAD"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_Ref450203890 \h  \* MERGEFORMAT </w:instrText>
      </w:r>
      <w:r w:rsidRPr="008C0A00">
        <w:fldChar w:fldCharType="separate"/>
      </w:r>
      <w:r w:rsidR="005562AC" w:rsidRPr="005562AC">
        <w:t>Жизненные ситуации</w:t>
      </w:r>
      <w:r w:rsidRPr="008C0A00">
        <w:fldChar w:fldCharType="end"/>
      </w:r>
      <w:r w:rsidR="00241ABE" w:rsidRPr="008C0A00">
        <w:t>;</w:t>
      </w:r>
    </w:p>
    <w:p w14:paraId="43640EE0" w14:textId="0E981C03" w:rsidR="00241ABE" w:rsidRPr="008C0A00" w:rsidRDefault="00877245" w:rsidP="008C0A00">
      <w:pPr>
        <w:numPr>
          <w:ilvl w:val="0"/>
          <w:numId w:val="55"/>
        </w:numPr>
        <w:spacing w:before="120" w:line="360" w:lineRule="auto"/>
        <w:ind w:left="1276" w:hanging="425"/>
      </w:pPr>
      <w:r w:rsidRPr="00877245">
        <w:fldChar w:fldCharType="begin"/>
      </w:r>
      <w:r w:rsidRPr="00877245">
        <w:instrText xml:space="preserve"> REF _Ref460953674 \h </w:instrText>
      </w:r>
      <w:r w:rsidRPr="008C0A00">
        <w:instrText xml:space="preserve"> \* MERGEFORMAT </w:instrText>
      </w:r>
      <w:r w:rsidRPr="00877245">
        <w:fldChar w:fldCharType="separate"/>
      </w:r>
      <w:r w:rsidR="005562AC" w:rsidRPr="005562AC">
        <w:t>Класс НПА</w:t>
      </w:r>
      <w:r w:rsidRPr="00877245">
        <w:fldChar w:fldCharType="end"/>
      </w:r>
      <w:r w:rsidR="00241ABE" w:rsidRPr="008C0A00">
        <w:t>;</w:t>
      </w:r>
    </w:p>
    <w:p w14:paraId="709B7B97" w14:textId="0B8D0C52"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_Ref450203912 \h  \* MERGEFORMAT </w:instrText>
      </w:r>
      <w:r w:rsidRPr="008C0A00">
        <w:fldChar w:fldCharType="separate"/>
      </w:r>
      <w:r w:rsidR="005562AC" w:rsidRPr="005562AC">
        <w:t>Вид акта (НПА)</w:t>
      </w:r>
      <w:r w:rsidRPr="008C0A00">
        <w:fldChar w:fldCharType="end"/>
      </w:r>
      <w:r w:rsidR="00241ABE" w:rsidRPr="008C0A00">
        <w:t>;</w:t>
      </w:r>
    </w:p>
    <w:p w14:paraId="17E1565B" w14:textId="3D1E55F8"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_Ref450203923 \h  \* MERGEFORMAT </w:instrText>
      </w:r>
      <w:r w:rsidRPr="008C0A00">
        <w:fldChar w:fldCharType="separate"/>
      </w:r>
      <w:r w:rsidR="005562AC" w:rsidRPr="005562AC">
        <w:t>Варианты выдачи документа</w:t>
      </w:r>
      <w:r w:rsidRPr="008C0A00">
        <w:fldChar w:fldCharType="end"/>
      </w:r>
      <w:r w:rsidR="00241ABE" w:rsidRPr="008C0A00">
        <w:t>;</w:t>
      </w:r>
    </w:p>
    <w:p w14:paraId="3ABA9655" w14:textId="4FD4DD11"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_Ref450203932 \h  \* MERGEFORMAT </w:instrText>
      </w:r>
      <w:r w:rsidRPr="008C0A00">
        <w:fldChar w:fldCharType="separate"/>
      </w:r>
      <w:r w:rsidR="005562AC" w:rsidRPr="005562AC">
        <w:t>Тип участия</w:t>
      </w:r>
      <w:r w:rsidRPr="008C0A00">
        <w:fldChar w:fldCharType="end"/>
      </w:r>
      <w:r w:rsidR="00241ABE" w:rsidRPr="008C0A00">
        <w:t>;</w:t>
      </w:r>
    </w:p>
    <w:p w14:paraId="23261A57" w14:textId="3431A414"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_Ref450203941 \h  \* MERGEFORMAT </w:instrText>
      </w:r>
      <w:r w:rsidRPr="008C0A00">
        <w:fldChar w:fldCharType="separate"/>
      </w:r>
      <w:r w:rsidR="005562AC" w:rsidRPr="005562AC">
        <w:t>Классификатор услуг и функций региональных органов власти и органов местного самоуправления</w:t>
      </w:r>
      <w:r w:rsidRPr="008C0A00">
        <w:fldChar w:fldCharType="end"/>
      </w:r>
      <w:r w:rsidR="00241ABE" w:rsidRPr="008C0A00">
        <w:t>;</w:t>
      </w:r>
    </w:p>
    <w:p w14:paraId="07CD3ED2" w14:textId="6F705101" w:rsidR="00241AB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_Ref450203962 \h  \* MERGEFORMAT </w:instrText>
      </w:r>
      <w:r w:rsidRPr="008C0A00">
        <w:fldChar w:fldCharType="separate"/>
      </w:r>
      <w:r w:rsidR="005562AC" w:rsidRPr="005562AC">
        <w:t>Тип платежа</w:t>
      </w:r>
      <w:r w:rsidRPr="008C0A00">
        <w:fldChar w:fldCharType="end"/>
      </w:r>
      <w:r w:rsidR="00241ABE" w:rsidRPr="008C0A00">
        <w:t>;</w:t>
      </w:r>
    </w:p>
    <w:p w14:paraId="67EFAF24" w14:textId="42E086FA" w:rsidR="00241ABE" w:rsidRPr="008C0A00" w:rsidRDefault="00780D0E" w:rsidP="008C0A00">
      <w:pPr>
        <w:numPr>
          <w:ilvl w:val="0"/>
          <w:numId w:val="55"/>
        </w:numPr>
        <w:spacing w:before="120" w:line="360" w:lineRule="auto"/>
        <w:ind w:left="1276" w:hanging="425"/>
      </w:pPr>
      <w:r w:rsidRPr="008C0A00">
        <w:lastRenderedPageBreak/>
        <w:fldChar w:fldCharType="begin"/>
      </w:r>
      <w:r w:rsidRPr="008C0A00">
        <w:instrText xml:space="preserve"> REF _Ref450203971 \h  \* MERGEFORMAT </w:instrText>
      </w:r>
      <w:r w:rsidRPr="008C0A00">
        <w:fldChar w:fldCharType="separate"/>
      </w:r>
      <w:r w:rsidR="005562AC" w:rsidRPr="005562AC">
        <w:t>Валюта платежа</w:t>
      </w:r>
      <w:r w:rsidRPr="008C0A00">
        <w:fldChar w:fldCharType="end"/>
      </w:r>
      <w:r w:rsidR="00241ABE" w:rsidRPr="008C0A00">
        <w:t>;</w:t>
      </w:r>
    </w:p>
    <w:p w14:paraId="6052C9B0" w14:textId="3AA70926"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_Ref450203979 \h  \* MERGEFORMAT </w:instrText>
      </w:r>
      <w:r w:rsidRPr="008C0A00">
        <w:fldChar w:fldCharType="separate"/>
      </w:r>
      <w:r w:rsidR="005562AC" w:rsidRPr="005562AC">
        <w:t>Тип действия у основания для отказа/приостановления</w:t>
      </w:r>
      <w:r w:rsidRPr="008C0A00">
        <w:fldChar w:fldCharType="end"/>
      </w:r>
      <w:r w:rsidRPr="008C0A00">
        <w:t>;</w:t>
      </w:r>
    </w:p>
    <w:p w14:paraId="768B3FDE" w14:textId="3516D8F6"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_Ref450204015 \h  \* MERGEFORMAT </w:instrText>
      </w:r>
      <w:r w:rsidRPr="008C0A00">
        <w:fldChar w:fldCharType="separate"/>
      </w:r>
      <w:r w:rsidR="005562AC" w:rsidRPr="005562AC">
        <w:t>Требования к местам предоставления</w:t>
      </w:r>
      <w:r w:rsidRPr="008C0A00">
        <w:fldChar w:fldCharType="end"/>
      </w:r>
      <w:r w:rsidRPr="008C0A00">
        <w:t>;</w:t>
      </w:r>
    </w:p>
    <w:p w14:paraId="0336BCE7" w14:textId="488E2D42"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_Ref450204038 \h  \* MERGEFORMAT </w:instrText>
      </w:r>
      <w:r w:rsidRPr="008C0A00">
        <w:fldChar w:fldCharType="separate"/>
      </w:r>
      <w:r w:rsidR="005562AC" w:rsidRPr="005562AC">
        <w:t>Категория получателей</w:t>
      </w:r>
      <w:r w:rsidRPr="008C0A00">
        <w:fldChar w:fldCharType="end"/>
      </w:r>
      <w:r w:rsidRPr="008C0A00">
        <w:t>;</w:t>
      </w:r>
    </w:p>
    <w:p w14:paraId="00C2B970" w14:textId="14D1E357"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_Ref450204074 \h </w:instrText>
      </w:r>
      <w:r w:rsidR="00A54C6A" w:rsidRPr="008C0A00">
        <w:instrText xml:space="preserve"> \* MERGEFORMAT </w:instrText>
      </w:r>
      <w:r w:rsidRPr="008C0A00">
        <w:fldChar w:fldCharType="separate"/>
      </w:r>
      <w:r w:rsidR="005562AC" w:rsidRPr="005562AC">
        <w:t>Тип сценария завершения</w:t>
      </w:r>
      <w:r w:rsidRPr="008C0A00">
        <w:fldChar w:fldCharType="end"/>
      </w:r>
      <w:r w:rsidRPr="008C0A00">
        <w:t>;</w:t>
      </w:r>
    </w:p>
    <w:p w14:paraId="35874281" w14:textId="530B3175"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_Ref450204082 \h </w:instrText>
      </w:r>
      <w:r w:rsidR="00A54C6A" w:rsidRPr="008C0A00">
        <w:instrText xml:space="preserve"> \* MERGEFORMAT </w:instrText>
      </w:r>
      <w:r w:rsidRPr="008C0A00">
        <w:fldChar w:fldCharType="separate"/>
      </w:r>
      <w:r w:rsidR="005562AC" w:rsidRPr="005562AC">
        <w:t>Тип юридически значимого действия</w:t>
      </w:r>
      <w:r w:rsidRPr="008C0A00">
        <w:fldChar w:fldCharType="end"/>
      </w:r>
      <w:r w:rsidRPr="008C0A00">
        <w:t>;</w:t>
      </w:r>
    </w:p>
    <w:p w14:paraId="5BDBC71B" w14:textId="6F753FD3"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_Ref450204088 \h </w:instrText>
      </w:r>
      <w:r w:rsidR="00A54C6A" w:rsidRPr="008C0A00">
        <w:instrText xml:space="preserve"> \* MERGEFORMAT </w:instrText>
      </w:r>
      <w:r w:rsidRPr="008C0A00">
        <w:fldChar w:fldCharType="separate"/>
      </w:r>
      <w:r w:rsidR="005562AC" w:rsidRPr="005562AC">
        <w:t>Тип организации</w:t>
      </w:r>
      <w:r w:rsidRPr="008C0A00">
        <w:fldChar w:fldCharType="end"/>
      </w:r>
      <w:r w:rsidRPr="008C0A00">
        <w:t>;</w:t>
      </w:r>
    </w:p>
    <w:p w14:paraId="506D17B0" w14:textId="001E7831"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_Ref450204094 \h </w:instrText>
      </w:r>
      <w:r w:rsidR="00A54C6A" w:rsidRPr="008C0A00">
        <w:instrText xml:space="preserve"> \* MERGEFORMAT </w:instrText>
      </w:r>
      <w:r w:rsidRPr="008C0A00">
        <w:fldChar w:fldCharType="separate"/>
      </w:r>
      <w:r w:rsidR="005562AC" w:rsidRPr="005562AC">
        <w:t>Тип подчинения</w:t>
      </w:r>
      <w:r w:rsidRPr="008C0A00">
        <w:fldChar w:fldCharType="end"/>
      </w:r>
      <w:r w:rsidRPr="008C0A00">
        <w:t>;</w:t>
      </w:r>
    </w:p>
    <w:p w14:paraId="22B65126" w14:textId="2BF5B111" w:rsidR="00780D0E" w:rsidRPr="008C0A00" w:rsidRDefault="00780D0E" w:rsidP="008C0A00">
      <w:pPr>
        <w:numPr>
          <w:ilvl w:val="0"/>
          <w:numId w:val="55"/>
        </w:numPr>
        <w:spacing w:before="120" w:line="360" w:lineRule="auto"/>
        <w:ind w:left="1276" w:hanging="425"/>
      </w:pPr>
      <w:r w:rsidRPr="008C0A00">
        <w:fldChar w:fldCharType="begin"/>
      </w:r>
      <w:r w:rsidRPr="008C0A00">
        <w:instrText xml:space="preserve"> REF _Ref450204101 \h </w:instrText>
      </w:r>
      <w:r w:rsidR="00A54C6A" w:rsidRPr="008C0A00">
        <w:instrText xml:space="preserve"> \* MERGEFORMAT </w:instrText>
      </w:r>
      <w:r w:rsidRPr="008C0A00">
        <w:fldChar w:fldCharType="separate"/>
      </w:r>
      <w:r w:rsidR="005562AC" w:rsidRPr="005562AC">
        <w:t>Этап оказания услуги</w:t>
      </w:r>
      <w:r w:rsidRPr="008C0A00">
        <w:fldChar w:fldCharType="end"/>
      </w:r>
      <w:r w:rsidRPr="008C0A00">
        <w:t>.</w:t>
      </w:r>
    </w:p>
    <w:p w14:paraId="48E05997" w14:textId="5CE9F9C9" w:rsidR="00241ABE" w:rsidRPr="006129FA" w:rsidRDefault="00241ABE" w:rsidP="008C0A00">
      <w:pPr>
        <w:keepNext/>
        <w:keepLines/>
        <w:numPr>
          <w:ilvl w:val="0"/>
          <w:numId w:val="195"/>
        </w:numPr>
        <w:spacing w:before="240" w:after="240"/>
        <w:outlineLvl w:val="1"/>
        <w:rPr>
          <w:b/>
          <w:sz w:val="32"/>
          <w:szCs w:val="32"/>
          <w:lang w:eastAsia="x-none"/>
        </w:rPr>
      </w:pPr>
      <w:bookmarkStart w:id="439" w:name="_Toc373934522"/>
      <w:bookmarkStart w:id="440" w:name="_Toc373939664"/>
      <w:bookmarkStart w:id="441" w:name="_Toc373941244"/>
      <w:bookmarkStart w:id="442" w:name="_Toc468721286"/>
      <w:r w:rsidRPr="006129FA">
        <w:rPr>
          <w:b/>
          <w:bCs/>
          <w:sz w:val="32"/>
          <w:szCs w:val="32"/>
          <w:lang w:eastAsia="x-none"/>
        </w:rPr>
        <w:t xml:space="preserve">Описание справочников </w:t>
      </w:r>
      <w:bookmarkEnd w:id="439"/>
      <w:bookmarkEnd w:id="440"/>
      <w:bookmarkEnd w:id="441"/>
      <w:r w:rsidR="00085FB7">
        <w:rPr>
          <w:b/>
          <w:bCs/>
          <w:sz w:val="32"/>
          <w:szCs w:val="32"/>
          <w:lang w:eastAsia="x-none"/>
        </w:rPr>
        <w:t>РРГУ</w:t>
      </w:r>
      <w:bookmarkEnd w:id="442"/>
    </w:p>
    <w:p w14:paraId="61D9DD7B"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43" w:name="_Ref450203795"/>
      <w:bookmarkStart w:id="444" w:name="_Toc468721287"/>
      <w:r w:rsidRPr="008C0A00">
        <w:rPr>
          <w:b/>
          <w:bCs/>
          <w:sz w:val="32"/>
          <w:szCs w:val="32"/>
          <w:lang w:eastAsia="x-none"/>
        </w:rPr>
        <w:t>Административный уровень</w:t>
      </w:r>
      <w:bookmarkEnd w:id="443"/>
      <w:bookmarkEnd w:id="444"/>
    </w:p>
    <w:p w14:paraId="7E129989"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2A992584" w14:textId="5309583F" w:rsidR="00241ABE" w:rsidRPr="006560F0" w:rsidRDefault="00241ABE" w:rsidP="00241ABE">
      <w:pPr>
        <w:pStyle w:val="ConsPlusNormal"/>
        <w:widowControl/>
        <w:spacing w:line="360" w:lineRule="auto"/>
        <w:ind w:firstLine="851"/>
        <w:rPr>
          <w:rFonts w:ascii="Times New Roman" w:hAnsi="Times New Roman" w:cs="Times New Roman"/>
        </w:rPr>
      </w:pPr>
      <w:r w:rsidRPr="006560F0">
        <w:rPr>
          <w:rFonts w:ascii="Times New Roman" w:hAnsi="Times New Roman" w:cs="Times New Roman"/>
        </w:rPr>
        <w:t xml:space="preserve">Справочник используется для указания административного уровня (федеральный/ региональный/ муниципальный) </w:t>
      </w:r>
      <w:r w:rsidR="00877245">
        <w:rPr>
          <w:rFonts w:ascii="Times New Roman" w:hAnsi="Times New Roman" w:cs="Times New Roman"/>
        </w:rPr>
        <w:t>в</w:t>
      </w:r>
      <w:r w:rsidR="00877245" w:rsidRPr="006560F0">
        <w:rPr>
          <w:rFonts w:ascii="Times New Roman" w:hAnsi="Times New Roman" w:cs="Times New Roman"/>
        </w:rPr>
        <w:t xml:space="preserve"> </w:t>
      </w:r>
      <w:r w:rsidRPr="006560F0">
        <w:rPr>
          <w:rFonts w:ascii="Times New Roman" w:hAnsi="Times New Roman" w:cs="Times New Roman"/>
        </w:rPr>
        <w:t xml:space="preserve">различных </w:t>
      </w:r>
      <w:r w:rsidR="00877245" w:rsidRPr="006560F0">
        <w:rPr>
          <w:rFonts w:ascii="Times New Roman" w:hAnsi="Times New Roman" w:cs="Times New Roman"/>
        </w:rPr>
        <w:t>объект</w:t>
      </w:r>
      <w:r w:rsidR="00877245">
        <w:rPr>
          <w:rFonts w:ascii="Times New Roman" w:hAnsi="Times New Roman" w:cs="Times New Roman"/>
        </w:rPr>
        <w:t>ах</w:t>
      </w:r>
      <w:r w:rsidR="00877245" w:rsidRPr="006560F0">
        <w:rPr>
          <w:rFonts w:ascii="Times New Roman" w:hAnsi="Times New Roman" w:cs="Times New Roman"/>
        </w:rPr>
        <w:t xml:space="preserve"> </w:t>
      </w:r>
      <w:r w:rsidR="00085FB7">
        <w:rPr>
          <w:rFonts w:ascii="Times New Roman" w:hAnsi="Times New Roman" w:cs="Times New Roman"/>
        </w:rPr>
        <w:t>РРГУ</w:t>
      </w:r>
      <w:r w:rsidRPr="006560F0">
        <w:rPr>
          <w:rFonts w:ascii="Times New Roman" w:hAnsi="Times New Roman" w:cs="Times New Roman"/>
        </w:rPr>
        <w:t>.</w:t>
      </w:r>
    </w:p>
    <w:p w14:paraId="5040FF76"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1DF60DBC" w14:textId="0F0C399F" w:rsidR="00CD4245" w:rsidRPr="00A16E29" w:rsidRDefault="00CD4245" w:rsidP="008C0A00">
      <w:pPr>
        <w:pStyle w:val="ac"/>
        <w:jc w:val="both"/>
        <w:rPr>
          <w:b w:val="0"/>
          <w:sz w:val="32"/>
          <w:szCs w:val="32"/>
        </w:rPr>
      </w:pPr>
      <w:r>
        <w:t xml:space="preserve">Таблица </w:t>
      </w:r>
      <w:fldSimple w:instr=" SEQ Таблица \* ARABIC ">
        <w:r w:rsidR="005562AC">
          <w:rPr>
            <w:noProof/>
          </w:rPr>
          <w:t>28</w:t>
        </w:r>
      </w:fldSimple>
      <w:r>
        <w:t xml:space="preserve"> – Справочник </w:t>
      </w:r>
      <w:r w:rsidR="006A2C04">
        <w:t>«</w:t>
      </w:r>
      <w:r w:rsidRPr="00CD4245">
        <w:t>Административный уровень</w:t>
      </w:r>
      <w:r w:rsidR="006A2C04">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2268"/>
        <w:gridCol w:w="4253"/>
      </w:tblGrid>
      <w:tr w:rsidR="00241ABE" w:rsidRPr="00AC1955" w14:paraId="6CCB463A" w14:textId="77777777" w:rsidTr="008C0A00">
        <w:trPr>
          <w:trHeight w:val="300"/>
        </w:trPr>
        <w:tc>
          <w:tcPr>
            <w:tcW w:w="2737" w:type="dxa"/>
            <w:shd w:val="clear" w:color="auto" w:fill="auto"/>
            <w:noWrap/>
            <w:vAlign w:val="center"/>
          </w:tcPr>
          <w:p w14:paraId="689528C8" w14:textId="76FBF875" w:rsidR="00241ABE" w:rsidRPr="008C0A00" w:rsidRDefault="00241ABE">
            <w:pPr>
              <w:ind w:right="165" w:firstLine="0"/>
              <w:jc w:val="center"/>
              <w:rPr>
                <w:b/>
                <w:color w:val="000000"/>
                <w:sz w:val="20"/>
                <w:szCs w:val="20"/>
              </w:rPr>
            </w:pPr>
            <w:r w:rsidRPr="008C0A00">
              <w:rPr>
                <w:b/>
                <w:color w:val="000000"/>
                <w:sz w:val="20"/>
                <w:szCs w:val="20"/>
              </w:rPr>
              <w:t xml:space="preserve">Идентификатор </w:t>
            </w:r>
          </w:p>
        </w:tc>
        <w:tc>
          <w:tcPr>
            <w:tcW w:w="2268" w:type="dxa"/>
            <w:shd w:val="clear" w:color="auto" w:fill="auto"/>
            <w:noWrap/>
            <w:vAlign w:val="center"/>
          </w:tcPr>
          <w:p w14:paraId="3D4A7578" w14:textId="77777777" w:rsidR="00241ABE" w:rsidRPr="008C0A00" w:rsidRDefault="00241ABE" w:rsidP="008C0A00">
            <w:pPr>
              <w:ind w:right="-110" w:firstLine="21"/>
              <w:jc w:val="center"/>
              <w:rPr>
                <w:b/>
                <w:color w:val="000000"/>
                <w:sz w:val="20"/>
                <w:szCs w:val="20"/>
              </w:rPr>
            </w:pPr>
            <w:r w:rsidRPr="008C0A00">
              <w:rPr>
                <w:b/>
                <w:color w:val="000000"/>
                <w:sz w:val="20"/>
                <w:szCs w:val="20"/>
              </w:rPr>
              <w:t>Системное наименование</w:t>
            </w:r>
          </w:p>
        </w:tc>
        <w:tc>
          <w:tcPr>
            <w:tcW w:w="4253" w:type="dxa"/>
            <w:vAlign w:val="center"/>
          </w:tcPr>
          <w:p w14:paraId="6C895D40" w14:textId="77777777" w:rsidR="00241ABE" w:rsidRPr="008C0A00" w:rsidRDefault="00241ABE" w:rsidP="008C0A00">
            <w:pPr>
              <w:ind w:right="-110" w:firstLine="0"/>
              <w:jc w:val="center"/>
              <w:rPr>
                <w:b/>
                <w:color w:val="000000"/>
                <w:sz w:val="20"/>
                <w:szCs w:val="20"/>
              </w:rPr>
            </w:pPr>
            <w:r w:rsidRPr="008C0A00">
              <w:rPr>
                <w:b/>
                <w:color w:val="000000"/>
                <w:sz w:val="20"/>
                <w:szCs w:val="20"/>
              </w:rPr>
              <w:t>Административный уровень</w:t>
            </w:r>
          </w:p>
        </w:tc>
      </w:tr>
      <w:tr w:rsidR="00241ABE" w:rsidRPr="00AC1955" w14:paraId="50590058" w14:textId="77777777" w:rsidTr="008C0A00">
        <w:trPr>
          <w:trHeight w:val="300"/>
        </w:trPr>
        <w:tc>
          <w:tcPr>
            <w:tcW w:w="2737" w:type="dxa"/>
            <w:shd w:val="clear" w:color="auto" w:fill="auto"/>
            <w:noWrap/>
            <w:vAlign w:val="bottom"/>
            <w:hideMark/>
          </w:tcPr>
          <w:p w14:paraId="4D520127" w14:textId="170801E2" w:rsidR="00241ABE" w:rsidRPr="008C0A00" w:rsidRDefault="00C83F9E" w:rsidP="008C0A00">
            <w:pPr>
              <w:ind w:right="165" w:firstLine="0"/>
              <w:rPr>
                <w:color w:val="000000"/>
                <w:sz w:val="20"/>
              </w:rPr>
            </w:pPr>
            <w:r w:rsidRPr="008C0A00">
              <w:rPr>
                <w:color w:val="000000"/>
                <w:sz w:val="20"/>
                <w:lang w:val="en-US"/>
              </w:rPr>
              <w:t>5000</w:t>
            </w:r>
            <w:r w:rsidR="00241ABE" w:rsidRPr="008C0A00">
              <w:rPr>
                <w:color w:val="000000"/>
                <w:sz w:val="20"/>
              </w:rPr>
              <w:t>1</w:t>
            </w:r>
          </w:p>
        </w:tc>
        <w:tc>
          <w:tcPr>
            <w:tcW w:w="2268" w:type="dxa"/>
            <w:shd w:val="clear" w:color="auto" w:fill="auto"/>
            <w:noWrap/>
            <w:vAlign w:val="bottom"/>
            <w:hideMark/>
          </w:tcPr>
          <w:p w14:paraId="5E03062A" w14:textId="77777777" w:rsidR="00241ABE" w:rsidRPr="008C0A00" w:rsidRDefault="00241ABE" w:rsidP="0093338C">
            <w:pPr>
              <w:ind w:right="-110" w:firstLine="21"/>
              <w:rPr>
                <w:color w:val="000000"/>
                <w:sz w:val="20"/>
              </w:rPr>
            </w:pPr>
            <w:r w:rsidRPr="008C0A00">
              <w:rPr>
                <w:color w:val="000000"/>
                <w:sz w:val="20"/>
              </w:rPr>
              <w:t>FEDERAL</w:t>
            </w:r>
          </w:p>
        </w:tc>
        <w:tc>
          <w:tcPr>
            <w:tcW w:w="4253" w:type="dxa"/>
          </w:tcPr>
          <w:p w14:paraId="351060A9" w14:textId="77777777" w:rsidR="00241ABE" w:rsidRPr="008C0A00" w:rsidRDefault="00241ABE" w:rsidP="0093338C">
            <w:pPr>
              <w:ind w:right="-110" w:firstLine="0"/>
              <w:rPr>
                <w:color w:val="000000"/>
                <w:sz w:val="20"/>
              </w:rPr>
            </w:pPr>
            <w:r w:rsidRPr="008C0A00">
              <w:rPr>
                <w:color w:val="000000"/>
                <w:sz w:val="20"/>
              </w:rPr>
              <w:t>Федеральный</w:t>
            </w:r>
          </w:p>
        </w:tc>
      </w:tr>
      <w:tr w:rsidR="00241ABE" w:rsidRPr="00AC1955" w14:paraId="7ECA98B7" w14:textId="77777777" w:rsidTr="008C0A00">
        <w:trPr>
          <w:trHeight w:val="300"/>
        </w:trPr>
        <w:tc>
          <w:tcPr>
            <w:tcW w:w="2737" w:type="dxa"/>
            <w:shd w:val="clear" w:color="auto" w:fill="auto"/>
            <w:noWrap/>
            <w:vAlign w:val="bottom"/>
            <w:hideMark/>
          </w:tcPr>
          <w:p w14:paraId="016F1EB8" w14:textId="293D00C9" w:rsidR="00241ABE" w:rsidRPr="008C0A00" w:rsidRDefault="00C83F9E" w:rsidP="008C0A00">
            <w:pPr>
              <w:ind w:right="165" w:firstLine="0"/>
              <w:rPr>
                <w:color w:val="000000"/>
                <w:sz w:val="20"/>
              </w:rPr>
            </w:pPr>
            <w:r w:rsidRPr="008C0A00">
              <w:rPr>
                <w:color w:val="000000"/>
                <w:sz w:val="20"/>
                <w:lang w:val="en-US"/>
              </w:rPr>
              <w:t>5000</w:t>
            </w:r>
            <w:r w:rsidR="00241ABE" w:rsidRPr="008C0A00">
              <w:rPr>
                <w:color w:val="000000"/>
                <w:sz w:val="20"/>
              </w:rPr>
              <w:t>2</w:t>
            </w:r>
          </w:p>
        </w:tc>
        <w:tc>
          <w:tcPr>
            <w:tcW w:w="2268" w:type="dxa"/>
            <w:shd w:val="clear" w:color="auto" w:fill="auto"/>
            <w:noWrap/>
            <w:vAlign w:val="bottom"/>
            <w:hideMark/>
          </w:tcPr>
          <w:p w14:paraId="1EFA17CB" w14:textId="77777777" w:rsidR="00241ABE" w:rsidRPr="008C0A00" w:rsidRDefault="00241ABE" w:rsidP="0093338C">
            <w:pPr>
              <w:ind w:right="-110" w:firstLine="21"/>
              <w:rPr>
                <w:color w:val="000000"/>
                <w:sz w:val="20"/>
              </w:rPr>
            </w:pPr>
            <w:r w:rsidRPr="008C0A00">
              <w:rPr>
                <w:color w:val="000000"/>
                <w:sz w:val="20"/>
              </w:rPr>
              <w:t>REGIONAL</w:t>
            </w:r>
          </w:p>
        </w:tc>
        <w:tc>
          <w:tcPr>
            <w:tcW w:w="4253" w:type="dxa"/>
          </w:tcPr>
          <w:p w14:paraId="7B6F7AE5" w14:textId="77777777" w:rsidR="00241ABE" w:rsidRPr="008C0A00" w:rsidRDefault="00241ABE" w:rsidP="0093338C">
            <w:pPr>
              <w:ind w:right="-110" w:firstLine="0"/>
              <w:rPr>
                <w:color w:val="000000"/>
                <w:sz w:val="20"/>
              </w:rPr>
            </w:pPr>
            <w:r w:rsidRPr="008C0A00">
              <w:rPr>
                <w:color w:val="000000"/>
                <w:sz w:val="20"/>
              </w:rPr>
              <w:t>Региональный</w:t>
            </w:r>
          </w:p>
        </w:tc>
      </w:tr>
      <w:tr w:rsidR="00241ABE" w:rsidRPr="00AC1955" w14:paraId="4552576B" w14:textId="77777777" w:rsidTr="008C0A00">
        <w:trPr>
          <w:trHeight w:val="300"/>
        </w:trPr>
        <w:tc>
          <w:tcPr>
            <w:tcW w:w="2737" w:type="dxa"/>
            <w:shd w:val="clear" w:color="auto" w:fill="auto"/>
            <w:noWrap/>
            <w:vAlign w:val="bottom"/>
            <w:hideMark/>
          </w:tcPr>
          <w:p w14:paraId="3D518DE8" w14:textId="2453F603" w:rsidR="00241ABE" w:rsidRPr="008C0A00" w:rsidRDefault="00C83F9E" w:rsidP="008C0A00">
            <w:pPr>
              <w:ind w:right="165" w:firstLine="0"/>
              <w:rPr>
                <w:color w:val="000000"/>
                <w:sz w:val="20"/>
              </w:rPr>
            </w:pPr>
            <w:r w:rsidRPr="008C0A00">
              <w:rPr>
                <w:color w:val="000000"/>
                <w:sz w:val="20"/>
                <w:lang w:val="en-US"/>
              </w:rPr>
              <w:t>5000</w:t>
            </w:r>
            <w:r w:rsidR="00241ABE" w:rsidRPr="008C0A00">
              <w:rPr>
                <w:color w:val="000000"/>
                <w:sz w:val="20"/>
              </w:rPr>
              <w:t>4</w:t>
            </w:r>
          </w:p>
        </w:tc>
        <w:tc>
          <w:tcPr>
            <w:tcW w:w="2268" w:type="dxa"/>
            <w:shd w:val="clear" w:color="auto" w:fill="auto"/>
            <w:noWrap/>
            <w:vAlign w:val="bottom"/>
            <w:hideMark/>
          </w:tcPr>
          <w:p w14:paraId="7CBDC6A2" w14:textId="77777777" w:rsidR="00241ABE" w:rsidRPr="008C0A00" w:rsidRDefault="00241ABE" w:rsidP="0093338C">
            <w:pPr>
              <w:ind w:right="-110" w:firstLine="21"/>
              <w:rPr>
                <w:color w:val="000000"/>
                <w:sz w:val="20"/>
              </w:rPr>
            </w:pPr>
            <w:r w:rsidRPr="008C0A00">
              <w:rPr>
                <w:color w:val="000000"/>
                <w:sz w:val="20"/>
              </w:rPr>
              <w:t>MUNICIPAL</w:t>
            </w:r>
          </w:p>
        </w:tc>
        <w:tc>
          <w:tcPr>
            <w:tcW w:w="4253" w:type="dxa"/>
          </w:tcPr>
          <w:p w14:paraId="177A2E63" w14:textId="77777777" w:rsidR="00241ABE" w:rsidRPr="008C0A00" w:rsidRDefault="00241ABE" w:rsidP="0093338C">
            <w:pPr>
              <w:ind w:right="-110" w:firstLine="0"/>
              <w:rPr>
                <w:color w:val="000000"/>
                <w:sz w:val="20"/>
              </w:rPr>
            </w:pPr>
            <w:r w:rsidRPr="008C0A00">
              <w:rPr>
                <w:color w:val="000000"/>
                <w:sz w:val="20"/>
              </w:rPr>
              <w:t>Муниципальный</w:t>
            </w:r>
          </w:p>
        </w:tc>
      </w:tr>
    </w:tbl>
    <w:p w14:paraId="02F07A58"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45" w:name="_Ref450203806"/>
      <w:bookmarkStart w:id="446" w:name="_Toc468721288"/>
      <w:bookmarkStart w:id="447" w:name="п826"/>
      <w:r w:rsidRPr="008C0A00">
        <w:rPr>
          <w:b/>
          <w:bCs/>
          <w:sz w:val="32"/>
          <w:szCs w:val="32"/>
          <w:lang w:eastAsia="x-none"/>
        </w:rPr>
        <w:t>Тип межведомственного взаимодействия</w:t>
      </w:r>
      <w:bookmarkEnd w:id="445"/>
      <w:bookmarkEnd w:id="446"/>
    </w:p>
    <w:bookmarkEnd w:id="447"/>
    <w:p w14:paraId="5E92269B"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27E001B2" w14:textId="77777777" w:rsidR="00241ABE" w:rsidRPr="0012175B" w:rsidRDefault="00241ABE" w:rsidP="00241ABE">
      <w:pPr>
        <w:pStyle w:val="ConsPlusNormal"/>
        <w:widowControl/>
        <w:spacing w:line="360" w:lineRule="auto"/>
        <w:ind w:firstLine="851"/>
        <w:rPr>
          <w:rFonts w:ascii="Times New Roman" w:hAnsi="Times New Roman" w:cs="Times New Roman"/>
        </w:rPr>
      </w:pPr>
      <w:r w:rsidRPr="0012175B">
        <w:rPr>
          <w:rFonts w:ascii="Times New Roman" w:hAnsi="Times New Roman" w:cs="Times New Roman"/>
        </w:rPr>
        <w:t>Справочник используется для описания характера межведомственного взаимодействия при предоставлении услуги (исполнения функции).</w:t>
      </w:r>
    </w:p>
    <w:p w14:paraId="57ADDE08"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40E3AFC6" w14:textId="2BC0BF24" w:rsidR="00CD4245" w:rsidRPr="00A16E29" w:rsidRDefault="00CD4245" w:rsidP="008C0A00">
      <w:pPr>
        <w:pStyle w:val="ac"/>
        <w:jc w:val="both"/>
        <w:rPr>
          <w:b w:val="0"/>
          <w:sz w:val="32"/>
          <w:szCs w:val="32"/>
        </w:rPr>
      </w:pPr>
      <w:r>
        <w:t xml:space="preserve">Таблица </w:t>
      </w:r>
      <w:fldSimple w:instr=" SEQ Таблица \* ARABIC ">
        <w:r w:rsidR="005562AC">
          <w:rPr>
            <w:noProof/>
          </w:rPr>
          <w:t>29</w:t>
        </w:r>
      </w:fldSimple>
      <w:r>
        <w:t xml:space="preserve"> – Справочник </w:t>
      </w:r>
      <w:r w:rsidR="006A2C04">
        <w:t>«</w:t>
      </w:r>
      <w:r w:rsidRPr="00CD4245">
        <w:t>Тип межведомственного взаимодействия</w:t>
      </w:r>
      <w:r w:rsidR="006A2C04">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812"/>
      </w:tblGrid>
      <w:tr w:rsidR="00241ABE" w:rsidRPr="00AC1955" w14:paraId="04DF9652" w14:textId="77777777" w:rsidTr="008C0A00">
        <w:trPr>
          <w:trHeight w:val="300"/>
          <w:tblHeader/>
        </w:trPr>
        <w:tc>
          <w:tcPr>
            <w:tcW w:w="3446" w:type="dxa"/>
            <w:shd w:val="clear" w:color="auto" w:fill="auto"/>
            <w:noWrap/>
            <w:vAlign w:val="center"/>
          </w:tcPr>
          <w:p w14:paraId="442BC6FA" w14:textId="6E2F8354" w:rsidR="00241ABE" w:rsidRPr="008C0A00" w:rsidRDefault="00241ABE">
            <w:pPr>
              <w:ind w:firstLine="0"/>
              <w:jc w:val="center"/>
              <w:rPr>
                <w:b/>
                <w:color w:val="000000"/>
                <w:sz w:val="20"/>
                <w:szCs w:val="20"/>
              </w:rPr>
            </w:pPr>
            <w:r w:rsidRPr="008C0A00">
              <w:rPr>
                <w:b/>
                <w:color w:val="000000"/>
                <w:sz w:val="20"/>
                <w:szCs w:val="20"/>
              </w:rPr>
              <w:t xml:space="preserve">Идентификатор </w:t>
            </w:r>
          </w:p>
        </w:tc>
        <w:tc>
          <w:tcPr>
            <w:tcW w:w="5812" w:type="dxa"/>
            <w:vAlign w:val="center"/>
          </w:tcPr>
          <w:p w14:paraId="5E7D3824" w14:textId="77777777" w:rsidR="00241ABE" w:rsidRPr="008C0A00" w:rsidRDefault="00241ABE" w:rsidP="008C0A00">
            <w:pPr>
              <w:ind w:firstLine="0"/>
              <w:jc w:val="center"/>
              <w:rPr>
                <w:b/>
                <w:color w:val="000000"/>
                <w:sz w:val="20"/>
                <w:szCs w:val="20"/>
              </w:rPr>
            </w:pPr>
            <w:r w:rsidRPr="008C0A00">
              <w:rPr>
                <w:b/>
                <w:color w:val="000000"/>
                <w:sz w:val="20"/>
                <w:szCs w:val="20"/>
              </w:rPr>
              <w:t>Тип межведомственного взаимодействия</w:t>
            </w:r>
          </w:p>
        </w:tc>
      </w:tr>
      <w:tr w:rsidR="00241ABE" w:rsidRPr="00AC1955" w14:paraId="69C14491" w14:textId="77777777" w:rsidTr="008C0A00">
        <w:trPr>
          <w:trHeight w:val="300"/>
        </w:trPr>
        <w:tc>
          <w:tcPr>
            <w:tcW w:w="3446" w:type="dxa"/>
            <w:shd w:val="clear" w:color="auto" w:fill="auto"/>
            <w:noWrap/>
            <w:vAlign w:val="bottom"/>
            <w:hideMark/>
          </w:tcPr>
          <w:p w14:paraId="10968815" w14:textId="314A83BA" w:rsidR="00241ABE" w:rsidRPr="008C0A00" w:rsidRDefault="002219F0" w:rsidP="00583A37">
            <w:pPr>
              <w:ind w:firstLine="0"/>
              <w:rPr>
                <w:color w:val="000000"/>
                <w:sz w:val="20"/>
              </w:rPr>
            </w:pPr>
            <w:r w:rsidRPr="008C0A00">
              <w:rPr>
                <w:color w:val="000000"/>
                <w:sz w:val="20"/>
                <w:lang w:val="en-US"/>
              </w:rPr>
              <w:t>4000</w:t>
            </w:r>
            <w:r w:rsidR="00241ABE" w:rsidRPr="008C0A00">
              <w:rPr>
                <w:color w:val="000000"/>
                <w:sz w:val="20"/>
              </w:rPr>
              <w:t>1</w:t>
            </w:r>
          </w:p>
        </w:tc>
        <w:tc>
          <w:tcPr>
            <w:tcW w:w="5812" w:type="dxa"/>
            <w:vAlign w:val="bottom"/>
          </w:tcPr>
          <w:p w14:paraId="79EF3B42" w14:textId="77777777" w:rsidR="00241ABE" w:rsidRPr="008C0A00" w:rsidRDefault="00241ABE" w:rsidP="00583A37">
            <w:pPr>
              <w:ind w:firstLine="0"/>
              <w:rPr>
                <w:color w:val="000000"/>
                <w:sz w:val="20"/>
              </w:rPr>
            </w:pPr>
            <w:r w:rsidRPr="008C0A00">
              <w:rPr>
                <w:color w:val="000000"/>
                <w:sz w:val="20"/>
              </w:rPr>
              <w:t>Реализуется исключительно в пределах компетенции уполномоченного органа власти</w:t>
            </w:r>
          </w:p>
        </w:tc>
      </w:tr>
      <w:tr w:rsidR="00241ABE" w:rsidRPr="00AC1955" w14:paraId="23B8B3F6" w14:textId="77777777" w:rsidTr="008C0A00">
        <w:trPr>
          <w:trHeight w:val="300"/>
        </w:trPr>
        <w:tc>
          <w:tcPr>
            <w:tcW w:w="3446" w:type="dxa"/>
            <w:shd w:val="clear" w:color="auto" w:fill="auto"/>
            <w:noWrap/>
            <w:vAlign w:val="bottom"/>
            <w:hideMark/>
          </w:tcPr>
          <w:p w14:paraId="3670569A" w14:textId="12AC354A" w:rsidR="00241ABE" w:rsidRPr="008C0A00" w:rsidRDefault="002219F0" w:rsidP="00583A37">
            <w:pPr>
              <w:ind w:firstLine="0"/>
              <w:rPr>
                <w:color w:val="000000"/>
                <w:sz w:val="20"/>
              </w:rPr>
            </w:pPr>
            <w:r w:rsidRPr="008C0A00">
              <w:rPr>
                <w:color w:val="000000"/>
                <w:sz w:val="20"/>
                <w:lang w:val="en-US"/>
              </w:rPr>
              <w:t>4000</w:t>
            </w:r>
            <w:r w:rsidR="00241ABE" w:rsidRPr="008C0A00">
              <w:rPr>
                <w:color w:val="000000"/>
                <w:sz w:val="20"/>
              </w:rPr>
              <w:t>2</w:t>
            </w:r>
          </w:p>
        </w:tc>
        <w:tc>
          <w:tcPr>
            <w:tcW w:w="5812" w:type="dxa"/>
            <w:vAlign w:val="bottom"/>
          </w:tcPr>
          <w:p w14:paraId="0EB72951" w14:textId="77777777" w:rsidR="00241ABE" w:rsidRPr="008C0A00" w:rsidRDefault="00241ABE" w:rsidP="00583A37">
            <w:pPr>
              <w:ind w:firstLine="0"/>
              <w:rPr>
                <w:color w:val="000000"/>
                <w:sz w:val="20"/>
              </w:rPr>
            </w:pPr>
            <w:r w:rsidRPr="008C0A00">
              <w:rPr>
                <w:color w:val="000000"/>
                <w:sz w:val="20"/>
              </w:rPr>
              <w:t>Переданные на исполнение полномочия</w:t>
            </w:r>
          </w:p>
        </w:tc>
      </w:tr>
      <w:tr w:rsidR="00241ABE" w:rsidRPr="00AC1955" w14:paraId="316129B2" w14:textId="77777777" w:rsidTr="008C0A00">
        <w:trPr>
          <w:trHeight w:val="300"/>
        </w:trPr>
        <w:tc>
          <w:tcPr>
            <w:tcW w:w="3446" w:type="dxa"/>
            <w:shd w:val="clear" w:color="auto" w:fill="auto"/>
            <w:noWrap/>
            <w:vAlign w:val="bottom"/>
            <w:hideMark/>
          </w:tcPr>
          <w:p w14:paraId="7FDCAC4B" w14:textId="524277E5" w:rsidR="00241ABE" w:rsidRPr="008C0A00" w:rsidRDefault="002219F0" w:rsidP="00583A37">
            <w:pPr>
              <w:ind w:firstLine="0"/>
              <w:rPr>
                <w:color w:val="000000"/>
                <w:sz w:val="20"/>
              </w:rPr>
            </w:pPr>
            <w:r w:rsidRPr="008C0A00">
              <w:rPr>
                <w:color w:val="000000"/>
                <w:sz w:val="20"/>
                <w:lang w:val="en-US"/>
              </w:rPr>
              <w:t>4000</w:t>
            </w:r>
            <w:r w:rsidR="00241ABE" w:rsidRPr="008C0A00">
              <w:rPr>
                <w:color w:val="000000"/>
                <w:sz w:val="20"/>
              </w:rPr>
              <w:t>3</w:t>
            </w:r>
          </w:p>
        </w:tc>
        <w:tc>
          <w:tcPr>
            <w:tcW w:w="5812" w:type="dxa"/>
            <w:vAlign w:val="bottom"/>
          </w:tcPr>
          <w:p w14:paraId="4FCAC7D6" w14:textId="77777777" w:rsidR="00241ABE" w:rsidRPr="008C0A00" w:rsidRDefault="00241ABE" w:rsidP="00583A37">
            <w:pPr>
              <w:ind w:firstLine="0"/>
              <w:rPr>
                <w:color w:val="000000"/>
                <w:sz w:val="20"/>
              </w:rPr>
            </w:pPr>
            <w:r w:rsidRPr="008C0A00">
              <w:rPr>
                <w:color w:val="000000"/>
                <w:sz w:val="20"/>
              </w:rPr>
              <w:t>Взаимодействие с ФОИВ</w:t>
            </w:r>
          </w:p>
        </w:tc>
      </w:tr>
      <w:tr w:rsidR="00241ABE" w:rsidRPr="00AC1955" w14:paraId="0140D1B7" w14:textId="77777777" w:rsidTr="008C0A00">
        <w:trPr>
          <w:trHeight w:val="300"/>
        </w:trPr>
        <w:tc>
          <w:tcPr>
            <w:tcW w:w="3446" w:type="dxa"/>
            <w:shd w:val="clear" w:color="auto" w:fill="auto"/>
            <w:noWrap/>
            <w:vAlign w:val="bottom"/>
            <w:hideMark/>
          </w:tcPr>
          <w:p w14:paraId="77895A0B" w14:textId="5AFE6C53" w:rsidR="00241ABE" w:rsidRPr="008C0A00" w:rsidRDefault="002219F0" w:rsidP="00583A37">
            <w:pPr>
              <w:ind w:firstLine="0"/>
              <w:rPr>
                <w:color w:val="000000"/>
                <w:sz w:val="20"/>
              </w:rPr>
            </w:pPr>
            <w:r w:rsidRPr="008C0A00">
              <w:rPr>
                <w:color w:val="000000"/>
                <w:sz w:val="20"/>
                <w:lang w:val="en-US"/>
              </w:rPr>
              <w:lastRenderedPageBreak/>
              <w:t>4000</w:t>
            </w:r>
            <w:r w:rsidR="00241ABE" w:rsidRPr="008C0A00">
              <w:rPr>
                <w:color w:val="000000"/>
                <w:sz w:val="20"/>
              </w:rPr>
              <w:t>4</w:t>
            </w:r>
          </w:p>
        </w:tc>
        <w:tc>
          <w:tcPr>
            <w:tcW w:w="5812" w:type="dxa"/>
            <w:vAlign w:val="bottom"/>
          </w:tcPr>
          <w:p w14:paraId="6B5043AA" w14:textId="77777777" w:rsidR="00241ABE" w:rsidRPr="008C0A00" w:rsidRDefault="00241ABE" w:rsidP="00583A37">
            <w:pPr>
              <w:ind w:firstLine="0"/>
              <w:rPr>
                <w:color w:val="000000"/>
                <w:sz w:val="20"/>
              </w:rPr>
            </w:pPr>
            <w:r w:rsidRPr="008C0A00">
              <w:rPr>
                <w:color w:val="000000"/>
                <w:sz w:val="20"/>
              </w:rPr>
              <w:t>Взаимодействие с ОИВ данного конкретного субъекта РФ</w:t>
            </w:r>
          </w:p>
        </w:tc>
      </w:tr>
      <w:tr w:rsidR="00241ABE" w:rsidRPr="00AC1955" w14:paraId="51B517D3" w14:textId="77777777" w:rsidTr="008C0A00">
        <w:trPr>
          <w:trHeight w:val="300"/>
        </w:trPr>
        <w:tc>
          <w:tcPr>
            <w:tcW w:w="3446" w:type="dxa"/>
            <w:shd w:val="clear" w:color="auto" w:fill="auto"/>
            <w:noWrap/>
            <w:vAlign w:val="bottom"/>
            <w:hideMark/>
          </w:tcPr>
          <w:p w14:paraId="2EB9FDD2" w14:textId="6D8E87B6" w:rsidR="00241ABE" w:rsidRPr="008C0A00" w:rsidRDefault="002219F0" w:rsidP="00583A37">
            <w:pPr>
              <w:ind w:firstLine="0"/>
              <w:rPr>
                <w:color w:val="000000"/>
                <w:sz w:val="20"/>
              </w:rPr>
            </w:pPr>
            <w:r w:rsidRPr="008C0A00">
              <w:rPr>
                <w:color w:val="000000"/>
                <w:sz w:val="20"/>
                <w:lang w:val="en-US"/>
              </w:rPr>
              <w:t>4000</w:t>
            </w:r>
            <w:r w:rsidR="00241ABE" w:rsidRPr="008C0A00">
              <w:rPr>
                <w:color w:val="000000"/>
                <w:sz w:val="20"/>
              </w:rPr>
              <w:t>5</w:t>
            </w:r>
          </w:p>
        </w:tc>
        <w:tc>
          <w:tcPr>
            <w:tcW w:w="5812" w:type="dxa"/>
            <w:vAlign w:val="bottom"/>
          </w:tcPr>
          <w:p w14:paraId="304B3ECD" w14:textId="77777777" w:rsidR="00241ABE" w:rsidRPr="008C0A00" w:rsidRDefault="00241ABE" w:rsidP="00583A37">
            <w:pPr>
              <w:ind w:firstLine="0"/>
              <w:rPr>
                <w:color w:val="000000"/>
                <w:sz w:val="20"/>
              </w:rPr>
            </w:pPr>
            <w:r w:rsidRPr="008C0A00">
              <w:rPr>
                <w:color w:val="000000"/>
                <w:sz w:val="20"/>
              </w:rPr>
              <w:t>Взаимодействие с ОИВ субъектов РФ</w:t>
            </w:r>
          </w:p>
        </w:tc>
      </w:tr>
      <w:tr w:rsidR="00241ABE" w:rsidRPr="00AC1955" w14:paraId="5E33BBE8" w14:textId="77777777" w:rsidTr="008C0A00">
        <w:trPr>
          <w:trHeight w:val="300"/>
        </w:trPr>
        <w:tc>
          <w:tcPr>
            <w:tcW w:w="3446" w:type="dxa"/>
            <w:shd w:val="clear" w:color="auto" w:fill="auto"/>
            <w:noWrap/>
            <w:vAlign w:val="bottom"/>
            <w:hideMark/>
          </w:tcPr>
          <w:p w14:paraId="2B5FD794" w14:textId="0FF94FF9" w:rsidR="00241ABE" w:rsidRPr="008C0A00" w:rsidRDefault="002219F0" w:rsidP="00583A37">
            <w:pPr>
              <w:ind w:firstLine="0"/>
              <w:rPr>
                <w:color w:val="000000"/>
                <w:sz w:val="20"/>
              </w:rPr>
            </w:pPr>
            <w:r w:rsidRPr="008C0A00">
              <w:rPr>
                <w:color w:val="000000"/>
                <w:sz w:val="20"/>
                <w:lang w:val="en-US"/>
              </w:rPr>
              <w:t>4000</w:t>
            </w:r>
            <w:r w:rsidR="00241ABE" w:rsidRPr="008C0A00">
              <w:rPr>
                <w:color w:val="000000"/>
                <w:sz w:val="20"/>
              </w:rPr>
              <w:t>6</w:t>
            </w:r>
          </w:p>
        </w:tc>
        <w:tc>
          <w:tcPr>
            <w:tcW w:w="5812" w:type="dxa"/>
            <w:vAlign w:val="bottom"/>
          </w:tcPr>
          <w:p w14:paraId="16DE035D" w14:textId="77777777" w:rsidR="00241ABE" w:rsidRPr="008C0A00" w:rsidRDefault="00241ABE" w:rsidP="00583A37">
            <w:pPr>
              <w:ind w:firstLine="0"/>
              <w:rPr>
                <w:color w:val="000000"/>
                <w:sz w:val="20"/>
              </w:rPr>
            </w:pPr>
            <w:r w:rsidRPr="008C0A00">
              <w:rPr>
                <w:color w:val="000000"/>
                <w:sz w:val="20"/>
              </w:rPr>
              <w:t>Взаимодействие с ОМСУ</w:t>
            </w:r>
          </w:p>
        </w:tc>
      </w:tr>
    </w:tbl>
    <w:p w14:paraId="01BCAB2C"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48" w:name="_Ref450203813"/>
      <w:bookmarkStart w:id="449" w:name="_Toc468721289"/>
      <w:bookmarkStart w:id="450" w:name="п827"/>
      <w:r w:rsidRPr="008C0A00">
        <w:rPr>
          <w:b/>
          <w:bCs/>
          <w:sz w:val="32"/>
          <w:szCs w:val="32"/>
          <w:lang w:eastAsia="x-none"/>
        </w:rPr>
        <w:t>Категория услуг</w:t>
      </w:r>
      <w:bookmarkEnd w:id="448"/>
      <w:bookmarkEnd w:id="449"/>
    </w:p>
    <w:bookmarkEnd w:id="450"/>
    <w:p w14:paraId="3DFF5C13"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087C1B60" w14:textId="3D58F2F6" w:rsidR="00241ABE" w:rsidRPr="0012175B" w:rsidRDefault="00241ABE" w:rsidP="00241ABE">
      <w:pPr>
        <w:pStyle w:val="ConsPlusNormal"/>
        <w:widowControl/>
        <w:spacing w:line="360" w:lineRule="auto"/>
        <w:ind w:firstLine="851"/>
        <w:rPr>
          <w:rFonts w:ascii="Times New Roman" w:hAnsi="Times New Roman" w:cs="Times New Roman"/>
        </w:rPr>
      </w:pPr>
      <w:r w:rsidRPr="0012175B">
        <w:rPr>
          <w:rFonts w:ascii="Times New Roman" w:hAnsi="Times New Roman" w:cs="Times New Roman"/>
        </w:rPr>
        <w:t>Справочник используется для кат</w:t>
      </w:r>
      <w:r w:rsidR="00334ED8">
        <w:rPr>
          <w:rFonts w:ascii="Times New Roman" w:hAnsi="Times New Roman" w:cs="Times New Roman"/>
        </w:rPr>
        <w:t>егор</w:t>
      </w:r>
      <w:r w:rsidRPr="0012175B">
        <w:rPr>
          <w:rFonts w:ascii="Times New Roman" w:hAnsi="Times New Roman" w:cs="Times New Roman"/>
        </w:rPr>
        <w:t>изации услуг при их визуальном представлении. Представляет собой двухуровневый справочник.</w:t>
      </w:r>
    </w:p>
    <w:p w14:paraId="1C32ED85"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475A1F13" w14:textId="1B14D0C8" w:rsidR="00334ED8" w:rsidRDefault="006B3BA5">
      <w:pPr>
        <w:pStyle w:val="ac"/>
        <w:jc w:val="both"/>
      </w:pPr>
      <w:r>
        <w:t xml:space="preserve">Таблица </w:t>
      </w:r>
      <w:fldSimple w:instr=" SEQ Таблица \* ARABIC ">
        <w:r w:rsidR="005562AC">
          <w:rPr>
            <w:noProof/>
          </w:rPr>
          <w:t>30</w:t>
        </w:r>
      </w:fldSimple>
      <w:r>
        <w:t xml:space="preserve"> – Справочник </w:t>
      </w:r>
      <w:r w:rsidR="006A2C04">
        <w:t>«</w:t>
      </w:r>
      <w:r w:rsidRPr="006B3BA5">
        <w:t>Категория услуг</w:t>
      </w:r>
      <w:r w:rsidR="006A2C04">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812"/>
      </w:tblGrid>
      <w:tr w:rsidR="00334ED8" w:rsidRPr="006C76AC" w14:paraId="4C0CA3BA" w14:textId="77777777" w:rsidTr="00725409">
        <w:trPr>
          <w:trHeight w:val="300"/>
          <w:tblHeader/>
        </w:trPr>
        <w:tc>
          <w:tcPr>
            <w:tcW w:w="3446" w:type="dxa"/>
            <w:shd w:val="clear" w:color="auto" w:fill="auto"/>
            <w:noWrap/>
            <w:vAlign w:val="bottom"/>
          </w:tcPr>
          <w:p w14:paraId="278CD839" w14:textId="77777777" w:rsidR="00334ED8" w:rsidRPr="008C0A00" w:rsidRDefault="00334ED8" w:rsidP="00725409">
            <w:pPr>
              <w:ind w:firstLine="0"/>
              <w:jc w:val="center"/>
              <w:rPr>
                <w:b/>
                <w:color w:val="000000"/>
                <w:sz w:val="20"/>
                <w:szCs w:val="20"/>
              </w:rPr>
            </w:pPr>
            <w:r w:rsidRPr="008C0A00">
              <w:rPr>
                <w:b/>
                <w:color w:val="000000"/>
                <w:sz w:val="20"/>
                <w:szCs w:val="20"/>
              </w:rPr>
              <w:t xml:space="preserve">Идентификатор </w:t>
            </w:r>
          </w:p>
        </w:tc>
        <w:tc>
          <w:tcPr>
            <w:tcW w:w="5812" w:type="dxa"/>
          </w:tcPr>
          <w:p w14:paraId="614FC385" w14:textId="052943A5" w:rsidR="00334ED8" w:rsidRPr="008C0A00" w:rsidRDefault="00334ED8" w:rsidP="00725409">
            <w:pPr>
              <w:ind w:firstLine="0"/>
              <w:jc w:val="center"/>
              <w:rPr>
                <w:b/>
                <w:color w:val="000000"/>
                <w:sz w:val="20"/>
                <w:szCs w:val="20"/>
              </w:rPr>
            </w:pPr>
            <w:r>
              <w:rPr>
                <w:b/>
                <w:color w:val="000000"/>
                <w:sz w:val="20"/>
                <w:szCs w:val="20"/>
              </w:rPr>
              <w:t>Категория услуг</w:t>
            </w:r>
          </w:p>
        </w:tc>
      </w:tr>
      <w:tr w:rsidR="00334ED8" w:rsidRPr="006C76AC" w14:paraId="05EAB3C1" w14:textId="77777777" w:rsidTr="00046580">
        <w:trPr>
          <w:trHeight w:val="300"/>
        </w:trPr>
        <w:tc>
          <w:tcPr>
            <w:tcW w:w="3446" w:type="dxa"/>
            <w:shd w:val="clear" w:color="auto" w:fill="auto"/>
            <w:noWrap/>
            <w:vAlign w:val="bottom"/>
            <w:hideMark/>
          </w:tcPr>
          <w:p w14:paraId="1BF1EB51" w14:textId="089A5935" w:rsidR="00334ED8" w:rsidRPr="008C0A00" w:rsidRDefault="00334ED8" w:rsidP="00334ED8">
            <w:pPr>
              <w:ind w:firstLine="0"/>
              <w:rPr>
                <w:color w:val="000000"/>
                <w:sz w:val="20"/>
              </w:rPr>
            </w:pPr>
            <w:r w:rsidRPr="008C0A00">
              <w:rPr>
                <w:color w:val="000000"/>
                <w:sz w:val="20"/>
              </w:rPr>
              <w:t>1</w:t>
            </w:r>
            <w:r>
              <w:rPr>
                <w:color w:val="000000"/>
                <w:sz w:val="20"/>
              </w:rPr>
              <w:t>000</w:t>
            </w:r>
            <w:r w:rsidRPr="008C0A00">
              <w:rPr>
                <w:color w:val="000000"/>
                <w:sz w:val="20"/>
              </w:rPr>
              <w:t>1</w:t>
            </w:r>
          </w:p>
        </w:tc>
        <w:tc>
          <w:tcPr>
            <w:tcW w:w="5812" w:type="dxa"/>
          </w:tcPr>
          <w:p w14:paraId="2ADD469D" w14:textId="6A4FF295" w:rsidR="00334ED8" w:rsidRPr="008B66AD" w:rsidRDefault="00334ED8" w:rsidP="00334ED8">
            <w:pPr>
              <w:ind w:firstLine="0"/>
              <w:rPr>
                <w:color w:val="000000"/>
                <w:sz w:val="20"/>
                <w:szCs w:val="20"/>
              </w:rPr>
            </w:pPr>
            <w:r w:rsidRPr="00046580">
              <w:rPr>
                <w:color w:val="000000"/>
                <w:sz w:val="20"/>
                <w:szCs w:val="20"/>
              </w:rPr>
              <w:t>Государственная (муниципальная) услуга</w:t>
            </w:r>
          </w:p>
        </w:tc>
      </w:tr>
      <w:tr w:rsidR="00334ED8" w:rsidRPr="006C76AC" w14:paraId="3E18DC93" w14:textId="77777777" w:rsidTr="00046580">
        <w:trPr>
          <w:trHeight w:val="300"/>
        </w:trPr>
        <w:tc>
          <w:tcPr>
            <w:tcW w:w="3446" w:type="dxa"/>
            <w:shd w:val="clear" w:color="auto" w:fill="auto"/>
            <w:noWrap/>
            <w:vAlign w:val="bottom"/>
            <w:hideMark/>
          </w:tcPr>
          <w:p w14:paraId="17FEA7DE" w14:textId="1F695B26" w:rsidR="00334ED8" w:rsidRPr="008C0A00" w:rsidRDefault="00334ED8">
            <w:pPr>
              <w:ind w:firstLine="0"/>
              <w:rPr>
                <w:color w:val="000000"/>
                <w:sz w:val="20"/>
              </w:rPr>
            </w:pPr>
            <w:r w:rsidRPr="008C0A00">
              <w:rPr>
                <w:color w:val="000000"/>
                <w:sz w:val="20"/>
              </w:rPr>
              <w:t>1</w:t>
            </w:r>
            <w:r>
              <w:rPr>
                <w:color w:val="000000"/>
                <w:sz w:val="20"/>
              </w:rPr>
              <w:t>0002</w:t>
            </w:r>
          </w:p>
        </w:tc>
        <w:tc>
          <w:tcPr>
            <w:tcW w:w="5812" w:type="dxa"/>
          </w:tcPr>
          <w:p w14:paraId="1F7A9E55" w14:textId="259E4A45" w:rsidR="00334ED8" w:rsidRPr="008B66AD" w:rsidRDefault="00334ED8" w:rsidP="00334ED8">
            <w:pPr>
              <w:ind w:firstLine="0"/>
              <w:rPr>
                <w:color w:val="000000"/>
                <w:sz w:val="20"/>
                <w:szCs w:val="20"/>
              </w:rPr>
            </w:pPr>
            <w:r w:rsidRPr="00046580">
              <w:rPr>
                <w:color w:val="000000"/>
                <w:sz w:val="20"/>
                <w:szCs w:val="20"/>
              </w:rPr>
              <w:t>услуга бюджетного учреждения, предоставляемая на основании государственного (муниципального) задания</w:t>
            </w:r>
          </w:p>
        </w:tc>
      </w:tr>
      <w:tr w:rsidR="00334ED8" w:rsidRPr="006C76AC" w14:paraId="76DF8434" w14:textId="77777777" w:rsidTr="00046580">
        <w:trPr>
          <w:trHeight w:val="300"/>
        </w:trPr>
        <w:tc>
          <w:tcPr>
            <w:tcW w:w="3446" w:type="dxa"/>
            <w:shd w:val="clear" w:color="auto" w:fill="auto"/>
            <w:noWrap/>
            <w:vAlign w:val="bottom"/>
            <w:hideMark/>
          </w:tcPr>
          <w:p w14:paraId="5AD2C7FF" w14:textId="27DA86F0" w:rsidR="00334ED8" w:rsidRPr="008C0A00" w:rsidRDefault="00334ED8" w:rsidP="00334ED8">
            <w:pPr>
              <w:ind w:firstLine="0"/>
              <w:rPr>
                <w:color w:val="000000"/>
                <w:sz w:val="20"/>
              </w:rPr>
            </w:pPr>
            <w:r w:rsidRPr="008C0A00">
              <w:rPr>
                <w:color w:val="000000"/>
                <w:sz w:val="20"/>
              </w:rPr>
              <w:t>10</w:t>
            </w:r>
            <w:r>
              <w:rPr>
                <w:color w:val="000000"/>
                <w:sz w:val="20"/>
              </w:rPr>
              <w:t>003</w:t>
            </w:r>
          </w:p>
        </w:tc>
        <w:tc>
          <w:tcPr>
            <w:tcW w:w="5812" w:type="dxa"/>
          </w:tcPr>
          <w:p w14:paraId="634F5E3F" w14:textId="79FA8142" w:rsidR="00334ED8" w:rsidRPr="008B66AD" w:rsidRDefault="00334ED8" w:rsidP="00334ED8">
            <w:pPr>
              <w:ind w:firstLine="0"/>
              <w:rPr>
                <w:color w:val="000000"/>
                <w:sz w:val="20"/>
                <w:szCs w:val="20"/>
              </w:rPr>
            </w:pPr>
            <w:r w:rsidRPr="00046580">
              <w:rPr>
                <w:color w:val="000000"/>
                <w:sz w:val="20"/>
                <w:szCs w:val="20"/>
              </w:rPr>
              <w:t>услуга, необходимая и обязательная для предоставления государственной (муниципальной) услуги</w:t>
            </w:r>
          </w:p>
        </w:tc>
      </w:tr>
    </w:tbl>
    <w:p w14:paraId="6C3F75EB"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51" w:name="п828"/>
      <w:bookmarkStart w:id="452" w:name="_Toc468721290"/>
      <w:r w:rsidRPr="008C0A00">
        <w:rPr>
          <w:b/>
          <w:bCs/>
          <w:sz w:val="32"/>
          <w:szCs w:val="32"/>
          <w:lang w:eastAsia="x-none"/>
        </w:rPr>
        <w:t>Формы взаимодействия</w:t>
      </w:r>
      <w:bookmarkEnd w:id="451"/>
      <w:bookmarkEnd w:id="452"/>
    </w:p>
    <w:p w14:paraId="599B9F9F"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42477C4A" w14:textId="263CF31A" w:rsidR="00241ABE" w:rsidRPr="00C43AE2" w:rsidRDefault="00241ABE" w:rsidP="00241ABE">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t>Справочник используется для описания способов, которыми может осуществляться взаимодействие с заявителем</w:t>
      </w:r>
      <w:r w:rsidR="002A4C74">
        <w:rPr>
          <w:rFonts w:ascii="Times New Roman" w:hAnsi="Times New Roman" w:cs="Times New Roman"/>
        </w:rPr>
        <w:t xml:space="preserve"> (проверяемым лицом)</w:t>
      </w:r>
      <w:r w:rsidRPr="00C43AE2">
        <w:rPr>
          <w:rFonts w:ascii="Times New Roman" w:hAnsi="Times New Roman" w:cs="Times New Roman"/>
        </w:rPr>
        <w:t xml:space="preserve"> при предоставлении услуги</w:t>
      </w:r>
      <w:r w:rsidR="002A4C74">
        <w:rPr>
          <w:rFonts w:ascii="Times New Roman" w:hAnsi="Times New Roman" w:cs="Times New Roman"/>
        </w:rPr>
        <w:t xml:space="preserve"> или исполнении функции</w:t>
      </w:r>
      <w:r w:rsidRPr="00C43AE2">
        <w:rPr>
          <w:rFonts w:ascii="Times New Roman" w:hAnsi="Times New Roman" w:cs="Times New Roman"/>
        </w:rPr>
        <w:t xml:space="preserve"> (по e-</w:t>
      </w:r>
      <w:proofErr w:type="spellStart"/>
      <w:r w:rsidRPr="00C43AE2">
        <w:rPr>
          <w:rFonts w:ascii="Times New Roman" w:hAnsi="Times New Roman" w:cs="Times New Roman"/>
        </w:rPr>
        <w:t>mail</w:t>
      </w:r>
      <w:proofErr w:type="spellEnd"/>
      <w:r w:rsidRPr="00C43AE2">
        <w:rPr>
          <w:rFonts w:ascii="Times New Roman" w:hAnsi="Times New Roman" w:cs="Times New Roman"/>
        </w:rPr>
        <w:t>, телефону, экспедитором (курьером), автоинформатором, лично, почтой, на WEB сайте).</w:t>
      </w:r>
    </w:p>
    <w:p w14:paraId="4B780171"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348B99EB" w14:textId="595D6C2E" w:rsidR="006B3BA5" w:rsidRPr="00A16E29" w:rsidRDefault="006B3BA5" w:rsidP="008C0A00">
      <w:pPr>
        <w:pStyle w:val="ac"/>
        <w:jc w:val="both"/>
        <w:rPr>
          <w:b w:val="0"/>
          <w:sz w:val="32"/>
          <w:szCs w:val="32"/>
        </w:rPr>
      </w:pPr>
      <w:r>
        <w:t xml:space="preserve">Таблица </w:t>
      </w:r>
      <w:fldSimple w:instr=" SEQ Таблица \* ARABIC ">
        <w:r w:rsidR="005562AC">
          <w:rPr>
            <w:noProof/>
          </w:rPr>
          <w:t>31</w:t>
        </w:r>
      </w:fldSimple>
      <w:r>
        <w:t xml:space="preserve"> – Справочник </w:t>
      </w:r>
      <w:r w:rsidR="0080104E">
        <w:t>«</w:t>
      </w:r>
      <w:r>
        <w:t>Формы взаимодействия</w:t>
      </w:r>
      <w:r w:rsidR="0080104E">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812"/>
      </w:tblGrid>
      <w:tr w:rsidR="00241ABE" w:rsidRPr="006C76AC" w14:paraId="55386FFD" w14:textId="77777777" w:rsidTr="008C0A00">
        <w:trPr>
          <w:trHeight w:val="300"/>
          <w:tblHeader/>
        </w:trPr>
        <w:tc>
          <w:tcPr>
            <w:tcW w:w="3446" w:type="dxa"/>
            <w:shd w:val="clear" w:color="auto" w:fill="auto"/>
            <w:noWrap/>
            <w:vAlign w:val="bottom"/>
          </w:tcPr>
          <w:p w14:paraId="55DC2EBB" w14:textId="2BCBC4E0" w:rsidR="00241ABE" w:rsidRPr="008C0A00" w:rsidRDefault="00241ABE">
            <w:pPr>
              <w:ind w:firstLine="0"/>
              <w:jc w:val="center"/>
              <w:rPr>
                <w:b/>
                <w:color w:val="000000"/>
                <w:sz w:val="20"/>
                <w:szCs w:val="20"/>
              </w:rPr>
            </w:pPr>
            <w:r w:rsidRPr="008C0A00">
              <w:rPr>
                <w:b/>
                <w:color w:val="000000"/>
                <w:sz w:val="20"/>
                <w:szCs w:val="20"/>
              </w:rPr>
              <w:t xml:space="preserve">Идентификатор </w:t>
            </w:r>
          </w:p>
        </w:tc>
        <w:tc>
          <w:tcPr>
            <w:tcW w:w="5812" w:type="dxa"/>
          </w:tcPr>
          <w:p w14:paraId="7AF99E3C" w14:textId="77777777" w:rsidR="00241ABE" w:rsidRPr="008C0A00" w:rsidRDefault="00241ABE" w:rsidP="008C0A00">
            <w:pPr>
              <w:ind w:firstLine="0"/>
              <w:jc w:val="center"/>
              <w:rPr>
                <w:b/>
                <w:color w:val="000000"/>
                <w:sz w:val="20"/>
                <w:szCs w:val="20"/>
              </w:rPr>
            </w:pPr>
            <w:r w:rsidRPr="008C0A00">
              <w:rPr>
                <w:b/>
                <w:color w:val="000000"/>
                <w:sz w:val="20"/>
                <w:szCs w:val="20"/>
              </w:rPr>
              <w:t>Форма взаимодействия</w:t>
            </w:r>
          </w:p>
        </w:tc>
      </w:tr>
      <w:tr w:rsidR="00241ABE" w:rsidRPr="006C76AC" w14:paraId="785FBA15" w14:textId="77777777" w:rsidTr="008C0A00">
        <w:trPr>
          <w:trHeight w:val="300"/>
        </w:trPr>
        <w:tc>
          <w:tcPr>
            <w:tcW w:w="3446" w:type="dxa"/>
            <w:shd w:val="clear" w:color="auto" w:fill="auto"/>
            <w:noWrap/>
            <w:vAlign w:val="bottom"/>
            <w:hideMark/>
          </w:tcPr>
          <w:p w14:paraId="712D110D" w14:textId="77777777" w:rsidR="00241ABE" w:rsidRPr="008C0A00" w:rsidRDefault="00241ABE" w:rsidP="008C0A00">
            <w:pPr>
              <w:ind w:firstLine="0"/>
              <w:rPr>
                <w:color w:val="000000"/>
                <w:sz w:val="20"/>
              </w:rPr>
            </w:pPr>
            <w:r w:rsidRPr="008C0A00">
              <w:rPr>
                <w:color w:val="000000"/>
                <w:sz w:val="20"/>
              </w:rPr>
              <w:t>11</w:t>
            </w:r>
          </w:p>
        </w:tc>
        <w:tc>
          <w:tcPr>
            <w:tcW w:w="5812" w:type="dxa"/>
            <w:vAlign w:val="bottom"/>
          </w:tcPr>
          <w:p w14:paraId="68F41F40" w14:textId="77777777" w:rsidR="00241ABE" w:rsidRPr="008C0A00" w:rsidRDefault="00241ABE" w:rsidP="00866620">
            <w:pPr>
              <w:ind w:firstLine="0"/>
              <w:rPr>
                <w:color w:val="000000"/>
                <w:sz w:val="20"/>
              </w:rPr>
            </w:pPr>
            <w:r w:rsidRPr="008C0A00">
              <w:rPr>
                <w:color w:val="000000"/>
                <w:sz w:val="20"/>
              </w:rPr>
              <w:t>Через законного представителя</w:t>
            </w:r>
          </w:p>
        </w:tc>
      </w:tr>
      <w:tr w:rsidR="00241ABE" w:rsidRPr="006C76AC" w14:paraId="7F918802" w14:textId="77777777" w:rsidTr="008C0A00">
        <w:trPr>
          <w:trHeight w:val="300"/>
        </w:trPr>
        <w:tc>
          <w:tcPr>
            <w:tcW w:w="3446" w:type="dxa"/>
            <w:shd w:val="clear" w:color="auto" w:fill="auto"/>
            <w:noWrap/>
            <w:vAlign w:val="bottom"/>
            <w:hideMark/>
          </w:tcPr>
          <w:p w14:paraId="0B729DAF" w14:textId="77777777" w:rsidR="00241ABE" w:rsidRPr="008C0A00" w:rsidRDefault="00241ABE" w:rsidP="008C0A00">
            <w:pPr>
              <w:ind w:firstLine="0"/>
              <w:rPr>
                <w:color w:val="000000"/>
                <w:sz w:val="20"/>
              </w:rPr>
            </w:pPr>
            <w:r w:rsidRPr="008C0A00">
              <w:rPr>
                <w:color w:val="000000"/>
                <w:sz w:val="20"/>
              </w:rPr>
              <w:t>17</w:t>
            </w:r>
          </w:p>
        </w:tc>
        <w:tc>
          <w:tcPr>
            <w:tcW w:w="5812" w:type="dxa"/>
            <w:vAlign w:val="bottom"/>
          </w:tcPr>
          <w:p w14:paraId="47180556" w14:textId="6963023E" w:rsidR="00241ABE" w:rsidRPr="00046580" w:rsidRDefault="0080104E" w:rsidP="00866620">
            <w:pPr>
              <w:ind w:firstLine="0"/>
              <w:rPr>
                <w:color w:val="000000"/>
                <w:sz w:val="20"/>
                <w:lang w:val="en-US"/>
              </w:rPr>
            </w:pPr>
            <w:r>
              <w:rPr>
                <w:color w:val="000000"/>
                <w:sz w:val="20"/>
              </w:rPr>
              <w:t xml:space="preserve">На </w:t>
            </w:r>
            <w:proofErr w:type="spellStart"/>
            <w:r>
              <w:rPr>
                <w:color w:val="000000"/>
                <w:sz w:val="20"/>
              </w:rPr>
              <w:t>web</w:t>
            </w:r>
            <w:proofErr w:type="spellEnd"/>
            <w:r>
              <w:rPr>
                <w:color w:val="000000"/>
                <w:sz w:val="20"/>
              </w:rPr>
              <w:t xml:space="preserve"> сайте</w:t>
            </w:r>
          </w:p>
        </w:tc>
      </w:tr>
      <w:tr w:rsidR="00241ABE" w:rsidRPr="006C76AC" w14:paraId="1731E976" w14:textId="77777777" w:rsidTr="008C0A00">
        <w:trPr>
          <w:trHeight w:val="300"/>
        </w:trPr>
        <w:tc>
          <w:tcPr>
            <w:tcW w:w="3446" w:type="dxa"/>
            <w:shd w:val="clear" w:color="auto" w:fill="auto"/>
            <w:noWrap/>
            <w:vAlign w:val="bottom"/>
            <w:hideMark/>
          </w:tcPr>
          <w:p w14:paraId="0D1BB7C8" w14:textId="77777777" w:rsidR="00241ABE" w:rsidRPr="008C0A00" w:rsidRDefault="00241ABE" w:rsidP="008C0A00">
            <w:pPr>
              <w:ind w:firstLine="0"/>
              <w:rPr>
                <w:color w:val="000000"/>
                <w:sz w:val="20"/>
              </w:rPr>
            </w:pPr>
            <w:r w:rsidRPr="008C0A00">
              <w:rPr>
                <w:color w:val="000000"/>
                <w:sz w:val="20"/>
              </w:rPr>
              <w:t>10</w:t>
            </w:r>
          </w:p>
        </w:tc>
        <w:tc>
          <w:tcPr>
            <w:tcW w:w="5812" w:type="dxa"/>
            <w:vAlign w:val="bottom"/>
          </w:tcPr>
          <w:p w14:paraId="7B661B4A" w14:textId="77777777" w:rsidR="00241ABE" w:rsidRPr="008C0A00" w:rsidRDefault="00241ABE" w:rsidP="00866620">
            <w:pPr>
              <w:ind w:firstLine="0"/>
              <w:rPr>
                <w:color w:val="000000"/>
                <w:sz w:val="20"/>
              </w:rPr>
            </w:pPr>
            <w:r w:rsidRPr="008C0A00">
              <w:rPr>
                <w:color w:val="000000"/>
                <w:sz w:val="20"/>
              </w:rPr>
              <w:t>Лично</w:t>
            </w:r>
          </w:p>
        </w:tc>
      </w:tr>
      <w:tr w:rsidR="00241ABE" w:rsidRPr="006C76AC" w14:paraId="0674034F" w14:textId="77777777" w:rsidTr="008C0A00">
        <w:trPr>
          <w:trHeight w:val="300"/>
        </w:trPr>
        <w:tc>
          <w:tcPr>
            <w:tcW w:w="3446" w:type="dxa"/>
            <w:shd w:val="clear" w:color="auto" w:fill="auto"/>
            <w:noWrap/>
            <w:vAlign w:val="bottom"/>
            <w:hideMark/>
          </w:tcPr>
          <w:p w14:paraId="70D605D7" w14:textId="77777777" w:rsidR="00241ABE" w:rsidRPr="008C0A00" w:rsidRDefault="00241ABE" w:rsidP="008C0A00">
            <w:pPr>
              <w:ind w:firstLine="0"/>
              <w:rPr>
                <w:color w:val="000000"/>
                <w:sz w:val="20"/>
              </w:rPr>
            </w:pPr>
            <w:r w:rsidRPr="008C0A00">
              <w:rPr>
                <w:color w:val="000000"/>
                <w:sz w:val="20"/>
              </w:rPr>
              <w:t>12</w:t>
            </w:r>
          </w:p>
        </w:tc>
        <w:tc>
          <w:tcPr>
            <w:tcW w:w="5812" w:type="dxa"/>
            <w:vAlign w:val="bottom"/>
          </w:tcPr>
          <w:p w14:paraId="5DAB0F3A" w14:textId="77777777" w:rsidR="00241ABE" w:rsidRPr="008C0A00" w:rsidRDefault="00241ABE" w:rsidP="00866620">
            <w:pPr>
              <w:ind w:firstLine="0"/>
              <w:rPr>
                <w:color w:val="000000"/>
                <w:sz w:val="20"/>
              </w:rPr>
            </w:pPr>
            <w:r w:rsidRPr="008C0A00">
              <w:rPr>
                <w:color w:val="000000"/>
                <w:sz w:val="20"/>
              </w:rPr>
              <w:t>Почтой</w:t>
            </w:r>
          </w:p>
        </w:tc>
      </w:tr>
      <w:tr w:rsidR="00241ABE" w:rsidRPr="006C76AC" w14:paraId="3550C7C0" w14:textId="77777777" w:rsidTr="008C0A00">
        <w:trPr>
          <w:trHeight w:val="300"/>
        </w:trPr>
        <w:tc>
          <w:tcPr>
            <w:tcW w:w="3446" w:type="dxa"/>
            <w:shd w:val="clear" w:color="auto" w:fill="auto"/>
            <w:noWrap/>
            <w:vAlign w:val="bottom"/>
            <w:hideMark/>
          </w:tcPr>
          <w:p w14:paraId="2BAF9C02" w14:textId="77777777" w:rsidR="00241ABE" w:rsidRPr="008C0A00" w:rsidRDefault="00241ABE" w:rsidP="008C0A00">
            <w:pPr>
              <w:ind w:firstLine="0"/>
              <w:rPr>
                <w:color w:val="000000"/>
                <w:sz w:val="20"/>
              </w:rPr>
            </w:pPr>
            <w:r w:rsidRPr="008C0A00">
              <w:rPr>
                <w:color w:val="000000"/>
                <w:sz w:val="20"/>
              </w:rPr>
              <w:t>13</w:t>
            </w:r>
          </w:p>
        </w:tc>
        <w:tc>
          <w:tcPr>
            <w:tcW w:w="5812" w:type="dxa"/>
            <w:vAlign w:val="bottom"/>
          </w:tcPr>
          <w:p w14:paraId="0B00B5F2" w14:textId="77777777" w:rsidR="00241ABE" w:rsidRPr="008C0A00" w:rsidRDefault="00241ABE" w:rsidP="00866620">
            <w:pPr>
              <w:ind w:firstLine="0"/>
              <w:rPr>
                <w:color w:val="000000"/>
                <w:sz w:val="20"/>
              </w:rPr>
            </w:pPr>
            <w:r w:rsidRPr="008C0A00">
              <w:rPr>
                <w:color w:val="000000"/>
                <w:sz w:val="20"/>
              </w:rPr>
              <w:t>По телефону</w:t>
            </w:r>
          </w:p>
        </w:tc>
      </w:tr>
      <w:tr w:rsidR="00241ABE" w:rsidRPr="006C76AC" w14:paraId="3F572F45" w14:textId="77777777" w:rsidTr="008C0A00">
        <w:trPr>
          <w:trHeight w:val="300"/>
        </w:trPr>
        <w:tc>
          <w:tcPr>
            <w:tcW w:w="3446" w:type="dxa"/>
            <w:shd w:val="clear" w:color="auto" w:fill="auto"/>
            <w:noWrap/>
            <w:vAlign w:val="bottom"/>
            <w:hideMark/>
          </w:tcPr>
          <w:p w14:paraId="770BEB7C" w14:textId="77777777" w:rsidR="00241ABE" w:rsidRPr="008C0A00" w:rsidRDefault="00241ABE" w:rsidP="008C0A00">
            <w:pPr>
              <w:ind w:firstLine="0"/>
              <w:rPr>
                <w:color w:val="000000"/>
                <w:sz w:val="20"/>
              </w:rPr>
            </w:pPr>
            <w:r w:rsidRPr="008C0A00">
              <w:rPr>
                <w:color w:val="000000"/>
                <w:sz w:val="20"/>
              </w:rPr>
              <w:t>14</w:t>
            </w:r>
          </w:p>
        </w:tc>
        <w:tc>
          <w:tcPr>
            <w:tcW w:w="5812" w:type="dxa"/>
            <w:vAlign w:val="bottom"/>
          </w:tcPr>
          <w:p w14:paraId="1F55F2FA" w14:textId="77777777" w:rsidR="00241ABE" w:rsidRPr="008C0A00" w:rsidRDefault="00241ABE" w:rsidP="00866620">
            <w:pPr>
              <w:ind w:firstLine="0"/>
              <w:rPr>
                <w:color w:val="000000"/>
                <w:sz w:val="20"/>
              </w:rPr>
            </w:pPr>
            <w:r w:rsidRPr="008C0A00">
              <w:rPr>
                <w:color w:val="000000"/>
                <w:sz w:val="20"/>
              </w:rPr>
              <w:t>По e-</w:t>
            </w:r>
            <w:proofErr w:type="spellStart"/>
            <w:r w:rsidRPr="008C0A00">
              <w:rPr>
                <w:color w:val="000000"/>
                <w:sz w:val="20"/>
              </w:rPr>
              <w:t>mail</w:t>
            </w:r>
            <w:proofErr w:type="spellEnd"/>
          </w:p>
        </w:tc>
      </w:tr>
      <w:tr w:rsidR="00241ABE" w:rsidRPr="006C76AC" w14:paraId="08B0CA16" w14:textId="77777777" w:rsidTr="008C0A00">
        <w:trPr>
          <w:trHeight w:val="300"/>
        </w:trPr>
        <w:tc>
          <w:tcPr>
            <w:tcW w:w="3446" w:type="dxa"/>
            <w:shd w:val="clear" w:color="auto" w:fill="auto"/>
            <w:noWrap/>
            <w:vAlign w:val="bottom"/>
            <w:hideMark/>
          </w:tcPr>
          <w:p w14:paraId="0EBD4ABA" w14:textId="77777777" w:rsidR="00241ABE" w:rsidRPr="008C0A00" w:rsidRDefault="00241ABE" w:rsidP="008C0A00">
            <w:pPr>
              <w:ind w:firstLine="0"/>
              <w:rPr>
                <w:color w:val="000000"/>
                <w:sz w:val="20"/>
              </w:rPr>
            </w:pPr>
            <w:r w:rsidRPr="008C0A00">
              <w:rPr>
                <w:color w:val="000000"/>
                <w:sz w:val="20"/>
              </w:rPr>
              <w:t>16</w:t>
            </w:r>
          </w:p>
        </w:tc>
        <w:tc>
          <w:tcPr>
            <w:tcW w:w="5812" w:type="dxa"/>
            <w:vAlign w:val="bottom"/>
          </w:tcPr>
          <w:p w14:paraId="0EE88130" w14:textId="77777777" w:rsidR="00241ABE" w:rsidRPr="008C0A00" w:rsidRDefault="00241ABE" w:rsidP="00866620">
            <w:pPr>
              <w:ind w:firstLine="0"/>
              <w:rPr>
                <w:color w:val="000000"/>
                <w:sz w:val="20"/>
              </w:rPr>
            </w:pPr>
            <w:r w:rsidRPr="008C0A00">
              <w:rPr>
                <w:color w:val="000000"/>
                <w:sz w:val="20"/>
              </w:rPr>
              <w:t>Экспедитором (курьером)</w:t>
            </w:r>
          </w:p>
        </w:tc>
      </w:tr>
      <w:tr w:rsidR="00241ABE" w:rsidRPr="006C76AC" w14:paraId="4C7BFB46" w14:textId="77777777" w:rsidTr="008C0A00">
        <w:trPr>
          <w:trHeight w:val="242"/>
        </w:trPr>
        <w:tc>
          <w:tcPr>
            <w:tcW w:w="3446" w:type="dxa"/>
            <w:shd w:val="clear" w:color="auto" w:fill="auto"/>
            <w:noWrap/>
            <w:vAlign w:val="bottom"/>
            <w:hideMark/>
          </w:tcPr>
          <w:p w14:paraId="01455196" w14:textId="77777777" w:rsidR="00241ABE" w:rsidRPr="008C0A00" w:rsidRDefault="00241ABE" w:rsidP="008C0A00">
            <w:pPr>
              <w:ind w:firstLine="0"/>
              <w:rPr>
                <w:color w:val="000000"/>
                <w:sz w:val="20"/>
              </w:rPr>
            </w:pPr>
            <w:r w:rsidRPr="008C0A00">
              <w:rPr>
                <w:color w:val="000000"/>
                <w:sz w:val="20"/>
              </w:rPr>
              <w:t>15</w:t>
            </w:r>
          </w:p>
        </w:tc>
        <w:tc>
          <w:tcPr>
            <w:tcW w:w="5812" w:type="dxa"/>
            <w:vAlign w:val="bottom"/>
          </w:tcPr>
          <w:p w14:paraId="5B57A5AE" w14:textId="77777777" w:rsidR="00241ABE" w:rsidRPr="008C0A00" w:rsidRDefault="00241ABE" w:rsidP="00866620">
            <w:pPr>
              <w:ind w:firstLine="0"/>
              <w:rPr>
                <w:color w:val="000000"/>
                <w:sz w:val="20"/>
              </w:rPr>
            </w:pPr>
            <w:r w:rsidRPr="008C0A00">
              <w:rPr>
                <w:color w:val="000000"/>
                <w:sz w:val="20"/>
              </w:rPr>
              <w:t>Автоинформатором</w:t>
            </w:r>
          </w:p>
        </w:tc>
      </w:tr>
      <w:tr w:rsidR="000B68A6" w:rsidRPr="006C76AC" w14:paraId="29213235" w14:textId="77777777" w:rsidTr="008C0A00">
        <w:trPr>
          <w:trHeight w:val="300"/>
        </w:trPr>
        <w:tc>
          <w:tcPr>
            <w:tcW w:w="3446" w:type="dxa"/>
            <w:shd w:val="clear" w:color="auto" w:fill="auto"/>
            <w:noWrap/>
            <w:vAlign w:val="bottom"/>
          </w:tcPr>
          <w:p w14:paraId="4B63836C" w14:textId="77777777" w:rsidR="000B68A6" w:rsidRPr="008C0A00" w:rsidRDefault="000B68A6" w:rsidP="008C0A00">
            <w:pPr>
              <w:ind w:firstLine="0"/>
              <w:rPr>
                <w:color w:val="000000"/>
                <w:sz w:val="20"/>
              </w:rPr>
            </w:pPr>
            <w:r w:rsidRPr="008C0A00">
              <w:rPr>
                <w:color w:val="000000"/>
                <w:sz w:val="20"/>
              </w:rPr>
              <w:t>18</w:t>
            </w:r>
          </w:p>
        </w:tc>
        <w:tc>
          <w:tcPr>
            <w:tcW w:w="5812" w:type="dxa"/>
            <w:vAlign w:val="bottom"/>
          </w:tcPr>
          <w:p w14:paraId="43B59BA7" w14:textId="77777777" w:rsidR="000B68A6" w:rsidRPr="008C0A00" w:rsidRDefault="000B68A6" w:rsidP="00866620">
            <w:pPr>
              <w:ind w:firstLine="0"/>
              <w:rPr>
                <w:color w:val="000000"/>
                <w:sz w:val="20"/>
              </w:rPr>
            </w:pPr>
            <w:r w:rsidRPr="008C0A00">
              <w:rPr>
                <w:color w:val="000000"/>
                <w:sz w:val="20"/>
              </w:rPr>
              <w:t>Через МФЦ</w:t>
            </w:r>
          </w:p>
        </w:tc>
      </w:tr>
    </w:tbl>
    <w:p w14:paraId="798FDB3D"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53" w:name="п829"/>
      <w:bookmarkStart w:id="454" w:name="_Toc468721291"/>
      <w:r w:rsidRPr="008C0A00">
        <w:rPr>
          <w:b/>
          <w:bCs/>
          <w:sz w:val="32"/>
          <w:szCs w:val="32"/>
          <w:lang w:eastAsia="x-none"/>
        </w:rPr>
        <w:t>Тип документа (рабочий документ)</w:t>
      </w:r>
      <w:bookmarkEnd w:id="453"/>
      <w:bookmarkEnd w:id="454"/>
    </w:p>
    <w:p w14:paraId="1EDAB803"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47D20083" w14:textId="35B2405B" w:rsidR="00241ABE" w:rsidRPr="00C43AE2" w:rsidRDefault="00241ABE" w:rsidP="00241ABE">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lastRenderedPageBreak/>
        <w:t>Используется как классификатор возможных вариантов отношения документа к услуге</w:t>
      </w:r>
      <w:r w:rsidR="002A4C74">
        <w:rPr>
          <w:rFonts w:ascii="Times New Roman" w:hAnsi="Times New Roman" w:cs="Times New Roman"/>
        </w:rPr>
        <w:t xml:space="preserve"> (функции)</w:t>
      </w:r>
      <w:r w:rsidRPr="00C43AE2">
        <w:rPr>
          <w:rFonts w:ascii="Times New Roman" w:hAnsi="Times New Roman" w:cs="Times New Roman"/>
        </w:rPr>
        <w:t xml:space="preserve"> и форм, в </w:t>
      </w:r>
      <w:r w:rsidR="0093338C" w:rsidRPr="00C43AE2">
        <w:rPr>
          <w:rFonts w:ascii="Times New Roman" w:hAnsi="Times New Roman" w:cs="Times New Roman"/>
        </w:rPr>
        <w:t>котор</w:t>
      </w:r>
      <w:r w:rsidR="0093338C">
        <w:rPr>
          <w:rFonts w:ascii="Times New Roman" w:hAnsi="Times New Roman" w:cs="Times New Roman"/>
        </w:rPr>
        <w:t>ых</w:t>
      </w:r>
      <w:r w:rsidR="0093338C" w:rsidRPr="00C43AE2">
        <w:rPr>
          <w:rFonts w:ascii="Times New Roman" w:hAnsi="Times New Roman" w:cs="Times New Roman"/>
        </w:rPr>
        <w:t xml:space="preserve"> </w:t>
      </w:r>
      <w:r w:rsidRPr="00C43AE2">
        <w:rPr>
          <w:rFonts w:ascii="Times New Roman" w:hAnsi="Times New Roman" w:cs="Times New Roman"/>
        </w:rPr>
        <w:t>документ используется при предоставлении услуги</w:t>
      </w:r>
      <w:r w:rsidR="002A4C74">
        <w:rPr>
          <w:rFonts w:ascii="Times New Roman" w:hAnsi="Times New Roman" w:cs="Times New Roman"/>
        </w:rPr>
        <w:t xml:space="preserve"> (исполнении функции)</w:t>
      </w:r>
      <w:r w:rsidRPr="00C43AE2">
        <w:rPr>
          <w:rFonts w:ascii="Times New Roman" w:hAnsi="Times New Roman" w:cs="Times New Roman"/>
        </w:rPr>
        <w:t>.</w:t>
      </w:r>
    </w:p>
    <w:p w14:paraId="5E6A8EFC"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455358ED" w14:textId="2D878C06" w:rsidR="006B3BA5" w:rsidRPr="00A16E29" w:rsidRDefault="006B3BA5" w:rsidP="006B3BA5">
      <w:pPr>
        <w:pStyle w:val="ac"/>
        <w:rPr>
          <w:b w:val="0"/>
          <w:sz w:val="32"/>
          <w:szCs w:val="32"/>
        </w:rPr>
      </w:pPr>
      <w:r>
        <w:t xml:space="preserve">Таблица </w:t>
      </w:r>
      <w:fldSimple w:instr=" SEQ Таблица \* ARABIC ">
        <w:r w:rsidR="005562AC">
          <w:rPr>
            <w:noProof/>
          </w:rPr>
          <w:t>32</w:t>
        </w:r>
      </w:fldSimple>
      <w:r>
        <w:t xml:space="preserve"> – Справочник </w:t>
      </w:r>
      <w:r w:rsidR="0063567B">
        <w:t>«</w:t>
      </w:r>
      <w:r>
        <w:t>Тип документа</w:t>
      </w:r>
      <w:r w:rsidR="0063567B">
        <w:t>»</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670"/>
      </w:tblGrid>
      <w:tr w:rsidR="00241ABE" w:rsidRPr="00FF096B" w14:paraId="1F2759AC" w14:textId="77777777" w:rsidTr="008C0A00">
        <w:trPr>
          <w:trHeight w:val="300"/>
          <w:tblHeader/>
        </w:trPr>
        <w:tc>
          <w:tcPr>
            <w:tcW w:w="3446" w:type="dxa"/>
            <w:shd w:val="clear" w:color="auto" w:fill="auto"/>
            <w:noWrap/>
            <w:vAlign w:val="bottom"/>
          </w:tcPr>
          <w:p w14:paraId="38FC3AE1" w14:textId="6525F869" w:rsidR="00241ABE" w:rsidRPr="008C0A00" w:rsidRDefault="00241ABE">
            <w:pPr>
              <w:ind w:firstLine="0"/>
              <w:jc w:val="center"/>
              <w:rPr>
                <w:b/>
                <w:color w:val="000000"/>
                <w:sz w:val="20"/>
                <w:szCs w:val="20"/>
              </w:rPr>
            </w:pPr>
            <w:r w:rsidRPr="008C0A00">
              <w:rPr>
                <w:b/>
                <w:color w:val="000000"/>
                <w:sz w:val="20"/>
                <w:szCs w:val="20"/>
              </w:rPr>
              <w:t xml:space="preserve">Идентификатор </w:t>
            </w:r>
          </w:p>
        </w:tc>
        <w:tc>
          <w:tcPr>
            <w:tcW w:w="5670" w:type="dxa"/>
          </w:tcPr>
          <w:p w14:paraId="3F6BA1B4" w14:textId="77777777" w:rsidR="00241ABE" w:rsidRPr="008C0A00" w:rsidRDefault="00241ABE" w:rsidP="008C0A00">
            <w:pPr>
              <w:ind w:firstLine="0"/>
              <w:jc w:val="center"/>
              <w:rPr>
                <w:b/>
                <w:color w:val="000000"/>
                <w:sz w:val="20"/>
                <w:szCs w:val="20"/>
              </w:rPr>
            </w:pPr>
            <w:r w:rsidRPr="008C0A00">
              <w:rPr>
                <w:b/>
                <w:color w:val="000000"/>
                <w:sz w:val="20"/>
                <w:szCs w:val="20"/>
              </w:rPr>
              <w:t>Тип документа</w:t>
            </w:r>
          </w:p>
        </w:tc>
      </w:tr>
      <w:tr w:rsidR="00241ABE" w:rsidRPr="00FF096B" w14:paraId="2CD05E4D" w14:textId="77777777" w:rsidTr="008C0A00">
        <w:trPr>
          <w:trHeight w:val="300"/>
        </w:trPr>
        <w:tc>
          <w:tcPr>
            <w:tcW w:w="3446" w:type="dxa"/>
            <w:shd w:val="clear" w:color="auto" w:fill="auto"/>
            <w:noWrap/>
            <w:vAlign w:val="bottom"/>
            <w:hideMark/>
          </w:tcPr>
          <w:p w14:paraId="43A7E8CF" w14:textId="518558DC" w:rsidR="00241ABE" w:rsidRPr="008C0A00" w:rsidRDefault="002A79B6" w:rsidP="008C0A00">
            <w:pPr>
              <w:ind w:firstLine="0"/>
              <w:rPr>
                <w:color w:val="000000"/>
                <w:sz w:val="20"/>
              </w:rPr>
            </w:pPr>
            <w:r w:rsidRPr="008C0A00">
              <w:rPr>
                <w:color w:val="000000"/>
                <w:sz w:val="20"/>
                <w:lang w:val="en-US"/>
              </w:rPr>
              <w:t>8000</w:t>
            </w:r>
            <w:r w:rsidR="00241ABE" w:rsidRPr="008C0A00">
              <w:rPr>
                <w:color w:val="000000"/>
                <w:sz w:val="20"/>
              </w:rPr>
              <w:t>550</w:t>
            </w:r>
          </w:p>
        </w:tc>
        <w:tc>
          <w:tcPr>
            <w:tcW w:w="5670" w:type="dxa"/>
            <w:vAlign w:val="bottom"/>
          </w:tcPr>
          <w:p w14:paraId="1B9B386D" w14:textId="77777777" w:rsidR="00241ABE" w:rsidRPr="008C0A00" w:rsidRDefault="00241ABE" w:rsidP="00866620">
            <w:pPr>
              <w:ind w:firstLine="0"/>
              <w:rPr>
                <w:color w:val="000000"/>
                <w:sz w:val="20"/>
              </w:rPr>
            </w:pPr>
            <w:r w:rsidRPr="008C0A00">
              <w:rPr>
                <w:color w:val="000000"/>
                <w:sz w:val="20"/>
              </w:rPr>
              <w:t>рабочий документ</w:t>
            </w:r>
          </w:p>
        </w:tc>
      </w:tr>
      <w:tr w:rsidR="00241ABE" w:rsidRPr="00FF096B" w14:paraId="6EB76177" w14:textId="77777777" w:rsidTr="008C0A00">
        <w:trPr>
          <w:trHeight w:val="300"/>
        </w:trPr>
        <w:tc>
          <w:tcPr>
            <w:tcW w:w="3446" w:type="dxa"/>
            <w:shd w:val="clear" w:color="auto" w:fill="auto"/>
            <w:noWrap/>
            <w:vAlign w:val="bottom"/>
            <w:hideMark/>
          </w:tcPr>
          <w:p w14:paraId="50BE8C5C" w14:textId="33E05220" w:rsidR="00241ABE" w:rsidRPr="008C0A00" w:rsidRDefault="009F3CC9" w:rsidP="008C0A00">
            <w:pPr>
              <w:ind w:firstLine="0"/>
              <w:rPr>
                <w:color w:val="000000"/>
                <w:sz w:val="20"/>
              </w:rPr>
            </w:pPr>
            <w:r w:rsidRPr="008C0A00">
              <w:rPr>
                <w:color w:val="000000"/>
                <w:sz w:val="20"/>
                <w:lang w:val="en-US"/>
              </w:rPr>
              <w:t>8000</w:t>
            </w:r>
            <w:r w:rsidR="00241ABE" w:rsidRPr="008C0A00">
              <w:rPr>
                <w:color w:val="000000"/>
                <w:sz w:val="20"/>
              </w:rPr>
              <w:t>551</w:t>
            </w:r>
          </w:p>
        </w:tc>
        <w:tc>
          <w:tcPr>
            <w:tcW w:w="5670" w:type="dxa"/>
            <w:vAlign w:val="bottom"/>
          </w:tcPr>
          <w:p w14:paraId="391B7DD7" w14:textId="77777777" w:rsidR="00241ABE" w:rsidRPr="008C0A00" w:rsidRDefault="00241ABE" w:rsidP="00866620">
            <w:pPr>
              <w:ind w:firstLine="0"/>
              <w:rPr>
                <w:color w:val="000000"/>
                <w:sz w:val="20"/>
              </w:rPr>
            </w:pPr>
            <w:r w:rsidRPr="008C0A00">
              <w:rPr>
                <w:color w:val="000000"/>
                <w:sz w:val="20"/>
              </w:rPr>
              <w:t>регламент</w:t>
            </w:r>
          </w:p>
        </w:tc>
      </w:tr>
      <w:tr w:rsidR="00241ABE" w:rsidRPr="00FF096B" w14:paraId="23F0ED21" w14:textId="77777777" w:rsidTr="008C0A00">
        <w:trPr>
          <w:trHeight w:val="300"/>
        </w:trPr>
        <w:tc>
          <w:tcPr>
            <w:tcW w:w="3446" w:type="dxa"/>
            <w:shd w:val="clear" w:color="auto" w:fill="auto"/>
            <w:noWrap/>
            <w:vAlign w:val="bottom"/>
            <w:hideMark/>
          </w:tcPr>
          <w:p w14:paraId="0C23138F" w14:textId="3FBB69C5" w:rsidR="00241ABE" w:rsidRPr="008C0A00" w:rsidRDefault="009F3CC9" w:rsidP="008C0A00">
            <w:pPr>
              <w:ind w:firstLine="0"/>
              <w:rPr>
                <w:color w:val="000000"/>
                <w:sz w:val="20"/>
              </w:rPr>
            </w:pPr>
            <w:r w:rsidRPr="008C0A00">
              <w:rPr>
                <w:color w:val="000000"/>
                <w:sz w:val="20"/>
                <w:lang w:val="en-US"/>
              </w:rPr>
              <w:t>8000</w:t>
            </w:r>
            <w:r w:rsidR="00241ABE" w:rsidRPr="008C0A00">
              <w:rPr>
                <w:color w:val="000000"/>
                <w:sz w:val="20"/>
              </w:rPr>
              <w:t>552</w:t>
            </w:r>
          </w:p>
        </w:tc>
        <w:tc>
          <w:tcPr>
            <w:tcW w:w="5670" w:type="dxa"/>
            <w:vAlign w:val="bottom"/>
          </w:tcPr>
          <w:p w14:paraId="38B21C35" w14:textId="77777777" w:rsidR="00241ABE" w:rsidRPr="008C0A00" w:rsidRDefault="00241ABE" w:rsidP="00866620">
            <w:pPr>
              <w:ind w:firstLine="0"/>
              <w:rPr>
                <w:color w:val="000000"/>
                <w:sz w:val="20"/>
              </w:rPr>
            </w:pPr>
            <w:r w:rsidRPr="008C0A00">
              <w:rPr>
                <w:color w:val="000000"/>
                <w:sz w:val="20"/>
              </w:rPr>
              <w:t>оригинал</w:t>
            </w:r>
          </w:p>
        </w:tc>
      </w:tr>
      <w:tr w:rsidR="00241ABE" w:rsidRPr="00FF096B" w14:paraId="5D0F2419" w14:textId="77777777" w:rsidTr="008C0A00">
        <w:trPr>
          <w:trHeight w:val="300"/>
        </w:trPr>
        <w:tc>
          <w:tcPr>
            <w:tcW w:w="3446" w:type="dxa"/>
            <w:shd w:val="clear" w:color="auto" w:fill="auto"/>
            <w:noWrap/>
            <w:vAlign w:val="bottom"/>
            <w:hideMark/>
          </w:tcPr>
          <w:p w14:paraId="6CC5D697" w14:textId="13D583BC" w:rsidR="00241ABE" w:rsidRPr="008C0A00" w:rsidRDefault="009F3CC9" w:rsidP="008C0A00">
            <w:pPr>
              <w:ind w:firstLine="0"/>
              <w:rPr>
                <w:color w:val="000000"/>
                <w:sz w:val="20"/>
              </w:rPr>
            </w:pPr>
            <w:r w:rsidRPr="008C0A00">
              <w:rPr>
                <w:color w:val="000000"/>
                <w:sz w:val="20"/>
                <w:lang w:val="en-US"/>
              </w:rPr>
              <w:t>8000</w:t>
            </w:r>
            <w:r w:rsidR="00241ABE" w:rsidRPr="008C0A00">
              <w:rPr>
                <w:color w:val="000000"/>
                <w:sz w:val="20"/>
              </w:rPr>
              <w:t>553</w:t>
            </w:r>
          </w:p>
        </w:tc>
        <w:tc>
          <w:tcPr>
            <w:tcW w:w="5670" w:type="dxa"/>
            <w:vAlign w:val="bottom"/>
          </w:tcPr>
          <w:p w14:paraId="7CC64342" w14:textId="77777777" w:rsidR="00241ABE" w:rsidRPr="008C0A00" w:rsidRDefault="00241ABE" w:rsidP="00866620">
            <w:pPr>
              <w:ind w:firstLine="0"/>
              <w:rPr>
                <w:color w:val="000000"/>
                <w:sz w:val="20"/>
              </w:rPr>
            </w:pPr>
            <w:r w:rsidRPr="008C0A00">
              <w:rPr>
                <w:color w:val="000000"/>
                <w:sz w:val="20"/>
              </w:rPr>
              <w:t>копия</w:t>
            </w:r>
          </w:p>
        </w:tc>
      </w:tr>
      <w:tr w:rsidR="00241ABE" w:rsidRPr="00FF096B" w14:paraId="73153EEF" w14:textId="77777777" w:rsidTr="008C0A00">
        <w:trPr>
          <w:trHeight w:val="300"/>
        </w:trPr>
        <w:tc>
          <w:tcPr>
            <w:tcW w:w="3446" w:type="dxa"/>
            <w:shd w:val="clear" w:color="auto" w:fill="auto"/>
            <w:noWrap/>
            <w:vAlign w:val="bottom"/>
            <w:hideMark/>
          </w:tcPr>
          <w:p w14:paraId="28E8CD4B" w14:textId="012B7C9F" w:rsidR="00241ABE" w:rsidRPr="008C0A00" w:rsidRDefault="009F3CC9" w:rsidP="008C0A00">
            <w:pPr>
              <w:ind w:firstLine="0"/>
              <w:rPr>
                <w:color w:val="000000"/>
                <w:sz w:val="20"/>
              </w:rPr>
            </w:pPr>
            <w:r w:rsidRPr="008C0A00">
              <w:rPr>
                <w:color w:val="000000"/>
                <w:sz w:val="20"/>
                <w:lang w:val="en-US"/>
              </w:rPr>
              <w:t>8000</w:t>
            </w:r>
            <w:r w:rsidR="00241ABE" w:rsidRPr="008C0A00">
              <w:rPr>
                <w:color w:val="000000"/>
                <w:sz w:val="20"/>
              </w:rPr>
              <w:t>554</w:t>
            </w:r>
          </w:p>
        </w:tc>
        <w:tc>
          <w:tcPr>
            <w:tcW w:w="5670" w:type="dxa"/>
            <w:vAlign w:val="bottom"/>
          </w:tcPr>
          <w:p w14:paraId="0618738B" w14:textId="77777777" w:rsidR="00241ABE" w:rsidRPr="008C0A00" w:rsidRDefault="00241ABE" w:rsidP="00866620">
            <w:pPr>
              <w:ind w:firstLine="0"/>
              <w:rPr>
                <w:color w:val="000000"/>
                <w:sz w:val="20"/>
              </w:rPr>
            </w:pPr>
            <w:r w:rsidRPr="008C0A00">
              <w:rPr>
                <w:color w:val="000000"/>
                <w:sz w:val="20"/>
              </w:rPr>
              <w:t>нотариально заверенная копия</w:t>
            </w:r>
          </w:p>
        </w:tc>
      </w:tr>
      <w:tr w:rsidR="00241ABE" w:rsidRPr="00FF096B" w14:paraId="3CBA4312" w14:textId="77777777" w:rsidTr="008C0A00">
        <w:trPr>
          <w:trHeight w:val="300"/>
        </w:trPr>
        <w:tc>
          <w:tcPr>
            <w:tcW w:w="3446" w:type="dxa"/>
            <w:shd w:val="clear" w:color="auto" w:fill="auto"/>
            <w:noWrap/>
            <w:vAlign w:val="bottom"/>
            <w:hideMark/>
          </w:tcPr>
          <w:p w14:paraId="111C53CF" w14:textId="7C589183" w:rsidR="00241ABE" w:rsidRPr="008C0A00" w:rsidRDefault="009F3CC9" w:rsidP="008C0A00">
            <w:pPr>
              <w:ind w:firstLine="0"/>
              <w:rPr>
                <w:color w:val="000000"/>
                <w:sz w:val="20"/>
              </w:rPr>
            </w:pPr>
            <w:r w:rsidRPr="008C0A00">
              <w:rPr>
                <w:color w:val="000000"/>
                <w:sz w:val="20"/>
                <w:lang w:val="en-US"/>
              </w:rPr>
              <w:t>8000</w:t>
            </w:r>
            <w:r w:rsidR="00241ABE" w:rsidRPr="008C0A00">
              <w:rPr>
                <w:color w:val="000000"/>
                <w:sz w:val="20"/>
              </w:rPr>
              <w:t>555</w:t>
            </w:r>
          </w:p>
        </w:tc>
        <w:tc>
          <w:tcPr>
            <w:tcW w:w="5670" w:type="dxa"/>
            <w:vAlign w:val="bottom"/>
          </w:tcPr>
          <w:p w14:paraId="06C7DEC8" w14:textId="77777777" w:rsidR="00241ABE" w:rsidRPr="008C0A00" w:rsidRDefault="00241ABE" w:rsidP="00866620">
            <w:pPr>
              <w:ind w:firstLine="0"/>
              <w:rPr>
                <w:color w:val="000000"/>
                <w:sz w:val="20"/>
              </w:rPr>
            </w:pPr>
            <w:r w:rsidRPr="008C0A00">
              <w:rPr>
                <w:color w:val="000000"/>
                <w:sz w:val="20"/>
              </w:rPr>
              <w:t>заверенная копия</w:t>
            </w:r>
          </w:p>
        </w:tc>
      </w:tr>
      <w:tr w:rsidR="00241ABE" w:rsidRPr="00FF096B" w14:paraId="49166D82" w14:textId="77777777" w:rsidTr="008C0A00">
        <w:trPr>
          <w:trHeight w:val="300"/>
        </w:trPr>
        <w:tc>
          <w:tcPr>
            <w:tcW w:w="3446" w:type="dxa"/>
            <w:shd w:val="clear" w:color="auto" w:fill="auto"/>
            <w:noWrap/>
            <w:vAlign w:val="bottom"/>
            <w:hideMark/>
          </w:tcPr>
          <w:p w14:paraId="50ABEE04" w14:textId="6CD33FCE" w:rsidR="00241ABE" w:rsidRPr="008C0A00" w:rsidRDefault="009F3CC9" w:rsidP="008C0A00">
            <w:pPr>
              <w:ind w:firstLine="0"/>
              <w:rPr>
                <w:color w:val="000000"/>
                <w:sz w:val="20"/>
              </w:rPr>
            </w:pPr>
            <w:r w:rsidRPr="008C0A00">
              <w:rPr>
                <w:color w:val="000000"/>
                <w:sz w:val="20"/>
                <w:lang w:val="en-US"/>
              </w:rPr>
              <w:t>8000</w:t>
            </w:r>
            <w:r w:rsidR="00241ABE" w:rsidRPr="008C0A00">
              <w:rPr>
                <w:color w:val="000000"/>
                <w:sz w:val="20"/>
              </w:rPr>
              <w:t>556</w:t>
            </w:r>
          </w:p>
        </w:tc>
        <w:tc>
          <w:tcPr>
            <w:tcW w:w="5670" w:type="dxa"/>
            <w:vAlign w:val="bottom"/>
          </w:tcPr>
          <w:p w14:paraId="6ED6FF8B" w14:textId="77777777" w:rsidR="00241ABE" w:rsidRPr="008C0A00" w:rsidRDefault="00241ABE" w:rsidP="00866620">
            <w:pPr>
              <w:ind w:firstLine="0"/>
              <w:rPr>
                <w:color w:val="000000"/>
                <w:sz w:val="20"/>
              </w:rPr>
            </w:pPr>
            <w:r w:rsidRPr="008C0A00">
              <w:rPr>
                <w:color w:val="000000"/>
                <w:sz w:val="20"/>
              </w:rPr>
              <w:t>квитанция для оплаты</w:t>
            </w:r>
          </w:p>
        </w:tc>
      </w:tr>
    </w:tbl>
    <w:p w14:paraId="7C73F15C" w14:textId="7FBD5C4C" w:rsidR="00241ABE" w:rsidRPr="008C0A00" w:rsidRDefault="00EC16E6" w:rsidP="008C0A00">
      <w:pPr>
        <w:keepNext/>
        <w:keepLines/>
        <w:numPr>
          <w:ilvl w:val="1"/>
          <w:numId w:val="195"/>
        </w:numPr>
        <w:spacing w:before="240" w:after="240"/>
        <w:ind w:left="851" w:hanging="851"/>
        <w:outlineLvl w:val="2"/>
        <w:rPr>
          <w:sz w:val="32"/>
          <w:szCs w:val="32"/>
          <w:lang w:eastAsia="x-none"/>
        </w:rPr>
      </w:pPr>
      <w:bookmarkStart w:id="455" w:name="п8210"/>
      <w:bookmarkStart w:id="456" w:name="_Toc468721292"/>
      <w:r w:rsidRPr="008C0A00">
        <w:rPr>
          <w:b/>
          <w:bCs/>
          <w:sz w:val="32"/>
          <w:szCs w:val="32"/>
          <w:lang w:eastAsia="x-none"/>
        </w:rPr>
        <w:t>Раздел каталога услуг/функций (ЕПГУ)</w:t>
      </w:r>
      <w:bookmarkEnd w:id="455"/>
      <w:bookmarkEnd w:id="456"/>
    </w:p>
    <w:p w14:paraId="06FF4E29"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0B663890" w14:textId="125BA333" w:rsidR="00241ABE" w:rsidRDefault="00241ABE" w:rsidP="00241ABE">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t>Справочник используется для структурирования перечня (каталогизации) услуг</w:t>
      </w:r>
      <w:r w:rsidR="006B3BA5">
        <w:rPr>
          <w:rFonts w:ascii="Times New Roman" w:hAnsi="Times New Roman" w:cs="Times New Roman"/>
        </w:rPr>
        <w:t xml:space="preserve"> (функций)</w:t>
      </w:r>
      <w:r w:rsidR="00EC16E6">
        <w:rPr>
          <w:rFonts w:ascii="Times New Roman" w:hAnsi="Times New Roman" w:cs="Times New Roman"/>
        </w:rPr>
        <w:t xml:space="preserve"> в соответствии с разделами ЕПГУ</w:t>
      </w:r>
      <w:r w:rsidRPr="00C43AE2">
        <w:rPr>
          <w:rFonts w:ascii="Times New Roman" w:hAnsi="Times New Roman" w:cs="Times New Roman"/>
        </w:rPr>
        <w:t xml:space="preserve">. Представляет собой </w:t>
      </w:r>
      <w:r w:rsidR="002A4C74">
        <w:rPr>
          <w:rFonts w:ascii="Times New Roman" w:hAnsi="Times New Roman" w:cs="Times New Roman"/>
        </w:rPr>
        <w:t>иерархический</w:t>
      </w:r>
      <w:r w:rsidR="002A4C74" w:rsidRPr="00C43AE2">
        <w:rPr>
          <w:rFonts w:ascii="Times New Roman" w:hAnsi="Times New Roman" w:cs="Times New Roman"/>
        </w:rPr>
        <w:t xml:space="preserve"> </w:t>
      </w:r>
      <w:r w:rsidRPr="00C43AE2">
        <w:rPr>
          <w:rFonts w:ascii="Times New Roman" w:hAnsi="Times New Roman" w:cs="Times New Roman"/>
        </w:rPr>
        <w:t>справочник.</w:t>
      </w:r>
    </w:p>
    <w:p w14:paraId="06655871" w14:textId="53DFC51F" w:rsidR="00EC16E6" w:rsidRPr="008C0A00" w:rsidRDefault="004335EF" w:rsidP="008C0A00">
      <w:pPr>
        <w:spacing w:line="360" w:lineRule="auto"/>
        <w:ind w:left="861" w:firstLine="0"/>
        <w:rPr>
          <w:b/>
          <w:bCs/>
          <w:sz w:val="28"/>
          <w:szCs w:val="28"/>
          <w:lang w:val="x-none" w:eastAsia="x-none"/>
        </w:rPr>
      </w:pPr>
      <w:r w:rsidRPr="008C0A00">
        <w:rPr>
          <w:b/>
          <w:bCs/>
          <w:sz w:val="28"/>
          <w:szCs w:val="28"/>
          <w:lang w:val="x-none" w:eastAsia="x-none"/>
        </w:rPr>
        <w:t>Содержание</w:t>
      </w:r>
      <w:r w:rsidR="00EC16E6" w:rsidRPr="008C0A00">
        <w:rPr>
          <w:b/>
          <w:bCs/>
          <w:sz w:val="28"/>
          <w:szCs w:val="28"/>
          <w:lang w:val="x-none" w:eastAsia="x-none"/>
        </w:rPr>
        <w:t xml:space="preserve"> справочника</w:t>
      </w:r>
    </w:p>
    <w:p w14:paraId="1F866658" w14:textId="34AB98BD" w:rsidR="006B3BA5" w:rsidRPr="00A16E29" w:rsidRDefault="006B3BA5" w:rsidP="008C0A00">
      <w:pPr>
        <w:pStyle w:val="ac"/>
        <w:jc w:val="both"/>
        <w:rPr>
          <w:b w:val="0"/>
          <w:sz w:val="32"/>
          <w:szCs w:val="32"/>
        </w:rPr>
      </w:pPr>
      <w:r>
        <w:t xml:space="preserve">Таблица </w:t>
      </w:r>
      <w:fldSimple w:instr=" SEQ Таблица \* ARABIC ">
        <w:r w:rsidR="005562AC">
          <w:rPr>
            <w:noProof/>
          </w:rPr>
          <w:t>33</w:t>
        </w:r>
      </w:fldSimple>
      <w:r>
        <w:t xml:space="preserve"> – Справочник </w:t>
      </w:r>
      <w:r w:rsidR="0063567B">
        <w:t>«</w:t>
      </w:r>
      <w:r w:rsidRPr="006B3BA5">
        <w:t>Раздел каталога услуг/функций (ЕПГУ)</w:t>
      </w:r>
      <w:r w:rsidR="0063567B">
        <w:t>»</w:t>
      </w: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304"/>
        <w:gridCol w:w="1394"/>
        <w:gridCol w:w="2725"/>
      </w:tblGrid>
      <w:tr w:rsidR="004335EF" w:rsidRPr="00BC4D90" w14:paraId="4635DD05" w14:textId="77777777" w:rsidTr="004335EF">
        <w:trPr>
          <w:trHeight w:val="300"/>
          <w:tblHeader/>
        </w:trPr>
        <w:tc>
          <w:tcPr>
            <w:tcW w:w="5133" w:type="dxa"/>
            <w:gridSpan w:val="2"/>
            <w:shd w:val="clear" w:color="auto" w:fill="auto"/>
            <w:noWrap/>
          </w:tcPr>
          <w:p w14:paraId="629FB27C" w14:textId="0E6AD36A" w:rsidR="004335EF" w:rsidRPr="00BC4D90" w:rsidRDefault="004335EF" w:rsidP="008C0A00">
            <w:pPr>
              <w:ind w:firstLine="0"/>
              <w:jc w:val="center"/>
              <w:rPr>
                <w:b/>
                <w:color w:val="000000"/>
                <w:sz w:val="20"/>
                <w:szCs w:val="20"/>
              </w:rPr>
            </w:pPr>
            <w:r>
              <w:rPr>
                <w:b/>
                <w:color w:val="000000"/>
                <w:sz w:val="20"/>
                <w:szCs w:val="20"/>
              </w:rPr>
              <w:t>Раздел каталога</w:t>
            </w:r>
            <w:r w:rsidRPr="00BC4D90">
              <w:rPr>
                <w:b/>
                <w:color w:val="000000"/>
                <w:sz w:val="20"/>
                <w:szCs w:val="20"/>
              </w:rPr>
              <w:t xml:space="preserve"> услуг</w:t>
            </w:r>
            <w:r>
              <w:rPr>
                <w:b/>
                <w:color w:val="000000"/>
                <w:sz w:val="20"/>
                <w:szCs w:val="20"/>
              </w:rPr>
              <w:t>/функци</w:t>
            </w:r>
            <w:r w:rsidR="006B3BA5">
              <w:rPr>
                <w:b/>
                <w:color w:val="000000"/>
                <w:sz w:val="20"/>
                <w:szCs w:val="20"/>
              </w:rPr>
              <w:t>й</w:t>
            </w:r>
            <w:r>
              <w:rPr>
                <w:b/>
                <w:color w:val="000000"/>
                <w:sz w:val="20"/>
                <w:szCs w:val="20"/>
              </w:rPr>
              <w:t xml:space="preserve"> (ЕПГУ)</w:t>
            </w:r>
          </w:p>
        </w:tc>
        <w:tc>
          <w:tcPr>
            <w:tcW w:w="4119" w:type="dxa"/>
            <w:gridSpan w:val="2"/>
          </w:tcPr>
          <w:p w14:paraId="238F2973" w14:textId="2F300CA7" w:rsidR="004335EF" w:rsidRPr="00BC4D90" w:rsidRDefault="004335EF" w:rsidP="008C0A00">
            <w:pPr>
              <w:ind w:firstLine="0"/>
              <w:jc w:val="center"/>
              <w:rPr>
                <w:b/>
                <w:color w:val="000000"/>
                <w:sz w:val="20"/>
                <w:szCs w:val="20"/>
              </w:rPr>
            </w:pPr>
            <w:r>
              <w:rPr>
                <w:b/>
                <w:color w:val="000000"/>
                <w:sz w:val="20"/>
                <w:szCs w:val="20"/>
              </w:rPr>
              <w:t xml:space="preserve">Раздел каталога </w:t>
            </w:r>
            <w:r w:rsidRPr="00BC4D90">
              <w:rPr>
                <w:b/>
                <w:color w:val="000000"/>
                <w:sz w:val="20"/>
                <w:szCs w:val="20"/>
              </w:rPr>
              <w:t>услуг</w:t>
            </w:r>
            <w:r w:rsidR="006B3BA5">
              <w:rPr>
                <w:b/>
                <w:color w:val="000000"/>
                <w:sz w:val="20"/>
                <w:szCs w:val="20"/>
              </w:rPr>
              <w:t>/функций</w:t>
            </w:r>
            <w:r w:rsidRPr="00BC4D90">
              <w:rPr>
                <w:b/>
                <w:color w:val="000000"/>
                <w:sz w:val="20"/>
                <w:szCs w:val="20"/>
              </w:rPr>
              <w:t xml:space="preserve"> </w:t>
            </w:r>
            <w:r>
              <w:rPr>
                <w:b/>
                <w:color w:val="000000"/>
                <w:sz w:val="20"/>
                <w:szCs w:val="20"/>
              </w:rPr>
              <w:t xml:space="preserve">(ЕПГУ) </w:t>
            </w:r>
            <w:r w:rsidRPr="00BC4D90">
              <w:rPr>
                <w:b/>
                <w:color w:val="000000"/>
                <w:sz w:val="20"/>
                <w:szCs w:val="20"/>
              </w:rPr>
              <w:t>верхнего уровня</w:t>
            </w:r>
          </w:p>
        </w:tc>
      </w:tr>
      <w:tr w:rsidR="004335EF" w:rsidRPr="00BC4D90" w14:paraId="40FBC53C" w14:textId="77777777" w:rsidTr="004335EF">
        <w:trPr>
          <w:trHeight w:val="300"/>
          <w:tblHeader/>
        </w:trPr>
        <w:tc>
          <w:tcPr>
            <w:tcW w:w="1829" w:type="dxa"/>
            <w:shd w:val="clear" w:color="auto" w:fill="auto"/>
            <w:noWrap/>
          </w:tcPr>
          <w:p w14:paraId="1B6CE428" w14:textId="77777777" w:rsidR="004335EF" w:rsidRPr="00BC4D90" w:rsidRDefault="004335EF" w:rsidP="004335EF">
            <w:pPr>
              <w:ind w:firstLine="0"/>
              <w:jc w:val="left"/>
              <w:rPr>
                <w:b/>
                <w:color w:val="000000"/>
                <w:sz w:val="20"/>
                <w:szCs w:val="20"/>
                <w:lang w:val="en-US"/>
              </w:rPr>
            </w:pPr>
            <w:r w:rsidRPr="00BC4D90">
              <w:rPr>
                <w:b/>
                <w:color w:val="000000"/>
                <w:sz w:val="20"/>
                <w:szCs w:val="20"/>
                <w:lang w:val="en-US"/>
              </w:rPr>
              <w:t>ID</w:t>
            </w:r>
          </w:p>
        </w:tc>
        <w:tc>
          <w:tcPr>
            <w:tcW w:w="3304" w:type="dxa"/>
          </w:tcPr>
          <w:p w14:paraId="3B79961E" w14:textId="77777777" w:rsidR="004335EF" w:rsidRPr="00BC4D90" w:rsidRDefault="004335EF" w:rsidP="004335EF">
            <w:pPr>
              <w:ind w:hanging="14"/>
              <w:jc w:val="left"/>
              <w:rPr>
                <w:b/>
                <w:color w:val="000000"/>
                <w:sz w:val="20"/>
                <w:szCs w:val="20"/>
              </w:rPr>
            </w:pPr>
            <w:r w:rsidRPr="00BC4D90">
              <w:rPr>
                <w:b/>
                <w:color w:val="000000"/>
                <w:sz w:val="20"/>
                <w:szCs w:val="20"/>
              </w:rPr>
              <w:t>Наименование</w:t>
            </w:r>
          </w:p>
        </w:tc>
        <w:tc>
          <w:tcPr>
            <w:tcW w:w="1394" w:type="dxa"/>
          </w:tcPr>
          <w:p w14:paraId="4280D098" w14:textId="77777777" w:rsidR="004335EF" w:rsidRPr="00BC4D90" w:rsidRDefault="004335EF" w:rsidP="004335EF">
            <w:pPr>
              <w:ind w:firstLine="0"/>
              <w:jc w:val="left"/>
              <w:rPr>
                <w:b/>
                <w:color w:val="000000"/>
                <w:sz w:val="20"/>
                <w:szCs w:val="20"/>
                <w:lang w:val="en-US"/>
              </w:rPr>
            </w:pPr>
            <w:r w:rsidRPr="00BC4D90">
              <w:rPr>
                <w:b/>
                <w:color w:val="000000"/>
                <w:sz w:val="20"/>
                <w:szCs w:val="20"/>
                <w:lang w:val="en-US"/>
              </w:rPr>
              <w:t>ID</w:t>
            </w:r>
          </w:p>
        </w:tc>
        <w:tc>
          <w:tcPr>
            <w:tcW w:w="2725" w:type="dxa"/>
          </w:tcPr>
          <w:p w14:paraId="62CF2CEF" w14:textId="77777777" w:rsidR="004335EF" w:rsidRPr="00BC4D90" w:rsidRDefault="004335EF" w:rsidP="004335EF">
            <w:pPr>
              <w:ind w:hanging="10"/>
              <w:jc w:val="left"/>
              <w:rPr>
                <w:b/>
                <w:color w:val="000000"/>
                <w:sz w:val="20"/>
                <w:szCs w:val="20"/>
              </w:rPr>
            </w:pPr>
            <w:r w:rsidRPr="00BC4D90">
              <w:rPr>
                <w:b/>
                <w:color w:val="000000"/>
                <w:sz w:val="20"/>
                <w:szCs w:val="20"/>
              </w:rPr>
              <w:t>Наименование</w:t>
            </w:r>
          </w:p>
        </w:tc>
      </w:tr>
      <w:tr w:rsidR="004335EF" w:rsidRPr="00BC4D90" w14:paraId="2940BA38" w14:textId="77777777" w:rsidTr="004335EF">
        <w:trPr>
          <w:trHeight w:val="300"/>
        </w:trPr>
        <w:tc>
          <w:tcPr>
            <w:tcW w:w="1829" w:type="dxa"/>
            <w:shd w:val="clear" w:color="auto" w:fill="auto"/>
            <w:noWrap/>
            <w:hideMark/>
          </w:tcPr>
          <w:p w14:paraId="15CA64AB" w14:textId="77777777" w:rsidR="004335EF" w:rsidRPr="000726BC" w:rsidRDefault="004335EF" w:rsidP="008C0A00">
            <w:pPr>
              <w:ind w:firstLine="0"/>
              <w:rPr>
                <w:color w:val="000000"/>
                <w:sz w:val="20"/>
                <w:szCs w:val="20"/>
              </w:rPr>
            </w:pPr>
            <w:r w:rsidRPr="000726BC">
              <w:rPr>
                <w:color w:val="000000"/>
                <w:sz w:val="20"/>
                <w:szCs w:val="20"/>
              </w:rPr>
              <w:t>701</w:t>
            </w:r>
          </w:p>
        </w:tc>
        <w:tc>
          <w:tcPr>
            <w:tcW w:w="3304" w:type="dxa"/>
          </w:tcPr>
          <w:p w14:paraId="1084ADBF" w14:textId="77777777" w:rsidR="004335EF" w:rsidRPr="000726BC" w:rsidRDefault="004335EF" w:rsidP="008C0A00">
            <w:pPr>
              <w:ind w:firstLine="0"/>
              <w:rPr>
                <w:color w:val="000000"/>
                <w:sz w:val="20"/>
                <w:szCs w:val="20"/>
              </w:rPr>
            </w:pPr>
            <w:r w:rsidRPr="000726BC">
              <w:rPr>
                <w:color w:val="000000"/>
                <w:sz w:val="20"/>
                <w:szCs w:val="20"/>
              </w:rPr>
              <w:t>Льготы</w:t>
            </w:r>
          </w:p>
        </w:tc>
        <w:tc>
          <w:tcPr>
            <w:tcW w:w="1394" w:type="dxa"/>
          </w:tcPr>
          <w:p w14:paraId="4D0A1FA6" w14:textId="77777777" w:rsidR="004335EF" w:rsidRPr="000726BC" w:rsidRDefault="004335EF" w:rsidP="008C0A00">
            <w:pPr>
              <w:ind w:firstLine="0"/>
              <w:rPr>
                <w:color w:val="000000"/>
                <w:sz w:val="20"/>
                <w:szCs w:val="20"/>
              </w:rPr>
            </w:pPr>
            <w:r w:rsidRPr="000726BC">
              <w:rPr>
                <w:color w:val="000000"/>
                <w:sz w:val="20"/>
                <w:szCs w:val="20"/>
              </w:rPr>
              <w:t>700</w:t>
            </w:r>
          </w:p>
        </w:tc>
        <w:tc>
          <w:tcPr>
            <w:tcW w:w="2725" w:type="dxa"/>
          </w:tcPr>
          <w:p w14:paraId="186D040A" w14:textId="77777777" w:rsidR="004335EF" w:rsidRPr="000726BC" w:rsidRDefault="004335EF" w:rsidP="008C0A00">
            <w:pPr>
              <w:ind w:firstLine="0"/>
              <w:rPr>
                <w:color w:val="000000"/>
                <w:sz w:val="20"/>
                <w:szCs w:val="20"/>
              </w:rPr>
            </w:pPr>
            <w:r w:rsidRPr="000726BC">
              <w:rPr>
                <w:color w:val="000000"/>
                <w:sz w:val="20"/>
                <w:szCs w:val="20"/>
              </w:rPr>
              <w:t>Социальное обеспечение</w:t>
            </w:r>
          </w:p>
        </w:tc>
      </w:tr>
      <w:tr w:rsidR="004335EF" w:rsidRPr="00BC4D90" w14:paraId="57D3DF38" w14:textId="77777777" w:rsidTr="004335EF">
        <w:trPr>
          <w:trHeight w:val="300"/>
        </w:trPr>
        <w:tc>
          <w:tcPr>
            <w:tcW w:w="1829" w:type="dxa"/>
            <w:shd w:val="clear" w:color="auto" w:fill="auto"/>
            <w:noWrap/>
            <w:hideMark/>
          </w:tcPr>
          <w:p w14:paraId="3334ADDE" w14:textId="77777777" w:rsidR="004335EF" w:rsidRPr="000726BC" w:rsidRDefault="004335EF" w:rsidP="008C0A00">
            <w:pPr>
              <w:ind w:firstLine="0"/>
              <w:rPr>
                <w:color w:val="000000"/>
                <w:sz w:val="20"/>
                <w:szCs w:val="20"/>
              </w:rPr>
            </w:pPr>
            <w:r w:rsidRPr="000726BC">
              <w:rPr>
                <w:color w:val="000000"/>
                <w:sz w:val="20"/>
                <w:szCs w:val="20"/>
              </w:rPr>
              <w:t>702</w:t>
            </w:r>
          </w:p>
        </w:tc>
        <w:tc>
          <w:tcPr>
            <w:tcW w:w="3304" w:type="dxa"/>
          </w:tcPr>
          <w:p w14:paraId="06FEE7FB" w14:textId="77777777" w:rsidR="004335EF" w:rsidRPr="000726BC" w:rsidRDefault="004335EF" w:rsidP="008C0A00">
            <w:pPr>
              <w:ind w:firstLine="0"/>
              <w:rPr>
                <w:color w:val="000000"/>
                <w:sz w:val="20"/>
                <w:szCs w:val="20"/>
              </w:rPr>
            </w:pPr>
            <w:r w:rsidRPr="000726BC">
              <w:rPr>
                <w:color w:val="000000"/>
                <w:sz w:val="20"/>
                <w:szCs w:val="20"/>
              </w:rPr>
              <w:t>Пособия, субсидии и компенсации</w:t>
            </w:r>
          </w:p>
        </w:tc>
        <w:tc>
          <w:tcPr>
            <w:tcW w:w="1394" w:type="dxa"/>
          </w:tcPr>
          <w:p w14:paraId="7C1642D9" w14:textId="77777777" w:rsidR="004335EF" w:rsidRPr="000726BC" w:rsidRDefault="004335EF" w:rsidP="008C0A00">
            <w:pPr>
              <w:ind w:firstLine="0"/>
              <w:rPr>
                <w:color w:val="000000"/>
                <w:sz w:val="20"/>
                <w:szCs w:val="20"/>
              </w:rPr>
            </w:pPr>
            <w:r w:rsidRPr="000726BC">
              <w:rPr>
                <w:color w:val="000000"/>
                <w:sz w:val="20"/>
                <w:szCs w:val="20"/>
              </w:rPr>
              <w:t>700</w:t>
            </w:r>
          </w:p>
        </w:tc>
        <w:tc>
          <w:tcPr>
            <w:tcW w:w="2725" w:type="dxa"/>
          </w:tcPr>
          <w:p w14:paraId="7D0F87A6" w14:textId="77777777" w:rsidR="004335EF" w:rsidRPr="000726BC" w:rsidRDefault="004335EF" w:rsidP="008C0A00">
            <w:pPr>
              <w:ind w:firstLine="0"/>
              <w:rPr>
                <w:color w:val="000000"/>
                <w:sz w:val="20"/>
                <w:szCs w:val="20"/>
              </w:rPr>
            </w:pPr>
            <w:r w:rsidRPr="000726BC">
              <w:rPr>
                <w:color w:val="000000"/>
                <w:sz w:val="20"/>
                <w:szCs w:val="20"/>
              </w:rPr>
              <w:t>Социальное обеспечение</w:t>
            </w:r>
          </w:p>
        </w:tc>
      </w:tr>
      <w:tr w:rsidR="004335EF" w:rsidRPr="00BC4D90" w14:paraId="638742D9" w14:textId="77777777" w:rsidTr="004335EF">
        <w:trPr>
          <w:trHeight w:val="300"/>
        </w:trPr>
        <w:tc>
          <w:tcPr>
            <w:tcW w:w="1829" w:type="dxa"/>
            <w:shd w:val="clear" w:color="auto" w:fill="auto"/>
            <w:noWrap/>
            <w:hideMark/>
          </w:tcPr>
          <w:p w14:paraId="7627412E" w14:textId="77777777" w:rsidR="004335EF" w:rsidRPr="000726BC" w:rsidRDefault="004335EF" w:rsidP="008C0A00">
            <w:pPr>
              <w:ind w:firstLine="0"/>
              <w:rPr>
                <w:color w:val="000000"/>
                <w:sz w:val="20"/>
                <w:szCs w:val="20"/>
              </w:rPr>
            </w:pPr>
            <w:r w:rsidRPr="000726BC">
              <w:rPr>
                <w:color w:val="000000"/>
                <w:sz w:val="20"/>
                <w:szCs w:val="20"/>
              </w:rPr>
              <w:t>703</w:t>
            </w:r>
          </w:p>
        </w:tc>
        <w:tc>
          <w:tcPr>
            <w:tcW w:w="3304" w:type="dxa"/>
          </w:tcPr>
          <w:p w14:paraId="5AFC79BF"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22D76DEE" w14:textId="77777777" w:rsidR="004335EF" w:rsidRPr="000726BC" w:rsidRDefault="004335EF" w:rsidP="008C0A00">
            <w:pPr>
              <w:ind w:firstLine="0"/>
              <w:rPr>
                <w:color w:val="000000"/>
                <w:sz w:val="20"/>
                <w:szCs w:val="20"/>
              </w:rPr>
            </w:pPr>
            <w:r w:rsidRPr="000726BC">
              <w:rPr>
                <w:color w:val="000000"/>
                <w:sz w:val="20"/>
                <w:szCs w:val="20"/>
              </w:rPr>
              <w:t>700</w:t>
            </w:r>
          </w:p>
        </w:tc>
        <w:tc>
          <w:tcPr>
            <w:tcW w:w="2725" w:type="dxa"/>
          </w:tcPr>
          <w:p w14:paraId="3DA0F943" w14:textId="77777777" w:rsidR="004335EF" w:rsidRPr="000726BC" w:rsidRDefault="004335EF" w:rsidP="008C0A00">
            <w:pPr>
              <w:ind w:firstLine="0"/>
              <w:rPr>
                <w:color w:val="000000"/>
                <w:sz w:val="20"/>
                <w:szCs w:val="20"/>
              </w:rPr>
            </w:pPr>
            <w:r w:rsidRPr="000726BC">
              <w:rPr>
                <w:color w:val="000000"/>
                <w:sz w:val="20"/>
                <w:szCs w:val="20"/>
              </w:rPr>
              <w:t>Социальное обеспечение</w:t>
            </w:r>
          </w:p>
        </w:tc>
      </w:tr>
      <w:tr w:rsidR="004335EF" w:rsidRPr="00BC4D90" w14:paraId="6B672A36" w14:textId="77777777" w:rsidTr="004335EF">
        <w:trPr>
          <w:trHeight w:val="300"/>
        </w:trPr>
        <w:tc>
          <w:tcPr>
            <w:tcW w:w="1829" w:type="dxa"/>
            <w:shd w:val="clear" w:color="auto" w:fill="auto"/>
            <w:noWrap/>
            <w:hideMark/>
          </w:tcPr>
          <w:p w14:paraId="571C71EC" w14:textId="77777777" w:rsidR="004335EF" w:rsidRPr="000726BC" w:rsidRDefault="004335EF" w:rsidP="008C0A00">
            <w:pPr>
              <w:ind w:firstLine="0"/>
              <w:rPr>
                <w:color w:val="000000"/>
                <w:sz w:val="20"/>
                <w:szCs w:val="20"/>
              </w:rPr>
            </w:pPr>
            <w:r w:rsidRPr="000726BC">
              <w:rPr>
                <w:color w:val="000000"/>
                <w:sz w:val="20"/>
                <w:szCs w:val="20"/>
              </w:rPr>
              <w:t>711</w:t>
            </w:r>
          </w:p>
        </w:tc>
        <w:tc>
          <w:tcPr>
            <w:tcW w:w="3304" w:type="dxa"/>
          </w:tcPr>
          <w:p w14:paraId="794B4492" w14:textId="77777777" w:rsidR="004335EF" w:rsidRPr="000726BC" w:rsidRDefault="004335EF" w:rsidP="008C0A00">
            <w:pPr>
              <w:ind w:firstLine="0"/>
              <w:rPr>
                <w:color w:val="000000"/>
                <w:sz w:val="20"/>
                <w:szCs w:val="20"/>
              </w:rPr>
            </w:pPr>
            <w:r w:rsidRPr="000726BC">
              <w:rPr>
                <w:color w:val="000000"/>
                <w:sz w:val="20"/>
                <w:szCs w:val="20"/>
              </w:rPr>
              <w:t>Информирование</w:t>
            </w:r>
          </w:p>
        </w:tc>
        <w:tc>
          <w:tcPr>
            <w:tcW w:w="1394" w:type="dxa"/>
          </w:tcPr>
          <w:p w14:paraId="57928D13" w14:textId="77777777" w:rsidR="004335EF" w:rsidRPr="000726BC" w:rsidRDefault="004335EF" w:rsidP="008C0A00">
            <w:pPr>
              <w:ind w:firstLine="0"/>
              <w:rPr>
                <w:color w:val="000000"/>
                <w:sz w:val="20"/>
                <w:szCs w:val="20"/>
              </w:rPr>
            </w:pPr>
            <w:r w:rsidRPr="000726BC">
              <w:rPr>
                <w:color w:val="000000"/>
                <w:sz w:val="20"/>
                <w:szCs w:val="20"/>
              </w:rPr>
              <w:t>710</w:t>
            </w:r>
          </w:p>
        </w:tc>
        <w:tc>
          <w:tcPr>
            <w:tcW w:w="2725" w:type="dxa"/>
          </w:tcPr>
          <w:p w14:paraId="2C3AEB71" w14:textId="77777777" w:rsidR="004335EF" w:rsidRPr="000726BC" w:rsidRDefault="004335EF" w:rsidP="008C0A00">
            <w:pPr>
              <w:ind w:firstLine="0"/>
              <w:rPr>
                <w:color w:val="000000"/>
                <w:sz w:val="20"/>
                <w:szCs w:val="20"/>
              </w:rPr>
            </w:pPr>
            <w:r w:rsidRPr="000726BC">
              <w:rPr>
                <w:color w:val="000000"/>
                <w:sz w:val="20"/>
                <w:szCs w:val="20"/>
              </w:rPr>
              <w:t>Пенсионное обеспечение</w:t>
            </w:r>
          </w:p>
        </w:tc>
      </w:tr>
      <w:tr w:rsidR="004335EF" w:rsidRPr="00BC4D90" w14:paraId="44142747" w14:textId="77777777" w:rsidTr="004335EF">
        <w:trPr>
          <w:trHeight w:val="300"/>
        </w:trPr>
        <w:tc>
          <w:tcPr>
            <w:tcW w:w="1829" w:type="dxa"/>
            <w:shd w:val="clear" w:color="auto" w:fill="auto"/>
            <w:noWrap/>
            <w:hideMark/>
          </w:tcPr>
          <w:p w14:paraId="6FCB437D" w14:textId="77777777" w:rsidR="004335EF" w:rsidRPr="000726BC" w:rsidRDefault="004335EF" w:rsidP="008C0A00">
            <w:pPr>
              <w:ind w:firstLine="0"/>
              <w:rPr>
                <w:color w:val="000000"/>
                <w:sz w:val="20"/>
                <w:szCs w:val="20"/>
              </w:rPr>
            </w:pPr>
            <w:r w:rsidRPr="000726BC">
              <w:rPr>
                <w:color w:val="000000"/>
                <w:sz w:val="20"/>
                <w:szCs w:val="20"/>
              </w:rPr>
              <w:t>712</w:t>
            </w:r>
          </w:p>
        </w:tc>
        <w:tc>
          <w:tcPr>
            <w:tcW w:w="3304" w:type="dxa"/>
          </w:tcPr>
          <w:p w14:paraId="63E90593" w14:textId="77777777" w:rsidR="004335EF" w:rsidRPr="000726BC" w:rsidRDefault="004335EF" w:rsidP="008C0A00">
            <w:pPr>
              <w:ind w:firstLine="0"/>
              <w:rPr>
                <w:color w:val="000000"/>
                <w:sz w:val="20"/>
                <w:szCs w:val="20"/>
              </w:rPr>
            </w:pPr>
            <w:r w:rsidRPr="000726BC">
              <w:rPr>
                <w:color w:val="000000"/>
                <w:sz w:val="20"/>
                <w:szCs w:val="20"/>
              </w:rPr>
              <w:t>Назначение и выплата пенсий</w:t>
            </w:r>
          </w:p>
        </w:tc>
        <w:tc>
          <w:tcPr>
            <w:tcW w:w="1394" w:type="dxa"/>
          </w:tcPr>
          <w:p w14:paraId="7D87B948" w14:textId="77777777" w:rsidR="004335EF" w:rsidRPr="000726BC" w:rsidRDefault="004335EF" w:rsidP="008C0A00">
            <w:pPr>
              <w:ind w:firstLine="0"/>
              <w:rPr>
                <w:color w:val="000000"/>
                <w:sz w:val="20"/>
                <w:szCs w:val="20"/>
              </w:rPr>
            </w:pPr>
            <w:r w:rsidRPr="000726BC">
              <w:rPr>
                <w:color w:val="000000"/>
                <w:sz w:val="20"/>
                <w:szCs w:val="20"/>
              </w:rPr>
              <w:t>710</w:t>
            </w:r>
          </w:p>
        </w:tc>
        <w:tc>
          <w:tcPr>
            <w:tcW w:w="2725" w:type="dxa"/>
          </w:tcPr>
          <w:p w14:paraId="5ADBFA0A" w14:textId="77777777" w:rsidR="004335EF" w:rsidRPr="000726BC" w:rsidRDefault="004335EF" w:rsidP="008C0A00">
            <w:pPr>
              <w:ind w:firstLine="0"/>
              <w:rPr>
                <w:color w:val="000000"/>
                <w:sz w:val="20"/>
                <w:szCs w:val="20"/>
              </w:rPr>
            </w:pPr>
            <w:r w:rsidRPr="000726BC">
              <w:rPr>
                <w:color w:val="000000"/>
                <w:sz w:val="20"/>
                <w:szCs w:val="20"/>
              </w:rPr>
              <w:t>Пенсионное обеспечение</w:t>
            </w:r>
          </w:p>
        </w:tc>
      </w:tr>
      <w:tr w:rsidR="004335EF" w:rsidRPr="00BC4D90" w14:paraId="22D46D44" w14:textId="77777777" w:rsidTr="004335EF">
        <w:trPr>
          <w:trHeight w:val="300"/>
        </w:trPr>
        <w:tc>
          <w:tcPr>
            <w:tcW w:w="1829" w:type="dxa"/>
            <w:shd w:val="clear" w:color="auto" w:fill="auto"/>
            <w:noWrap/>
            <w:hideMark/>
          </w:tcPr>
          <w:p w14:paraId="543399DF" w14:textId="77777777" w:rsidR="004335EF" w:rsidRPr="000726BC" w:rsidRDefault="004335EF" w:rsidP="008C0A00">
            <w:pPr>
              <w:ind w:firstLine="0"/>
              <w:rPr>
                <w:color w:val="000000"/>
                <w:sz w:val="20"/>
                <w:szCs w:val="20"/>
              </w:rPr>
            </w:pPr>
            <w:r w:rsidRPr="000726BC">
              <w:rPr>
                <w:color w:val="000000"/>
                <w:sz w:val="20"/>
                <w:szCs w:val="20"/>
              </w:rPr>
              <w:t>713</w:t>
            </w:r>
          </w:p>
        </w:tc>
        <w:tc>
          <w:tcPr>
            <w:tcW w:w="3304" w:type="dxa"/>
          </w:tcPr>
          <w:p w14:paraId="5AA2DA00" w14:textId="77777777" w:rsidR="004335EF" w:rsidRPr="000726BC" w:rsidRDefault="004335EF" w:rsidP="008C0A00">
            <w:pPr>
              <w:ind w:firstLine="0"/>
              <w:rPr>
                <w:color w:val="000000"/>
                <w:sz w:val="20"/>
                <w:szCs w:val="20"/>
              </w:rPr>
            </w:pPr>
            <w:r w:rsidRPr="000726BC">
              <w:rPr>
                <w:color w:val="000000"/>
                <w:sz w:val="20"/>
                <w:szCs w:val="20"/>
              </w:rPr>
              <w:t>Добровольное пенсионное страхование</w:t>
            </w:r>
          </w:p>
        </w:tc>
        <w:tc>
          <w:tcPr>
            <w:tcW w:w="1394" w:type="dxa"/>
          </w:tcPr>
          <w:p w14:paraId="3492119C" w14:textId="77777777" w:rsidR="004335EF" w:rsidRPr="000726BC" w:rsidRDefault="004335EF" w:rsidP="008C0A00">
            <w:pPr>
              <w:ind w:firstLine="0"/>
              <w:rPr>
                <w:color w:val="000000"/>
                <w:sz w:val="20"/>
                <w:szCs w:val="20"/>
              </w:rPr>
            </w:pPr>
            <w:r w:rsidRPr="000726BC">
              <w:rPr>
                <w:color w:val="000000"/>
                <w:sz w:val="20"/>
                <w:szCs w:val="20"/>
              </w:rPr>
              <w:t>710</w:t>
            </w:r>
          </w:p>
        </w:tc>
        <w:tc>
          <w:tcPr>
            <w:tcW w:w="2725" w:type="dxa"/>
          </w:tcPr>
          <w:p w14:paraId="62BA5ED1" w14:textId="77777777" w:rsidR="004335EF" w:rsidRPr="000726BC" w:rsidRDefault="004335EF" w:rsidP="008C0A00">
            <w:pPr>
              <w:ind w:firstLine="0"/>
              <w:rPr>
                <w:color w:val="000000"/>
                <w:sz w:val="20"/>
                <w:szCs w:val="20"/>
              </w:rPr>
            </w:pPr>
            <w:r w:rsidRPr="000726BC">
              <w:rPr>
                <w:color w:val="000000"/>
                <w:sz w:val="20"/>
                <w:szCs w:val="20"/>
              </w:rPr>
              <w:t>Пенсионное обеспечение</w:t>
            </w:r>
          </w:p>
        </w:tc>
      </w:tr>
      <w:tr w:rsidR="004335EF" w:rsidRPr="00BC4D90" w14:paraId="29C98220" w14:textId="77777777" w:rsidTr="004335EF">
        <w:trPr>
          <w:trHeight w:val="300"/>
        </w:trPr>
        <w:tc>
          <w:tcPr>
            <w:tcW w:w="1829" w:type="dxa"/>
            <w:shd w:val="clear" w:color="auto" w:fill="auto"/>
            <w:noWrap/>
            <w:hideMark/>
          </w:tcPr>
          <w:p w14:paraId="4A708E69" w14:textId="77777777" w:rsidR="004335EF" w:rsidRPr="000726BC" w:rsidRDefault="004335EF" w:rsidP="008C0A00">
            <w:pPr>
              <w:ind w:firstLine="0"/>
              <w:rPr>
                <w:color w:val="000000"/>
                <w:sz w:val="20"/>
                <w:szCs w:val="20"/>
              </w:rPr>
            </w:pPr>
            <w:r w:rsidRPr="000726BC">
              <w:rPr>
                <w:color w:val="000000"/>
                <w:sz w:val="20"/>
                <w:szCs w:val="20"/>
              </w:rPr>
              <w:t>714</w:t>
            </w:r>
          </w:p>
        </w:tc>
        <w:tc>
          <w:tcPr>
            <w:tcW w:w="3304" w:type="dxa"/>
          </w:tcPr>
          <w:p w14:paraId="5B1441A3"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3326EED8" w14:textId="77777777" w:rsidR="004335EF" w:rsidRPr="000726BC" w:rsidRDefault="004335EF" w:rsidP="008C0A00">
            <w:pPr>
              <w:ind w:firstLine="0"/>
              <w:rPr>
                <w:color w:val="000000"/>
                <w:sz w:val="20"/>
                <w:szCs w:val="20"/>
              </w:rPr>
            </w:pPr>
            <w:r w:rsidRPr="000726BC">
              <w:rPr>
                <w:color w:val="000000"/>
                <w:sz w:val="20"/>
                <w:szCs w:val="20"/>
              </w:rPr>
              <w:t>710</w:t>
            </w:r>
          </w:p>
        </w:tc>
        <w:tc>
          <w:tcPr>
            <w:tcW w:w="2725" w:type="dxa"/>
          </w:tcPr>
          <w:p w14:paraId="77A5AC22" w14:textId="77777777" w:rsidR="004335EF" w:rsidRPr="000726BC" w:rsidRDefault="004335EF" w:rsidP="008C0A00">
            <w:pPr>
              <w:ind w:firstLine="0"/>
              <w:rPr>
                <w:color w:val="000000"/>
                <w:sz w:val="20"/>
                <w:szCs w:val="20"/>
              </w:rPr>
            </w:pPr>
            <w:r w:rsidRPr="000726BC">
              <w:rPr>
                <w:color w:val="000000"/>
                <w:sz w:val="20"/>
                <w:szCs w:val="20"/>
              </w:rPr>
              <w:t>Пенсионное обеспечение</w:t>
            </w:r>
          </w:p>
        </w:tc>
      </w:tr>
      <w:tr w:rsidR="004335EF" w:rsidRPr="00BC4D90" w14:paraId="10F35101" w14:textId="77777777" w:rsidTr="004335EF">
        <w:trPr>
          <w:trHeight w:val="300"/>
        </w:trPr>
        <w:tc>
          <w:tcPr>
            <w:tcW w:w="1829" w:type="dxa"/>
            <w:shd w:val="clear" w:color="auto" w:fill="auto"/>
            <w:noWrap/>
            <w:hideMark/>
          </w:tcPr>
          <w:p w14:paraId="3291BD26" w14:textId="77777777" w:rsidR="004335EF" w:rsidRPr="000726BC" w:rsidRDefault="004335EF" w:rsidP="008C0A00">
            <w:pPr>
              <w:ind w:firstLine="0"/>
              <w:rPr>
                <w:color w:val="000000"/>
                <w:sz w:val="20"/>
                <w:szCs w:val="20"/>
              </w:rPr>
            </w:pPr>
            <w:r w:rsidRPr="000726BC">
              <w:rPr>
                <w:color w:val="000000"/>
                <w:sz w:val="20"/>
                <w:szCs w:val="20"/>
              </w:rPr>
              <w:t>721</w:t>
            </w:r>
          </w:p>
        </w:tc>
        <w:tc>
          <w:tcPr>
            <w:tcW w:w="3304" w:type="dxa"/>
          </w:tcPr>
          <w:p w14:paraId="1C122523" w14:textId="77777777" w:rsidR="004335EF" w:rsidRPr="000726BC" w:rsidRDefault="004335EF" w:rsidP="008C0A00">
            <w:pPr>
              <w:ind w:firstLine="0"/>
              <w:rPr>
                <w:color w:val="000000"/>
                <w:sz w:val="20"/>
                <w:szCs w:val="20"/>
              </w:rPr>
            </w:pPr>
            <w:r w:rsidRPr="000726BC">
              <w:rPr>
                <w:color w:val="000000"/>
                <w:sz w:val="20"/>
                <w:szCs w:val="20"/>
              </w:rPr>
              <w:t>Обязательное медицинское страхование</w:t>
            </w:r>
          </w:p>
        </w:tc>
        <w:tc>
          <w:tcPr>
            <w:tcW w:w="1394" w:type="dxa"/>
          </w:tcPr>
          <w:p w14:paraId="7F276A61" w14:textId="77777777" w:rsidR="004335EF" w:rsidRPr="000726BC" w:rsidRDefault="004335EF" w:rsidP="008C0A00">
            <w:pPr>
              <w:ind w:firstLine="0"/>
              <w:rPr>
                <w:color w:val="000000"/>
                <w:sz w:val="20"/>
                <w:szCs w:val="20"/>
              </w:rPr>
            </w:pPr>
            <w:r w:rsidRPr="000726BC">
              <w:rPr>
                <w:color w:val="000000"/>
                <w:sz w:val="20"/>
                <w:szCs w:val="20"/>
              </w:rPr>
              <w:t>720</w:t>
            </w:r>
          </w:p>
        </w:tc>
        <w:tc>
          <w:tcPr>
            <w:tcW w:w="2725" w:type="dxa"/>
          </w:tcPr>
          <w:p w14:paraId="2629140F"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17F4CDDC" w14:textId="77777777" w:rsidTr="004335EF">
        <w:trPr>
          <w:trHeight w:val="300"/>
        </w:trPr>
        <w:tc>
          <w:tcPr>
            <w:tcW w:w="1829" w:type="dxa"/>
            <w:shd w:val="clear" w:color="auto" w:fill="auto"/>
            <w:noWrap/>
            <w:hideMark/>
          </w:tcPr>
          <w:p w14:paraId="617746C3" w14:textId="77777777" w:rsidR="004335EF" w:rsidRPr="000726BC" w:rsidRDefault="004335EF" w:rsidP="008C0A00">
            <w:pPr>
              <w:ind w:firstLine="0"/>
              <w:rPr>
                <w:color w:val="000000"/>
                <w:sz w:val="20"/>
                <w:szCs w:val="20"/>
              </w:rPr>
            </w:pPr>
            <w:r w:rsidRPr="000726BC">
              <w:rPr>
                <w:color w:val="000000"/>
                <w:sz w:val="20"/>
                <w:szCs w:val="20"/>
              </w:rPr>
              <w:t>722</w:t>
            </w:r>
          </w:p>
        </w:tc>
        <w:tc>
          <w:tcPr>
            <w:tcW w:w="3304" w:type="dxa"/>
          </w:tcPr>
          <w:p w14:paraId="37E297E8" w14:textId="77777777" w:rsidR="004335EF" w:rsidRPr="000726BC" w:rsidRDefault="004335EF" w:rsidP="008C0A00">
            <w:pPr>
              <w:ind w:firstLine="0"/>
              <w:rPr>
                <w:color w:val="000000"/>
                <w:sz w:val="20"/>
                <w:szCs w:val="20"/>
              </w:rPr>
            </w:pPr>
            <w:r w:rsidRPr="000726BC">
              <w:rPr>
                <w:color w:val="000000"/>
                <w:sz w:val="20"/>
                <w:szCs w:val="20"/>
              </w:rPr>
              <w:t>Платная медицина</w:t>
            </w:r>
          </w:p>
        </w:tc>
        <w:tc>
          <w:tcPr>
            <w:tcW w:w="1394" w:type="dxa"/>
          </w:tcPr>
          <w:p w14:paraId="0AEA7CCC" w14:textId="77777777" w:rsidR="004335EF" w:rsidRPr="000726BC" w:rsidRDefault="004335EF" w:rsidP="008C0A00">
            <w:pPr>
              <w:ind w:firstLine="0"/>
              <w:rPr>
                <w:color w:val="000000"/>
                <w:sz w:val="20"/>
                <w:szCs w:val="20"/>
              </w:rPr>
            </w:pPr>
            <w:r w:rsidRPr="000726BC">
              <w:rPr>
                <w:color w:val="000000"/>
                <w:sz w:val="20"/>
                <w:szCs w:val="20"/>
              </w:rPr>
              <w:t>720</w:t>
            </w:r>
          </w:p>
        </w:tc>
        <w:tc>
          <w:tcPr>
            <w:tcW w:w="2725" w:type="dxa"/>
          </w:tcPr>
          <w:p w14:paraId="60C24598"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7F0CC72D" w14:textId="77777777" w:rsidTr="004335EF">
        <w:trPr>
          <w:trHeight w:val="300"/>
        </w:trPr>
        <w:tc>
          <w:tcPr>
            <w:tcW w:w="1829" w:type="dxa"/>
            <w:shd w:val="clear" w:color="auto" w:fill="auto"/>
            <w:noWrap/>
            <w:hideMark/>
          </w:tcPr>
          <w:p w14:paraId="258A2B25" w14:textId="77777777" w:rsidR="004335EF" w:rsidRPr="000726BC" w:rsidRDefault="004335EF" w:rsidP="008C0A00">
            <w:pPr>
              <w:ind w:firstLine="0"/>
              <w:rPr>
                <w:color w:val="000000"/>
                <w:sz w:val="20"/>
                <w:szCs w:val="20"/>
              </w:rPr>
            </w:pPr>
            <w:r w:rsidRPr="000726BC">
              <w:rPr>
                <w:color w:val="000000"/>
                <w:sz w:val="20"/>
                <w:szCs w:val="20"/>
              </w:rPr>
              <w:t>723</w:t>
            </w:r>
          </w:p>
        </w:tc>
        <w:tc>
          <w:tcPr>
            <w:tcW w:w="3304" w:type="dxa"/>
          </w:tcPr>
          <w:p w14:paraId="40A5E316" w14:textId="77777777" w:rsidR="004335EF" w:rsidRPr="000726BC" w:rsidRDefault="004335EF" w:rsidP="008C0A00">
            <w:pPr>
              <w:ind w:firstLine="0"/>
              <w:rPr>
                <w:color w:val="000000"/>
                <w:sz w:val="20"/>
                <w:szCs w:val="20"/>
              </w:rPr>
            </w:pPr>
            <w:r w:rsidRPr="000726BC">
              <w:rPr>
                <w:color w:val="000000"/>
                <w:sz w:val="20"/>
                <w:szCs w:val="20"/>
              </w:rPr>
              <w:t>Высокотехнологическая медицинская помощь</w:t>
            </w:r>
          </w:p>
        </w:tc>
        <w:tc>
          <w:tcPr>
            <w:tcW w:w="1394" w:type="dxa"/>
          </w:tcPr>
          <w:p w14:paraId="3705A91F" w14:textId="77777777" w:rsidR="004335EF" w:rsidRPr="000726BC" w:rsidRDefault="004335EF" w:rsidP="008C0A00">
            <w:pPr>
              <w:ind w:firstLine="0"/>
              <w:rPr>
                <w:color w:val="000000"/>
                <w:sz w:val="20"/>
                <w:szCs w:val="20"/>
              </w:rPr>
            </w:pPr>
            <w:r w:rsidRPr="000726BC">
              <w:rPr>
                <w:color w:val="000000"/>
                <w:sz w:val="20"/>
                <w:szCs w:val="20"/>
              </w:rPr>
              <w:t>720</w:t>
            </w:r>
          </w:p>
        </w:tc>
        <w:tc>
          <w:tcPr>
            <w:tcW w:w="2725" w:type="dxa"/>
          </w:tcPr>
          <w:p w14:paraId="6F35D3D7"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4043B4D7" w14:textId="77777777" w:rsidTr="004335EF">
        <w:trPr>
          <w:trHeight w:val="300"/>
        </w:trPr>
        <w:tc>
          <w:tcPr>
            <w:tcW w:w="1829" w:type="dxa"/>
            <w:shd w:val="clear" w:color="auto" w:fill="auto"/>
            <w:noWrap/>
            <w:hideMark/>
          </w:tcPr>
          <w:p w14:paraId="28421517" w14:textId="77777777" w:rsidR="004335EF" w:rsidRPr="000726BC" w:rsidRDefault="004335EF" w:rsidP="008C0A00">
            <w:pPr>
              <w:ind w:firstLine="0"/>
              <w:rPr>
                <w:color w:val="000000"/>
                <w:sz w:val="20"/>
                <w:szCs w:val="20"/>
              </w:rPr>
            </w:pPr>
            <w:r w:rsidRPr="000726BC">
              <w:rPr>
                <w:color w:val="000000"/>
                <w:sz w:val="20"/>
                <w:szCs w:val="20"/>
              </w:rPr>
              <w:t>724</w:t>
            </w:r>
          </w:p>
        </w:tc>
        <w:tc>
          <w:tcPr>
            <w:tcW w:w="3304" w:type="dxa"/>
          </w:tcPr>
          <w:p w14:paraId="0A2FE40F"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6A4CB89D" w14:textId="77777777" w:rsidR="004335EF" w:rsidRPr="000726BC" w:rsidRDefault="004335EF" w:rsidP="008C0A00">
            <w:pPr>
              <w:ind w:firstLine="0"/>
              <w:rPr>
                <w:color w:val="000000"/>
                <w:sz w:val="20"/>
                <w:szCs w:val="20"/>
              </w:rPr>
            </w:pPr>
            <w:r w:rsidRPr="000726BC">
              <w:rPr>
                <w:color w:val="000000"/>
                <w:sz w:val="20"/>
                <w:szCs w:val="20"/>
              </w:rPr>
              <w:t>720</w:t>
            </w:r>
          </w:p>
        </w:tc>
        <w:tc>
          <w:tcPr>
            <w:tcW w:w="2725" w:type="dxa"/>
          </w:tcPr>
          <w:p w14:paraId="1C533C79"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302569C0" w14:textId="77777777" w:rsidTr="004335EF">
        <w:trPr>
          <w:trHeight w:val="300"/>
        </w:trPr>
        <w:tc>
          <w:tcPr>
            <w:tcW w:w="1829" w:type="dxa"/>
            <w:shd w:val="clear" w:color="auto" w:fill="auto"/>
            <w:noWrap/>
            <w:hideMark/>
          </w:tcPr>
          <w:p w14:paraId="007D6F81" w14:textId="77777777" w:rsidR="004335EF" w:rsidRPr="000726BC" w:rsidRDefault="004335EF" w:rsidP="008C0A00">
            <w:pPr>
              <w:ind w:firstLine="0"/>
              <w:rPr>
                <w:color w:val="000000"/>
                <w:sz w:val="20"/>
                <w:szCs w:val="20"/>
              </w:rPr>
            </w:pPr>
            <w:r w:rsidRPr="000726BC">
              <w:rPr>
                <w:color w:val="000000"/>
                <w:sz w:val="20"/>
                <w:szCs w:val="20"/>
              </w:rPr>
              <w:t>731</w:t>
            </w:r>
          </w:p>
        </w:tc>
        <w:tc>
          <w:tcPr>
            <w:tcW w:w="3304" w:type="dxa"/>
          </w:tcPr>
          <w:p w14:paraId="672B61B5" w14:textId="77777777" w:rsidR="004335EF" w:rsidRPr="000726BC" w:rsidRDefault="004335EF" w:rsidP="008C0A00">
            <w:pPr>
              <w:ind w:firstLine="0"/>
              <w:rPr>
                <w:color w:val="000000"/>
                <w:sz w:val="20"/>
                <w:szCs w:val="20"/>
              </w:rPr>
            </w:pPr>
            <w:r w:rsidRPr="000726BC">
              <w:rPr>
                <w:color w:val="000000"/>
                <w:sz w:val="20"/>
                <w:szCs w:val="20"/>
              </w:rPr>
              <w:t>Паспорт Российской Федерации</w:t>
            </w:r>
          </w:p>
        </w:tc>
        <w:tc>
          <w:tcPr>
            <w:tcW w:w="1394" w:type="dxa"/>
          </w:tcPr>
          <w:p w14:paraId="06503F4A" w14:textId="77777777" w:rsidR="004335EF" w:rsidRPr="000726BC" w:rsidRDefault="004335EF" w:rsidP="008C0A00">
            <w:pPr>
              <w:ind w:firstLine="0"/>
              <w:rPr>
                <w:color w:val="000000"/>
                <w:sz w:val="20"/>
                <w:szCs w:val="20"/>
              </w:rPr>
            </w:pPr>
            <w:r w:rsidRPr="000726BC">
              <w:rPr>
                <w:color w:val="000000"/>
                <w:sz w:val="20"/>
                <w:szCs w:val="20"/>
              </w:rPr>
              <w:t>730</w:t>
            </w:r>
          </w:p>
        </w:tc>
        <w:tc>
          <w:tcPr>
            <w:tcW w:w="2725" w:type="dxa"/>
          </w:tcPr>
          <w:p w14:paraId="4F98B35A" w14:textId="77777777" w:rsidR="004335EF" w:rsidRPr="000726BC" w:rsidRDefault="004335EF" w:rsidP="008C0A00">
            <w:pPr>
              <w:ind w:firstLine="0"/>
              <w:rPr>
                <w:color w:val="000000"/>
                <w:sz w:val="20"/>
                <w:szCs w:val="20"/>
              </w:rPr>
            </w:pPr>
            <w:r w:rsidRPr="000726BC">
              <w:rPr>
                <w:color w:val="000000"/>
                <w:sz w:val="20"/>
                <w:szCs w:val="20"/>
              </w:rPr>
              <w:t>Гражданство</w:t>
            </w:r>
          </w:p>
        </w:tc>
      </w:tr>
      <w:tr w:rsidR="004335EF" w:rsidRPr="00BC4D90" w14:paraId="55DEC296" w14:textId="77777777" w:rsidTr="004335EF">
        <w:trPr>
          <w:trHeight w:val="300"/>
        </w:trPr>
        <w:tc>
          <w:tcPr>
            <w:tcW w:w="1829" w:type="dxa"/>
            <w:shd w:val="clear" w:color="auto" w:fill="auto"/>
            <w:noWrap/>
            <w:hideMark/>
          </w:tcPr>
          <w:p w14:paraId="2656AD5D" w14:textId="77777777" w:rsidR="004335EF" w:rsidRPr="000726BC" w:rsidRDefault="004335EF" w:rsidP="008C0A00">
            <w:pPr>
              <w:ind w:firstLine="0"/>
              <w:rPr>
                <w:color w:val="000000"/>
                <w:sz w:val="20"/>
                <w:szCs w:val="20"/>
              </w:rPr>
            </w:pPr>
            <w:r w:rsidRPr="000726BC">
              <w:rPr>
                <w:color w:val="000000"/>
                <w:sz w:val="20"/>
                <w:szCs w:val="20"/>
              </w:rPr>
              <w:t>732</w:t>
            </w:r>
          </w:p>
        </w:tc>
        <w:tc>
          <w:tcPr>
            <w:tcW w:w="3304" w:type="dxa"/>
          </w:tcPr>
          <w:p w14:paraId="66458E9E" w14:textId="77777777" w:rsidR="004335EF" w:rsidRPr="000726BC" w:rsidRDefault="004335EF" w:rsidP="008C0A00">
            <w:pPr>
              <w:ind w:firstLine="0"/>
              <w:rPr>
                <w:color w:val="000000"/>
                <w:sz w:val="20"/>
                <w:szCs w:val="20"/>
              </w:rPr>
            </w:pPr>
            <w:r w:rsidRPr="000726BC">
              <w:rPr>
                <w:color w:val="000000"/>
                <w:sz w:val="20"/>
                <w:szCs w:val="20"/>
              </w:rPr>
              <w:t>Заграничный паспорт</w:t>
            </w:r>
          </w:p>
        </w:tc>
        <w:tc>
          <w:tcPr>
            <w:tcW w:w="1394" w:type="dxa"/>
          </w:tcPr>
          <w:p w14:paraId="157D2854" w14:textId="77777777" w:rsidR="004335EF" w:rsidRPr="000726BC" w:rsidRDefault="004335EF" w:rsidP="008C0A00">
            <w:pPr>
              <w:ind w:firstLine="0"/>
              <w:rPr>
                <w:color w:val="000000"/>
                <w:sz w:val="20"/>
                <w:szCs w:val="20"/>
              </w:rPr>
            </w:pPr>
            <w:r w:rsidRPr="000726BC">
              <w:rPr>
                <w:color w:val="000000"/>
                <w:sz w:val="20"/>
                <w:szCs w:val="20"/>
              </w:rPr>
              <w:t>730</w:t>
            </w:r>
          </w:p>
        </w:tc>
        <w:tc>
          <w:tcPr>
            <w:tcW w:w="2725" w:type="dxa"/>
          </w:tcPr>
          <w:p w14:paraId="7D80EBB0" w14:textId="77777777" w:rsidR="004335EF" w:rsidRPr="000726BC" w:rsidRDefault="004335EF" w:rsidP="008C0A00">
            <w:pPr>
              <w:ind w:firstLine="0"/>
              <w:rPr>
                <w:color w:val="000000"/>
                <w:sz w:val="20"/>
                <w:szCs w:val="20"/>
              </w:rPr>
            </w:pPr>
            <w:r w:rsidRPr="000726BC">
              <w:rPr>
                <w:color w:val="000000"/>
                <w:sz w:val="20"/>
                <w:szCs w:val="20"/>
              </w:rPr>
              <w:t>Гражданство</w:t>
            </w:r>
          </w:p>
        </w:tc>
      </w:tr>
      <w:tr w:rsidR="004335EF" w:rsidRPr="00BC4D90" w14:paraId="086A3667" w14:textId="77777777" w:rsidTr="004335EF">
        <w:trPr>
          <w:trHeight w:val="300"/>
        </w:trPr>
        <w:tc>
          <w:tcPr>
            <w:tcW w:w="1829" w:type="dxa"/>
            <w:shd w:val="clear" w:color="auto" w:fill="auto"/>
            <w:noWrap/>
            <w:hideMark/>
          </w:tcPr>
          <w:p w14:paraId="5DDBD3E0" w14:textId="77777777" w:rsidR="004335EF" w:rsidRPr="000726BC" w:rsidRDefault="004335EF" w:rsidP="008C0A00">
            <w:pPr>
              <w:ind w:firstLine="0"/>
              <w:rPr>
                <w:color w:val="000000"/>
                <w:sz w:val="20"/>
                <w:szCs w:val="20"/>
              </w:rPr>
            </w:pPr>
            <w:r w:rsidRPr="000726BC">
              <w:rPr>
                <w:color w:val="000000"/>
                <w:sz w:val="20"/>
                <w:szCs w:val="20"/>
              </w:rPr>
              <w:t>733</w:t>
            </w:r>
          </w:p>
        </w:tc>
        <w:tc>
          <w:tcPr>
            <w:tcW w:w="3304" w:type="dxa"/>
          </w:tcPr>
          <w:p w14:paraId="555C1AFB" w14:textId="77777777" w:rsidR="004335EF" w:rsidRPr="000726BC" w:rsidRDefault="004335EF" w:rsidP="008C0A00">
            <w:pPr>
              <w:ind w:firstLine="0"/>
              <w:rPr>
                <w:color w:val="000000"/>
                <w:sz w:val="20"/>
                <w:szCs w:val="20"/>
              </w:rPr>
            </w:pPr>
            <w:r w:rsidRPr="000726BC">
              <w:rPr>
                <w:color w:val="000000"/>
                <w:sz w:val="20"/>
                <w:szCs w:val="20"/>
              </w:rPr>
              <w:t>Получение гражданства</w:t>
            </w:r>
          </w:p>
        </w:tc>
        <w:tc>
          <w:tcPr>
            <w:tcW w:w="1394" w:type="dxa"/>
          </w:tcPr>
          <w:p w14:paraId="4983EA85" w14:textId="77777777" w:rsidR="004335EF" w:rsidRPr="000726BC" w:rsidRDefault="004335EF" w:rsidP="008C0A00">
            <w:pPr>
              <w:ind w:firstLine="0"/>
              <w:rPr>
                <w:color w:val="000000"/>
                <w:sz w:val="20"/>
                <w:szCs w:val="20"/>
              </w:rPr>
            </w:pPr>
            <w:r w:rsidRPr="000726BC">
              <w:rPr>
                <w:color w:val="000000"/>
                <w:sz w:val="20"/>
                <w:szCs w:val="20"/>
              </w:rPr>
              <w:t>730</w:t>
            </w:r>
          </w:p>
        </w:tc>
        <w:tc>
          <w:tcPr>
            <w:tcW w:w="2725" w:type="dxa"/>
          </w:tcPr>
          <w:p w14:paraId="64C8DA43" w14:textId="77777777" w:rsidR="004335EF" w:rsidRPr="000726BC" w:rsidRDefault="004335EF" w:rsidP="008C0A00">
            <w:pPr>
              <w:ind w:firstLine="0"/>
              <w:rPr>
                <w:color w:val="000000"/>
                <w:sz w:val="20"/>
                <w:szCs w:val="20"/>
              </w:rPr>
            </w:pPr>
            <w:r w:rsidRPr="000726BC">
              <w:rPr>
                <w:color w:val="000000"/>
                <w:sz w:val="20"/>
                <w:szCs w:val="20"/>
              </w:rPr>
              <w:t>Гражданство</w:t>
            </w:r>
          </w:p>
        </w:tc>
      </w:tr>
      <w:tr w:rsidR="004335EF" w:rsidRPr="00BC4D90" w14:paraId="5B2DF11F" w14:textId="77777777" w:rsidTr="004335EF">
        <w:trPr>
          <w:trHeight w:val="300"/>
        </w:trPr>
        <w:tc>
          <w:tcPr>
            <w:tcW w:w="1829" w:type="dxa"/>
            <w:shd w:val="clear" w:color="auto" w:fill="auto"/>
            <w:noWrap/>
            <w:hideMark/>
          </w:tcPr>
          <w:p w14:paraId="6DB5BCC5" w14:textId="77777777" w:rsidR="004335EF" w:rsidRPr="000726BC" w:rsidRDefault="004335EF" w:rsidP="008C0A00">
            <w:pPr>
              <w:ind w:firstLine="0"/>
              <w:rPr>
                <w:color w:val="000000"/>
                <w:sz w:val="20"/>
                <w:szCs w:val="20"/>
              </w:rPr>
            </w:pPr>
            <w:r w:rsidRPr="000726BC">
              <w:rPr>
                <w:color w:val="000000"/>
                <w:sz w:val="20"/>
                <w:szCs w:val="20"/>
              </w:rPr>
              <w:t>734</w:t>
            </w:r>
          </w:p>
        </w:tc>
        <w:tc>
          <w:tcPr>
            <w:tcW w:w="3304" w:type="dxa"/>
          </w:tcPr>
          <w:p w14:paraId="7017C9F9"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5BAC51C3" w14:textId="77777777" w:rsidR="004335EF" w:rsidRPr="000726BC" w:rsidRDefault="004335EF" w:rsidP="008C0A00">
            <w:pPr>
              <w:ind w:firstLine="0"/>
              <w:rPr>
                <w:color w:val="000000"/>
                <w:sz w:val="20"/>
                <w:szCs w:val="20"/>
              </w:rPr>
            </w:pPr>
            <w:r w:rsidRPr="000726BC">
              <w:rPr>
                <w:color w:val="000000"/>
                <w:sz w:val="20"/>
                <w:szCs w:val="20"/>
              </w:rPr>
              <w:t>730</w:t>
            </w:r>
          </w:p>
        </w:tc>
        <w:tc>
          <w:tcPr>
            <w:tcW w:w="2725" w:type="dxa"/>
          </w:tcPr>
          <w:p w14:paraId="7CC98CDD" w14:textId="77777777" w:rsidR="004335EF" w:rsidRPr="000726BC" w:rsidRDefault="004335EF" w:rsidP="008C0A00">
            <w:pPr>
              <w:ind w:firstLine="0"/>
              <w:rPr>
                <w:color w:val="000000"/>
                <w:sz w:val="20"/>
                <w:szCs w:val="20"/>
              </w:rPr>
            </w:pPr>
            <w:r w:rsidRPr="000726BC">
              <w:rPr>
                <w:color w:val="000000"/>
                <w:sz w:val="20"/>
                <w:szCs w:val="20"/>
              </w:rPr>
              <w:t>Гражданство</w:t>
            </w:r>
          </w:p>
        </w:tc>
      </w:tr>
      <w:tr w:rsidR="004335EF" w:rsidRPr="00BC4D90" w14:paraId="3C29AA29" w14:textId="77777777" w:rsidTr="004335EF">
        <w:trPr>
          <w:trHeight w:val="300"/>
        </w:trPr>
        <w:tc>
          <w:tcPr>
            <w:tcW w:w="1829" w:type="dxa"/>
            <w:shd w:val="clear" w:color="auto" w:fill="auto"/>
            <w:noWrap/>
            <w:hideMark/>
          </w:tcPr>
          <w:p w14:paraId="0C880F67" w14:textId="77777777" w:rsidR="004335EF" w:rsidRPr="000726BC" w:rsidRDefault="004335EF" w:rsidP="008C0A00">
            <w:pPr>
              <w:ind w:firstLine="0"/>
              <w:rPr>
                <w:color w:val="000000"/>
                <w:sz w:val="20"/>
                <w:szCs w:val="20"/>
              </w:rPr>
            </w:pPr>
            <w:r w:rsidRPr="000726BC">
              <w:rPr>
                <w:color w:val="000000"/>
                <w:sz w:val="20"/>
                <w:szCs w:val="20"/>
              </w:rPr>
              <w:t>741</w:t>
            </w:r>
          </w:p>
        </w:tc>
        <w:tc>
          <w:tcPr>
            <w:tcW w:w="3304" w:type="dxa"/>
          </w:tcPr>
          <w:p w14:paraId="5AC38D6D" w14:textId="77777777" w:rsidR="004335EF" w:rsidRPr="000726BC" w:rsidRDefault="004335EF" w:rsidP="008C0A00">
            <w:pPr>
              <w:ind w:firstLine="0"/>
              <w:rPr>
                <w:color w:val="000000"/>
                <w:sz w:val="20"/>
                <w:szCs w:val="20"/>
              </w:rPr>
            </w:pPr>
            <w:r w:rsidRPr="000726BC">
              <w:rPr>
                <w:color w:val="000000"/>
                <w:sz w:val="20"/>
                <w:szCs w:val="20"/>
              </w:rPr>
              <w:t>Трудоустройство</w:t>
            </w:r>
          </w:p>
        </w:tc>
        <w:tc>
          <w:tcPr>
            <w:tcW w:w="1394" w:type="dxa"/>
          </w:tcPr>
          <w:p w14:paraId="1B15727B" w14:textId="77777777" w:rsidR="004335EF" w:rsidRPr="000726BC" w:rsidRDefault="004335EF" w:rsidP="008C0A00">
            <w:pPr>
              <w:ind w:firstLine="0"/>
              <w:rPr>
                <w:color w:val="000000"/>
                <w:sz w:val="20"/>
                <w:szCs w:val="20"/>
              </w:rPr>
            </w:pPr>
            <w:r w:rsidRPr="000726BC">
              <w:rPr>
                <w:color w:val="000000"/>
                <w:sz w:val="20"/>
                <w:szCs w:val="20"/>
              </w:rPr>
              <w:t>740</w:t>
            </w:r>
          </w:p>
        </w:tc>
        <w:tc>
          <w:tcPr>
            <w:tcW w:w="2725" w:type="dxa"/>
          </w:tcPr>
          <w:p w14:paraId="20D59108"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2020D25E" w14:textId="77777777" w:rsidTr="004335EF">
        <w:trPr>
          <w:trHeight w:val="300"/>
        </w:trPr>
        <w:tc>
          <w:tcPr>
            <w:tcW w:w="1829" w:type="dxa"/>
            <w:shd w:val="clear" w:color="auto" w:fill="auto"/>
            <w:noWrap/>
            <w:hideMark/>
          </w:tcPr>
          <w:p w14:paraId="2571C0F6" w14:textId="77777777" w:rsidR="004335EF" w:rsidRPr="000726BC" w:rsidRDefault="004335EF" w:rsidP="008C0A00">
            <w:pPr>
              <w:ind w:firstLine="0"/>
              <w:rPr>
                <w:color w:val="000000"/>
                <w:sz w:val="20"/>
                <w:szCs w:val="20"/>
              </w:rPr>
            </w:pPr>
            <w:r w:rsidRPr="000726BC">
              <w:rPr>
                <w:color w:val="000000"/>
                <w:sz w:val="20"/>
                <w:szCs w:val="20"/>
              </w:rPr>
              <w:lastRenderedPageBreak/>
              <w:t>742</w:t>
            </w:r>
          </w:p>
        </w:tc>
        <w:tc>
          <w:tcPr>
            <w:tcW w:w="3304" w:type="dxa"/>
          </w:tcPr>
          <w:p w14:paraId="18045D95" w14:textId="77777777" w:rsidR="004335EF" w:rsidRPr="000726BC" w:rsidRDefault="004335EF" w:rsidP="008C0A00">
            <w:pPr>
              <w:ind w:firstLine="0"/>
              <w:rPr>
                <w:color w:val="000000"/>
                <w:sz w:val="20"/>
                <w:szCs w:val="20"/>
              </w:rPr>
            </w:pPr>
            <w:r w:rsidRPr="000726BC">
              <w:rPr>
                <w:color w:val="000000"/>
                <w:sz w:val="20"/>
                <w:szCs w:val="20"/>
              </w:rPr>
              <w:t>Повышение квалификации</w:t>
            </w:r>
          </w:p>
        </w:tc>
        <w:tc>
          <w:tcPr>
            <w:tcW w:w="1394" w:type="dxa"/>
          </w:tcPr>
          <w:p w14:paraId="7A86EA27" w14:textId="77777777" w:rsidR="004335EF" w:rsidRPr="000726BC" w:rsidRDefault="004335EF" w:rsidP="008C0A00">
            <w:pPr>
              <w:ind w:firstLine="0"/>
              <w:rPr>
                <w:color w:val="000000"/>
                <w:sz w:val="20"/>
                <w:szCs w:val="20"/>
              </w:rPr>
            </w:pPr>
            <w:r w:rsidRPr="000726BC">
              <w:rPr>
                <w:color w:val="000000"/>
                <w:sz w:val="20"/>
                <w:szCs w:val="20"/>
              </w:rPr>
              <w:t>740</w:t>
            </w:r>
          </w:p>
        </w:tc>
        <w:tc>
          <w:tcPr>
            <w:tcW w:w="2725" w:type="dxa"/>
          </w:tcPr>
          <w:p w14:paraId="24D1CFE2"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6626B8CE" w14:textId="77777777" w:rsidTr="004335EF">
        <w:trPr>
          <w:trHeight w:val="300"/>
        </w:trPr>
        <w:tc>
          <w:tcPr>
            <w:tcW w:w="1829" w:type="dxa"/>
            <w:shd w:val="clear" w:color="auto" w:fill="auto"/>
            <w:noWrap/>
            <w:hideMark/>
          </w:tcPr>
          <w:p w14:paraId="26331BA5" w14:textId="77777777" w:rsidR="004335EF" w:rsidRPr="000726BC" w:rsidRDefault="004335EF" w:rsidP="008C0A00">
            <w:pPr>
              <w:ind w:firstLine="0"/>
              <w:rPr>
                <w:color w:val="000000"/>
                <w:sz w:val="20"/>
                <w:szCs w:val="20"/>
              </w:rPr>
            </w:pPr>
            <w:r w:rsidRPr="000726BC">
              <w:rPr>
                <w:color w:val="000000"/>
                <w:sz w:val="20"/>
                <w:szCs w:val="20"/>
              </w:rPr>
              <w:t>743</w:t>
            </w:r>
          </w:p>
        </w:tc>
        <w:tc>
          <w:tcPr>
            <w:tcW w:w="3304" w:type="dxa"/>
          </w:tcPr>
          <w:p w14:paraId="11B844F6" w14:textId="77777777" w:rsidR="004335EF" w:rsidRPr="000726BC" w:rsidRDefault="004335EF" w:rsidP="008C0A00">
            <w:pPr>
              <w:ind w:firstLine="0"/>
              <w:rPr>
                <w:color w:val="000000"/>
                <w:sz w:val="20"/>
                <w:szCs w:val="20"/>
              </w:rPr>
            </w:pPr>
            <w:r w:rsidRPr="000726BC">
              <w:rPr>
                <w:color w:val="000000"/>
                <w:sz w:val="20"/>
                <w:szCs w:val="20"/>
              </w:rPr>
              <w:t>Подбор кадров</w:t>
            </w:r>
          </w:p>
        </w:tc>
        <w:tc>
          <w:tcPr>
            <w:tcW w:w="1394" w:type="dxa"/>
          </w:tcPr>
          <w:p w14:paraId="653A57CC" w14:textId="77777777" w:rsidR="004335EF" w:rsidRPr="000726BC" w:rsidRDefault="004335EF" w:rsidP="008C0A00">
            <w:pPr>
              <w:ind w:firstLine="0"/>
              <w:rPr>
                <w:color w:val="000000"/>
                <w:sz w:val="20"/>
                <w:szCs w:val="20"/>
              </w:rPr>
            </w:pPr>
            <w:r w:rsidRPr="000726BC">
              <w:rPr>
                <w:color w:val="000000"/>
                <w:sz w:val="20"/>
                <w:szCs w:val="20"/>
              </w:rPr>
              <w:t>740</w:t>
            </w:r>
          </w:p>
        </w:tc>
        <w:tc>
          <w:tcPr>
            <w:tcW w:w="2725" w:type="dxa"/>
          </w:tcPr>
          <w:p w14:paraId="0A47236D"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557460AB" w14:textId="77777777" w:rsidTr="004335EF">
        <w:trPr>
          <w:trHeight w:val="300"/>
        </w:trPr>
        <w:tc>
          <w:tcPr>
            <w:tcW w:w="1829" w:type="dxa"/>
            <w:shd w:val="clear" w:color="auto" w:fill="auto"/>
            <w:noWrap/>
            <w:hideMark/>
          </w:tcPr>
          <w:p w14:paraId="768C971E" w14:textId="77777777" w:rsidR="004335EF" w:rsidRPr="000726BC" w:rsidRDefault="004335EF" w:rsidP="008C0A00">
            <w:pPr>
              <w:ind w:firstLine="0"/>
              <w:rPr>
                <w:color w:val="000000"/>
                <w:sz w:val="20"/>
                <w:szCs w:val="20"/>
              </w:rPr>
            </w:pPr>
            <w:r w:rsidRPr="000726BC">
              <w:rPr>
                <w:color w:val="000000"/>
                <w:sz w:val="20"/>
                <w:szCs w:val="20"/>
              </w:rPr>
              <w:t>744</w:t>
            </w:r>
          </w:p>
        </w:tc>
        <w:tc>
          <w:tcPr>
            <w:tcW w:w="3304" w:type="dxa"/>
          </w:tcPr>
          <w:p w14:paraId="0A8E4367" w14:textId="77777777" w:rsidR="004335EF" w:rsidRPr="000726BC" w:rsidRDefault="004335EF" w:rsidP="008C0A00">
            <w:pPr>
              <w:ind w:firstLine="0"/>
              <w:rPr>
                <w:color w:val="000000"/>
                <w:sz w:val="20"/>
                <w:szCs w:val="20"/>
              </w:rPr>
            </w:pPr>
            <w:r w:rsidRPr="000726BC">
              <w:rPr>
                <w:color w:val="000000"/>
                <w:sz w:val="20"/>
                <w:szCs w:val="20"/>
              </w:rPr>
              <w:t>Иностранные работники</w:t>
            </w:r>
          </w:p>
        </w:tc>
        <w:tc>
          <w:tcPr>
            <w:tcW w:w="1394" w:type="dxa"/>
          </w:tcPr>
          <w:p w14:paraId="0EBC704E" w14:textId="77777777" w:rsidR="004335EF" w:rsidRPr="000726BC" w:rsidRDefault="004335EF" w:rsidP="008C0A00">
            <w:pPr>
              <w:ind w:firstLine="0"/>
              <w:rPr>
                <w:color w:val="000000"/>
                <w:sz w:val="20"/>
                <w:szCs w:val="20"/>
              </w:rPr>
            </w:pPr>
            <w:r w:rsidRPr="000726BC">
              <w:rPr>
                <w:color w:val="000000"/>
                <w:sz w:val="20"/>
                <w:szCs w:val="20"/>
              </w:rPr>
              <w:t>740</w:t>
            </w:r>
          </w:p>
        </w:tc>
        <w:tc>
          <w:tcPr>
            <w:tcW w:w="2725" w:type="dxa"/>
          </w:tcPr>
          <w:p w14:paraId="6E2D286A"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574E3967" w14:textId="77777777" w:rsidTr="004335EF">
        <w:trPr>
          <w:trHeight w:val="300"/>
        </w:trPr>
        <w:tc>
          <w:tcPr>
            <w:tcW w:w="1829" w:type="dxa"/>
            <w:shd w:val="clear" w:color="auto" w:fill="auto"/>
            <w:noWrap/>
            <w:hideMark/>
          </w:tcPr>
          <w:p w14:paraId="6CAD6B31" w14:textId="77777777" w:rsidR="004335EF" w:rsidRPr="000726BC" w:rsidRDefault="004335EF" w:rsidP="008C0A00">
            <w:pPr>
              <w:ind w:firstLine="0"/>
              <w:rPr>
                <w:color w:val="000000"/>
                <w:sz w:val="20"/>
                <w:szCs w:val="20"/>
              </w:rPr>
            </w:pPr>
            <w:r w:rsidRPr="000726BC">
              <w:rPr>
                <w:color w:val="000000"/>
                <w:sz w:val="20"/>
                <w:szCs w:val="20"/>
              </w:rPr>
              <w:t>745</w:t>
            </w:r>
          </w:p>
        </w:tc>
        <w:tc>
          <w:tcPr>
            <w:tcW w:w="3304" w:type="dxa"/>
          </w:tcPr>
          <w:p w14:paraId="53F6264B" w14:textId="77777777" w:rsidR="004335EF" w:rsidRPr="000726BC" w:rsidRDefault="004335EF" w:rsidP="008C0A00">
            <w:pPr>
              <w:ind w:firstLine="0"/>
              <w:rPr>
                <w:color w:val="000000"/>
                <w:sz w:val="20"/>
                <w:szCs w:val="20"/>
              </w:rPr>
            </w:pPr>
            <w:r w:rsidRPr="000726BC">
              <w:rPr>
                <w:color w:val="000000"/>
                <w:sz w:val="20"/>
                <w:szCs w:val="20"/>
              </w:rPr>
              <w:t>Охрана труда</w:t>
            </w:r>
          </w:p>
        </w:tc>
        <w:tc>
          <w:tcPr>
            <w:tcW w:w="1394" w:type="dxa"/>
          </w:tcPr>
          <w:p w14:paraId="2527EFE0" w14:textId="77777777" w:rsidR="004335EF" w:rsidRPr="000726BC" w:rsidRDefault="004335EF" w:rsidP="008C0A00">
            <w:pPr>
              <w:ind w:firstLine="0"/>
              <w:rPr>
                <w:color w:val="000000"/>
                <w:sz w:val="20"/>
                <w:szCs w:val="20"/>
              </w:rPr>
            </w:pPr>
            <w:r w:rsidRPr="000726BC">
              <w:rPr>
                <w:color w:val="000000"/>
                <w:sz w:val="20"/>
                <w:szCs w:val="20"/>
              </w:rPr>
              <w:t>740</w:t>
            </w:r>
          </w:p>
        </w:tc>
        <w:tc>
          <w:tcPr>
            <w:tcW w:w="2725" w:type="dxa"/>
          </w:tcPr>
          <w:p w14:paraId="082A3C0B"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6E0250E5" w14:textId="77777777" w:rsidTr="004335EF">
        <w:trPr>
          <w:trHeight w:val="300"/>
        </w:trPr>
        <w:tc>
          <w:tcPr>
            <w:tcW w:w="1829" w:type="dxa"/>
            <w:shd w:val="clear" w:color="auto" w:fill="auto"/>
            <w:noWrap/>
            <w:hideMark/>
          </w:tcPr>
          <w:p w14:paraId="6EFD023A" w14:textId="77777777" w:rsidR="004335EF" w:rsidRPr="000726BC" w:rsidRDefault="004335EF" w:rsidP="008C0A00">
            <w:pPr>
              <w:ind w:firstLine="0"/>
              <w:rPr>
                <w:color w:val="000000"/>
                <w:sz w:val="20"/>
                <w:szCs w:val="20"/>
              </w:rPr>
            </w:pPr>
            <w:r w:rsidRPr="000726BC">
              <w:rPr>
                <w:color w:val="000000"/>
                <w:sz w:val="20"/>
                <w:szCs w:val="20"/>
              </w:rPr>
              <w:t>746</w:t>
            </w:r>
          </w:p>
        </w:tc>
        <w:tc>
          <w:tcPr>
            <w:tcW w:w="3304" w:type="dxa"/>
          </w:tcPr>
          <w:p w14:paraId="7B4B54CA"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1400D4FA" w14:textId="77777777" w:rsidR="004335EF" w:rsidRPr="000726BC" w:rsidRDefault="004335EF" w:rsidP="008C0A00">
            <w:pPr>
              <w:ind w:firstLine="0"/>
              <w:rPr>
                <w:color w:val="000000"/>
                <w:sz w:val="20"/>
                <w:szCs w:val="20"/>
              </w:rPr>
            </w:pPr>
            <w:r w:rsidRPr="000726BC">
              <w:rPr>
                <w:color w:val="000000"/>
                <w:sz w:val="20"/>
                <w:szCs w:val="20"/>
              </w:rPr>
              <w:t>740</w:t>
            </w:r>
          </w:p>
        </w:tc>
        <w:tc>
          <w:tcPr>
            <w:tcW w:w="2725" w:type="dxa"/>
          </w:tcPr>
          <w:p w14:paraId="7EF73D94"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2A276C32" w14:textId="77777777" w:rsidTr="004335EF">
        <w:trPr>
          <w:trHeight w:val="300"/>
        </w:trPr>
        <w:tc>
          <w:tcPr>
            <w:tcW w:w="1829" w:type="dxa"/>
            <w:shd w:val="clear" w:color="auto" w:fill="auto"/>
            <w:noWrap/>
            <w:hideMark/>
          </w:tcPr>
          <w:p w14:paraId="69E66463" w14:textId="77777777" w:rsidR="004335EF" w:rsidRPr="000726BC" w:rsidRDefault="004335EF" w:rsidP="008C0A00">
            <w:pPr>
              <w:ind w:firstLine="0"/>
              <w:rPr>
                <w:color w:val="000000"/>
                <w:sz w:val="20"/>
                <w:szCs w:val="20"/>
              </w:rPr>
            </w:pPr>
            <w:r w:rsidRPr="000726BC">
              <w:rPr>
                <w:color w:val="000000"/>
                <w:sz w:val="20"/>
                <w:szCs w:val="20"/>
              </w:rPr>
              <w:t>751</w:t>
            </w:r>
          </w:p>
        </w:tc>
        <w:tc>
          <w:tcPr>
            <w:tcW w:w="3304" w:type="dxa"/>
          </w:tcPr>
          <w:p w14:paraId="46A62C44" w14:textId="77777777" w:rsidR="004335EF" w:rsidRPr="000726BC" w:rsidRDefault="004335EF" w:rsidP="008C0A00">
            <w:pPr>
              <w:ind w:firstLine="0"/>
              <w:rPr>
                <w:color w:val="000000"/>
                <w:sz w:val="20"/>
                <w:szCs w:val="20"/>
              </w:rPr>
            </w:pPr>
            <w:r w:rsidRPr="000726BC">
              <w:rPr>
                <w:color w:val="000000"/>
                <w:sz w:val="20"/>
                <w:szCs w:val="20"/>
              </w:rPr>
              <w:t>Беременность и роды</w:t>
            </w:r>
          </w:p>
        </w:tc>
        <w:tc>
          <w:tcPr>
            <w:tcW w:w="1394" w:type="dxa"/>
          </w:tcPr>
          <w:p w14:paraId="6FFD01AB" w14:textId="77777777" w:rsidR="004335EF" w:rsidRPr="000726BC" w:rsidRDefault="004335EF" w:rsidP="008C0A00">
            <w:pPr>
              <w:ind w:firstLine="0"/>
              <w:rPr>
                <w:color w:val="000000"/>
                <w:sz w:val="20"/>
                <w:szCs w:val="20"/>
              </w:rPr>
            </w:pPr>
            <w:r w:rsidRPr="000726BC">
              <w:rPr>
                <w:color w:val="000000"/>
                <w:sz w:val="20"/>
                <w:szCs w:val="20"/>
              </w:rPr>
              <w:t>750</w:t>
            </w:r>
          </w:p>
        </w:tc>
        <w:tc>
          <w:tcPr>
            <w:tcW w:w="2725" w:type="dxa"/>
          </w:tcPr>
          <w:p w14:paraId="5835FC93" w14:textId="77777777" w:rsidR="004335EF" w:rsidRPr="000726BC" w:rsidRDefault="004335EF" w:rsidP="008C0A00">
            <w:pPr>
              <w:ind w:firstLine="0"/>
              <w:rPr>
                <w:color w:val="000000"/>
                <w:sz w:val="20"/>
                <w:szCs w:val="20"/>
              </w:rPr>
            </w:pPr>
            <w:r w:rsidRPr="000726BC">
              <w:rPr>
                <w:color w:val="000000"/>
                <w:sz w:val="20"/>
                <w:szCs w:val="20"/>
              </w:rPr>
              <w:t>Семья</w:t>
            </w:r>
          </w:p>
        </w:tc>
      </w:tr>
      <w:tr w:rsidR="004335EF" w:rsidRPr="00BC4D90" w14:paraId="60A1F6B6" w14:textId="77777777" w:rsidTr="004335EF">
        <w:trPr>
          <w:trHeight w:val="300"/>
        </w:trPr>
        <w:tc>
          <w:tcPr>
            <w:tcW w:w="1829" w:type="dxa"/>
            <w:shd w:val="clear" w:color="auto" w:fill="auto"/>
            <w:noWrap/>
            <w:hideMark/>
          </w:tcPr>
          <w:p w14:paraId="456E7701" w14:textId="77777777" w:rsidR="004335EF" w:rsidRPr="000726BC" w:rsidRDefault="004335EF" w:rsidP="008C0A00">
            <w:pPr>
              <w:ind w:firstLine="0"/>
              <w:rPr>
                <w:color w:val="000000"/>
                <w:sz w:val="20"/>
                <w:szCs w:val="20"/>
              </w:rPr>
            </w:pPr>
            <w:r w:rsidRPr="000726BC">
              <w:rPr>
                <w:color w:val="000000"/>
                <w:sz w:val="20"/>
                <w:szCs w:val="20"/>
              </w:rPr>
              <w:t>752</w:t>
            </w:r>
          </w:p>
        </w:tc>
        <w:tc>
          <w:tcPr>
            <w:tcW w:w="3304" w:type="dxa"/>
          </w:tcPr>
          <w:p w14:paraId="39D84E16" w14:textId="77777777" w:rsidR="004335EF" w:rsidRPr="000726BC" w:rsidRDefault="004335EF" w:rsidP="008C0A00">
            <w:pPr>
              <w:ind w:firstLine="0"/>
              <w:rPr>
                <w:color w:val="000000"/>
                <w:sz w:val="20"/>
                <w:szCs w:val="20"/>
              </w:rPr>
            </w:pPr>
            <w:r w:rsidRPr="000726BC">
              <w:rPr>
                <w:color w:val="000000"/>
                <w:sz w:val="20"/>
                <w:szCs w:val="20"/>
              </w:rPr>
              <w:t>Усыновление и опека</w:t>
            </w:r>
          </w:p>
        </w:tc>
        <w:tc>
          <w:tcPr>
            <w:tcW w:w="1394" w:type="dxa"/>
          </w:tcPr>
          <w:p w14:paraId="3A386AF9" w14:textId="77777777" w:rsidR="004335EF" w:rsidRPr="000726BC" w:rsidRDefault="004335EF" w:rsidP="008C0A00">
            <w:pPr>
              <w:ind w:firstLine="0"/>
              <w:rPr>
                <w:color w:val="000000"/>
                <w:sz w:val="20"/>
                <w:szCs w:val="20"/>
              </w:rPr>
            </w:pPr>
            <w:r w:rsidRPr="000726BC">
              <w:rPr>
                <w:color w:val="000000"/>
                <w:sz w:val="20"/>
                <w:szCs w:val="20"/>
              </w:rPr>
              <w:t>750</w:t>
            </w:r>
          </w:p>
        </w:tc>
        <w:tc>
          <w:tcPr>
            <w:tcW w:w="2725" w:type="dxa"/>
          </w:tcPr>
          <w:p w14:paraId="216CA927" w14:textId="77777777" w:rsidR="004335EF" w:rsidRPr="000726BC" w:rsidRDefault="004335EF" w:rsidP="008C0A00">
            <w:pPr>
              <w:ind w:firstLine="0"/>
              <w:rPr>
                <w:color w:val="000000"/>
                <w:sz w:val="20"/>
                <w:szCs w:val="20"/>
              </w:rPr>
            </w:pPr>
            <w:r w:rsidRPr="000726BC">
              <w:rPr>
                <w:color w:val="000000"/>
                <w:sz w:val="20"/>
                <w:szCs w:val="20"/>
              </w:rPr>
              <w:t>Семья</w:t>
            </w:r>
          </w:p>
        </w:tc>
      </w:tr>
      <w:tr w:rsidR="004335EF" w:rsidRPr="00BC4D90" w14:paraId="1D84F50E" w14:textId="77777777" w:rsidTr="004335EF">
        <w:trPr>
          <w:trHeight w:val="300"/>
        </w:trPr>
        <w:tc>
          <w:tcPr>
            <w:tcW w:w="1829" w:type="dxa"/>
            <w:shd w:val="clear" w:color="auto" w:fill="auto"/>
            <w:noWrap/>
            <w:hideMark/>
          </w:tcPr>
          <w:p w14:paraId="40829123" w14:textId="77777777" w:rsidR="004335EF" w:rsidRPr="000726BC" w:rsidRDefault="004335EF" w:rsidP="008C0A00">
            <w:pPr>
              <w:ind w:firstLine="0"/>
              <w:rPr>
                <w:color w:val="000000"/>
                <w:sz w:val="20"/>
                <w:szCs w:val="20"/>
              </w:rPr>
            </w:pPr>
            <w:r w:rsidRPr="000726BC">
              <w:rPr>
                <w:color w:val="000000"/>
                <w:sz w:val="20"/>
                <w:szCs w:val="20"/>
              </w:rPr>
              <w:t>753</w:t>
            </w:r>
          </w:p>
        </w:tc>
        <w:tc>
          <w:tcPr>
            <w:tcW w:w="3304" w:type="dxa"/>
          </w:tcPr>
          <w:p w14:paraId="6C06D091" w14:textId="77777777" w:rsidR="004335EF" w:rsidRPr="000726BC" w:rsidRDefault="004335EF" w:rsidP="008C0A00">
            <w:pPr>
              <w:ind w:firstLine="0"/>
              <w:rPr>
                <w:color w:val="000000"/>
                <w:sz w:val="20"/>
                <w:szCs w:val="20"/>
              </w:rPr>
            </w:pPr>
            <w:r w:rsidRPr="000726BC">
              <w:rPr>
                <w:color w:val="000000"/>
                <w:sz w:val="20"/>
                <w:szCs w:val="20"/>
              </w:rPr>
              <w:t>Материнство</w:t>
            </w:r>
          </w:p>
        </w:tc>
        <w:tc>
          <w:tcPr>
            <w:tcW w:w="1394" w:type="dxa"/>
          </w:tcPr>
          <w:p w14:paraId="5C7C373F" w14:textId="77777777" w:rsidR="004335EF" w:rsidRPr="000726BC" w:rsidRDefault="004335EF" w:rsidP="008C0A00">
            <w:pPr>
              <w:ind w:firstLine="0"/>
              <w:rPr>
                <w:color w:val="000000"/>
                <w:sz w:val="20"/>
                <w:szCs w:val="20"/>
              </w:rPr>
            </w:pPr>
            <w:r w:rsidRPr="000726BC">
              <w:rPr>
                <w:color w:val="000000"/>
                <w:sz w:val="20"/>
                <w:szCs w:val="20"/>
              </w:rPr>
              <w:t>750</w:t>
            </w:r>
          </w:p>
        </w:tc>
        <w:tc>
          <w:tcPr>
            <w:tcW w:w="2725" w:type="dxa"/>
          </w:tcPr>
          <w:p w14:paraId="24604D5F" w14:textId="77777777" w:rsidR="004335EF" w:rsidRPr="000726BC" w:rsidRDefault="004335EF" w:rsidP="008C0A00">
            <w:pPr>
              <w:ind w:firstLine="0"/>
              <w:rPr>
                <w:color w:val="000000"/>
                <w:sz w:val="20"/>
                <w:szCs w:val="20"/>
              </w:rPr>
            </w:pPr>
            <w:r w:rsidRPr="000726BC">
              <w:rPr>
                <w:color w:val="000000"/>
                <w:sz w:val="20"/>
                <w:szCs w:val="20"/>
              </w:rPr>
              <w:t>Семья</w:t>
            </w:r>
          </w:p>
        </w:tc>
      </w:tr>
      <w:tr w:rsidR="004335EF" w:rsidRPr="00BC4D90" w14:paraId="6DC78729" w14:textId="77777777" w:rsidTr="004335EF">
        <w:trPr>
          <w:trHeight w:val="300"/>
        </w:trPr>
        <w:tc>
          <w:tcPr>
            <w:tcW w:w="1829" w:type="dxa"/>
            <w:shd w:val="clear" w:color="auto" w:fill="auto"/>
            <w:noWrap/>
            <w:hideMark/>
          </w:tcPr>
          <w:p w14:paraId="10B9CEC4" w14:textId="77777777" w:rsidR="004335EF" w:rsidRPr="000726BC" w:rsidRDefault="004335EF" w:rsidP="008C0A00">
            <w:pPr>
              <w:ind w:firstLine="0"/>
              <w:rPr>
                <w:color w:val="000000"/>
                <w:sz w:val="20"/>
                <w:szCs w:val="20"/>
              </w:rPr>
            </w:pPr>
            <w:r w:rsidRPr="000726BC">
              <w:rPr>
                <w:color w:val="000000"/>
                <w:sz w:val="20"/>
                <w:szCs w:val="20"/>
              </w:rPr>
              <w:t>754</w:t>
            </w:r>
          </w:p>
        </w:tc>
        <w:tc>
          <w:tcPr>
            <w:tcW w:w="3304" w:type="dxa"/>
          </w:tcPr>
          <w:p w14:paraId="433DDCEA" w14:textId="77777777" w:rsidR="004335EF" w:rsidRPr="000726BC" w:rsidRDefault="004335EF" w:rsidP="008C0A00">
            <w:pPr>
              <w:ind w:firstLine="0"/>
              <w:rPr>
                <w:color w:val="000000"/>
                <w:sz w:val="20"/>
                <w:szCs w:val="20"/>
              </w:rPr>
            </w:pPr>
            <w:r w:rsidRPr="000726BC">
              <w:rPr>
                <w:color w:val="000000"/>
                <w:sz w:val="20"/>
                <w:szCs w:val="20"/>
              </w:rPr>
              <w:t>Регистрация важных событий</w:t>
            </w:r>
          </w:p>
        </w:tc>
        <w:tc>
          <w:tcPr>
            <w:tcW w:w="1394" w:type="dxa"/>
          </w:tcPr>
          <w:p w14:paraId="3750E130" w14:textId="77777777" w:rsidR="004335EF" w:rsidRPr="000726BC" w:rsidRDefault="004335EF" w:rsidP="008C0A00">
            <w:pPr>
              <w:ind w:firstLine="0"/>
              <w:rPr>
                <w:color w:val="000000"/>
                <w:sz w:val="20"/>
                <w:szCs w:val="20"/>
              </w:rPr>
            </w:pPr>
            <w:r w:rsidRPr="000726BC">
              <w:rPr>
                <w:color w:val="000000"/>
                <w:sz w:val="20"/>
                <w:szCs w:val="20"/>
              </w:rPr>
              <w:t>750</w:t>
            </w:r>
          </w:p>
        </w:tc>
        <w:tc>
          <w:tcPr>
            <w:tcW w:w="2725" w:type="dxa"/>
          </w:tcPr>
          <w:p w14:paraId="34DBC2A8" w14:textId="77777777" w:rsidR="004335EF" w:rsidRPr="000726BC" w:rsidRDefault="004335EF" w:rsidP="008C0A00">
            <w:pPr>
              <w:ind w:firstLine="0"/>
              <w:rPr>
                <w:color w:val="000000"/>
                <w:sz w:val="20"/>
                <w:szCs w:val="20"/>
              </w:rPr>
            </w:pPr>
            <w:r w:rsidRPr="000726BC">
              <w:rPr>
                <w:color w:val="000000"/>
                <w:sz w:val="20"/>
                <w:szCs w:val="20"/>
              </w:rPr>
              <w:t>Семья</w:t>
            </w:r>
          </w:p>
        </w:tc>
      </w:tr>
      <w:tr w:rsidR="004335EF" w:rsidRPr="00BC4D90" w14:paraId="006AB302" w14:textId="77777777" w:rsidTr="004335EF">
        <w:trPr>
          <w:trHeight w:val="300"/>
        </w:trPr>
        <w:tc>
          <w:tcPr>
            <w:tcW w:w="1829" w:type="dxa"/>
            <w:shd w:val="clear" w:color="auto" w:fill="auto"/>
            <w:noWrap/>
            <w:hideMark/>
          </w:tcPr>
          <w:p w14:paraId="1A9931D3" w14:textId="77777777" w:rsidR="004335EF" w:rsidRPr="000726BC" w:rsidRDefault="004335EF" w:rsidP="008C0A00">
            <w:pPr>
              <w:ind w:firstLine="0"/>
              <w:rPr>
                <w:color w:val="000000"/>
                <w:sz w:val="20"/>
                <w:szCs w:val="20"/>
              </w:rPr>
            </w:pPr>
            <w:r w:rsidRPr="000726BC">
              <w:rPr>
                <w:color w:val="000000"/>
                <w:sz w:val="20"/>
                <w:szCs w:val="20"/>
              </w:rPr>
              <w:t>755</w:t>
            </w:r>
          </w:p>
        </w:tc>
        <w:tc>
          <w:tcPr>
            <w:tcW w:w="3304" w:type="dxa"/>
          </w:tcPr>
          <w:p w14:paraId="02191DEF"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189E08BB" w14:textId="77777777" w:rsidR="004335EF" w:rsidRPr="000726BC" w:rsidRDefault="004335EF" w:rsidP="008C0A00">
            <w:pPr>
              <w:ind w:firstLine="0"/>
              <w:rPr>
                <w:color w:val="000000"/>
                <w:sz w:val="20"/>
                <w:szCs w:val="20"/>
              </w:rPr>
            </w:pPr>
            <w:r w:rsidRPr="000726BC">
              <w:rPr>
                <w:color w:val="000000"/>
                <w:sz w:val="20"/>
                <w:szCs w:val="20"/>
              </w:rPr>
              <w:t>750</w:t>
            </w:r>
          </w:p>
        </w:tc>
        <w:tc>
          <w:tcPr>
            <w:tcW w:w="2725" w:type="dxa"/>
          </w:tcPr>
          <w:p w14:paraId="01C1BC8A" w14:textId="77777777" w:rsidR="004335EF" w:rsidRPr="000726BC" w:rsidRDefault="004335EF" w:rsidP="008C0A00">
            <w:pPr>
              <w:ind w:firstLine="0"/>
              <w:rPr>
                <w:color w:val="000000"/>
                <w:sz w:val="20"/>
                <w:szCs w:val="20"/>
              </w:rPr>
            </w:pPr>
            <w:r w:rsidRPr="000726BC">
              <w:rPr>
                <w:color w:val="000000"/>
                <w:sz w:val="20"/>
                <w:szCs w:val="20"/>
              </w:rPr>
              <w:t>Семья</w:t>
            </w:r>
          </w:p>
        </w:tc>
      </w:tr>
      <w:tr w:rsidR="004335EF" w:rsidRPr="00BC4D90" w14:paraId="04637853" w14:textId="77777777" w:rsidTr="004335EF">
        <w:trPr>
          <w:trHeight w:val="300"/>
        </w:trPr>
        <w:tc>
          <w:tcPr>
            <w:tcW w:w="1829" w:type="dxa"/>
            <w:shd w:val="clear" w:color="auto" w:fill="auto"/>
            <w:noWrap/>
            <w:hideMark/>
          </w:tcPr>
          <w:p w14:paraId="1862020A" w14:textId="77777777" w:rsidR="004335EF" w:rsidRPr="000726BC" w:rsidRDefault="004335EF" w:rsidP="008C0A00">
            <w:pPr>
              <w:ind w:firstLine="0"/>
              <w:rPr>
                <w:color w:val="000000"/>
                <w:sz w:val="20"/>
                <w:szCs w:val="20"/>
              </w:rPr>
            </w:pPr>
            <w:r w:rsidRPr="000726BC">
              <w:rPr>
                <w:color w:val="000000"/>
                <w:sz w:val="20"/>
                <w:szCs w:val="20"/>
              </w:rPr>
              <w:t>761</w:t>
            </w:r>
          </w:p>
        </w:tc>
        <w:tc>
          <w:tcPr>
            <w:tcW w:w="3304" w:type="dxa"/>
          </w:tcPr>
          <w:p w14:paraId="02F4E77D" w14:textId="77777777" w:rsidR="004335EF" w:rsidRPr="000726BC" w:rsidRDefault="004335EF" w:rsidP="008C0A00">
            <w:pPr>
              <w:ind w:firstLine="0"/>
              <w:rPr>
                <w:color w:val="000000"/>
                <w:sz w:val="20"/>
                <w:szCs w:val="20"/>
              </w:rPr>
            </w:pPr>
            <w:r w:rsidRPr="000726BC">
              <w:rPr>
                <w:color w:val="000000"/>
                <w:sz w:val="20"/>
                <w:szCs w:val="20"/>
              </w:rPr>
              <w:t>Культурные ценности</w:t>
            </w:r>
          </w:p>
        </w:tc>
        <w:tc>
          <w:tcPr>
            <w:tcW w:w="1394" w:type="dxa"/>
          </w:tcPr>
          <w:p w14:paraId="08614D0F" w14:textId="77777777" w:rsidR="004335EF" w:rsidRPr="000726BC" w:rsidRDefault="004335EF" w:rsidP="008C0A00">
            <w:pPr>
              <w:ind w:firstLine="0"/>
              <w:rPr>
                <w:color w:val="000000"/>
                <w:sz w:val="20"/>
                <w:szCs w:val="20"/>
              </w:rPr>
            </w:pPr>
            <w:r w:rsidRPr="000726BC">
              <w:rPr>
                <w:color w:val="000000"/>
                <w:sz w:val="20"/>
                <w:szCs w:val="20"/>
              </w:rPr>
              <w:t>760</w:t>
            </w:r>
          </w:p>
        </w:tc>
        <w:tc>
          <w:tcPr>
            <w:tcW w:w="2725" w:type="dxa"/>
          </w:tcPr>
          <w:p w14:paraId="17D5E94A" w14:textId="77777777" w:rsidR="004335EF" w:rsidRPr="000726BC" w:rsidRDefault="004335EF" w:rsidP="008C0A00">
            <w:pPr>
              <w:ind w:firstLine="0"/>
              <w:rPr>
                <w:color w:val="000000"/>
                <w:sz w:val="20"/>
                <w:szCs w:val="20"/>
              </w:rPr>
            </w:pPr>
            <w:r w:rsidRPr="000726BC">
              <w:rPr>
                <w:color w:val="000000"/>
                <w:sz w:val="20"/>
                <w:szCs w:val="20"/>
              </w:rPr>
              <w:t>Культура и СМИ</w:t>
            </w:r>
          </w:p>
        </w:tc>
      </w:tr>
      <w:tr w:rsidR="004335EF" w:rsidRPr="00BC4D90" w14:paraId="703B59B8" w14:textId="77777777" w:rsidTr="004335EF">
        <w:trPr>
          <w:trHeight w:val="300"/>
        </w:trPr>
        <w:tc>
          <w:tcPr>
            <w:tcW w:w="1829" w:type="dxa"/>
            <w:shd w:val="clear" w:color="auto" w:fill="auto"/>
            <w:noWrap/>
            <w:hideMark/>
          </w:tcPr>
          <w:p w14:paraId="770BCA9C" w14:textId="77777777" w:rsidR="004335EF" w:rsidRPr="000726BC" w:rsidRDefault="004335EF" w:rsidP="008C0A00">
            <w:pPr>
              <w:ind w:firstLine="0"/>
              <w:rPr>
                <w:color w:val="000000"/>
                <w:sz w:val="20"/>
                <w:szCs w:val="20"/>
              </w:rPr>
            </w:pPr>
            <w:r w:rsidRPr="000726BC">
              <w:rPr>
                <w:color w:val="000000"/>
                <w:sz w:val="20"/>
                <w:szCs w:val="20"/>
              </w:rPr>
              <w:t>762</w:t>
            </w:r>
          </w:p>
        </w:tc>
        <w:tc>
          <w:tcPr>
            <w:tcW w:w="3304" w:type="dxa"/>
          </w:tcPr>
          <w:p w14:paraId="1A68C74C" w14:textId="77777777" w:rsidR="004335EF" w:rsidRPr="000726BC" w:rsidRDefault="004335EF" w:rsidP="008C0A00">
            <w:pPr>
              <w:ind w:firstLine="0"/>
              <w:rPr>
                <w:color w:val="000000"/>
                <w:sz w:val="20"/>
                <w:szCs w:val="20"/>
              </w:rPr>
            </w:pPr>
            <w:r w:rsidRPr="000726BC">
              <w:rPr>
                <w:color w:val="000000"/>
                <w:sz w:val="20"/>
                <w:szCs w:val="20"/>
              </w:rPr>
              <w:t>Учреждения культуры</w:t>
            </w:r>
          </w:p>
        </w:tc>
        <w:tc>
          <w:tcPr>
            <w:tcW w:w="1394" w:type="dxa"/>
          </w:tcPr>
          <w:p w14:paraId="40B27591" w14:textId="77777777" w:rsidR="004335EF" w:rsidRPr="000726BC" w:rsidRDefault="004335EF" w:rsidP="008C0A00">
            <w:pPr>
              <w:ind w:firstLine="0"/>
              <w:rPr>
                <w:color w:val="000000"/>
                <w:sz w:val="20"/>
                <w:szCs w:val="20"/>
              </w:rPr>
            </w:pPr>
            <w:r w:rsidRPr="000726BC">
              <w:rPr>
                <w:color w:val="000000"/>
                <w:sz w:val="20"/>
                <w:szCs w:val="20"/>
              </w:rPr>
              <w:t>760</w:t>
            </w:r>
          </w:p>
        </w:tc>
        <w:tc>
          <w:tcPr>
            <w:tcW w:w="2725" w:type="dxa"/>
          </w:tcPr>
          <w:p w14:paraId="1955160B" w14:textId="77777777" w:rsidR="004335EF" w:rsidRPr="000726BC" w:rsidRDefault="004335EF" w:rsidP="008C0A00">
            <w:pPr>
              <w:ind w:firstLine="0"/>
              <w:rPr>
                <w:color w:val="000000"/>
                <w:sz w:val="20"/>
                <w:szCs w:val="20"/>
              </w:rPr>
            </w:pPr>
            <w:r w:rsidRPr="000726BC">
              <w:rPr>
                <w:color w:val="000000"/>
                <w:sz w:val="20"/>
                <w:szCs w:val="20"/>
              </w:rPr>
              <w:t>Культура и СМИ</w:t>
            </w:r>
          </w:p>
        </w:tc>
      </w:tr>
      <w:tr w:rsidR="004335EF" w:rsidRPr="00BC4D90" w14:paraId="01C2A339" w14:textId="77777777" w:rsidTr="004335EF">
        <w:trPr>
          <w:trHeight w:val="300"/>
        </w:trPr>
        <w:tc>
          <w:tcPr>
            <w:tcW w:w="1829" w:type="dxa"/>
            <w:shd w:val="clear" w:color="auto" w:fill="auto"/>
            <w:noWrap/>
            <w:hideMark/>
          </w:tcPr>
          <w:p w14:paraId="2FEDCAC0" w14:textId="77777777" w:rsidR="004335EF" w:rsidRPr="000726BC" w:rsidRDefault="004335EF" w:rsidP="008C0A00">
            <w:pPr>
              <w:ind w:firstLine="0"/>
              <w:rPr>
                <w:color w:val="000000"/>
                <w:sz w:val="20"/>
                <w:szCs w:val="20"/>
              </w:rPr>
            </w:pPr>
            <w:r w:rsidRPr="000726BC">
              <w:rPr>
                <w:color w:val="000000"/>
                <w:sz w:val="20"/>
                <w:szCs w:val="20"/>
              </w:rPr>
              <w:t>763</w:t>
            </w:r>
          </w:p>
        </w:tc>
        <w:tc>
          <w:tcPr>
            <w:tcW w:w="3304" w:type="dxa"/>
          </w:tcPr>
          <w:p w14:paraId="5087F899" w14:textId="77777777" w:rsidR="004335EF" w:rsidRPr="000726BC" w:rsidRDefault="004335EF" w:rsidP="008C0A00">
            <w:pPr>
              <w:ind w:firstLine="0"/>
              <w:rPr>
                <w:color w:val="000000"/>
                <w:sz w:val="20"/>
                <w:szCs w:val="20"/>
              </w:rPr>
            </w:pPr>
            <w:r w:rsidRPr="000726BC">
              <w:rPr>
                <w:color w:val="000000"/>
                <w:sz w:val="20"/>
                <w:szCs w:val="20"/>
              </w:rPr>
              <w:t>Средства массовой информации</w:t>
            </w:r>
          </w:p>
        </w:tc>
        <w:tc>
          <w:tcPr>
            <w:tcW w:w="1394" w:type="dxa"/>
          </w:tcPr>
          <w:p w14:paraId="0B58DF0D" w14:textId="77777777" w:rsidR="004335EF" w:rsidRPr="000726BC" w:rsidRDefault="004335EF" w:rsidP="008C0A00">
            <w:pPr>
              <w:ind w:firstLine="0"/>
              <w:rPr>
                <w:color w:val="000000"/>
                <w:sz w:val="20"/>
                <w:szCs w:val="20"/>
              </w:rPr>
            </w:pPr>
            <w:r w:rsidRPr="000726BC">
              <w:rPr>
                <w:color w:val="000000"/>
                <w:sz w:val="20"/>
                <w:szCs w:val="20"/>
              </w:rPr>
              <w:t>760</w:t>
            </w:r>
          </w:p>
        </w:tc>
        <w:tc>
          <w:tcPr>
            <w:tcW w:w="2725" w:type="dxa"/>
          </w:tcPr>
          <w:p w14:paraId="6B71A48D" w14:textId="77777777" w:rsidR="004335EF" w:rsidRPr="000726BC" w:rsidRDefault="004335EF" w:rsidP="008C0A00">
            <w:pPr>
              <w:ind w:firstLine="0"/>
              <w:rPr>
                <w:color w:val="000000"/>
                <w:sz w:val="20"/>
                <w:szCs w:val="20"/>
              </w:rPr>
            </w:pPr>
            <w:r w:rsidRPr="000726BC">
              <w:rPr>
                <w:color w:val="000000"/>
                <w:sz w:val="20"/>
                <w:szCs w:val="20"/>
              </w:rPr>
              <w:t>Культура и СМИ</w:t>
            </w:r>
          </w:p>
        </w:tc>
      </w:tr>
      <w:tr w:rsidR="004335EF" w:rsidRPr="00BC4D90" w14:paraId="7E4F7115" w14:textId="77777777" w:rsidTr="004335EF">
        <w:trPr>
          <w:trHeight w:val="300"/>
        </w:trPr>
        <w:tc>
          <w:tcPr>
            <w:tcW w:w="1829" w:type="dxa"/>
            <w:shd w:val="clear" w:color="auto" w:fill="auto"/>
            <w:noWrap/>
            <w:hideMark/>
          </w:tcPr>
          <w:p w14:paraId="22FC67B3" w14:textId="77777777" w:rsidR="004335EF" w:rsidRPr="000726BC" w:rsidRDefault="004335EF" w:rsidP="008C0A00">
            <w:pPr>
              <w:ind w:firstLine="0"/>
              <w:rPr>
                <w:color w:val="000000"/>
                <w:sz w:val="20"/>
                <w:szCs w:val="20"/>
              </w:rPr>
            </w:pPr>
            <w:r w:rsidRPr="000726BC">
              <w:rPr>
                <w:color w:val="000000"/>
                <w:sz w:val="20"/>
                <w:szCs w:val="20"/>
              </w:rPr>
              <w:t>764</w:t>
            </w:r>
          </w:p>
        </w:tc>
        <w:tc>
          <w:tcPr>
            <w:tcW w:w="3304" w:type="dxa"/>
          </w:tcPr>
          <w:p w14:paraId="4822F507"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001EE477" w14:textId="77777777" w:rsidR="004335EF" w:rsidRPr="000726BC" w:rsidRDefault="004335EF" w:rsidP="008C0A00">
            <w:pPr>
              <w:ind w:firstLine="0"/>
              <w:rPr>
                <w:color w:val="000000"/>
                <w:sz w:val="20"/>
                <w:szCs w:val="20"/>
              </w:rPr>
            </w:pPr>
            <w:r w:rsidRPr="000726BC">
              <w:rPr>
                <w:color w:val="000000"/>
                <w:sz w:val="20"/>
                <w:szCs w:val="20"/>
              </w:rPr>
              <w:t>760</w:t>
            </w:r>
          </w:p>
        </w:tc>
        <w:tc>
          <w:tcPr>
            <w:tcW w:w="2725" w:type="dxa"/>
          </w:tcPr>
          <w:p w14:paraId="3C2F5151" w14:textId="77777777" w:rsidR="004335EF" w:rsidRPr="000726BC" w:rsidRDefault="004335EF" w:rsidP="008C0A00">
            <w:pPr>
              <w:ind w:firstLine="0"/>
              <w:rPr>
                <w:color w:val="000000"/>
                <w:sz w:val="20"/>
                <w:szCs w:val="20"/>
              </w:rPr>
            </w:pPr>
            <w:r w:rsidRPr="000726BC">
              <w:rPr>
                <w:color w:val="000000"/>
                <w:sz w:val="20"/>
                <w:szCs w:val="20"/>
              </w:rPr>
              <w:t>Культура и СМИ</w:t>
            </w:r>
          </w:p>
        </w:tc>
      </w:tr>
      <w:tr w:rsidR="004335EF" w:rsidRPr="00BC4D90" w14:paraId="556AE591" w14:textId="77777777" w:rsidTr="004335EF">
        <w:trPr>
          <w:trHeight w:val="300"/>
        </w:trPr>
        <w:tc>
          <w:tcPr>
            <w:tcW w:w="1829" w:type="dxa"/>
            <w:shd w:val="clear" w:color="auto" w:fill="auto"/>
            <w:noWrap/>
            <w:hideMark/>
          </w:tcPr>
          <w:p w14:paraId="48B226FE" w14:textId="77777777" w:rsidR="004335EF" w:rsidRPr="000726BC" w:rsidRDefault="004335EF" w:rsidP="008C0A00">
            <w:pPr>
              <w:ind w:firstLine="0"/>
              <w:rPr>
                <w:color w:val="000000"/>
                <w:sz w:val="20"/>
                <w:szCs w:val="20"/>
              </w:rPr>
            </w:pPr>
            <w:r w:rsidRPr="000726BC">
              <w:rPr>
                <w:color w:val="000000"/>
                <w:sz w:val="20"/>
                <w:szCs w:val="20"/>
              </w:rPr>
              <w:t>771</w:t>
            </w:r>
          </w:p>
        </w:tc>
        <w:tc>
          <w:tcPr>
            <w:tcW w:w="3304" w:type="dxa"/>
          </w:tcPr>
          <w:p w14:paraId="758EBB8E" w14:textId="77777777" w:rsidR="004335EF" w:rsidRPr="000726BC" w:rsidRDefault="004335EF" w:rsidP="008C0A00">
            <w:pPr>
              <w:ind w:firstLine="0"/>
              <w:rPr>
                <w:color w:val="000000"/>
                <w:sz w:val="20"/>
                <w:szCs w:val="20"/>
              </w:rPr>
            </w:pPr>
            <w:r w:rsidRPr="000726BC">
              <w:rPr>
                <w:color w:val="000000"/>
                <w:sz w:val="20"/>
                <w:szCs w:val="20"/>
              </w:rPr>
              <w:t>Дошкольное воспитание и образование</w:t>
            </w:r>
          </w:p>
        </w:tc>
        <w:tc>
          <w:tcPr>
            <w:tcW w:w="1394" w:type="dxa"/>
          </w:tcPr>
          <w:p w14:paraId="7FBE3C41" w14:textId="77777777" w:rsidR="004335EF" w:rsidRPr="000726BC" w:rsidRDefault="004335EF" w:rsidP="008C0A00">
            <w:pPr>
              <w:ind w:firstLine="0"/>
              <w:rPr>
                <w:color w:val="000000"/>
                <w:sz w:val="20"/>
                <w:szCs w:val="20"/>
              </w:rPr>
            </w:pPr>
            <w:r w:rsidRPr="000726BC">
              <w:rPr>
                <w:color w:val="000000"/>
                <w:sz w:val="20"/>
                <w:szCs w:val="20"/>
              </w:rPr>
              <w:t>770</w:t>
            </w:r>
          </w:p>
        </w:tc>
        <w:tc>
          <w:tcPr>
            <w:tcW w:w="2725" w:type="dxa"/>
          </w:tcPr>
          <w:p w14:paraId="401A8B9D"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780C405A" w14:textId="77777777" w:rsidTr="004335EF">
        <w:trPr>
          <w:trHeight w:val="300"/>
        </w:trPr>
        <w:tc>
          <w:tcPr>
            <w:tcW w:w="1829" w:type="dxa"/>
            <w:shd w:val="clear" w:color="auto" w:fill="auto"/>
            <w:noWrap/>
            <w:hideMark/>
          </w:tcPr>
          <w:p w14:paraId="00F5DC39" w14:textId="77777777" w:rsidR="004335EF" w:rsidRPr="000726BC" w:rsidRDefault="004335EF" w:rsidP="008C0A00">
            <w:pPr>
              <w:ind w:firstLine="0"/>
              <w:rPr>
                <w:color w:val="000000"/>
                <w:sz w:val="20"/>
                <w:szCs w:val="20"/>
              </w:rPr>
            </w:pPr>
            <w:r w:rsidRPr="000726BC">
              <w:rPr>
                <w:color w:val="000000"/>
                <w:sz w:val="20"/>
                <w:szCs w:val="20"/>
              </w:rPr>
              <w:t>772</w:t>
            </w:r>
          </w:p>
        </w:tc>
        <w:tc>
          <w:tcPr>
            <w:tcW w:w="3304" w:type="dxa"/>
          </w:tcPr>
          <w:p w14:paraId="730E2370" w14:textId="77777777" w:rsidR="004335EF" w:rsidRPr="000726BC" w:rsidRDefault="004335EF" w:rsidP="008C0A00">
            <w:pPr>
              <w:ind w:firstLine="0"/>
              <w:rPr>
                <w:color w:val="000000"/>
                <w:sz w:val="20"/>
                <w:szCs w:val="20"/>
              </w:rPr>
            </w:pPr>
            <w:r w:rsidRPr="000726BC">
              <w:rPr>
                <w:color w:val="000000"/>
                <w:sz w:val="20"/>
                <w:szCs w:val="20"/>
              </w:rPr>
              <w:t>Общее среднее образование</w:t>
            </w:r>
          </w:p>
        </w:tc>
        <w:tc>
          <w:tcPr>
            <w:tcW w:w="1394" w:type="dxa"/>
          </w:tcPr>
          <w:p w14:paraId="00726A64" w14:textId="77777777" w:rsidR="004335EF" w:rsidRPr="000726BC" w:rsidRDefault="004335EF" w:rsidP="008C0A00">
            <w:pPr>
              <w:ind w:firstLine="0"/>
              <w:rPr>
                <w:color w:val="000000"/>
                <w:sz w:val="20"/>
                <w:szCs w:val="20"/>
              </w:rPr>
            </w:pPr>
            <w:r w:rsidRPr="000726BC">
              <w:rPr>
                <w:color w:val="000000"/>
                <w:sz w:val="20"/>
                <w:szCs w:val="20"/>
              </w:rPr>
              <w:t>770</w:t>
            </w:r>
          </w:p>
        </w:tc>
        <w:tc>
          <w:tcPr>
            <w:tcW w:w="2725" w:type="dxa"/>
          </w:tcPr>
          <w:p w14:paraId="40683028"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08DB392B" w14:textId="77777777" w:rsidTr="004335EF">
        <w:trPr>
          <w:trHeight w:val="300"/>
        </w:trPr>
        <w:tc>
          <w:tcPr>
            <w:tcW w:w="1829" w:type="dxa"/>
            <w:shd w:val="clear" w:color="auto" w:fill="auto"/>
            <w:noWrap/>
            <w:hideMark/>
          </w:tcPr>
          <w:p w14:paraId="090DAF7D" w14:textId="77777777" w:rsidR="004335EF" w:rsidRPr="000726BC" w:rsidRDefault="004335EF" w:rsidP="008C0A00">
            <w:pPr>
              <w:ind w:firstLine="0"/>
              <w:rPr>
                <w:color w:val="000000"/>
                <w:sz w:val="20"/>
                <w:szCs w:val="20"/>
              </w:rPr>
            </w:pPr>
            <w:r w:rsidRPr="000726BC">
              <w:rPr>
                <w:color w:val="000000"/>
                <w:sz w:val="20"/>
                <w:szCs w:val="20"/>
              </w:rPr>
              <w:t>773</w:t>
            </w:r>
          </w:p>
        </w:tc>
        <w:tc>
          <w:tcPr>
            <w:tcW w:w="3304" w:type="dxa"/>
          </w:tcPr>
          <w:p w14:paraId="6D120C60" w14:textId="77777777" w:rsidR="004335EF" w:rsidRPr="000726BC" w:rsidRDefault="004335EF" w:rsidP="008C0A00">
            <w:pPr>
              <w:ind w:firstLine="0"/>
              <w:rPr>
                <w:color w:val="000000"/>
                <w:sz w:val="20"/>
                <w:szCs w:val="20"/>
              </w:rPr>
            </w:pPr>
            <w:r w:rsidRPr="000726BC">
              <w:rPr>
                <w:color w:val="000000"/>
                <w:sz w:val="20"/>
                <w:szCs w:val="20"/>
              </w:rPr>
              <w:t>Профессиональное обучение</w:t>
            </w:r>
          </w:p>
        </w:tc>
        <w:tc>
          <w:tcPr>
            <w:tcW w:w="1394" w:type="dxa"/>
          </w:tcPr>
          <w:p w14:paraId="6871A107" w14:textId="77777777" w:rsidR="004335EF" w:rsidRPr="000726BC" w:rsidRDefault="004335EF" w:rsidP="008C0A00">
            <w:pPr>
              <w:ind w:firstLine="0"/>
              <w:rPr>
                <w:color w:val="000000"/>
                <w:sz w:val="20"/>
                <w:szCs w:val="20"/>
              </w:rPr>
            </w:pPr>
            <w:r w:rsidRPr="000726BC">
              <w:rPr>
                <w:color w:val="000000"/>
                <w:sz w:val="20"/>
                <w:szCs w:val="20"/>
              </w:rPr>
              <w:t>770</w:t>
            </w:r>
          </w:p>
        </w:tc>
        <w:tc>
          <w:tcPr>
            <w:tcW w:w="2725" w:type="dxa"/>
          </w:tcPr>
          <w:p w14:paraId="6A3B87F2"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25D7A831" w14:textId="77777777" w:rsidTr="004335EF">
        <w:trPr>
          <w:trHeight w:val="300"/>
        </w:trPr>
        <w:tc>
          <w:tcPr>
            <w:tcW w:w="1829" w:type="dxa"/>
            <w:shd w:val="clear" w:color="auto" w:fill="auto"/>
            <w:noWrap/>
            <w:hideMark/>
          </w:tcPr>
          <w:p w14:paraId="5D2CC976" w14:textId="77777777" w:rsidR="004335EF" w:rsidRPr="000726BC" w:rsidRDefault="004335EF" w:rsidP="008C0A00">
            <w:pPr>
              <w:ind w:firstLine="0"/>
              <w:rPr>
                <w:color w:val="000000"/>
                <w:sz w:val="20"/>
                <w:szCs w:val="20"/>
              </w:rPr>
            </w:pPr>
            <w:r w:rsidRPr="000726BC">
              <w:rPr>
                <w:color w:val="000000"/>
                <w:sz w:val="20"/>
                <w:szCs w:val="20"/>
              </w:rPr>
              <w:t>774</w:t>
            </w:r>
          </w:p>
        </w:tc>
        <w:tc>
          <w:tcPr>
            <w:tcW w:w="3304" w:type="dxa"/>
          </w:tcPr>
          <w:p w14:paraId="1A399F78" w14:textId="77777777" w:rsidR="004335EF" w:rsidRPr="000726BC" w:rsidRDefault="004335EF" w:rsidP="008C0A00">
            <w:pPr>
              <w:ind w:firstLine="0"/>
              <w:rPr>
                <w:color w:val="000000"/>
                <w:sz w:val="20"/>
                <w:szCs w:val="20"/>
              </w:rPr>
            </w:pPr>
            <w:r w:rsidRPr="000726BC">
              <w:rPr>
                <w:color w:val="000000"/>
                <w:sz w:val="20"/>
                <w:szCs w:val="20"/>
              </w:rPr>
              <w:t>Высшее образование</w:t>
            </w:r>
          </w:p>
        </w:tc>
        <w:tc>
          <w:tcPr>
            <w:tcW w:w="1394" w:type="dxa"/>
          </w:tcPr>
          <w:p w14:paraId="2FA76BC7" w14:textId="77777777" w:rsidR="004335EF" w:rsidRPr="000726BC" w:rsidRDefault="004335EF" w:rsidP="008C0A00">
            <w:pPr>
              <w:ind w:firstLine="0"/>
              <w:rPr>
                <w:color w:val="000000"/>
                <w:sz w:val="20"/>
                <w:szCs w:val="20"/>
              </w:rPr>
            </w:pPr>
            <w:r w:rsidRPr="000726BC">
              <w:rPr>
                <w:color w:val="000000"/>
                <w:sz w:val="20"/>
                <w:szCs w:val="20"/>
              </w:rPr>
              <w:t>770</w:t>
            </w:r>
          </w:p>
        </w:tc>
        <w:tc>
          <w:tcPr>
            <w:tcW w:w="2725" w:type="dxa"/>
          </w:tcPr>
          <w:p w14:paraId="44DE7913"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38BB5958" w14:textId="77777777" w:rsidTr="004335EF">
        <w:trPr>
          <w:trHeight w:val="300"/>
        </w:trPr>
        <w:tc>
          <w:tcPr>
            <w:tcW w:w="1829" w:type="dxa"/>
            <w:shd w:val="clear" w:color="auto" w:fill="auto"/>
            <w:noWrap/>
            <w:hideMark/>
          </w:tcPr>
          <w:p w14:paraId="5D5C34EB" w14:textId="77777777" w:rsidR="004335EF" w:rsidRPr="000726BC" w:rsidRDefault="004335EF" w:rsidP="008C0A00">
            <w:pPr>
              <w:ind w:firstLine="0"/>
              <w:rPr>
                <w:color w:val="000000"/>
                <w:sz w:val="20"/>
                <w:szCs w:val="20"/>
              </w:rPr>
            </w:pPr>
            <w:r w:rsidRPr="000726BC">
              <w:rPr>
                <w:color w:val="000000"/>
                <w:sz w:val="20"/>
                <w:szCs w:val="20"/>
              </w:rPr>
              <w:t>775</w:t>
            </w:r>
          </w:p>
        </w:tc>
        <w:tc>
          <w:tcPr>
            <w:tcW w:w="3304" w:type="dxa"/>
          </w:tcPr>
          <w:p w14:paraId="35670266"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4BD3D387" w14:textId="77777777" w:rsidR="004335EF" w:rsidRPr="000726BC" w:rsidRDefault="004335EF" w:rsidP="008C0A00">
            <w:pPr>
              <w:ind w:firstLine="0"/>
              <w:rPr>
                <w:color w:val="000000"/>
                <w:sz w:val="20"/>
                <w:szCs w:val="20"/>
              </w:rPr>
            </w:pPr>
            <w:r w:rsidRPr="000726BC">
              <w:rPr>
                <w:color w:val="000000"/>
                <w:sz w:val="20"/>
                <w:szCs w:val="20"/>
              </w:rPr>
              <w:t>770</w:t>
            </w:r>
          </w:p>
        </w:tc>
        <w:tc>
          <w:tcPr>
            <w:tcW w:w="2725" w:type="dxa"/>
          </w:tcPr>
          <w:p w14:paraId="1866BF08"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6C5487CD" w14:textId="77777777" w:rsidTr="004335EF">
        <w:trPr>
          <w:trHeight w:val="300"/>
        </w:trPr>
        <w:tc>
          <w:tcPr>
            <w:tcW w:w="1829" w:type="dxa"/>
            <w:shd w:val="clear" w:color="auto" w:fill="auto"/>
            <w:noWrap/>
            <w:hideMark/>
          </w:tcPr>
          <w:p w14:paraId="065F4ABB" w14:textId="77777777" w:rsidR="004335EF" w:rsidRPr="000726BC" w:rsidRDefault="004335EF" w:rsidP="008C0A00">
            <w:pPr>
              <w:ind w:firstLine="0"/>
              <w:rPr>
                <w:color w:val="000000"/>
                <w:sz w:val="20"/>
                <w:szCs w:val="20"/>
              </w:rPr>
            </w:pPr>
            <w:r w:rsidRPr="000726BC">
              <w:rPr>
                <w:color w:val="000000"/>
                <w:sz w:val="20"/>
                <w:szCs w:val="20"/>
              </w:rPr>
              <w:t>781</w:t>
            </w:r>
          </w:p>
        </w:tc>
        <w:tc>
          <w:tcPr>
            <w:tcW w:w="3304" w:type="dxa"/>
          </w:tcPr>
          <w:p w14:paraId="10C29F89" w14:textId="77777777" w:rsidR="004335EF" w:rsidRPr="000726BC" w:rsidRDefault="004335EF" w:rsidP="008C0A00">
            <w:pPr>
              <w:ind w:firstLine="0"/>
              <w:rPr>
                <w:color w:val="000000"/>
                <w:sz w:val="20"/>
                <w:szCs w:val="20"/>
              </w:rPr>
            </w:pPr>
            <w:r w:rsidRPr="000726BC">
              <w:rPr>
                <w:color w:val="000000"/>
                <w:sz w:val="20"/>
                <w:szCs w:val="20"/>
              </w:rPr>
              <w:t>Недвижимость</w:t>
            </w:r>
          </w:p>
        </w:tc>
        <w:tc>
          <w:tcPr>
            <w:tcW w:w="1394" w:type="dxa"/>
          </w:tcPr>
          <w:p w14:paraId="156EF5B5" w14:textId="77777777" w:rsidR="004335EF" w:rsidRPr="000726BC" w:rsidRDefault="004335EF" w:rsidP="008C0A00">
            <w:pPr>
              <w:ind w:firstLine="0"/>
              <w:rPr>
                <w:color w:val="000000"/>
                <w:sz w:val="20"/>
                <w:szCs w:val="20"/>
              </w:rPr>
            </w:pPr>
            <w:r w:rsidRPr="000726BC">
              <w:rPr>
                <w:color w:val="000000"/>
                <w:sz w:val="20"/>
                <w:szCs w:val="20"/>
              </w:rPr>
              <w:t>780</w:t>
            </w:r>
          </w:p>
        </w:tc>
        <w:tc>
          <w:tcPr>
            <w:tcW w:w="2725" w:type="dxa"/>
          </w:tcPr>
          <w:p w14:paraId="5CD4D74D" w14:textId="77777777" w:rsidR="004335EF" w:rsidRPr="000726BC" w:rsidRDefault="004335EF" w:rsidP="008C0A00">
            <w:pPr>
              <w:ind w:firstLine="0"/>
              <w:rPr>
                <w:color w:val="000000"/>
                <w:sz w:val="20"/>
                <w:szCs w:val="20"/>
              </w:rPr>
            </w:pPr>
            <w:r w:rsidRPr="000726BC">
              <w:rPr>
                <w:color w:val="000000"/>
                <w:sz w:val="20"/>
                <w:szCs w:val="20"/>
              </w:rPr>
              <w:t>Имущественные отношения</w:t>
            </w:r>
          </w:p>
        </w:tc>
      </w:tr>
      <w:tr w:rsidR="004335EF" w:rsidRPr="00BC4D90" w14:paraId="3010910B" w14:textId="77777777" w:rsidTr="004335EF">
        <w:trPr>
          <w:trHeight w:val="300"/>
        </w:trPr>
        <w:tc>
          <w:tcPr>
            <w:tcW w:w="1829" w:type="dxa"/>
            <w:shd w:val="clear" w:color="auto" w:fill="auto"/>
            <w:noWrap/>
            <w:hideMark/>
          </w:tcPr>
          <w:p w14:paraId="01EAB3B8" w14:textId="77777777" w:rsidR="004335EF" w:rsidRPr="000726BC" w:rsidRDefault="004335EF" w:rsidP="008C0A00">
            <w:pPr>
              <w:ind w:firstLine="0"/>
              <w:rPr>
                <w:color w:val="000000"/>
                <w:sz w:val="20"/>
                <w:szCs w:val="20"/>
              </w:rPr>
            </w:pPr>
            <w:r w:rsidRPr="000726BC">
              <w:rPr>
                <w:color w:val="000000"/>
                <w:sz w:val="20"/>
                <w:szCs w:val="20"/>
              </w:rPr>
              <w:t>782</w:t>
            </w:r>
          </w:p>
        </w:tc>
        <w:tc>
          <w:tcPr>
            <w:tcW w:w="3304" w:type="dxa"/>
          </w:tcPr>
          <w:p w14:paraId="23FD5138" w14:textId="77777777" w:rsidR="004335EF" w:rsidRPr="000726BC" w:rsidRDefault="004335EF" w:rsidP="008C0A00">
            <w:pPr>
              <w:ind w:firstLine="0"/>
              <w:rPr>
                <w:color w:val="000000"/>
                <w:sz w:val="20"/>
                <w:szCs w:val="20"/>
              </w:rPr>
            </w:pPr>
            <w:r w:rsidRPr="000726BC">
              <w:rPr>
                <w:color w:val="000000"/>
                <w:sz w:val="20"/>
                <w:szCs w:val="20"/>
              </w:rPr>
              <w:t>Земельные отношения</w:t>
            </w:r>
          </w:p>
        </w:tc>
        <w:tc>
          <w:tcPr>
            <w:tcW w:w="1394" w:type="dxa"/>
          </w:tcPr>
          <w:p w14:paraId="48218DBD" w14:textId="77777777" w:rsidR="004335EF" w:rsidRPr="000726BC" w:rsidRDefault="004335EF" w:rsidP="008C0A00">
            <w:pPr>
              <w:ind w:firstLine="0"/>
              <w:rPr>
                <w:color w:val="000000"/>
                <w:sz w:val="20"/>
                <w:szCs w:val="20"/>
              </w:rPr>
            </w:pPr>
            <w:r w:rsidRPr="000726BC">
              <w:rPr>
                <w:color w:val="000000"/>
                <w:sz w:val="20"/>
                <w:szCs w:val="20"/>
              </w:rPr>
              <w:t>780</w:t>
            </w:r>
          </w:p>
        </w:tc>
        <w:tc>
          <w:tcPr>
            <w:tcW w:w="2725" w:type="dxa"/>
          </w:tcPr>
          <w:p w14:paraId="4A476593" w14:textId="77777777" w:rsidR="004335EF" w:rsidRPr="000726BC" w:rsidRDefault="004335EF" w:rsidP="008C0A00">
            <w:pPr>
              <w:ind w:firstLine="0"/>
              <w:rPr>
                <w:color w:val="000000"/>
                <w:sz w:val="20"/>
                <w:szCs w:val="20"/>
              </w:rPr>
            </w:pPr>
            <w:r w:rsidRPr="000726BC">
              <w:rPr>
                <w:color w:val="000000"/>
                <w:sz w:val="20"/>
                <w:szCs w:val="20"/>
              </w:rPr>
              <w:t>Имущественные отношения</w:t>
            </w:r>
          </w:p>
        </w:tc>
      </w:tr>
      <w:tr w:rsidR="004335EF" w:rsidRPr="00BC4D90" w14:paraId="25D8B1FA" w14:textId="77777777" w:rsidTr="004335EF">
        <w:trPr>
          <w:trHeight w:val="300"/>
        </w:trPr>
        <w:tc>
          <w:tcPr>
            <w:tcW w:w="1829" w:type="dxa"/>
            <w:shd w:val="clear" w:color="auto" w:fill="auto"/>
            <w:noWrap/>
            <w:hideMark/>
          </w:tcPr>
          <w:p w14:paraId="06992845" w14:textId="77777777" w:rsidR="004335EF" w:rsidRPr="000726BC" w:rsidRDefault="004335EF" w:rsidP="008C0A00">
            <w:pPr>
              <w:ind w:firstLine="0"/>
              <w:rPr>
                <w:color w:val="000000"/>
                <w:sz w:val="20"/>
                <w:szCs w:val="20"/>
              </w:rPr>
            </w:pPr>
            <w:r w:rsidRPr="000726BC">
              <w:rPr>
                <w:color w:val="000000"/>
                <w:sz w:val="20"/>
                <w:szCs w:val="20"/>
              </w:rPr>
              <w:t>783</w:t>
            </w:r>
          </w:p>
        </w:tc>
        <w:tc>
          <w:tcPr>
            <w:tcW w:w="3304" w:type="dxa"/>
          </w:tcPr>
          <w:p w14:paraId="3CAA874E" w14:textId="77777777" w:rsidR="004335EF" w:rsidRPr="000726BC" w:rsidRDefault="004335EF" w:rsidP="008C0A00">
            <w:pPr>
              <w:ind w:firstLine="0"/>
              <w:rPr>
                <w:color w:val="000000"/>
                <w:sz w:val="20"/>
                <w:szCs w:val="20"/>
              </w:rPr>
            </w:pPr>
            <w:r w:rsidRPr="000726BC">
              <w:rPr>
                <w:color w:val="000000"/>
                <w:sz w:val="20"/>
                <w:szCs w:val="20"/>
              </w:rPr>
              <w:t>Движимое имущество</w:t>
            </w:r>
          </w:p>
        </w:tc>
        <w:tc>
          <w:tcPr>
            <w:tcW w:w="1394" w:type="dxa"/>
          </w:tcPr>
          <w:p w14:paraId="75158390" w14:textId="77777777" w:rsidR="004335EF" w:rsidRPr="000726BC" w:rsidRDefault="004335EF" w:rsidP="008C0A00">
            <w:pPr>
              <w:ind w:firstLine="0"/>
              <w:rPr>
                <w:color w:val="000000"/>
                <w:sz w:val="20"/>
                <w:szCs w:val="20"/>
              </w:rPr>
            </w:pPr>
            <w:r w:rsidRPr="000726BC">
              <w:rPr>
                <w:color w:val="000000"/>
                <w:sz w:val="20"/>
                <w:szCs w:val="20"/>
              </w:rPr>
              <w:t>780</w:t>
            </w:r>
          </w:p>
        </w:tc>
        <w:tc>
          <w:tcPr>
            <w:tcW w:w="2725" w:type="dxa"/>
          </w:tcPr>
          <w:p w14:paraId="55652F69" w14:textId="77777777" w:rsidR="004335EF" w:rsidRPr="000726BC" w:rsidRDefault="004335EF" w:rsidP="008C0A00">
            <w:pPr>
              <w:ind w:firstLine="0"/>
              <w:rPr>
                <w:color w:val="000000"/>
                <w:sz w:val="20"/>
                <w:szCs w:val="20"/>
              </w:rPr>
            </w:pPr>
            <w:r w:rsidRPr="000726BC">
              <w:rPr>
                <w:color w:val="000000"/>
                <w:sz w:val="20"/>
                <w:szCs w:val="20"/>
              </w:rPr>
              <w:t>Имущественные отношения</w:t>
            </w:r>
          </w:p>
        </w:tc>
      </w:tr>
      <w:tr w:rsidR="004335EF" w:rsidRPr="00BC4D90" w14:paraId="4A40D326" w14:textId="77777777" w:rsidTr="004335EF">
        <w:trPr>
          <w:trHeight w:val="300"/>
        </w:trPr>
        <w:tc>
          <w:tcPr>
            <w:tcW w:w="1829" w:type="dxa"/>
            <w:shd w:val="clear" w:color="auto" w:fill="auto"/>
            <w:noWrap/>
            <w:hideMark/>
          </w:tcPr>
          <w:p w14:paraId="05308DB4" w14:textId="77777777" w:rsidR="004335EF" w:rsidRPr="000726BC" w:rsidRDefault="004335EF" w:rsidP="008C0A00">
            <w:pPr>
              <w:ind w:firstLine="0"/>
              <w:rPr>
                <w:color w:val="000000"/>
                <w:sz w:val="20"/>
                <w:szCs w:val="20"/>
              </w:rPr>
            </w:pPr>
            <w:r w:rsidRPr="000726BC">
              <w:rPr>
                <w:color w:val="000000"/>
                <w:sz w:val="20"/>
                <w:szCs w:val="20"/>
              </w:rPr>
              <w:t>784</w:t>
            </w:r>
          </w:p>
        </w:tc>
        <w:tc>
          <w:tcPr>
            <w:tcW w:w="3304" w:type="dxa"/>
          </w:tcPr>
          <w:p w14:paraId="32B8E99D"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7AE700DA" w14:textId="77777777" w:rsidR="004335EF" w:rsidRPr="000726BC" w:rsidRDefault="004335EF" w:rsidP="008C0A00">
            <w:pPr>
              <w:ind w:firstLine="0"/>
              <w:rPr>
                <w:color w:val="000000"/>
                <w:sz w:val="20"/>
                <w:szCs w:val="20"/>
              </w:rPr>
            </w:pPr>
            <w:r w:rsidRPr="000726BC">
              <w:rPr>
                <w:color w:val="000000"/>
                <w:sz w:val="20"/>
                <w:szCs w:val="20"/>
              </w:rPr>
              <w:t>780</w:t>
            </w:r>
          </w:p>
        </w:tc>
        <w:tc>
          <w:tcPr>
            <w:tcW w:w="2725" w:type="dxa"/>
          </w:tcPr>
          <w:p w14:paraId="0B189CB7" w14:textId="77777777" w:rsidR="004335EF" w:rsidRPr="000726BC" w:rsidRDefault="004335EF" w:rsidP="008C0A00">
            <w:pPr>
              <w:ind w:firstLine="0"/>
              <w:rPr>
                <w:color w:val="000000"/>
                <w:sz w:val="20"/>
                <w:szCs w:val="20"/>
              </w:rPr>
            </w:pPr>
            <w:r w:rsidRPr="000726BC">
              <w:rPr>
                <w:color w:val="000000"/>
                <w:sz w:val="20"/>
                <w:szCs w:val="20"/>
              </w:rPr>
              <w:t>Имущественные отношения</w:t>
            </w:r>
          </w:p>
        </w:tc>
      </w:tr>
      <w:tr w:rsidR="004335EF" w:rsidRPr="00BC4D90" w14:paraId="2CFFC9D7" w14:textId="77777777" w:rsidTr="004335EF">
        <w:trPr>
          <w:trHeight w:val="300"/>
        </w:trPr>
        <w:tc>
          <w:tcPr>
            <w:tcW w:w="1829" w:type="dxa"/>
            <w:shd w:val="clear" w:color="auto" w:fill="auto"/>
            <w:noWrap/>
            <w:hideMark/>
          </w:tcPr>
          <w:p w14:paraId="33F13B43" w14:textId="77777777" w:rsidR="004335EF" w:rsidRPr="000726BC" w:rsidRDefault="004335EF" w:rsidP="008C0A00">
            <w:pPr>
              <w:ind w:firstLine="0"/>
              <w:rPr>
                <w:color w:val="000000"/>
                <w:sz w:val="20"/>
                <w:szCs w:val="20"/>
              </w:rPr>
            </w:pPr>
            <w:r w:rsidRPr="000726BC">
              <w:rPr>
                <w:color w:val="000000"/>
                <w:sz w:val="20"/>
                <w:szCs w:val="20"/>
              </w:rPr>
              <w:t>791</w:t>
            </w:r>
          </w:p>
        </w:tc>
        <w:tc>
          <w:tcPr>
            <w:tcW w:w="3304" w:type="dxa"/>
          </w:tcPr>
          <w:p w14:paraId="487B46BE" w14:textId="77777777" w:rsidR="004335EF" w:rsidRPr="000726BC" w:rsidRDefault="004335EF" w:rsidP="008C0A00">
            <w:pPr>
              <w:ind w:firstLine="0"/>
              <w:rPr>
                <w:color w:val="000000"/>
                <w:sz w:val="20"/>
                <w:szCs w:val="20"/>
              </w:rPr>
            </w:pPr>
            <w:r w:rsidRPr="000726BC">
              <w:rPr>
                <w:color w:val="000000"/>
                <w:sz w:val="20"/>
                <w:szCs w:val="20"/>
              </w:rPr>
              <w:t>Услуги и тарифы</w:t>
            </w:r>
          </w:p>
        </w:tc>
        <w:tc>
          <w:tcPr>
            <w:tcW w:w="1394" w:type="dxa"/>
          </w:tcPr>
          <w:p w14:paraId="3C55B2DA" w14:textId="77777777" w:rsidR="004335EF" w:rsidRPr="000726BC" w:rsidRDefault="004335EF" w:rsidP="008C0A00">
            <w:pPr>
              <w:ind w:firstLine="0"/>
              <w:rPr>
                <w:color w:val="000000"/>
                <w:sz w:val="20"/>
                <w:szCs w:val="20"/>
              </w:rPr>
            </w:pPr>
            <w:r w:rsidRPr="000726BC">
              <w:rPr>
                <w:color w:val="000000"/>
                <w:sz w:val="20"/>
                <w:szCs w:val="20"/>
              </w:rPr>
              <w:t>790</w:t>
            </w:r>
          </w:p>
        </w:tc>
        <w:tc>
          <w:tcPr>
            <w:tcW w:w="2725" w:type="dxa"/>
          </w:tcPr>
          <w:p w14:paraId="3EBB2824"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4289E1EB" w14:textId="77777777" w:rsidTr="004335EF">
        <w:trPr>
          <w:trHeight w:val="300"/>
        </w:trPr>
        <w:tc>
          <w:tcPr>
            <w:tcW w:w="1829" w:type="dxa"/>
            <w:shd w:val="clear" w:color="auto" w:fill="auto"/>
            <w:noWrap/>
            <w:hideMark/>
          </w:tcPr>
          <w:p w14:paraId="6BEF11FF" w14:textId="77777777" w:rsidR="004335EF" w:rsidRPr="000726BC" w:rsidRDefault="004335EF" w:rsidP="008C0A00">
            <w:pPr>
              <w:ind w:firstLine="0"/>
              <w:rPr>
                <w:color w:val="000000"/>
                <w:sz w:val="20"/>
                <w:szCs w:val="20"/>
              </w:rPr>
            </w:pPr>
            <w:r w:rsidRPr="000726BC">
              <w:rPr>
                <w:color w:val="000000"/>
                <w:sz w:val="20"/>
                <w:szCs w:val="20"/>
              </w:rPr>
              <w:t>792</w:t>
            </w:r>
          </w:p>
        </w:tc>
        <w:tc>
          <w:tcPr>
            <w:tcW w:w="3304" w:type="dxa"/>
          </w:tcPr>
          <w:p w14:paraId="4D925C1F"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02E4EE1A" w14:textId="77777777" w:rsidR="004335EF" w:rsidRPr="000726BC" w:rsidRDefault="004335EF" w:rsidP="008C0A00">
            <w:pPr>
              <w:ind w:firstLine="0"/>
              <w:rPr>
                <w:color w:val="000000"/>
                <w:sz w:val="20"/>
                <w:szCs w:val="20"/>
              </w:rPr>
            </w:pPr>
            <w:r w:rsidRPr="000726BC">
              <w:rPr>
                <w:color w:val="000000"/>
                <w:sz w:val="20"/>
                <w:szCs w:val="20"/>
              </w:rPr>
              <w:t>790</w:t>
            </w:r>
          </w:p>
        </w:tc>
        <w:tc>
          <w:tcPr>
            <w:tcW w:w="2725" w:type="dxa"/>
          </w:tcPr>
          <w:p w14:paraId="238F10F2"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1F99C7BF" w14:textId="77777777" w:rsidTr="004335EF">
        <w:trPr>
          <w:trHeight w:val="300"/>
        </w:trPr>
        <w:tc>
          <w:tcPr>
            <w:tcW w:w="1829" w:type="dxa"/>
            <w:shd w:val="clear" w:color="auto" w:fill="auto"/>
            <w:noWrap/>
            <w:hideMark/>
          </w:tcPr>
          <w:p w14:paraId="3EACC239" w14:textId="77777777" w:rsidR="004335EF" w:rsidRPr="000726BC" w:rsidRDefault="004335EF" w:rsidP="008C0A00">
            <w:pPr>
              <w:ind w:firstLine="0"/>
              <w:rPr>
                <w:color w:val="000000"/>
                <w:sz w:val="20"/>
                <w:szCs w:val="20"/>
              </w:rPr>
            </w:pPr>
            <w:r w:rsidRPr="000726BC">
              <w:rPr>
                <w:color w:val="000000"/>
                <w:sz w:val="20"/>
                <w:szCs w:val="20"/>
              </w:rPr>
              <w:t>801</w:t>
            </w:r>
          </w:p>
        </w:tc>
        <w:tc>
          <w:tcPr>
            <w:tcW w:w="3304" w:type="dxa"/>
          </w:tcPr>
          <w:p w14:paraId="04A3D3FC" w14:textId="77777777" w:rsidR="004335EF" w:rsidRPr="000726BC" w:rsidRDefault="004335EF" w:rsidP="008C0A00">
            <w:pPr>
              <w:ind w:firstLine="0"/>
              <w:rPr>
                <w:color w:val="000000"/>
                <w:sz w:val="20"/>
                <w:szCs w:val="20"/>
              </w:rPr>
            </w:pPr>
            <w:r w:rsidRPr="000726BC">
              <w:rPr>
                <w:color w:val="000000"/>
                <w:sz w:val="20"/>
                <w:szCs w:val="20"/>
              </w:rPr>
              <w:t>Научные учреждения</w:t>
            </w:r>
          </w:p>
        </w:tc>
        <w:tc>
          <w:tcPr>
            <w:tcW w:w="1394" w:type="dxa"/>
          </w:tcPr>
          <w:p w14:paraId="1C0824C5" w14:textId="77777777" w:rsidR="004335EF" w:rsidRPr="000726BC" w:rsidRDefault="004335EF" w:rsidP="008C0A00">
            <w:pPr>
              <w:ind w:firstLine="0"/>
              <w:rPr>
                <w:color w:val="000000"/>
                <w:sz w:val="20"/>
                <w:szCs w:val="20"/>
              </w:rPr>
            </w:pPr>
            <w:r w:rsidRPr="000726BC">
              <w:rPr>
                <w:color w:val="000000"/>
                <w:sz w:val="20"/>
                <w:szCs w:val="20"/>
              </w:rPr>
              <w:t>800</w:t>
            </w:r>
          </w:p>
        </w:tc>
        <w:tc>
          <w:tcPr>
            <w:tcW w:w="2725" w:type="dxa"/>
          </w:tcPr>
          <w:p w14:paraId="7F775235" w14:textId="77777777" w:rsidR="004335EF" w:rsidRPr="000726BC" w:rsidRDefault="004335EF" w:rsidP="008C0A00">
            <w:pPr>
              <w:ind w:firstLine="0"/>
              <w:rPr>
                <w:color w:val="000000"/>
                <w:sz w:val="20"/>
                <w:szCs w:val="20"/>
              </w:rPr>
            </w:pPr>
            <w:r w:rsidRPr="000726BC">
              <w:rPr>
                <w:color w:val="000000"/>
                <w:sz w:val="20"/>
                <w:szCs w:val="20"/>
              </w:rPr>
              <w:t>Наука</w:t>
            </w:r>
          </w:p>
        </w:tc>
      </w:tr>
      <w:tr w:rsidR="004335EF" w:rsidRPr="00BC4D90" w14:paraId="0B050038" w14:textId="77777777" w:rsidTr="004335EF">
        <w:trPr>
          <w:trHeight w:val="300"/>
        </w:trPr>
        <w:tc>
          <w:tcPr>
            <w:tcW w:w="1829" w:type="dxa"/>
            <w:shd w:val="clear" w:color="auto" w:fill="auto"/>
            <w:noWrap/>
            <w:hideMark/>
          </w:tcPr>
          <w:p w14:paraId="6990B40A" w14:textId="77777777" w:rsidR="004335EF" w:rsidRPr="000726BC" w:rsidRDefault="004335EF" w:rsidP="008C0A00">
            <w:pPr>
              <w:ind w:firstLine="0"/>
              <w:rPr>
                <w:color w:val="000000"/>
                <w:sz w:val="20"/>
                <w:szCs w:val="20"/>
              </w:rPr>
            </w:pPr>
            <w:r w:rsidRPr="000726BC">
              <w:rPr>
                <w:color w:val="000000"/>
                <w:sz w:val="20"/>
                <w:szCs w:val="20"/>
              </w:rPr>
              <w:t>802</w:t>
            </w:r>
          </w:p>
        </w:tc>
        <w:tc>
          <w:tcPr>
            <w:tcW w:w="3304" w:type="dxa"/>
          </w:tcPr>
          <w:p w14:paraId="6F57D2AD" w14:textId="77777777" w:rsidR="004335EF" w:rsidRPr="000726BC" w:rsidRDefault="004335EF" w:rsidP="008C0A00">
            <w:pPr>
              <w:ind w:firstLine="0"/>
              <w:rPr>
                <w:color w:val="000000"/>
                <w:sz w:val="20"/>
                <w:szCs w:val="20"/>
              </w:rPr>
            </w:pPr>
            <w:r w:rsidRPr="000726BC">
              <w:rPr>
                <w:color w:val="000000"/>
                <w:sz w:val="20"/>
                <w:szCs w:val="20"/>
              </w:rPr>
              <w:t>Научные степени</w:t>
            </w:r>
          </w:p>
        </w:tc>
        <w:tc>
          <w:tcPr>
            <w:tcW w:w="1394" w:type="dxa"/>
          </w:tcPr>
          <w:p w14:paraId="173A1808" w14:textId="77777777" w:rsidR="004335EF" w:rsidRPr="000726BC" w:rsidRDefault="004335EF" w:rsidP="008C0A00">
            <w:pPr>
              <w:ind w:firstLine="0"/>
              <w:rPr>
                <w:color w:val="000000"/>
                <w:sz w:val="20"/>
                <w:szCs w:val="20"/>
              </w:rPr>
            </w:pPr>
            <w:r w:rsidRPr="000726BC">
              <w:rPr>
                <w:color w:val="000000"/>
                <w:sz w:val="20"/>
                <w:szCs w:val="20"/>
              </w:rPr>
              <w:t>800</w:t>
            </w:r>
          </w:p>
        </w:tc>
        <w:tc>
          <w:tcPr>
            <w:tcW w:w="2725" w:type="dxa"/>
          </w:tcPr>
          <w:p w14:paraId="2AB8B503" w14:textId="77777777" w:rsidR="004335EF" w:rsidRPr="000726BC" w:rsidRDefault="004335EF" w:rsidP="008C0A00">
            <w:pPr>
              <w:ind w:firstLine="0"/>
              <w:rPr>
                <w:color w:val="000000"/>
                <w:sz w:val="20"/>
                <w:szCs w:val="20"/>
              </w:rPr>
            </w:pPr>
            <w:r w:rsidRPr="000726BC">
              <w:rPr>
                <w:color w:val="000000"/>
                <w:sz w:val="20"/>
                <w:szCs w:val="20"/>
              </w:rPr>
              <w:t>Наука</w:t>
            </w:r>
          </w:p>
        </w:tc>
      </w:tr>
      <w:tr w:rsidR="004335EF" w:rsidRPr="00BC4D90" w14:paraId="6BF1AE55" w14:textId="77777777" w:rsidTr="004335EF">
        <w:trPr>
          <w:trHeight w:val="300"/>
        </w:trPr>
        <w:tc>
          <w:tcPr>
            <w:tcW w:w="1829" w:type="dxa"/>
            <w:shd w:val="clear" w:color="auto" w:fill="auto"/>
            <w:noWrap/>
            <w:hideMark/>
          </w:tcPr>
          <w:p w14:paraId="59E62CCC" w14:textId="77777777" w:rsidR="004335EF" w:rsidRPr="000726BC" w:rsidRDefault="004335EF" w:rsidP="008C0A00">
            <w:pPr>
              <w:ind w:firstLine="0"/>
              <w:rPr>
                <w:color w:val="000000"/>
                <w:sz w:val="20"/>
                <w:szCs w:val="20"/>
              </w:rPr>
            </w:pPr>
            <w:r w:rsidRPr="000726BC">
              <w:rPr>
                <w:color w:val="000000"/>
                <w:sz w:val="20"/>
                <w:szCs w:val="20"/>
              </w:rPr>
              <w:t>803</w:t>
            </w:r>
          </w:p>
        </w:tc>
        <w:tc>
          <w:tcPr>
            <w:tcW w:w="3304" w:type="dxa"/>
          </w:tcPr>
          <w:p w14:paraId="6E5180BF"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47C51C24" w14:textId="77777777" w:rsidR="004335EF" w:rsidRPr="000726BC" w:rsidRDefault="004335EF" w:rsidP="008C0A00">
            <w:pPr>
              <w:ind w:firstLine="0"/>
              <w:rPr>
                <w:color w:val="000000"/>
                <w:sz w:val="20"/>
                <w:szCs w:val="20"/>
              </w:rPr>
            </w:pPr>
            <w:r w:rsidRPr="000726BC">
              <w:rPr>
                <w:color w:val="000000"/>
                <w:sz w:val="20"/>
                <w:szCs w:val="20"/>
              </w:rPr>
              <w:t>800</w:t>
            </w:r>
          </w:p>
        </w:tc>
        <w:tc>
          <w:tcPr>
            <w:tcW w:w="2725" w:type="dxa"/>
          </w:tcPr>
          <w:p w14:paraId="6FD57B8C" w14:textId="77777777" w:rsidR="004335EF" w:rsidRPr="000726BC" w:rsidRDefault="004335EF" w:rsidP="008C0A00">
            <w:pPr>
              <w:ind w:firstLine="0"/>
              <w:rPr>
                <w:color w:val="000000"/>
                <w:sz w:val="20"/>
                <w:szCs w:val="20"/>
              </w:rPr>
            </w:pPr>
            <w:r w:rsidRPr="000726BC">
              <w:rPr>
                <w:color w:val="000000"/>
                <w:sz w:val="20"/>
                <w:szCs w:val="20"/>
              </w:rPr>
              <w:t>Наука</w:t>
            </w:r>
          </w:p>
        </w:tc>
      </w:tr>
      <w:tr w:rsidR="004335EF" w:rsidRPr="00BC4D90" w14:paraId="0DEB5BB1" w14:textId="77777777" w:rsidTr="004335EF">
        <w:trPr>
          <w:trHeight w:val="300"/>
        </w:trPr>
        <w:tc>
          <w:tcPr>
            <w:tcW w:w="1829" w:type="dxa"/>
            <w:shd w:val="clear" w:color="auto" w:fill="auto"/>
            <w:noWrap/>
            <w:hideMark/>
          </w:tcPr>
          <w:p w14:paraId="31B9D21D" w14:textId="77777777" w:rsidR="004335EF" w:rsidRPr="000726BC" w:rsidRDefault="004335EF" w:rsidP="008C0A00">
            <w:pPr>
              <w:ind w:firstLine="0"/>
              <w:rPr>
                <w:color w:val="000000"/>
                <w:sz w:val="20"/>
                <w:szCs w:val="20"/>
              </w:rPr>
            </w:pPr>
            <w:r w:rsidRPr="000726BC">
              <w:rPr>
                <w:color w:val="000000"/>
                <w:sz w:val="20"/>
                <w:szCs w:val="20"/>
              </w:rPr>
              <w:t>811</w:t>
            </w:r>
          </w:p>
        </w:tc>
        <w:tc>
          <w:tcPr>
            <w:tcW w:w="3304" w:type="dxa"/>
          </w:tcPr>
          <w:p w14:paraId="40BE7748" w14:textId="77777777" w:rsidR="004335EF" w:rsidRPr="000726BC" w:rsidRDefault="004335EF" w:rsidP="008C0A00">
            <w:pPr>
              <w:ind w:firstLine="0"/>
              <w:rPr>
                <w:color w:val="000000"/>
                <w:sz w:val="20"/>
                <w:szCs w:val="20"/>
              </w:rPr>
            </w:pPr>
            <w:r w:rsidRPr="000726BC">
              <w:rPr>
                <w:color w:val="000000"/>
                <w:sz w:val="20"/>
                <w:szCs w:val="20"/>
              </w:rPr>
              <w:t>Защита прав потребителей</w:t>
            </w:r>
          </w:p>
        </w:tc>
        <w:tc>
          <w:tcPr>
            <w:tcW w:w="1394" w:type="dxa"/>
          </w:tcPr>
          <w:p w14:paraId="65F2C957"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2E22F3AF"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437AF28C" w14:textId="77777777" w:rsidTr="004335EF">
        <w:trPr>
          <w:trHeight w:val="300"/>
        </w:trPr>
        <w:tc>
          <w:tcPr>
            <w:tcW w:w="1829" w:type="dxa"/>
            <w:shd w:val="clear" w:color="auto" w:fill="auto"/>
            <w:noWrap/>
            <w:hideMark/>
          </w:tcPr>
          <w:p w14:paraId="192943FC" w14:textId="77777777" w:rsidR="004335EF" w:rsidRPr="000726BC" w:rsidRDefault="004335EF" w:rsidP="008C0A00">
            <w:pPr>
              <w:ind w:firstLine="0"/>
              <w:rPr>
                <w:color w:val="000000"/>
                <w:sz w:val="20"/>
                <w:szCs w:val="20"/>
              </w:rPr>
            </w:pPr>
            <w:r w:rsidRPr="000726BC">
              <w:rPr>
                <w:color w:val="000000"/>
                <w:sz w:val="20"/>
                <w:szCs w:val="20"/>
              </w:rPr>
              <w:t>812</w:t>
            </w:r>
          </w:p>
        </w:tc>
        <w:tc>
          <w:tcPr>
            <w:tcW w:w="3304" w:type="dxa"/>
          </w:tcPr>
          <w:p w14:paraId="5F21D43D" w14:textId="77777777" w:rsidR="004335EF" w:rsidRPr="000726BC" w:rsidRDefault="004335EF" w:rsidP="008C0A00">
            <w:pPr>
              <w:ind w:firstLine="0"/>
              <w:rPr>
                <w:color w:val="000000"/>
                <w:sz w:val="20"/>
                <w:szCs w:val="20"/>
              </w:rPr>
            </w:pPr>
            <w:r w:rsidRPr="000726BC">
              <w:rPr>
                <w:color w:val="000000"/>
                <w:sz w:val="20"/>
                <w:szCs w:val="20"/>
              </w:rPr>
              <w:t>Промышленность</w:t>
            </w:r>
          </w:p>
        </w:tc>
        <w:tc>
          <w:tcPr>
            <w:tcW w:w="1394" w:type="dxa"/>
          </w:tcPr>
          <w:p w14:paraId="2FD8231E"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11C81283"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0856E76C" w14:textId="77777777" w:rsidTr="004335EF">
        <w:trPr>
          <w:trHeight w:val="300"/>
        </w:trPr>
        <w:tc>
          <w:tcPr>
            <w:tcW w:w="1829" w:type="dxa"/>
            <w:shd w:val="clear" w:color="auto" w:fill="auto"/>
            <w:noWrap/>
            <w:hideMark/>
          </w:tcPr>
          <w:p w14:paraId="5EB7BF39" w14:textId="77777777" w:rsidR="004335EF" w:rsidRPr="000726BC" w:rsidRDefault="004335EF" w:rsidP="008C0A00">
            <w:pPr>
              <w:ind w:firstLine="0"/>
              <w:rPr>
                <w:color w:val="000000"/>
                <w:sz w:val="20"/>
                <w:szCs w:val="20"/>
              </w:rPr>
            </w:pPr>
            <w:r w:rsidRPr="000726BC">
              <w:rPr>
                <w:color w:val="000000"/>
                <w:sz w:val="20"/>
                <w:szCs w:val="20"/>
              </w:rPr>
              <w:t>813</w:t>
            </w:r>
          </w:p>
        </w:tc>
        <w:tc>
          <w:tcPr>
            <w:tcW w:w="3304" w:type="dxa"/>
          </w:tcPr>
          <w:p w14:paraId="4A2FC9CB" w14:textId="77777777" w:rsidR="004335EF" w:rsidRPr="000726BC" w:rsidRDefault="004335EF" w:rsidP="008C0A00">
            <w:pPr>
              <w:ind w:firstLine="0"/>
              <w:rPr>
                <w:color w:val="000000"/>
                <w:sz w:val="20"/>
                <w:szCs w:val="20"/>
              </w:rPr>
            </w:pPr>
            <w:r w:rsidRPr="000726BC">
              <w:rPr>
                <w:color w:val="000000"/>
                <w:sz w:val="20"/>
                <w:szCs w:val="20"/>
              </w:rPr>
              <w:t>Малое предпринимательство</w:t>
            </w:r>
          </w:p>
        </w:tc>
        <w:tc>
          <w:tcPr>
            <w:tcW w:w="1394" w:type="dxa"/>
          </w:tcPr>
          <w:p w14:paraId="265D53A7"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655EFE83"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15045169" w14:textId="77777777" w:rsidTr="004335EF">
        <w:trPr>
          <w:trHeight w:val="300"/>
        </w:trPr>
        <w:tc>
          <w:tcPr>
            <w:tcW w:w="1829" w:type="dxa"/>
            <w:shd w:val="clear" w:color="auto" w:fill="auto"/>
            <w:noWrap/>
            <w:hideMark/>
          </w:tcPr>
          <w:p w14:paraId="08F8C911" w14:textId="77777777" w:rsidR="004335EF" w:rsidRPr="000726BC" w:rsidRDefault="004335EF" w:rsidP="008C0A00">
            <w:pPr>
              <w:ind w:firstLine="0"/>
              <w:rPr>
                <w:color w:val="000000"/>
                <w:sz w:val="20"/>
                <w:szCs w:val="20"/>
              </w:rPr>
            </w:pPr>
            <w:r w:rsidRPr="000726BC">
              <w:rPr>
                <w:color w:val="000000"/>
                <w:sz w:val="20"/>
                <w:szCs w:val="20"/>
              </w:rPr>
              <w:t>814</w:t>
            </w:r>
          </w:p>
        </w:tc>
        <w:tc>
          <w:tcPr>
            <w:tcW w:w="3304" w:type="dxa"/>
          </w:tcPr>
          <w:p w14:paraId="4B4658CF" w14:textId="77777777" w:rsidR="004335EF" w:rsidRPr="000726BC" w:rsidRDefault="004335EF" w:rsidP="008C0A00">
            <w:pPr>
              <w:ind w:firstLine="0"/>
              <w:rPr>
                <w:color w:val="000000"/>
                <w:sz w:val="20"/>
                <w:szCs w:val="20"/>
              </w:rPr>
            </w:pPr>
            <w:r w:rsidRPr="000726BC">
              <w:rPr>
                <w:color w:val="000000"/>
                <w:sz w:val="20"/>
                <w:szCs w:val="20"/>
              </w:rPr>
              <w:t>Сельское хозяйство</w:t>
            </w:r>
          </w:p>
        </w:tc>
        <w:tc>
          <w:tcPr>
            <w:tcW w:w="1394" w:type="dxa"/>
          </w:tcPr>
          <w:p w14:paraId="64C9C98D"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2C460396"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3FD55111" w14:textId="77777777" w:rsidTr="004335EF">
        <w:trPr>
          <w:trHeight w:val="300"/>
        </w:trPr>
        <w:tc>
          <w:tcPr>
            <w:tcW w:w="1829" w:type="dxa"/>
            <w:shd w:val="clear" w:color="auto" w:fill="auto"/>
            <w:noWrap/>
            <w:hideMark/>
          </w:tcPr>
          <w:p w14:paraId="61B3DA4C" w14:textId="77777777" w:rsidR="004335EF" w:rsidRPr="000726BC" w:rsidRDefault="004335EF" w:rsidP="008C0A00">
            <w:pPr>
              <w:ind w:firstLine="0"/>
              <w:rPr>
                <w:color w:val="000000"/>
                <w:sz w:val="20"/>
                <w:szCs w:val="20"/>
              </w:rPr>
            </w:pPr>
            <w:r w:rsidRPr="000726BC">
              <w:rPr>
                <w:color w:val="000000"/>
                <w:sz w:val="20"/>
                <w:szCs w:val="20"/>
              </w:rPr>
              <w:t>815</w:t>
            </w:r>
          </w:p>
        </w:tc>
        <w:tc>
          <w:tcPr>
            <w:tcW w:w="3304" w:type="dxa"/>
          </w:tcPr>
          <w:p w14:paraId="4BCA7571" w14:textId="77777777" w:rsidR="004335EF" w:rsidRPr="000726BC" w:rsidRDefault="004335EF" w:rsidP="008C0A00">
            <w:pPr>
              <w:ind w:firstLine="0"/>
              <w:rPr>
                <w:color w:val="000000"/>
                <w:sz w:val="20"/>
                <w:szCs w:val="20"/>
              </w:rPr>
            </w:pPr>
            <w:r w:rsidRPr="000726BC">
              <w:rPr>
                <w:color w:val="000000"/>
                <w:sz w:val="20"/>
                <w:szCs w:val="20"/>
              </w:rPr>
              <w:t>Ветеринария</w:t>
            </w:r>
          </w:p>
        </w:tc>
        <w:tc>
          <w:tcPr>
            <w:tcW w:w="1394" w:type="dxa"/>
          </w:tcPr>
          <w:p w14:paraId="3108561B"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27DC0C6C"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0BF3875C" w14:textId="77777777" w:rsidTr="004335EF">
        <w:trPr>
          <w:trHeight w:val="300"/>
        </w:trPr>
        <w:tc>
          <w:tcPr>
            <w:tcW w:w="1829" w:type="dxa"/>
            <w:shd w:val="clear" w:color="auto" w:fill="auto"/>
            <w:noWrap/>
            <w:hideMark/>
          </w:tcPr>
          <w:p w14:paraId="7593DE1A" w14:textId="77777777" w:rsidR="004335EF" w:rsidRPr="000726BC" w:rsidRDefault="004335EF" w:rsidP="008C0A00">
            <w:pPr>
              <w:ind w:firstLine="0"/>
              <w:rPr>
                <w:color w:val="000000"/>
                <w:sz w:val="20"/>
                <w:szCs w:val="20"/>
              </w:rPr>
            </w:pPr>
            <w:r w:rsidRPr="000726BC">
              <w:rPr>
                <w:color w:val="000000"/>
                <w:sz w:val="20"/>
                <w:szCs w:val="20"/>
              </w:rPr>
              <w:t>816</w:t>
            </w:r>
          </w:p>
        </w:tc>
        <w:tc>
          <w:tcPr>
            <w:tcW w:w="3304" w:type="dxa"/>
          </w:tcPr>
          <w:p w14:paraId="44BC7EFC" w14:textId="77777777" w:rsidR="004335EF" w:rsidRPr="000726BC" w:rsidRDefault="004335EF" w:rsidP="008C0A00">
            <w:pPr>
              <w:ind w:firstLine="0"/>
              <w:rPr>
                <w:color w:val="000000"/>
                <w:sz w:val="20"/>
                <w:szCs w:val="20"/>
              </w:rPr>
            </w:pPr>
            <w:r w:rsidRPr="000726BC">
              <w:rPr>
                <w:color w:val="000000"/>
                <w:sz w:val="20"/>
                <w:szCs w:val="20"/>
              </w:rPr>
              <w:t>Фермерство</w:t>
            </w:r>
          </w:p>
        </w:tc>
        <w:tc>
          <w:tcPr>
            <w:tcW w:w="1394" w:type="dxa"/>
          </w:tcPr>
          <w:p w14:paraId="0E6066FC"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235B986E"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65F44DD5" w14:textId="77777777" w:rsidTr="004335EF">
        <w:trPr>
          <w:trHeight w:val="300"/>
        </w:trPr>
        <w:tc>
          <w:tcPr>
            <w:tcW w:w="1829" w:type="dxa"/>
            <w:shd w:val="clear" w:color="auto" w:fill="auto"/>
            <w:noWrap/>
            <w:hideMark/>
          </w:tcPr>
          <w:p w14:paraId="189C8E45" w14:textId="77777777" w:rsidR="004335EF" w:rsidRPr="000726BC" w:rsidRDefault="004335EF" w:rsidP="008C0A00">
            <w:pPr>
              <w:ind w:firstLine="0"/>
              <w:rPr>
                <w:color w:val="000000"/>
                <w:sz w:val="20"/>
                <w:szCs w:val="20"/>
              </w:rPr>
            </w:pPr>
            <w:r w:rsidRPr="000726BC">
              <w:rPr>
                <w:color w:val="000000"/>
                <w:sz w:val="20"/>
                <w:szCs w:val="20"/>
              </w:rPr>
              <w:t>817</w:t>
            </w:r>
          </w:p>
        </w:tc>
        <w:tc>
          <w:tcPr>
            <w:tcW w:w="3304" w:type="dxa"/>
          </w:tcPr>
          <w:p w14:paraId="490AA93C"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390B372B" w14:textId="77777777" w:rsidR="004335EF" w:rsidRPr="000726BC" w:rsidRDefault="004335EF" w:rsidP="008C0A00">
            <w:pPr>
              <w:ind w:firstLine="0"/>
              <w:rPr>
                <w:color w:val="000000"/>
                <w:sz w:val="20"/>
                <w:szCs w:val="20"/>
              </w:rPr>
            </w:pPr>
            <w:r w:rsidRPr="000726BC">
              <w:rPr>
                <w:color w:val="000000"/>
                <w:sz w:val="20"/>
                <w:szCs w:val="20"/>
              </w:rPr>
              <w:t>810</w:t>
            </w:r>
          </w:p>
        </w:tc>
        <w:tc>
          <w:tcPr>
            <w:tcW w:w="2725" w:type="dxa"/>
          </w:tcPr>
          <w:p w14:paraId="7E503453" w14:textId="77777777" w:rsidR="004335EF" w:rsidRPr="000726BC" w:rsidRDefault="004335EF" w:rsidP="008C0A00">
            <w:pPr>
              <w:ind w:firstLine="0"/>
              <w:rPr>
                <w:color w:val="000000"/>
                <w:sz w:val="20"/>
                <w:szCs w:val="20"/>
              </w:rPr>
            </w:pPr>
            <w:r w:rsidRPr="000726BC">
              <w:rPr>
                <w:color w:val="000000"/>
                <w:sz w:val="20"/>
                <w:szCs w:val="20"/>
              </w:rPr>
              <w:t>Производство и торговля</w:t>
            </w:r>
          </w:p>
        </w:tc>
      </w:tr>
      <w:tr w:rsidR="004335EF" w:rsidRPr="00BC4D90" w14:paraId="049A3B66" w14:textId="77777777" w:rsidTr="004335EF">
        <w:trPr>
          <w:trHeight w:val="300"/>
        </w:trPr>
        <w:tc>
          <w:tcPr>
            <w:tcW w:w="1829" w:type="dxa"/>
            <w:shd w:val="clear" w:color="auto" w:fill="auto"/>
            <w:noWrap/>
            <w:hideMark/>
          </w:tcPr>
          <w:p w14:paraId="685AE3FB" w14:textId="77777777" w:rsidR="004335EF" w:rsidRPr="000726BC" w:rsidRDefault="004335EF" w:rsidP="008C0A00">
            <w:pPr>
              <w:ind w:firstLine="0"/>
              <w:rPr>
                <w:color w:val="000000"/>
                <w:sz w:val="20"/>
                <w:szCs w:val="20"/>
              </w:rPr>
            </w:pPr>
            <w:r w:rsidRPr="000726BC">
              <w:rPr>
                <w:color w:val="000000"/>
                <w:sz w:val="20"/>
                <w:szCs w:val="20"/>
              </w:rPr>
              <w:t>821</w:t>
            </w:r>
          </w:p>
        </w:tc>
        <w:tc>
          <w:tcPr>
            <w:tcW w:w="3304" w:type="dxa"/>
          </w:tcPr>
          <w:p w14:paraId="01E8FAD7" w14:textId="77777777" w:rsidR="004335EF" w:rsidRPr="000726BC" w:rsidRDefault="004335EF" w:rsidP="008C0A00">
            <w:pPr>
              <w:ind w:firstLine="0"/>
              <w:rPr>
                <w:color w:val="000000"/>
                <w:sz w:val="20"/>
                <w:szCs w:val="20"/>
              </w:rPr>
            </w:pPr>
            <w:r w:rsidRPr="000726BC">
              <w:rPr>
                <w:color w:val="000000"/>
                <w:sz w:val="20"/>
                <w:szCs w:val="20"/>
              </w:rPr>
              <w:t>Налоги и сборы для физических лиц</w:t>
            </w:r>
          </w:p>
        </w:tc>
        <w:tc>
          <w:tcPr>
            <w:tcW w:w="1394" w:type="dxa"/>
          </w:tcPr>
          <w:p w14:paraId="61EBB7BC" w14:textId="77777777" w:rsidR="004335EF" w:rsidRPr="000726BC" w:rsidRDefault="004335EF" w:rsidP="008C0A00">
            <w:pPr>
              <w:ind w:firstLine="0"/>
              <w:rPr>
                <w:color w:val="000000"/>
                <w:sz w:val="20"/>
                <w:szCs w:val="20"/>
              </w:rPr>
            </w:pPr>
            <w:r w:rsidRPr="000726BC">
              <w:rPr>
                <w:color w:val="000000"/>
                <w:sz w:val="20"/>
                <w:szCs w:val="20"/>
              </w:rPr>
              <w:t>820</w:t>
            </w:r>
          </w:p>
        </w:tc>
        <w:tc>
          <w:tcPr>
            <w:tcW w:w="2725" w:type="dxa"/>
          </w:tcPr>
          <w:p w14:paraId="2AF498E4" w14:textId="77777777" w:rsidR="004335EF" w:rsidRPr="000726BC" w:rsidRDefault="004335EF" w:rsidP="008C0A00">
            <w:pPr>
              <w:ind w:firstLine="0"/>
              <w:rPr>
                <w:color w:val="000000"/>
                <w:sz w:val="20"/>
                <w:szCs w:val="20"/>
              </w:rPr>
            </w:pPr>
            <w:r w:rsidRPr="000726BC">
              <w:rPr>
                <w:color w:val="000000"/>
                <w:sz w:val="20"/>
                <w:szCs w:val="20"/>
              </w:rPr>
              <w:t>Налоги и сборы</w:t>
            </w:r>
          </w:p>
        </w:tc>
      </w:tr>
      <w:tr w:rsidR="004335EF" w:rsidRPr="00BC4D90" w14:paraId="3D2341E7" w14:textId="77777777" w:rsidTr="004335EF">
        <w:trPr>
          <w:trHeight w:val="300"/>
        </w:trPr>
        <w:tc>
          <w:tcPr>
            <w:tcW w:w="1829" w:type="dxa"/>
            <w:shd w:val="clear" w:color="auto" w:fill="auto"/>
            <w:noWrap/>
            <w:hideMark/>
          </w:tcPr>
          <w:p w14:paraId="2BE55FFE" w14:textId="77777777" w:rsidR="004335EF" w:rsidRPr="000726BC" w:rsidRDefault="004335EF" w:rsidP="008C0A00">
            <w:pPr>
              <w:ind w:firstLine="0"/>
              <w:rPr>
                <w:color w:val="000000"/>
                <w:sz w:val="20"/>
                <w:szCs w:val="20"/>
              </w:rPr>
            </w:pPr>
            <w:r w:rsidRPr="000726BC">
              <w:rPr>
                <w:color w:val="000000"/>
                <w:sz w:val="20"/>
                <w:szCs w:val="20"/>
              </w:rPr>
              <w:t>822</w:t>
            </w:r>
          </w:p>
        </w:tc>
        <w:tc>
          <w:tcPr>
            <w:tcW w:w="3304" w:type="dxa"/>
          </w:tcPr>
          <w:p w14:paraId="19A065FF" w14:textId="77777777" w:rsidR="004335EF" w:rsidRPr="000726BC" w:rsidRDefault="004335EF" w:rsidP="008C0A00">
            <w:pPr>
              <w:ind w:firstLine="0"/>
              <w:rPr>
                <w:color w:val="000000"/>
                <w:sz w:val="20"/>
                <w:szCs w:val="20"/>
              </w:rPr>
            </w:pPr>
            <w:r w:rsidRPr="000726BC">
              <w:rPr>
                <w:color w:val="000000"/>
                <w:sz w:val="20"/>
                <w:szCs w:val="20"/>
              </w:rPr>
              <w:t>Налоги и сборы для юридических лиц</w:t>
            </w:r>
          </w:p>
        </w:tc>
        <w:tc>
          <w:tcPr>
            <w:tcW w:w="1394" w:type="dxa"/>
          </w:tcPr>
          <w:p w14:paraId="3975AF7E" w14:textId="77777777" w:rsidR="004335EF" w:rsidRPr="000726BC" w:rsidRDefault="004335EF" w:rsidP="008C0A00">
            <w:pPr>
              <w:ind w:firstLine="0"/>
              <w:rPr>
                <w:color w:val="000000"/>
                <w:sz w:val="20"/>
                <w:szCs w:val="20"/>
              </w:rPr>
            </w:pPr>
            <w:r w:rsidRPr="000726BC">
              <w:rPr>
                <w:color w:val="000000"/>
                <w:sz w:val="20"/>
                <w:szCs w:val="20"/>
              </w:rPr>
              <w:t>820</w:t>
            </w:r>
          </w:p>
        </w:tc>
        <w:tc>
          <w:tcPr>
            <w:tcW w:w="2725" w:type="dxa"/>
          </w:tcPr>
          <w:p w14:paraId="72DA5607" w14:textId="77777777" w:rsidR="004335EF" w:rsidRPr="000726BC" w:rsidRDefault="004335EF" w:rsidP="008C0A00">
            <w:pPr>
              <w:ind w:firstLine="0"/>
              <w:rPr>
                <w:color w:val="000000"/>
                <w:sz w:val="20"/>
                <w:szCs w:val="20"/>
              </w:rPr>
            </w:pPr>
            <w:r w:rsidRPr="000726BC">
              <w:rPr>
                <w:color w:val="000000"/>
                <w:sz w:val="20"/>
                <w:szCs w:val="20"/>
              </w:rPr>
              <w:t>Налоги и сборы</w:t>
            </w:r>
          </w:p>
        </w:tc>
      </w:tr>
      <w:tr w:rsidR="004335EF" w:rsidRPr="00BC4D90" w14:paraId="563C6C3D" w14:textId="77777777" w:rsidTr="004335EF">
        <w:trPr>
          <w:trHeight w:val="300"/>
        </w:trPr>
        <w:tc>
          <w:tcPr>
            <w:tcW w:w="1829" w:type="dxa"/>
            <w:shd w:val="clear" w:color="auto" w:fill="auto"/>
            <w:noWrap/>
            <w:hideMark/>
          </w:tcPr>
          <w:p w14:paraId="0CA42266" w14:textId="77777777" w:rsidR="004335EF" w:rsidRPr="000726BC" w:rsidRDefault="004335EF" w:rsidP="008C0A00">
            <w:pPr>
              <w:ind w:firstLine="0"/>
              <w:rPr>
                <w:color w:val="000000"/>
                <w:sz w:val="20"/>
                <w:szCs w:val="20"/>
              </w:rPr>
            </w:pPr>
            <w:r w:rsidRPr="000726BC">
              <w:rPr>
                <w:color w:val="000000"/>
                <w:sz w:val="20"/>
                <w:szCs w:val="20"/>
              </w:rPr>
              <w:t>823</w:t>
            </w:r>
          </w:p>
        </w:tc>
        <w:tc>
          <w:tcPr>
            <w:tcW w:w="3304" w:type="dxa"/>
          </w:tcPr>
          <w:p w14:paraId="0FC8509D"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12C95B4C" w14:textId="77777777" w:rsidR="004335EF" w:rsidRPr="000726BC" w:rsidRDefault="004335EF" w:rsidP="008C0A00">
            <w:pPr>
              <w:ind w:firstLine="0"/>
              <w:rPr>
                <w:color w:val="000000"/>
                <w:sz w:val="20"/>
                <w:szCs w:val="20"/>
              </w:rPr>
            </w:pPr>
            <w:r w:rsidRPr="000726BC">
              <w:rPr>
                <w:color w:val="000000"/>
                <w:sz w:val="20"/>
                <w:szCs w:val="20"/>
              </w:rPr>
              <w:t>820</w:t>
            </w:r>
          </w:p>
        </w:tc>
        <w:tc>
          <w:tcPr>
            <w:tcW w:w="2725" w:type="dxa"/>
          </w:tcPr>
          <w:p w14:paraId="51C0384B" w14:textId="77777777" w:rsidR="004335EF" w:rsidRPr="000726BC" w:rsidRDefault="004335EF" w:rsidP="008C0A00">
            <w:pPr>
              <w:ind w:firstLine="0"/>
              <w:rPr>
                <w:color w:val="000000"/>
                <w:sz w:val="20"/>
                <w:szCs w:val="20"/>
              </w:rPr>
            </w:pPr>
            <w:r w:rsidRPr="000726BC">
              <w:rPr>
                <w:color w:val="000000"/>
                <w:sz w:val="20"/>
                <w:szCs w:val="20"/>
              </w:rPr>
              <w:t>Налоги и сборы</w:t>
            </w:r>
          </w:p>
        </w:tc>
      </w:tr>
      <w:tr w:rsidR="004335EF" w:rsidRPr="00BC4D90" w14:paraId="6CA905ED" w14:textId="77777777" w:rsidTr="004335EF">
        <w:trPr>
          <w:trHeight w:val="300"/>
        </w:trPr>
        <w:tc>
          <w:tcPr>
            <w:tcW w:w="1829" w:type="dxa"/>
            <w:shd w:val="clear" w:color="auto" w:fill="auto"/>
            <w:noWrap/>
            <w:hideMark/>
          </w:tcPr>
          <w:p w14:paraId="67113594" w14:textId="77777777" w:rsidR="004335EF" w:rsidRPr="000726BC" w:rsidRDefault="004335EF" w:rsidP="008C0A00">
            <w:pPr>
              <w:ind w:firstLine="0"/>
              <w:rPr>
                <w:color w:val="000000"/>
                <w:sz w:val="20"/>
                <w:szCs w:val="20"/>
              </w:rPr>
            </w:pPr>
            <w:r w:rsidRPr="000726BC">
              <w:rPr>
                <w:color w:val="000000"/>
                <w:sz w:val="20"/>
                <w:szCs w:val="20"/>
              </w:rPr>
              <w:t>831</w:t>
            </w:r>
          </w:p>
        </w:tc>
        <w:tc>
          <w:tcPr>
            <w:tcW w:w="3304" w:type="dxa"/>
          </w:tcPr>
          <w:p w14:paraId="1A414B4E" w14:textId="77777777" w:rsidR="004335EF" w:rsidRPr="000726BC" w:rsidRDefault="004335EF" w:rsidP="008C0A00">
            <w:pPr>
              <w:ind w:firstLine="0"/>
              <w:rPr>
                <w:color w:val="000000"/>
                <w:sz w:val="20"/>
                <w:szCs w:val="20"/>
              </w:rPr>
            </w:pPr>
            <w:r w:rsidRPr="000726BC">
              <w:rPr>
                <w:color w:val="000000"/>
                <w:sz w:val="20"/>
                <w:szCs w:val="20"/>
              </w:rPr>
              <w:t>Судебная система</w:t>
            </w:r>
          </w:p>
        </w:tc>
        <w:tc>
          <w:tcPr>
            <w:tcW w:w="1394" w:type="dxa"/>
          </w:tcPr>
          <w:p w14:paraId="55F2AF53" w14:textId="77777777" w:rsidR="004335EF" w:rsidRPr="000726BC" w:rsidRDefault="004335EF" w:rsidP="008C0A00">
            <w:pPr>
              <w:ind w:firstLine="0"/>
              <w:rPr>
                <w:color w:val="000000"/>
                <w:sz w:val="20"/>
                <w:szCs w:val="20"/>
              </w:rPr>
            </w:pPr>
            <w:r w:rsidRPr="000726BC">
              <w:rPr>
                <w:color w:val="000000"/>
                <w:sz w:val="20"/>
                <w:szCs w:val="20"/>
              </w:rPr>
              <w:t>830</w:t>
            </w:r>
          </w:p>
        </w:tc>
        <w:tc>
          <w:tcPr>
            <w:tcW w:w="2725" w:type="dxa"/>
          </w:tcPr>
          <w:p w14:paraId="5A3CE1A3" w14:textId="77777777" w:rsidR="004335EF" w:rsidRPr="000726BC" w:rsidRDefault="004335EF" w:rsidP="008C0A00">
            <w:pPr>
              <w:ind w:firstLine="0"/>
              <w:rPr>
                <w:color w:val="000000"/>
                <w:sz w:val="20"/>
                <w:szCs w:val="20"/>
              </w:rPr>
            </w:pPr>
            <w:r w:rsidRPr="000726BC">
              <w:rPr>
                <w:color w:val="000000"/>
                <w:sz w:val="20"/>
                <w:szCs w:val="20"/>
              </w:rPr>
              <w:t>Правопорядок и безопасность</w:t>
            </w:r>
          </w:p>
        </w:tc>
      </w:tr>
      <w:tr w:rsidR="004335EF" w:rsidRPr="00BC4D90" w14:paraId="79A19691" w14:textId="77777777" w:rsidTr="004335EF">
        <w:trPr>
          <w:trHeight w:val="300"/>
        </w:trPr>
        <w:tc>
          <w:tcPr>
            <w:tcW w:w="1829" w:type="dxa"/>
            <w:shd w:val="clear" w:color="auto" w:fill="auto"/>
            <w:noWrap/>
            <w:hideMark/>
          </w:tcPr>
          <w:p w14:paraId="2B553B87" w14:textId="77777777" w:rsidR="004335EF" w:rsidRPr="000726BC" w:rsidRDefault="004335EF" w:rsidP="008C0A00">
            <w:pPr>
              <w:ind w:firstLine="0"/>
              <w:rPr>
                <w:color w:val="000000"/>
                <w:sz w:val="20"/>
                <w:szCs w:val="20"/>
              </w:rPr>
            </w:pPr>
            <w:r w:rsidRPr="000726BC">
              <w:rPr>
                <w:color w:val="000000"/>
                <w:sz w:val="20"/>
                <w:szCs w:val="20"/>
              </w:rPr>
              <w:lastRenderedPageBreak/>
              <w:t>832</w:t>
            </w:r>
          </w:p>
        </w:tc>
        <w:tc>
          <w:tcPr>
            <w:tcW w:w="3304" w:type="dxa"/>
          </w:tcPr>
          <w:p w14:paraId="7FD96934" w14:textId="77777777" w:rsidR="004335EF" w:rsidRPr="000726BC" w:rsidRDefault="004335EF" w:rsidP="008C0A00">
            <w:pPr>
              <w:ind w:firstLine="0"/>
              <w:rPr>
                <w:color w:val="000000"/>
                <w:sz w:val="20"/>
                <w:szCs w:val="20"/>
              </w:rPr>
            </w:pPr>
            <w:r w:rsidRPr="000726BC">
              <w:rPr>
                <w:color w:val="000000"/>
                <w:sz w:val="20"/>
                <w:szCs w:val="20"/>
              </w:rPr>
              <w:t>Органы внутренних дел</w:t>
            </w:r>
          </w:p>
        </w:tc>
        <w:tc>
          <w:tcPr>
            <w:tcW w:w="1394" w:type="dxa"/>
          </w:tcPr>
          <w:p w14:paraId="52A5F4D0" w14:textId="77777777" w:rsidR="004335EF" w:rsidRPr="000726BC" w:rsidRDefault="004335EF" w:rsidP="008C0A00">
            <w:pPr>
              <w:ind w:firstLine="0"/>
              <w:rPr>
                <w:color w:val="000000"/>
                <w:sz w:val="20"/>
                <w:szCs w:val="20"/>
              </w:rPr>
            </w:pPr>
            <w:r w:rsidRPr="000726BC">
              <w:rPr>
                <w:color w:val="000000"/>
                <w:sz w:val="20"/>
                <w:szCs w:val="20"/>
              </w:rPr>
              <w:t>830</w:t>
            </w:r>
          </w:p>
        </w:tc>
        <w:tc>
          <w:tcPr>
            <w:tcW w:w="2725" w:type="dxa"/>
          </w:tcPr>
          <w:p w14:paraId="43ADB265" w14:textId="77777777" w:rsidR="004335EF" w:rsidRPr="000726BC" w:rsidRDefault="004335EF" w:rsidP="008C0A00">
            <w:pPr>
              <w:ind w:firstLine="0"/>
              <w:rPr>
                <w:color w:val="000000"/>
                <w:sz w:val="20"/>
                <w:szCs w:val="20"/>
              </w:rPr>
            </w:pPr>
            <w:r w:rsidRPr="000726BC">
              <w:rPr>
                <w:color w:val="000000"/>
                <w:sz w:val="20"/>
                <w:szCs w:val="20"/>
              </w:rPr>
              <w:t>Правопорядок и безопасность</w:t>
            </w:r>
          </w:p>
        </w:tc>
      </w:tr>
      <w:tr w:rsidR="004335EF" w:rsidRPr="00BC4D90" w14:paraId="2CF5A60B" w14:textId="77777777" w:rsidTr="004335EF">
        <w:trPr>
          <w:trHeight w:val="300"/>
        </w:trPr>
        <w:tc>
          <w:tcPr>
            <w:tcW w:w="1829" w:type="dxa"/>
            <w:shd w:val="clear" w:color="auto" w:fill="auto"/>
            <w:noWrap/>
            <w:hideMark/>
          </w:tcPr>
          <w:p w14:paraId="471A3CA0" w14:textId="77777777" w:rsidR="004335EF" w:rsidRPr="000726BC" w:rsidRDefault="004335EF" w:rsidP="008C0A00">
            <w:pPr>
              <w:ind w:firstLine="0"/>
              <w:rPr>
                <w:color w:val="000000"/>
                <w:sz w:val="20"/>
                <w:szCs w:val="20"/>
              </w:rPr>
            </w:pPr>
            <w:r w:rsidRPr="000726BC">
              <w:rPr>
                <w:color w:val="000000"/>
                <w:sz w:val="20"/>
                <w:szCs w:val="20"/>
              </w:rPr>
              <w:t>833</w:t>
            </w:r>
          </w:p>
        </w:tc>
        <w:tc>
          <w:tcPr>
            <w:tcW w:w="3304" w:type="dxa"/>
          </w:tcPr>
          <w:p w14:paraId="54949B05" w14:textId="77777777" w:rsidR="004335EF" w:rsidRPr="000726BC" w:rsidRDefault="004335EF" w:rsidP="008C0A00">
            <w:pPr>
              <w:ind w:firstLine="0"/>
              <w:rPr>
                <w:color w:val="000000"/>
                <w:sz w:val="20"/>
                <w:szCs w:val="20"/>
              </w:rPr>
            </w:pPr>
            <w:r w:rsidRPr="000726BC">
              <w:rPr>
                <w:color w:val="000000"/>
                <w:sz w:val="20"/>
                <w:szCs w:val="20"/>
              </w:rPr>
              <w:t>Чрезвычайные ситуации</w:t>
            </w:r>
          </w:p>
        </w:tc>
        <w:tc>
          <w:tcPr>
            <w:tcW w:w="1394" w:type="dxa"/>
          </w:tcPr>
          <w:p w14:paraId="640BE0F0" w14:textId="77777777" w:rsidR="004335EF" w:rsidRPr="000726BC" w:rsidRDefault="004335EF" w:rsidP="008C0A00">
            <w:pPr>
              <w:ind w:firstLine="0"/>
              <w:rPr>
                <w:color w:val="000000"/>
                <w:sz w:val="20"/>
                <w:szCs w:val="20"/>
              </w:rPr>
            </w:pPr>
            <w:r w:rsidRPr="000726BC">
              <w:rPr>
                <w:color w:val="000000"/>
                <w:sz w:val="20"/>
                <w:szCs w:val="20"/>
              </w:rPr>
              <w:t>830</w:t>
            </w:r>
          </w:p>
        </w:tc>
        <w:tc>
          <w:tcPr>
            <w:tcW w:w="2725" w:type="dxa"/>
          </w:tcPr>
          <w:p w14:paraId="36C13406" w14:textId="77777777" w:rsidR="004335EF" w:rsidRPr="000726BC" w:rsidRDefault="004335EF" w:rsidP="008C0A00">
            <w:pPr>
              <w:ind w:firstLine="0"/>
              <w:rPr>
                <w:color w:val="000000"/>
                <w:sz w:val="20"/>
                <w:szCs w:val="20"/>
              </w:rPr>
            </w:pPr>
            <w:r w:rsidRPr="000726BC">
              <w:rPr>
                <w:color w:val="000000"/>
                <w:sz w:val="20"/>
                <w:szCs w:val="20"/>
              </w:rPr>
              <w:t>Правопорядок и безопасность</w:t>
            </w:r>
          </w:p>
        </w:tc>
      </w:tr>
      <w:tr w:rsidR="004335EF" w:rsidRPr="00BC4D90" w14:paraId="4467881C" w14:textId="77777777" w:rsidTr="004335EF">
        <w:trPr>
          <w:trHeight w:val="300"/>
        </w:trPr>
        <w:tc>
          <w:tcPr>
            <w:tcW w:w="1829" w:type="dxa"/>
            <w:shd w:val="clear" w:color="auto" w:fill="auto"/>
            <w:noWrap/>
            <w:hideMark/>
          </w:tcPr>
          <w:p w14:paraId="66EFC1FF" w14:textId="77777777" w:rsidR="004335EF" w:rsidRPr="000726BC" w:rsidRDefault="004335EF" w:rsidP="008C0A00">
            <w:pPr>
              <w:ind w:firstLine="0"/>
              <w:rPr>
                <w:color w:val="000000"/>
                <w:sz w:val="20"/>
                <w:szCs w:val="20"/>
              </w:rPr>
            </w:pPr>
            <w:r w:rsidRPr="000726BC">
              <w:rPr>
                <w:color w:val="000000"/>
                <w:sz w:val="20"/>
                <w:szCs w:val="20"/>
              </w:rPr>
              <w:t>834</w:t>
            </w:r>
          </w:p>
        </w:tc>
        <w:tc>
          <w:tcPr>
            <w:tcW w:w="3304" w:type="dxa"/>
          </w:tcPr>
          <w:p w14:paraId="16F230DA"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6448CD2C" w14:textId="77777777" w:rsidR="004335EF" w:rsidRPr="000726BC" w:rsidRDefault="004335EF" w:rsidP="008C0A00">
            <w:pPr>
              <w:ind w:firstLine="0"/>
              <w:rPr>
                <w:color w:val="000000"/>
                <w:sz w:val="20"/>
                <w:szCs w:val="20"/>
              </w:rPr>
            </w:pPr>
            <w:r w:rsidRPr="000726BC">
              <w:rPr>
                <w:color w:val="000000"/>
                <w:sz w:val="20"/>
                <w:szCs w:val="20"/>
              </w:rPr>
              <w:t>830</w:t>
            </w:r>
          </w:p>
        </w:tc>
        <w:tc>
          <w:tcPr>
            <w:tcW w:w="2725" w:type="dxa"/>
          </w:tcPr>
          <w:p w14:paraId="57F3F0BE" w14:textId="77777777" w:rsidR="004335EF" w:rsidRPr="000726BC" w:rsidRDefault="004335EF" w:rsidP="008C0A00">
            <w:pPr>
              <w:ind w:firstLine="0"/>
              <w:rPr>
                <w:color w:val="000000"/>
                <w:sz w:val="20"/>
                <w:szCs w:val="20"/>
              </w:rPr>
            </w:pPr>
            <w:r w:rsidRPr="000726BC">
              <w:rPr>
                <w:color w:val="000000"/>
                <w:sz w:val="20"/>
                <w:szCs w:val="20"/>
              </w:rPr>
              <w:t>Правопорядок и безопасность</w:t>
            </w:r>
          </w:p>
        </w:tc>
      </w:tr>
      <w:tr w:rsidR="004335EF" w:rsidRPr="00BC4D90" w14:paraId="1076B30E" w14:textId="77777777" w:rsidTr="004335EF">
        <w:trPr>
          <w:trHeight w:val="300"/>
        </w:trPr>
        <w:tc>
          <w:tcPr>
            <w:tcW w:w="1829" w:type="dxa"/>
            <w:shd w:val="clear" w:color="auto" w:fill="auto"/>
            <w:noWrap/>
            <w:hideMark/>
          </w:tcPr>
          <w:p w14:paraId="52DD60E7" w14:textId="77777777" w:rsidR="004335EF" w:rsidRPr="000726BC" w:rsidRDefault="004335EF" w:rsidP="008C0A00">
            <w:pPr>
              <w:ind w:firstLine="0"/>
              <w:rPr>
                <w:color w:val="000000"/>
                <w:sz w:val="20"/>
                <w:szCs w:val="20"/>
              </w:rPr>
            </w:pPr>
            <w:r w:rsidRPr="000726BC">
              <w:rPr>
                <w:color w:val="000000"/>
                <w:sz w:val="20"/>
                <w:szCs w:val="20"/>
              </w:rPr>
              <w:t>841</w:t>
            </w:r>
          </w:p>
        </w:tc>
        <w:tc>
          <w:tcPr>
            <w:tcW w:w="3304" w:type="dxa"/>
          </w:tcPr>
          <w:p w14:paraId="11DB69BE" w14:textId="77777777" w:rsidR="004335EF" w:rsidRPr="000726BC" w:rsidRDefault="004335EF" w:rsidP="008C0A00">
            <w:pPr>
              <w:ind w:firstLine="0"/>
              <w:rPr>
                <w:color w:val="000000"/>
                <w:sz w:val="20"/>
                <w:szCs w:val="20"/>
              </w:rPr>
            </w:pPr>
            <w:r w:rsidRPr="000726BC">
              <w:rPr>
                <w:color w:val="000000"/>
                <w:sz w:val="20"/>
                <w:szCs w:val="20"/>
              </w:rPr>
              <w:t>Туристические операторы и агентства</w:t>
            </w:r>
          </w:p>
        </w:tc>
        <w:tc>
          <w:tcPr>
            <w:tcW w:w="1394" w:type="dxa"/>
          </w:tcPr>
          <w:p w14:paraId="2974601D" w14:textId="77777777" w:rsidR="004335EF" w:rsidRPr="000726BC" w:rsidRDefault="004335EF" w:rsidP="008C0A00">
            <w:pPr>
              <w:ind w:firstLine="0"/>
              <w:rPr>
                <w:color w:val="000000"/>
                <w:sz w:val="20"/>
                <w:szCs w:val="20"/>
              </w:rPr>
            </w:pPr>
            <w:r w:rsidRPr="000726BC">
              <w:rPr>
                <w:color w:val="000000"/>
                <w:sz w:val="20"/>
                <w:szCs w:val="20"/>
              </w:rPr>
              <w:t>840</w:t>
            </w:r>
          </w:p>
        </w:tc>
        <w:tc>
          <w:tcPr>
            <w:tcW w:w="2725" w:type="dxa"/>
          </w:tcPr>
          <w:p w14:paraId="7097F3F3" w14:textId="77777777" w:rsidR="004335EF" w:rsidRPr="000726BC" w:rsidRDefault="004335EF" w:rsidP="008C0A00">
            <w:pPr>
              <w:ind w:firstLine="0"/>
              <w:rPr>
                <w:color w:val="000000"/>
                <w:sz w:val="20"/>
                <w:szCs w:val="20"/>
              </w:rPr>
            </w:pPr>
            <w:r w:rsidRPr="000726BC">
              <w:rPr>
                <w:color w:val="000000"/>
                <w:sz w:val="20"/>
                <w:szCs w:val="20"/>
              </w:rPr>
              <w:t>Спорт и туризм</w:t>
            </w:r>
          </w:p>
        </w:tc>
      </w:tr>
      <w:tr w:rsidR="004335EF" w:rsidRPr="00BC4D90" w14:paraId="129214EA" w14:textId="77777777" w:rsidTr="004335EF">
        <w:trPr>
          <w:trHeight w:val="300"/>
        </w:trPr>
        <w:tc>
          <w:tcPr>
            <w:tcW w:w="1829" w:type="dxa"/>
            <w:shd w:val="clear" w:color="auto" w:fill="auto"/>
            <w:noWrap/>
            <w:hideMark/>
          </w:tcPr>
          <w:p w14:paraId="34BFEAA4" w14:textId="77777777" w:rsidR="004335EF" w:rsidRPr="000726BC" w:rsidRDefault="004335EF" w:rsidP="008C0A00">
            <w:pPr>
              <w:ind w:firstLine="0"/>
              <w:rPr>
                <w:color w:val="000000"/>
                <w:sz w:val="20"/>
                <w:szCs w:val="20"/>
              </w:rPr>
            </w:pPr>
            <w:r w:rsidRPr="000726BC">
              <w:rPr>
                <w:color w:val="000000"/>
                <w:sz w:val="20"/>
                <w:szCs w:val="20"/>
              </w:rPr>
              <w:t>842</w:t>
            </w:r>
          </w:p>
        </w:tc>
        <w:tc>
          <w:tcPr>
            <w:tcW w:w="3304" w:type="dxa"/>
          </w:tcPr>
          <w:p w14:paraId="41996527" w14:textId="77777777" w:rsidR="004335EF" w:rsidRPr="000726BC" w:rsidRDefault="004335EF" w:rsidP="008C0A00">
            <w:pPr>
              <w:ind w:firstLine="0"/>
              <w:rPr>
                <w:color w:val="000000"/>
                <w:sz w:val="20"/>
                <w:szCs w:val="20"/>
              </w:rPr>
            </w:pPr>
            <w:r w:rsidRPr="000726BC">
              <w:rPr>
                <w:color w:val="000000"/>
                <w:sz w:val="20"/>
                <w:szCs w:val="20"/>
              </w:rPr>
              <w:t>Гостиницы, пансионаты и санатории</w:t>
            </w:r>
          </w:p>
        </w:tc>
        <w:tc>
          <w:tcPr>
            <w:tcW w:w="1394" w:type="dxa"/>
          </w:tcPr>
          <w:p w14:paraId="34CA5F43" w14:textId="77777777" w:rsidR="004335EF" w:rsidRPr="000726BC" w:rsidRDefault="004335EF" w:rsidP="008C0A00">
            <w:pPr>
              <w:ind w:firstLine="0"/>
              <w:rPr>
                <w:color w:val="000000"/>
                <w:sz w:val="20"/>
                <w:szCs w:val="20"/>
              </w:rPr>
            </w:pPr>
            <w:r w:rsidRPr="000726BC">
              <w:rPr>
                <w:color w:val="000000"/>
                <w:sz w:val="20"/>
                <w:szCs w:val="20"/>
              </w:rPr>
              <w:t>840</w:t>
            </w:r>
          </w:p>
        </w:tc>
        <w:tc>
          <w:tcPr>
            <w:tcW w:w="2725" w:type="dxa"/>
          </w:tcPr>
          <w:p w14:paraId="52B55BDD" w14:textId="77777777" w:rsidR="004335EF" w:rsidRPr="000726BC" w:rsidRDefault="004335EF" w:rsidP="008C0A00">
            <w:pPr>
              <w:ind w:firstLine="0"/>
              <w:rPr>
                <w:color w:val="000000"/>
                <w:sz w:val="20"/>
                <w:szCs w:val="20"/>
              </w:rPr>
            </w:pPr>
            <w:r w:rsidRPr="000726BC">
              <w:rPr>
                <w:color w:val="000000"/>
                <w:sz w:val="20"/>
                <w:szCs w:val="20"/>
              </w:rPr>
              <w:t>Спорт и туризм</w:t>
            </w:r>
          </w:p>
        </w:tc>
      </w:tr>
      <w:tr w:rsidR="004335EF" w:rsidRPr="00BC4D90" w14:paraId="4D08246A" w14:textId="77777777" w:rsidTr="004335EF">
        <w:trPr>
          <w:trHeight w:val="300"/>
        </w:trPr>
        <w:tc>
          <w:tcPr>
            <w:tcW w:w="1829" w:type="dxa"/>
            <w:shd w:val="clear" w:color="auto" w:fill="auto"/>
            <w:noWrap/>
            <w:hideMark/>
          </w:tcPr>
          <w:p w14:paraId="09391081" w14:textId="77777777" w:rsidR="004335EF" w:rsidRPr="000726BC" w:rsidRDefault="004335EF" w:rsidP="008C0A00">
            <w:pPr>
              <w:ind w:firstLine="0"/>
              <w:rPr>
                <w:color w:val="000000"/>
                <w:sz w:val="20"/>
                <w:szCs w:val="20"/>
              </w:rPr>
            </w:pPr>
            <w:r w:rsidRPr="000726BC">
              <w:rPr>
                <w:color w:val="000000"/>
                <w:sz w:val="20"/>
                <w:szCs w:val="20"/>
              </w:rPr>
              <w:t>843</w:t>
            </w:r>
          </w:p>
        </w:tc>
        <w:tc>
          <w:tcPr>
            <w:tcW w:w="3304" w:type="dxa"/>
          </w:tcPr>
          <w:p w14:paraId="6D3AE0E1" w14:textId="77777777" w:rsidR="004335EF" w:rsidRPr="000726BC" w:rsidRDefault="004335EF" w:rsidP="008C0A00">
            <w:pPr>
              <w:ind w:firstLine="0"/>
              <w:rPr>
                <w:color w:val="000000"/>
                <w:sz w:val="20"/>
                <w:szCs w:val="20"/>
              </w:rPr>
            </w:pPr>
            <w:r w:rsidRPr="000726BC">
              <w:rPr>
                <w:color w:val="000000"/>
                <w:sz w:val="20"/>
                <w:szCs w:val="20"/>
              </w:rPr>
              <w:t>Визы, разрешения и виды на жительство</w:t>
            </w:r>
          </w:p>
        </w:tc>
        <w:tc>
          <w:tcPr>
            <w:tcW w:w="1394" w:type="dxa"/>
          </w:tcPr>
          <w:p w14:paraId="06D2048A" w14:textId="77777777" w:rsidR="004335EF" w:rsidRPr="000726BC" w:rsidRDefault="004335EF" w:rsidP="008C0A00">
            <w:pPr>
              <w:ind w:firstLine="0"/>
              <w:rPr>
                <w:color w:val="000000"/>
                <w:sz w:val="20"/>
                <w:szCs w:val="20"/>
              </w:rPr>
            </w:pPr>
            <w:r w:rsidRPr="000726BC">
              <w:rPr>
                <w:color w:val="000000"/>
                <w:sz w:val="20"/>
                <w:szCs w:val="20"/>
              </w:rPr>
              <w:t>840</w:t>
            </w:r>
          </w:p>
        </w:tc>
        <w:tc>
          <w:tcPr>
            <w:tcW w:w="2725" w:type="dxa"/>
          </w:tcPr>
          <w:p w14:paraId="4204CBB8" w14:textId="77777777" w:rsidR="004335EF" w:rsidRPr="000726BC" w:rsidRDefault="004335EF" w:rsidP="008C0A00">
            <w:pPr>
              <w:ind w:firstLine="0"/>
              <w:rPr>
                <w:color w:val="000000"/>
                <w:sz w:val="20"/>
                <w:szCs w:val="20"/>
              </w:rPr>
            </w:pPr>
            <w:r w:rsidRPr="000726BC">
              <w:rPr>
                <w:color w:val="000000"/>
                <w:sz w:val="20"/>
                <w:szCs w:val="20"/>
              </w:rPr>
              <w:t>Спорт и туризм</w:t>
            </w:r>
          </w:p>
        </w:tc>
      </w:tr>
      <w:tr w:rsidR="004335EF" w:rsidRPr="00BC4D90" w14:paraId="5F339017" w14:textId="77777777" w:rsidTr="004335EF">
        <w:trPr>
          <w:trHeight w:val="300"/>
        </w:trPr>
        <w:tc>
          <w:tcPr>
            <w:tcW w:w="1829" w:type="dxa"/>
            <w:shd w:val="clear" w:color="auto" w:fill="auto"/>
            <w:noWrap/>
            <w:hideMark/>
          </w:tcPr>
          <w:p w14:paraId="4C69D6CA" w14:textId="77777777" w:rsidR="004335EF" w:rsidRPr="000726BC" w:rsidRDefault="004335EF" w:rsidP="008C0A00">
            <w:pPr>
              <w:ind w:firstLine="0"/>
              <w:rPr>
                <w:color w:val="000000"/>
                <w:sz w:val="20"/>
                <w:szCs w:val="20"/>
              </w:rPr>
            </w:pPr>
            <w:r w:rsidRPr="000726BC">
              <w:rPr>
                <w:color w:val="000000"/>
                <w:sz w:val="20"/>
                <w:szCs w:val="20"/>
              </w:rPr>
              <w:t>844</w:t>
            </w:r>
          </w:p>
        </w:tc>
        <w:tc>
          <w:tcPr>
            <w:tcW w:w="3304" w:type="dxa"/>
          </w:tcPr>
          <w:p w14:paraId="1361ECE3" w14:textId="77777777" w:rsidR="004335EF" w:rsidRPr="000726BC" w:rsidRDefault="004335EF" w:rsidP="008C0A00">
            <w:pPr>
              <w:ind w:firstLine="0"/>
              <w:rPr>
                <w:color w:val="000000"/>
                <w:sz w:val="20"/>
                <w:szCs w:val="20"/>
              </w:rPr>
            </w:pPr>
            <w:r w:rsidRPr="000726BC">
              <w:rPr>
                <w:color w:val="000000"/>
                <w:sz w:val="20"/>
                <w:szCs w:val="20"/>
              </w:rPr>
              <w:t>Спортивные организации</w:t>
            </w:r>
          </w:p>
        </w:tc>
        <w:tc>
          <w:tcPr>
            <w:tcW w:w="1394" w:type="dxa"/>
          </w:tcPr>
          <w:p w14:paraId="2EC96A5A" w14:textId="77777777" w:rsidR="004335EF" w:rsidRPr="000726BC" w:rsidRDefault="004335EF" w:rsidP="008C0A00">
            <w:pPr>
              <w:ind w:firstLine="0"/>
              <w:rPr>
                <w:color w:val="000000"/>
                <w:sz w:val="20"/>
                <w:szCs w:val="20"/>
              </w:rPr>
            </w:pPr>
            <w:r w:rsidRPr="000726BC">
              <w:rPr>
                <w:color w:val="000000"/>
                <w:sz w:val="20"/>
                <w:szCs w:val="20"/>
              </w:rPr>
              <w:t>840</w:t>
            </w:r>
          </w:p>
        </w:tc>
        <w:tc>
          <w:tcPr>
            <w:tcW w:w="2725" w:type="dxa"/>
          </w:tcPr>
          <w:p w14:paraId="0001C6C8" w14:textId="77777777" w:rsidR="004335EF" w:rsidRPr="000726BC" w:rsidRDefault="004335EF" w:rsidP="008C0A00">
            <w:pPr>
              <w:ind w:firstLine="0"/>
              <w:rPr>
                <w:color w:val="000000"/>
                <w:sz w:val="20"/>
                <w:szCs w:val="20"/>
              </w:rPr>
            </w:pPr>
            <w:r w:rsidRPr="000726BC">
              <w:rPr>
                <w:color w:val="000000"/>
                <w:sz w:val="20"/>
                <w:szCs w:val="20"/>
              </w:rPr>
              <w:t>Спорт и туризм</w:t>
            </w:r>
          </w:p>
        </w:tc>
      </w:tr>
      <w:tr w:rsidR="004335EF" w:rsidRPr="00BC4D90" w14:paraId="470D8EAE" w14:textId="77777777" w:rsidTr="004335EF">
        <w:trPr>
          <w:trHeight w:val="300"/>
        </w:trPr>
        <w:tc>
          <w:tcPr>
            <w:tcW w:w="1829" w:type="dxa"/>
            <w:shd w:val="clear" w:color="auto" w:fill="auto"/>
            <w:noWrap/>
            <w:hideMark/>
          </w:tcPr>
          <w:p w14:paraId="582BAD5A" w14:textId="77777777" w:rsidR="004335EF" w:rsidRPr="000726BC" w:rsidRDefault="004335EF" w:rsidP="008C0A00">
            <w:pPr>
              <w:ind w:firstLine="0"/>
              <w:rPr>
                <w:color w:val="000000"/>
                <w:sz w:val="20"/>
                <w:szCs w:val="20"/>
              </w:rPr>
            </w:pPr>
            <w:r w:rsidRPr="000726BC">
              <w:rPr>
                <w:color w:val="000000"/>
                <w:sz w:val="20"/>
                <w:szCs w:val="20"/>
              </w:rPr>
              <w:t>845</w:t>
            </w:r>
          </w:p>
        </w:tc>
        <w:tc>
          <w:tcPr>
            <w:tcW w:w="3304" w:type="dxa"/>
          </w:tcPr>
          <w:p w14:paraId="1EA64C16"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6CC19B2A" w14:textId="77777777" w:rsidR="004335EF" w:rsidRPr="000726BC" w:rsidRDefault="004335EF" w:rsidP="008C0A00">
            <w:pPr>
              <w:ind w:firstLine="0"/>
              <w:rPr>
                <w:color w:val="000000"/>
                <w:sz w:val="20"/>
                <w:szCs w:val="20"/>
              </w:rPr>
            </w:pPr>
            <w:r w:rsidRPr="000726BC">
              <w:rPr>
                <w:color w:val="000000"/>
                <w:sz w:val="20"/>
                <w:szCs w:val="20"/>
              </w:rPr>
              <w:t>840</w:t>
            </w:r>
          </w:p>
        </w:tc>
        <w:tc>
          <w:tcPr>
            <w:tcW w:w="2725" w:type="dxa"/>
          </w:tcPr>
          <w:p w14:paraId="5A6A9CC8" w14:textId="77777777" w:rsidR="004335EF" w:rsidRPr="000726BC" w:rsidRDefault="004335EF" w:rsidP="008C0A00">
            <w:pPr>
              <w:ind w:firstLine="0"/>
              <w:rPr>
                <w:color w:val="000000"/>
                <w:sz w:val="20"/>
                <w:szCs w:val="20"/>
              </w:rPr>
            </w:pPr>
            <w:r w:rsidRPr="000726BC">
              <w:rPr>
                <w:color w:val="000000"/>
                <w:sz w:val="20"/>
                <w:szCs w:val="20"/>
              </w:rPr>
              <w:t>Спорт и туризм</w:t>
            </w:r>
          </w:p>
        </w:tc>
      </w:tr>
      <w:tr w:rsidR="004335EF" w:rsidRPr="00BC4D90" w14:paraId="4BA31222" w14:textId="77777777" w:rsidTr="004335EF">
        <w:trPr>
          <w:trHeight w:val="300"/>
        </w:trPr>
        <w:tc>
          <w:tcPr>
            <w:tcW w:w="1829" w:type="dxa"/>
            <w:shd w:val="clear" w:color="auto" w:fill="auto"/>
            <w:noWrap/>
            <w:hideMark/>
          </w:tcPr>
          <w:p w14:paraId="6E2783DF" w14:textId="77777777" w:rsidR="004335EF" w:rsidRPr="000726BC" w:rsidRDefault="004335EF" w:rsidP="008C0A00">
            <w:pPr>
              <w:ind w:firstLine="0"/>
              <w:rPr>
                <w:color w:val="000000"/>
                <w:sz w:val="20"/>
                <w:szCs w:val="20"/>
              </w:rPr>
            </w:pPr>
            <w:r w:rsidRPr="000726BC">
              <w:rPr>
                <w:color w:val="000000"/>
                <w:sz w:val="20"/>
                <w:szCs w:val="20"/>
              </w:rPr>
              <w:t>851</w:t>
            </w:r>
          </w:p>
        </w:tc>
        <w:tc>
          <w:tcPr>
            <w:tcW w:w="3304" w:type="dxa"/>
          </w:tcPr>
          <w:p w14:paraId="7CFAF9F8" w14:textId="77777777" w:rsidR="004335EF" w:rsidRPr="000726BC" w:rsidRDefault="004335EF" w:rsidP="008C0A00">
            <w:pPr>
              <w:ind w:firstLine="0"/>
              <w:rPr>
                <w:color w:val="000000"/>
                <w:sz w:val="20"/>
                <w:szCs w:val="20"/>
              </w:rPr>
            </w:pPr>
            <w:r w:rsidRPr="000726BC">
              <w:rPr>
                <w:color w:val="000000"/>
                <w:sz w:val="20"/>
                <w:szCs w:val="20"/>
              </w:rPr>
              <w:t>Автотранспорт, ГИБДД</w:t>
            </w:r>
          </w:p>
        </w:tc>
        <w:tc>
          <w:tcPr>
            <w:tcW w:w="1394" w:type="dxa"/>
          </w:tcPr>
          <w:p w14:paraId="435497F4" w14:textId="77777777" w:rsidR="004335EF" w:rsidRPr="000726BC" w:rsidRDefault="004335EF" w:rsidP="008C0A00">
            <w:pPr>
              <w:ind w:firstLine="0"/>
              <w:rPr>
                <w:color w:val="000000"/>
                <w:sz w:val="20"/>
                <w:szCs w:val="20"/>
              </w:rPr>
            </w:pPr>
            <w:r w:rsidRPr="000726BC">
              <w:rPr>
                <w:color w:val="000000"/>
                <w:sz w:val="20"/>
                <w:szCs w:val="20"/>
              </w:rPr>
              <w:t>850</w:t>
            </w:r>
          </w:p>
        </w:tc>
        <w:tc>
          <w:tcPr>
            <w:tcW w:w="2725" w:type="dxa"/>
          </w:tcPr>
          <w:p w14:paraId="1F564508" w14:textId="77777777" w:rsidR="004335EF" w:rsidRPr="000726BC" w:rsidRDefault="004335EF" w:rsidP="008C0A00">
            <w:pPr>
              <w:ind w:firstLine="0"/>
              <w:rPr>
                <w:color w:val="000000"/>
                <w:sz w:val="20"/>
                <w:szCs w:val="20"/>
              </w:rPr>
            </w:pPr>
            <w:r w:rsidRPr="000726BC">
              <w:rPr>
                <w:color w:val="000000"/>
                <w:sz w:val="20"/>
                <w:szCs w:val="20"/>
              </w:rPr>
              <w:t>Транспорт</w:t>
            </w:r>
          </w:p>
        </w:tc>
      </w:tr>
      <w:tr w:rsidR="004335EF" w:rsidRPr="00BC4D90" w14:paraId="0E1E4055" w14:textId="77777777" w:rsidTr="004335EF">
        <w:trPr>
          <w:trHeight w:val="300"/>
        </w:trPr>
        <w:tc>
          <w:tcPr>
            <w:tcW w:w="1829" w:type="dxa"/>
            <w:shd w:val="clear" w:color="auto" w:fill="auto"/>
            <w:noWrap/>
            <w:hideMark/>
          </w:tcPr>
          <w:p w14:paraId="49FB6E1B" w14:textId="77777777" w:rsidR="004335EF" w:rsidRPr="000726BC" w:rsidRDefault="004335EF" w:rsidP="008C0A00">
            <w:pPr>
              <w:ind w:firstLine="0"/>
              <w:rPr>
                <w:color w:val="000000"/>
                <w:sz w:val="20"/>
                <w:szCs w:val="20"/>
              </w:rPr>
            </w:pPr>
            <w:r w:rsidRPr="000726BC">
              <w:rPr>
                <w:color w:val="000000"/>
                <w:sz w:val="20"/>
                <w:szCs w:val="20"/>
              </w:rPr>
              <w:t>852</w:t>
            </w:r>
          </w:p>
        </w:tc>
        <w:tc>
          <w:tcPr>
            <w:tcW w:w="3304" w:type="dxa"/>
          </w:tcPr>
          <w:p w14:paraId="4DBBCDC9" w14:textId="77777777" w:rsidR="004335EF" w:rsidRPr="000726BC" w:rsidRDefault="004335EF" w:rsidP="008C0A00">
            <w:pPr>
              <w:ind w:firstLine="0"/>
              <w:rPr>
                <w:color w:val="000000"/>
                <w:sz w:val="20"/>
                <w:szCs w:val="20"/>
              </w:rPr>
            </w:pPr>
            <w:r w:rsidRPr="000726BC">
              <w:rPr>
                <w:color w:val="000000"/>
                <w:sz w:val="20"/>
                <w:szCs w:val="20"/>
              </w:rPr>
              <w:t>Железнодорожный транспорт</w:t>
            </w:r>
          </w:p>
        </w:tc>
        <w:tc>
          <w:tcPr>
            <w:tcW w:w="1394" w:type="dxa"/>
          </w:tcPr>
          <w:p w14:paraId="38D278E7" w14:textId="77777777" w:rsidR="004335EF" w:rsidRPr="000726BC" w:rsidRDefault="004335EF" w:rsidP="008C0A00">
            <w:pPr>
              <w:ind w:firstLine="0"/>
              <w:rPr>
                <w:color w:val="000000"/>
                <w:sz w:val="20"/>
                <w:szCs w:val="20"/>
              </w:rPr>
            </w:pPr>
            <w:r w:rsidRPr="000726BC">
              <w:rPr>
                <w:color w:val="000000"/>
                <w:sz w:val="20"/>
                <w:szCs w:val="20"/>
              </w:rPr>
              <w:t>850</w:t>
            </w:r>
          </w:p>
        </w:tc>
        <w:tc>
          <w:tcPr>
            <w:tcW w:w="2725" w:type="dxa"/>
          </w:tcPr>
          <w:p w14:paraId="7D750A6F" w14:textId="77777777" w:rsidR="004335EF" w:rsidRPr="000726BC" w:rsidRDefault="004335EF" w:rsidP="008C0A00">
            <w:pPr>
              <w:ind w:firstLine="0"/>
              <w:rPr>
                <w:color w:val="000000"/>
                <w:sz w:val="20"/>
                <w:szCs w:val="20"/>
              </w:rPr>
            </w:pPr>
            <w:r w:rsidRPr="000726BC">
              <w:rPr>
                <w:color w:val="000000"/>
                <w:sz w:val="20"/>
                <w:szCs w:val="20"/>
              </w:rPr>
              <w:t>Транспорт</w:t>
            </w:r>
          </w:p>
        </w:tc>
      </w:tr>
      <w:tr w:rsidR="004335EF" w:rsidRPr="00BC4D90" w14:paraId="34B8BE98" w14:textId="77777777" w:rsidTr="004335EF">
        <w:trPr>
          <w:trHeight w:val="300"/>
        </w:trPr>
        <w:tc>
          <w:tcPr>
            <w:tcW w:w="1829" w:type="dxa"/>
            <w:shd w:val="clear" w:color="auto" w:fill="auto"/>
            <w:noWrap/>
            <w:hideMark/>
          </w:tcPr>
          <w:p w14:paraId="3996C808" w14:textId="77777777" w:rsidR="004335EF" w:rsidRPr="000726BC" w:rsidRDefault="004335EF" w:rsidP="008C0A00">
            <w:pPr>
              <w:ind w:firstLine="0"/>
              <w:rPr>
                <w:color w:val="000000"/>
                <w:sz w:val="20"/>
                <w:szCs w:val="20"/>
              </w:rPr>
            </w:pPr>
            <w:r w:rsidRPr="000726BC">
              <w:rPr>
                <w:color w:val="000000"/>
                <w:sz w:val="20"/>
                <w:szCs w:val="20"/>
              </w:rPr>
              <w:t>853</w:t>
            </w:r>
          </w:p>
        </w:tc>
        <w:tc>
          <w:tcPr>
            <w:tcW w:w="3304" w:type="dxa"/>
          </w:tcPr>
          <w:p w14:paraId="6884BBDC" w14:textId="77777777" w:rsidR="004335EF" w:rsidRPr="000726BC" w:rsidRDefault="004335EF" w:rsidP="008C0A00">
            <w:pPr>
              <w:ind w:firstLine="0"/>
              <w:rPr>
                <w:color w:val="000000"/>
                <w:sz w:val="20"/>
                <w:szCs w:val="20"/>
              </w:rPr>
            </w:pPr>
            <w:r w:rsidRPr="000726BC">
              <w:rPr>
                <w:color w:val="000000"/>
                <w:sz w:val="20"/>
                <w:szCs w:val="20"/>
              </w:rPr>
              <w:t>Водный транспорт</w:t>
            </w:r>
          </w:p>
        </w:tc>
        <w:tc>
          <w:tcPr>
            <w:tcW w:w="1394" w:type="dxa"/>
          </w:tcPr>
          <w:p w14:paraId="4727E8C6" w14:textId="77777777" w:rsidR="004335EF" w:rsidRPr="000726BC" w:rsidRDefault="004335EF" w:rsidP="008C0A00">
            <w:pPr>
              <w:ind w:firstLine="0"/>
              <w:rPr>
                <w:color w:val="000000"/>
                <w:sz w:val="20"/>
                <w:szCs w:val="20"/>
              </w:rPr>
            </w:pPr>
            <w:r w:rsidRPr="000726BC">
              <w:rPr>
                <w:color w:val="000000"/>
                <w:sz w:val="20"/>
                <w:szCs w:val="20"/>
              </w:rPr>
              <w:t>850</w:t>
            </w:r>
          </w:p>
        </w:tc>
        <w:tc>
          <w:tcPr>
            <w:tcW w:w="2725" w:type="dxa"/>
          </w:tcPr>
          <w:p w14:paraId="6119C573" w14:textId="77777777" w:rsidR="004335EF" w:rsidRPr="000726BC" w:rsidRDefault="004335EF" w:rsidP="008C0A00">
            <w:pPr>
              <w:ind w:firstLine="0"/>
              <w:rPr>
                <w:color w:val="000000"/>
                <w:sz w:val="20"/>
                <w:szCs w:val="20"/>
              </w:rPr>
            </w:pPr>
            <w:r w:rsidRPr="000726BC">
              <w:rPr>
                <w:color w:val="000000"/>
                <w:sz w:val="20"/>
                <w:szCs w:val="20"/>
              </w:rPr>
              <w:t>Транспорт</w:t>
            </w:r>
          </w:p>
        </w:tc>
      </w:tr>
      <w:tr w:rsidR="004335EF" w:rsidRPr="00BC4D90" w14:paraId="23E1DF6B" w14:textId="77777777" w:rsidTr="004335EF">
        <w:trPr>
          <w:trHeight w:val="300"/>
        </w:trPr>
        <w:tc>
          <w:tcPr>
            <w:tcW w:w="1829" w:type="dxa"/>
            <w:shd w:val="clear" w:color="auto" w:fill="auto"/>
            <w:noWrap/>
            <w:hideMark/>
          </w:tcPr>
          <w:p w14:paraId="2E74A3B0" w14:textId="77777777" w:rsidR="004335EF" w:rsidRPr="000726BC" w:rsidRDefault="004335EF" w:rsidP="008C0A00">
            <w:pPr>
              <w:ind w:firstLine="0"/>
              <w:rPr>
                <w:color w:val="000000"/>
                <w:sz w:val="20"/>
                <w:szCs w:val="20"/>
              </w:rPr>
            </w:pPr>
            <w:r w:rsidRPr="000726BC">
              <w:rPr>
                <w:color w:val="000000"/>
                <w:sz w:val="20"/>
                <w:szCs w:val="20"/>
              </w:rPr>
              <w:t>854</w:t>
            </w:r>
          </w:p>
        </w:tc>
        <w:tc>
          <w:tcPr>
            <w:tcW w:w="3304" w:type="dxa"/>
          </w:tcPr>
          <w:p w14:paraId="4BB861F1" w14:textId="77777777" w:rsidR="004335EF" w:rsidRPr="000726BC" w:rsidRDefault="004335EF" w:rsidP="008C0A00">
            <w:pPr>
              <w:ind w:firstLine="0"/>
              <w:rPr>
                <w:color w:val="000000"/>
                <w:sz w:val="20"/>
                <w:szCs w:val="20"/>
              </w:rPr>
            </w:pPr>
            <w:r w:rsidRPr="000726BC">
              <w:rPr>
                <w:color w:val="000000"/>
                <w:sz w:val="20"/>
                <w:szCs w:val="20"/>
              </w:rPr>
              <w:t>Воздушный транспорт</w:t>
            </w:r>
          </w:p>
        </w:tc>
        <w:tc>
          <w:tcPr>
            <w:tcW w:w="1394" w:type="dxa"/>
          </w:tcPr>
          <w:p w14:paraId="7B922D91" w14:textId="77777777" w:rsidR="004335EF" w:rsidRPr="000726BC" w:rsidRDefault="004335EF" w:rsidP="008C0A00">
            <w:pPr>
              <w:ind w:firstLine="0"/>
              <w:rPr>
                <w:color w:val="000000"/>
                <w:sz w:val="20"/>
                <w:szCs w:val="20"/>
              </w:rPr>
            </w:pPr>
            <w:r w:rsidRPr="000726BC">
              <w:rPr>
                <w:color w:val="000000"/>
                <w:sz w:val="20"/>
                <w:szCs w:val="20"/>
              </w:rPr>
              <w:t>850</w:t>
            </w:r>
          </w:p>
        </w:tc>
        <w:tc>
          <w:tcPr>
            <w:tcW w:w="2725" w:type="dxa"/>
          </w:tcPr>
          <w:p w14:paraId="31EB1DC5" w14:textId="77777777" w:rsidR="004335EF" w:rsidRPr="000726BC" w:rsidRDefault="004335EF" w:rsidP="008C0A00">
            <w:pPr>
              <w:ind w:firstLine="0"/>
              <w:rPr>
                <w:color w:val="000000"/>
                <w:sz w:val="20"/>
                <w:szCs w:val="20"/>
              </w:rPr>
            </w:pPr>
            <w:r w:rsidRPr="000726BC">
              <w:rPr>
                <w:color w:val="000000"/>
                <w:sz w:val="20"/>
                <w:szCs w:val="20"/>
              </w:rPr>
              <w:t>Транспорт</w:t>
            </w:r>
          </w:p>
        </w:tc>
      </w:tr>
      <w:tr w:rsidR="004335EF" w:rsidRPr="00BC4D90" w14:paraId="6AED2083" w14:textId="77777777" w:rsidTr="004335EF">
        <w:trPr>
          <w:trHeight w:val="300"/>
        </w:trPr>
        <w:tc>
          <w:tcPr>
            <w:tcW w:w="1829" w:type="dxa"/>
            <w:shd w:val="clear" w:color="auto" w:fill="auto"/>
            <w:noWrap/>
            <w:hideMark/>
          </w:tcPr>
          <w:p w14:paraId="2B44BEF9" w14:textId="77777777" w:rsidR="004335EF" w:rsidRPr="000726BC" w:rsidRDefault="004335EF" w:rsidP="008C0A00">
            <w:pPr>
              <w:ind w:firstLine="0"/>
              <w:rPr>
                <w:color w:val="000000"/>
                <w:sz w:val="20"/>
                <w:szCs w:val="20"/>
              </w:rPr>
            </w:pPr>
            <w:r w:rsidRPr="000726BC">
              <w:rPr>
                <w:color w:val="000000"/>
                <w:sz w:val="20"/>
                <w:szCs w:val="20"/>
              </w:rPr>
              <w:t>855</w:t>
            </w:r>
          </w:p>
        </w:tc>
        <w:tc>
          <w:tcPr>
            <w:tcW w:w="3304" w:type="dxa"/>
          </w:tcPr>
          <w:p w14:paraId="075F2BA7"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394" w:type="dxa"/>
          </w:tcPr>
          <w:p w14:paraId="691A6D4C" w14:textId="77777777" w:rsidR="004335EF" w:rsidRPr="000726BC" w:rsidRDefault="004335EF" w:rsidP="008C0A00">
            <w:pPr>
              <w:ind w:firstLine="0"/>
              <w:rPr>
                <w:color w:val="000000"/>
                <w:sz w:val="20"/>
                <w:szCs w:val="20"/>
              </w:rPr>
            </w:pPr>
            <w:r w:rsidRPr="000726BC">
              <w:rPr>
                <w:color w:val="000000"/>
                <w:sz w:val="20"/>
                <w:szCs w:val="20"/>
              </w:rPr>
              <w:t>850</w:t>
            </w:r>
          </w:p>
        </w:tc>
        <w:tc>
          <w:tcPr>
            <w:tcW w:w="2725" w:type="dxa"/>
          </w:tcPr>
          <w:p w14:paraId="35DFEF53" w14:textId="77777777" w:rsidR="004335EF" w:rsidRPr="000726BC" w:rsidRDefault="004335EF" w:rsidP="008C0A00">
            <w:pPr>
              <w:ind w:firstLine="0"/>
              <w:rPr>
                <w:color w:val="000000"/>
                <w:sz w:val="20"/>
                <w:szCs w:val="20"/>
              </w:rPr>
            </w:pPr>
            <w:r w:rsidRPr="000726BC">
              <w:rPr>
                <w:color w:val="000000"/>
                <w:sz w:val="20"/>
                <w:szCs w:val="20"/>
              </w:rPr>
              <w:t>Транспорт</w:t>
            </w:r>
          </w:p>
        </w:tc>
      </w:tr>
    </w:tbl>
    <w:p w14:paraId="761FA7AA"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57" w:name="_Toc460963491"/>
      <w:bookmarkStart w:id="458" w:name="_Toc460963661"/>
      <w:bookmarkStart w:id="459" w:name="_Toc460963833"/>
      <w:bookmarkStart w:id="460" w:name="п8211"/>
      <w:bookmarkStart w:id="461" w:name="_Ref450203847"/>
      <w:bookmarkStart w:id="462" w:name="_Toc468721293"/>
      <w:bookmarkEnd w:id="457"/>
      <w:bookmarkEnd w:id="458"/>
      <w:bookmarkEnd w:id="459"/>
      <w:r w:rsidRPr="008C0A00">
        <w:rPr>
          <w:b/>
          <w:bCs/>
          <w:sz w:val="32"/>
          <w:szCs w:val="32"/>
          <w:lang w:eastAsia="x-none"/>
        </w:rPr>
        <w:t>Тип входящего документ</w:t>
      </w:r>
      <w:bookmarkEnd w:id="460"/>
      <w:r w:rsidRPr="008C0A00">
        <w:rPr>
          <w:b/>
          <w:bCs/>
          <w:sz w:val="32"/>
          <w:szCs w:val="32"/>
          <w:lang w:eastAsia="x-none"/>
        </w:rPr>
        <w:t>а</w:t>
      </w:r>
      <w:bookmarkEnd w:id="461"/>
      <w:bookmarkEnd w:id="462"/>
    </w:p>
    <w:p w14:paraId="3770141A"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61C00049" w14:textId="16B8AB3A" w:rsidR="00241ABE" w:rsidRPr="00C43AE2" w:rsidRDefault="00241ABE" w:rsidP="00241ABE">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t>Используется как описание обязательности предоставления документа для предоставления услуги</w:t>
      </w:r>
      <w:r w:rsidR="002A4C74">
        <w:rPr>
          <w:rFonts w:ascii="Times New Roman" w:hAnsi="Times New Roman" w:cs="Times New Roman"/>
        </w:rPr>
        <w:t xml:space="preserve"> (исполнения функции)</w:t>
      </w:r>
      <w:r w:rsidRPr="00C43AE2">
        <w:rPr>
          <w:rFonts w:ascii="Times New Roman" w:hAnsi="Times New Roman" w:cs="Times New Roman"/>
        </w:rPr>
        <w:t>.</w:t>
      </w:r>
    </w:p>
    <w:p w14:paraId="1DD7DE5E"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7C6EA19B" w14:textId="0AF7840A" w:rsidR="006B3BA5" w:rsidRPr="006560F0" w:rsidRDefault="006B3BA5" w:rsidP="008C0A00">
      <w:pPr>
        <w:pStyle w:val="ac"/>
        <w:jc w:val="both"/>
        <w:rPr>
          <w:b w:val="0"/>
          <w:sz w:val="32"/>
          <w:szCs w:val="32"/>
        </w:rPr>
      </w:pPr>
      <w:r>
        <w:t xml:space="preserve">Таблица </w:t>
      </w:r>
      <w:fldSimple w:instr=" SEQ Таблица \* ARABIC ">
        <w:r w:rsidR="005562AC">
          <w:rPr>
            <w:noProof/>
          </w:rPr>
          <w:t>34</w:t>
        </w:r>
      </w:fldSimple>
      <w:r>
        <w:t xml:space="preserve"> – Справочник </w:t>
      </w:r>
      <w:r w:rsidR="0063567B">
        <w:t>«</w:t>
      </w:r>
      <w:r w:rsidRPr="006B3BA5">
        <w:t>Тип входящего документа</w:t>
      </w:r>
      <w:r w:rsidR="0063567B">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095"/>
      </w:tblGrid>
      <w:tr w:rsidR="00241ABE" w:rsidRPr="009D0371" w14:paraId="0BE7B58A" w14:textId="77777777" w:rsidTr="008C0A00">
        <w:trPr>
          <w:trHeight w:val="300"/>
          <w:tblHeader/>
        </w:trPr>
        <w:tc>
          <w:tcPr>
            <w:tcW w:w="3163" w:type="dxa"/>
            <w:shd w:val="clear" w:color="auto" w:fill="auto"/>
            <w:noWrap/>
            <w:vAlign w:val="center"/>
          </w:tcPr>
          <w:p w14:paraId="7D7A7A8F" w14:textId="3AB11A3C" w:rsidR="00241ABE" w:rsidRPr="008C0A00" w:rsidRDefault="00241ABE">
            <w:pPr>
              <w:ind w:firstLine="0"/>
              <w:jc w:val="center"/>
              <w:rPr>
                <w:b/>
                <w:color w:val="000000"/>
                <w:sz w:val="20"/>
                <w:szCs w:val="20"/>
              </w:rPr>
            </w:pPr>
            <w:r w:rsidRPr="008C0A00">
              <w:rPr>
                <w:b/>
                <w:color w:val="000000"/>
                <w:sz w:val="20"/>
                <w:szCs w:val="20"/>
              </w:rPr>
              <w:t>Идентификатор</w:t>
            </w:r>
          </w:p>
        </w:tc>
        <w:tc>
          <w:tcPr>
            <w:tcW w:w="6095" w:type="dxa"/>
            <w:vAlign w:val="center"/>
          </w:tcPr>
          <w:p w14:paraId="5EBCCBEA" w14:textId="77777777" w:rsidR="00241ABE" w:rsidRPr="008C0A00" w:rsidRDefault="00241ABE" w:rsidP="008C0A00">
            <w:pPr>
              <w:ind w:firstLine="0"/>
              <w:jc w:val="center"/>
              <w:rPr>
                <w:b/>
                <w:color w:val="000000"/>
                <w:sz w:val="20"/>
                <w:szCs w:val="20"/>
              </w:rPr>
            </w:pPr>
            <w:r w:rsidRPr="008C0A00">
              <w:rPr>
                <w:b/>
                <w:color w:val="000000"/>
                <w:sz w:val="20"/>
                <w:szCs w:val="20"/>
              </w:rPr>
              <w:t>Тип входящего документа</w:t>
            </w:r>
          </w:p>
        </w:tc>
      </w:tr>
      <w:tr w:rsidR="00241ABE" w:rsidRPr="009D0371" w14:paraId="3AC0F478" w14:textId="77777777" w:rsidTr="008C0A00">
        <w:trPr>
          <w:trHeight w:val="300"/>
        </w:trPr>
        <w:tc>
          <w:tcPr>
            <w:tcW w:w="3163" w:type="dxa"/>
            <w:shd w:val="clear" w:color="auto" w:fill="auto"/>
            <w:noWrap/>
            <w:vAlign w:val="bottom"/>
            <w:hideMark/>
          </w:tcPr>
          <w:p w14:paraId="532C2754" w14:textId="29167489" w:rsidR="00241ABE" w:rsidRPr="008C0A00" w:rsidRDefault="00616F94" w:rsidP="008C0A00">
            <w:pPr>
              <w:ind w:firstLine="0"/>
              <w:rPr>
                <w:color w:val="000000"/>
                <w:sz w:val="20"/>
              </w:rPr>
            </w:pPr>
            <w:r w:rsidRPr="008C0A00">
              <w:rPr>
                <w:color w:val="000000"/>
                <w:sz w:val="20"/>
              </w:rPr>
              <w:t>25000</w:t>
            </w:r>
            <w:r w:rsidR="00241ABE" w:rsidRPr="008C0A00">
              <w:rPr>
                <w:color w:val="000000"/>
                <w:sz w:val="20"/>
              </w:rPr>
              <w:t>1</w:t>
            </w:r>
          </w:p>
        </w:tc>
        <w:tc>
          <w:tcPr>
            <w:tcW w:w="6095" w:type="dxa"/>
            <w:vAlign w:val="bottom"/>
          </w:tcPr>
          <w:p w14:paraId="5FEDA432" w14:textId="77777777" w:rsidR="00241ABE" w:rsidRPr="008C0A00" w:rsidRDefault="00241ABE" w:rsidP="00866620">
            <w:pPr>
              <w:ind w:firstLine="0"/>
              <w:rPr>
                <w:color w:val="000000"/>
                <w:sz w:val="20"/>
              </w:rPr>
            </w:pPr>
            <w:r w:rsidRPr="008C0A00">
              <w:rPr>
                <w:color w:val="000000"/>
                <w:sz w:val="20"/>
              </w:rPr>
              <w:t>Необязательный</w:t>
            </w:r>
          </w:p>
        </w:tc>
      </w:tr>
      <w:tr w:rsidR="00241ABE" w:rsidRPr="009D0371" w14:paraId="39D50688" w14:textId="77777777" w:rsidTr="008C0A00">
        <w:trPr>
          <w:trHeight w:val="300"/>
        </w:trPr>
        <w:tc>
          <w:tcPr>
            <w:tcW w:w="3163" w:type="dxa"/>
            <w:shd w:val="clear" w:color="auto" w:fill="auto"/>
            <w:noWrap/>
            <w:vAlign w:val="bottom"/>
            <w:hideMark/>
          </w:tcPr>
          <w:p w14:paraId="176F856D" w14:textId="4C48CAD8" w:rsidR="00241ABE" w:rsidRPr="008C0A00" w:rsidRDefault="00616F94" w:rsidP="008C0A00">
            <w:pPr>
              <w:ind w:firstLine="0"/>
              <w:rPr>
                <w:color w:val="000000"/>
                <w:sz w:val="20"/>
              </w:rPr>
            </w:pPr>
            <w:r w:rsidRPr="008C0A00">
              <w:rPr>
                <w:color w:val="000000"/>
                <w:sz w:val="20"/>
              </w:rPr>
              <w:t>25000</w:t>
            </w:r>
            <w:r w:rsidR="00241ABE" w:rsidRPr="008C0A00">
              <w:rPr>
                <w:color w:val="000000"/>
                <w:sz w:val="20"/>
              </w:rPr>
              <w:t>2</w:t>
            </w:r>
          </w:p>
        </w:tc>
        <w:tc>
          <w:tcPr>
            <w:tcW w:w="6095" w:type="dxa"/>
            <w:vAlign w:val="bottom"/>
          </w:tcPr>
          <w:p w14:paraId="2C5E544E" w14:textId="77777777" w:rsidR="00241ABE" w:rsidRPr="008C0A00" w:rsidRDefault="00241ABE" w:rsidP="00866620">
            <w:pPr>
              <w:ind w:firstLine="0"/>
              <w:rPr>
                <w:color w:val="000000"/>
                <w:sz w:val="20"/>
              </w:rPr>
            </w:pPr>
            <w:r w:rsidRPr="008C0A00">
              <w:rPr>
                <w:color w:val="000000"/>
                <w:sz w:val="20"/>
              </w:rPr>
              <w:t>Обязательный</w:t>
            </w:r>
          </w:p>
        </w:tc>
      </w:tr>
      <w:tr w:rsidR="00241ABE" w:rsidRPr="009D0371" w14:paraId="6518B5CC" w14:textId="77777777" w:rsidTr="008C0A00">
        <w:trPr>
          <w:trHeight w:val="300"/>
        </w:trPr>
        <w:tc>
          <w:tcPr>
            <w:tcW w:w="3163" w:type="dxa"/>
            <w:shd w:val="clear" w:color="auto" w:fill="auto"/>
            <w:noWrap/>
            <w:vAlign w:val="bottom"/>
            <w:hideMark/>
          </w:tcPr>
          <w:p w14:paraId="3C687336" w14:textId="1F9AA2B4" w:rsidR="00241ABE" w:rsidRPr="008C0A00" w:rsidRDefault="00616F94" w:rsidP="008C0A00">
            <w:pPr>
              <w:ind w:firstLine="0"/>
              <w:rPr>
                <w:color w:val="000000"/>
                <w:sz w:val="20"/>
              </w:rPr>
            </w:pPr>
            <w:r w:rsidRPr="008C0A00">
              <w:rPr>
                <w:color w:val="000000"/>
                <w:sz w:val="20"/>
              </w:rPr>
              <w:t>25000</w:t>
            </w:r>
            <w:r w:rsidR="00241ABE" w:rsidRPr="008C0A00">
              <w:rPr>
                <w:color w:val="000000"/>
                <w:sz w:val="20"/>
              </w:rPr>
              <w:t>3</w:t>
            </w:r>
          </w:p>
        </w:tc>
        <w:tc>
          <w:tcPr>
            <w:tcW w:w="6095" w:type="dxa"/>
            <w:vAlign w:val="bottom"/>
          </w:tcPr>
          <w:p w14:paraId="0E18B65D" w14:textId="77777777" w:rsidR="00241ABE" w:rsidRPr="008C0A00" w:rsidRDefault="00241ABE" w:rsidP="00866620">
            <w:pPr>
              <w:ind w:firstLine="0"/>
              <w:rPr>
                <w:color w:val="000000"/>
                <w:sz w:val="20"/>
              </w:rPr>
            </w:pPr>
            <w:r w:rsidRPr="008C0A00">
              <w:rPr>
                <w:color w:val="000000"/>
                <w:sz w:val="20"/>
              </w:rPr>
              <w:t xml:space="preserve">Может быть </w:t>
            </w:r>
            <w:proofErr w:type="gramStart"/>
            <w:r w:rsidRPr="008C0A00">
              <w:rPr>
                <w:color w:val="000000"/>
                <w:sz w:val="20"/>
              </w:rPr>
              <w:t>получен</w:t>
            </w:r>
            <w:proofErr w:type="gramEnd"/>
            <w:r w:rsidRPr="008C0A00">
              <w:rPr>
                <w:color w:val="000000"/>
                <w:sz w:val="20"/>
              </w:rPr>
              <w:t xml:space="preserve"> в ходе оказания услуги</w:t>
            </w:r>
          </w:p>
        </w:tc>
      </w:tr>
    </w:tbl>
    <w:p w14:paraId="00032CCE" w14:textId="3812EF38"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63" w:name="_Toc460963493"/>
      <w:bookmarkStart w:id="464" w:name="_Toc460963663"/>
      <w:bookmarkStart w:id="465" w:name="_Toc460963835"/>
      <w:bookmarkStart w:id="466" w:name="п8212"/>
      <w:bookmarkStart w:id="467" w:name="_Ref450203856"/>
      <w:bookmarkStart w:id="468" w:name="_Toc468721294"/>
      <w:bookmarkEnd w:id="463"/>
      <w:bookmarkEnd w:id="464"/>
      <w:bookmarkEnd w:id="465"/>
      <w:r w:rsidRPr="008C0A00">
        <w:rPr>
          <w:b/>
          <w:bCs/>
          <w:sz w:val="32"/>
          <w:szCs w:val="32"/>
          <w:lang w:eastAsia="x-none"/>
        </w:rPr>
        <w:t xml:space="preserve">Варианты предоставления </w:t>
      </w:r>
      <w:r w:rsidR="00CA367B" w:rsidRPr="008C0A00">
        <w:rPr>
          <w:b/>
          <w:bCs/>
          <w:sz w:val="32"/>
          <w:szCs w:val="32"/>
          <w:lang w:eastAsia="x-none"/>
        </w:rPr>
        <w:t>в</w:t>
      </w:r>
      <w:r w:rsidR="00866620">
        <w:rPr>
          <w:b/>
          <w:bCs/>
          <w:sz w:val="32"/>
          <w:szCs w:val="32"/>
          <w:lang w:eastAsia="x-none"/>
        </w:rPr>
        <w:t>х</w:t>
      </w:r>
      <w:r w:rsidR="00CA367B" w:rsidRPr="008C0A00">
        <w:rPr>
          <w:b/>
          <w:bCs/>
          <w:sz w:val="32"/>
          <w:szCs w:val="32"/>
          <w:lang w:eastAsia="x-none"/>
        </w:rPr>
        <w:t xml:space="preserve">одящего </w:t>
      </w:r>
      <w:r w:rsidRPr="008C0A00">
        <w:rPr>
          <w:b/>
          <w:bCs/>
          <w:sz w:val="32"/>
          <w:szCs w:val="32"/>
          <w:lang w:eastAsia="x-none"/>
        </w:rPr>
        <w:t>докумен</w:t>
      </w:r>
      <w:bookmarkEnd w:id="466"/>
      <w:r w:rsidRPr="008C0A00">
        <w:rPr>
          <w:b/>
          <w:bCs/>
          <w:sz w:val="32"/>
          <w:szCs w:val="32"/>
          <w:lang w:eastAsia="x-none"/>
        </w:rPr>
        <w:t>та</w:t>
      </w:r>
      <w:bookmarkEnd w:id="467"/>
      <w:bookmarkEnd w:id="468"/>
    </w:p>
    <w:p w14:paraId="14DA7836"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1C426AE4" w14:textId="2793CAF7" w:rsidR="00241ABE" w:rsidRPr="00C43AE2" w:rsidRDefault="00241ABE" w:rsidP="00241ABE">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t xml:space="preserve">Используется </w:t>
      </w:r>
      <w:r w:rsidR="00866620">
        <w:rPr>
          <w:rFonts w:ascii="Times New Roman" w:hAnsi="Times New Roman" w:cs="Times New Roman"/>
        </w:rPr>
        <w:t>для</w:t>
      </w:r>
      <w:r w:rsidR="00866620" w:rsidRPr="00C43AE2">
        <w:rPr>
          <w:rFonts w:ascii="Times New Roman" w:hAnsi="Times New Roman" w:cs="Times New Roman"/>
        </w:rPr>
        <w:t xml:space="preserve"> описани</w:t>
      </w:r>
      <w:r w:rsidR="00866620">
        <w:rPr>
          <w:rFonts w:ascii="Times New Roman" w:hAnsi="Times New Roman" w:cs="Times New Roman"/>
        </w:rPr>
        <w:t xml:space="preserve">я </w:t>
      </w:r>
      <w:r w:rsidRPr="00C43AE2">
        <w:rPr>
          <w:rFonts w:ascii="Times New Roman" w:hAnsi="Times New Roman" w:cs="Times New Roman"/>
        </w:rPr>
        <w:t>порядка предоставления документа.</w:t>
      </w:r>
    </w:p>
    <w:p w14:paraId="3B0B61C4"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19EDE570" w14:textId="5B4BC997" w:rsidR="006B3BA5" w:rsidRPr="006560F0" w:rsidRDefault="006B3BA5" w:rsidP="008C0A00">
      <w:pPr>
        <w:pStyle w:val="ac"/>
        <w:jc w:val="both"/>
        <w:rPr>
          <w:b w:val="0"/>
          <w:sz w:val="32"/>
          <w:szCs w:val="32"/>
        </w:rPr>
      </w:pPr>
      <w:r>
        <w:t xml:space="preserve">Таблица </w:t>
      </w:r>
      <w:fldSimple w:instr=" SEQ Таблица \* ARABIC ">
        <w:r w:rsidR="005562AC">
          <w:rPr>
            <w:noProof/>
          </w:rPr>
          <w:t>35</w:t>
        </w:r>
      </w:fldSimple>
      <w:r>
        <w:t xml:space="preserve"> – Справочник </w:t>
      </w:r>
      <w:r w:rsidR="0063567B">
        <w:t>«</w:t>
      </w:r>
      <w:r w:rsidRPr="006B3BA5">
        <w:t>Вариант</w:t>
      </w:r>
      <w:r w:rsidR="00866620">
        <w:t>ы</w:t>
      </w:r>
      <w:r w:rsidRPr="006B3BA5">
        <w:t xml:space="preserve"> предоставления документа</w:t>
      </w:r>
      <w:r w:rsidR="0063567B">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095"/>
      </w:tblGrid>
      <w:tr w:rsidR="00241ABE" w:rsidRPr="009D0371" w14:paraId="693BB924" w14:textId="77777777" w:rsidTr="008C0A00">
        <w:trPr>
          <w:trHeight w:val="300"/>
          <w:tblHeader/>
        </w:trPr>
        <w:tc>
          <w:tcPr>
            <w:tcW w:w="3163" w:type="dxa"/>
            <w:shd w:val="clear" w:color="auto" w:fill="auto"/>
            <w:noWrap/>
            <w:vAlign w:val="center"/>
          </w:tcPr>
          <w:p w14:paraId="3EB26F7C" w14:textId="7C09B14F" w:rsidR="00241ABE" w:rsidRPr="008C0A00" w:rsidRDefault="00241ABE">
            <w:pPr>
              <w:ind w:firstLine="0"/>
              <w:jc w:val="center"/>
              <w:rPr>
                <w:b/>
                <w:color w:val="000000"/>
                <w:sz w:val="20"/>
                <w:szCs w:val="20"/>
              </w:rPr>
            </w:pPr>
            <w:r w:rsidRPr="008C0A00">
              <w:rPr>
                <w:b/>
                <w:color w:val="000000"/>
                <w:sz w:val="20"/>
                <w:szCs w:val="20"/>
              </w:rPr>
              <w:t>Идентификатор</w:t>
            </w:r>
          </w:p>
        </w:tc>
        <w:tc>
          <w:tcPr>
            <w:tcW w:w="6095" w:type="dxa"/>
            <w:vAlign w:val="center"/>
          </w:tcPr>
          <w:p w14:paraId="5E6BD0F2" w14:textId="77777777" w:rsidR="00241ABE" w:rsidRPr="008C0A00" w:rsidRDefault="00241ABE" w:rsidP="008C0A00">
            <w:pPr>
              <w:ind w:firstLine="0"/>
              <w:jc w:val="center"/>
              <w:rPr>
                <w:b/>
                <w:color w:val="000000"/>
                <w:sz w:val="20"/>
                <w:szCs w:val="20"/>
              </w:rPr>
            </w:pPr>
            <w:r w:rsidRPr="008C0A00">
              <w:rPr>
                <w:b/>
                <w:color w:val="000000"/>
                <w:sz w:val="20"/>
                <w:szCs w:val="20"/>
              </w:rPr>
              <w:t>Вариант предоставления документа</w:t>
            </w:r>
          </w:p>
        </w:tc>
      </w:tr>
      <w:tr w:rsidR="00241ABE" w:rsidRPr="009D0371" w14:paraId="3B790731" w14:textId="77777777" w:rsidTr="008C0A00">
        <w:trPr>
          <w:trHeight w:val="300"/>
        </w:trPr>
        <w:tc>
          <w:tcPr>
            <w:tcW w:w="3163" w:type="dxa"/>
            <w:shd w:val="clear" w:color="auto" w:fill="auto"/>
            <w:noWrap/>
            <w:hideMark/>
          </w:tcPr>
          <w:p w14:paraId="333A8321" w14:textId="18EF8802" w:rsidR="00241ABE" w:rsidRPr="008C0A00" w:rsidRDefault="00C33EF4" w:rsidP="008C0A00">
            <w:pPr>
              <w:ind w:firstLine="0"/>
              <w:rPr>
                <w:color w:val="000000"/>
                <w:sz w:val="20"/>
              </w:rPr>
            </w:pPr>
            <w:r w:rsidRPr="008C0A00">
              <w:rPr>
                <w:color w:val="000000"/>
                <w:sz w:val="20"/>
              </w:rPr>
              <w:t>26000</w:t>
            </w:r>
            <w:r w:rsidR="00241ABE" w:rsidRPr="008C0A00">
              <w:rPr>
                <w:color w:val="000000"/>
                <w:sz w:val="20"/>
              </w:rPr>
              <w:t>1</w:t>
            </w:r>
          </w:p>
        </w:tc>
        <w:tc>
          <w:tcPr>
            <w:tcW w:w="6095" w:type="dxa"/>
            <w:vAlign w:val="bottom"/>
          </w:tcPr>
          <w:p w14:paraId="66C555CA" w14:textId="77777777" w:rsidR="00241ABE" w:rsidRPr="008C0A00" w:rsidRDefault="00241ABE" w:rsidP="00866620">
            <w:pPr>
              <w:ind w:firstLine="0"/>
              <w:rPr>
                <w:color w:val="000000"/>
                <w:sz w:val="20"/>
              </w:rPr>
            </w:pPr>
            <w:r w:rsidRPr="008C0A00">
              <w:rPr>
                <w:color w:val="000000"/>
                <w:sz w:val="20"/>
              </w:rPr>
              <w:t>Предоставляется только для просмотра (снятия копии) в начале оказания услуги</w:t>
            </w:r>
          </w:p>
        </w:tc>
      </w:tr>
      <w:tr w:rsidR="00241ABE" w:rsidRPr="009D0371" w14:paraId="156AE793" w14:textId="77777777" w:rsidTr="008C0A00">
        <w:trPr>
          <w:trHeight w:val="300"/>
        </w:trPr>
        <w:tc>
          <w:tcPr>
            <w:tcW w:w="3163" w:type="dxa"/>
            <w:shd w:val="clear" w:color="auto" w:fill="auto"/>
            <w:noWrap/>
            <w:hideMark/>
          </w:tcPr>
          <w:p w14:paraId="2D15B05A" w14:textId="4316043B" w:rsidR="00241ABE" w:rsidRPr="008C0A00" w:rsidRDefault="00C33EF4" w:rsidP="008C0A00">
            <w:pPr>
              <w:ind w:firstLine="0"/>
              <w:rPr>
                <w:color w:val="000000"/>
                <w:sz w:val="20"/>
              </w:rPr>
            </w:pPr>
            <w:r w:rsidRPr="008C0A00">
              <w:rPr>
                <w:color w:val="000000"/>
                <w:sz w:val="20"/>
              </w:rPr>
              <w:t>26000</w:t>
            </w:r>
            <w:r w:rsidR="00241ABE" w:rsidRPr="008C0A00">
              <w:rPr>
                <w:color w:val="000000"/>
                <w:sz w:val="20"/>
              </w:rPr>
              <w:t>2</w:t>
            </w:r>
          </w:p>
        </w:tc>
        <w:tc>
          <w:tcPr>
            <w:tcW w:w="6095" w:type="dxa"/>
            <w:vAlign w:val="bottom"/>
          </w:tcPr>
          <w:p w14:paraId="341B4676" w14:textId="77777777" w:rsidR="00241ABE" w:rsidRPr="008C0A00" w:rsidRDefault="00241ABE" w:rsidP="00866620">
            <w:pPr>
              <w:ind w:firstLine="0"/>
              <w:rPr>
                <w:color w:val="000000"/>
                <w:sz w:val="20"/>
              </w:rPr>
            </w:pPr>
            <w:r w:rsidRPr="008C0A00">
              <w:rPr>
                <w:color w:val="000000"/>
                <w:sz w:val="20"/>
              </w:rPr>
              <w:t>Предоставляется на все время оказания услуги с обязательным возвратом Заявителю</w:t>
            </w:r>
          </w:p>
        </w:tc>
      </w:tr>
      <w:tr w:rsidR="00241ABE" w:rsidRPr="009D0371" w14:paraId="0AF92C2E" w14:textId="77777777" w:rsidTr="008C0A00">
        <w:trPr>
          <w:trHeight w:val="300"/>
        </w:trPr>
        <w:tc>
          <w:tcPr>
            <w:tcW w:w="3163" w:type="dxa"/>
            <w:shd w:val="clear" w:color="auto" w:fill="auto"/>
            <w:noWrap/>
            <w:hideMark/>
          </w:tcPr>
          <w:p w14:paraId="4142A98D" w14:textId="3EAD2A5E" w:rsidR="00241ABE" w:rsidRPr="008C0A00" w:rsidRDefault="00C33EF4" w:rsidP="008C0A00">
            <w:pPr>
              <w:ind w:firstLine="0"/>
              <w:rPr>
                <w:color w:val="000000"/>
                <w:sz w:val="20"/>
              </w:rPr>
            </w:pPr>
            <w:r w:rsidRPr="008C0A00">
              <w:rPr>
                <w:color w:val="000000"/>
                <w:sz w:val="20"/>
              </w:rPr>
              <w:t>26000</w:t>
            </w:r>
            <w:r w:rsidR="00241ABE" w:rsidRPr="008C0A00">
              <w:rPr>
                <w:color w:val="000000"/>
                <w:sz w:val="20"/>
              </w:rPr>
              <w:t>3</w:t>
            </w:r>
          </w:p>
        </w:tc>
        <w:tc>
          <w:tcPr>
            <w:tcW w:w="6095" w:type="dxa"/>
            <w:vAlign w:val="bottom"/>
          </w:tcPr>
          <w:p w14:paraId="356F5413" w14:textId="77777777" w:rsidR="00241ABE" w:rsidRPr="008C0A00" w:rsidRDefault="00241ABE" w:rsidP="00866620">
            <w:pPr>
              <w:ind w:firstLine="0"/>
              <w:rPr>
                <w:color w:val="000000"/>
                <w:sz w:val="20"/>
              </w:rPr>
            </w:pPr>
            <w:r w:rsidRPr="008C0A00">
              <w:rPr>
                <w:color w:val="000000"/>
                <w:sz w:val="20"/>
              </w:rPr>
              <w:t>Предоставляется на все время оказания услуги с возможностью возврата по требованию Заявителя</w:t>
            </w:r>
          </w:p>
        </w:tc>
      </w:tr>
      <w:tr w:rsidR="00241ABE" w:rsidRPr="009D0371" w14:paraId="756190B8" w14:textId="77777777" w:rsidTr="008C0A00">
        <w:trPr>
          <w:trHeight w:val="300"/>
        </w:trPr>
        <w:tc>
          <w:tcPr>
            <w:tcW w:w="3163" w:type="dxa"/>
            <w:shd w:val="clear" w:color="auto" w:fill="auto"/>
            <w:noWrap/>
            <w:hideMark/>
          </w:tcPr>
          <w:p w14:paraId="14209AEF" w14:textId="143F374F" w:rsidR="00241ABE" w:rsidRPr="008C0A00" w:rsidRDefault="00C33EF4" w:rsidP="008C0A00">
            <w:pPr>
              <w:ind w:firstLine="0"/>
              <w:rPr>
                <w:color w:val="000000"/>
                <w:sz w:val="20"/>
              </w:rPr>
            </w:pPr>
            <w:r w:rsidRPr="008C0A00">
              <w:rPr>
                <w:color w:val="000000"/>
                <w:sz w:val="20"/>
              </w:rPr>
              <w:lastRenderedPageBreak/>
              <w:t>26000</w:t>
            </w:r>
            <w:r w:rsidR="00241ABE" w:rsidRPr="008C0A00">
              <w:rPr>
                <w:color w:val="000000"/>
                <w:sz w:val="20"/>
              </w:rPr>
              <w:t>4</w:t>
            </w:r>
          </w:p>
        </w:tc>
        <w:tc>
          <w:tcPr>
            <w:tcW w:w="6095" w:type="dxa"/>
            <w:vAlign w:val="bottom"/>
          </w:tcPr>
          <w:p w14:paraId="41E47B78" w14:textId="77777777" w:rsidR="00241ABE" w:rsidRPr="008C0A00" w:rsidRDefault="00241ABE" w:rsidP="00866620">
            <w:pPr>
              <w:ind w:firstLine="0"/>
              <w:rPr>
                <w:color w:val="000000"/>
                <w:sz w:val="20"/>
              </w:rPr>
            </w:pPr>
            <w:r w:rsidRPr="008C0A00">
              <w:rPr>
                <w:color w:val="000000"/>
                <w:sz w:val="20"/>
              </w:rPr>
              <w:t>Предоставляется без возврата</w:t>
            </w:r>
          </w:p>
        </w:tc>
      </w:tr>
    </w:tbl>
    <w:p w14:paraId="63C9C54E" w14:textId="65BBBBBB" w:rsidR="00421E61" w:rsidRPr="008C0A00" w:rsidRDefault="00421E61" w:rsidP="008C0A00">
      <w:pPr>
        <w:keepNext/>
        <w:keepLines/>
        <w:numPr>
          <w:ilvl w:val="1"/>
          <w:numId w:val="195"/>
        </w:numPr>
        <w:spacing w:before="240" w:after="240"/>
        <w:ind w:left="851" w:hanging="851"/>
        <w:outlineLvl w:val="2"/>
        <w:rPr>
          <w:sz w:val="32"/>
          <w:szCs w:val="32"/>
          <w:lang w:eastAsia="x-none"/>
        </w:rPr>
      </w:pPr>
      <w:bookmarkStart w:id="469" w:name="_Toc460963495"/>
      <w:bookmarkStart w:id="470" w:name="_Toc460963665"/>
      <w:bookmarkStart w:id="471" w:name="_Toc460963837"/>
      <w:bookmarkStart w:id="472" w:name="_Ref450203863"/>
      <w:bookmarkStart w:id="473" w:name="_Toc468721295"/>
      <w:bookmarkStart w:id="474" w:name="п8213"/>
      <w:bookmarkEnd w:id="469"/>
      <w:bookmarkEnd w:id="470"/>
      <w:bookmarkEnd w:id="471"/>
      <w:r w:rsidRPr="008C0A00">
        <w:rPr>
          <w:b/>
          <w:bCs/>
          <w:sz w:val="32"/>
          <w:szCs w:val="32"/>
          <w:lang w:eastAsia="x-none"/>
        </w:rPr>
        <w:t>Варианты выдачи исходящего документа</w:t>
      </w:r>
      <w:bookmarkEnd w:id="472"/>
      <w:bookmarkEnd w:id="473"/>
    </w:p>
    <w:p w14:paraId="4EA339BF" w14:textId="77777777" w:rsidR="00421E61" w:rsidRPr="008C0A00" w:rsidRDefault="00421E61"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66EB2A41" w14:textId="6E1DEB65" w:rsidR="00421E61" w:rsidRPr="00B57887" w:rsidRDefault="00421E61" w:rsidP="00421E61">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 xml:space="preserve">Используется для </w:t>
      </w:r>
      <w:r>
        <w:rPr>
          <w:rFonts w:ascii="Times New Roman" w:hAnsi="Times New Roman" w:cs="Times New Roman"/>
        </w:rPr>
        <w:t>описания вариантов выдачи исходящих документов относительно всего периода предоставления услуги (исполнения функции)</w:t>
      </w:r>
      <w:r w:rsidRPr="00B57887">
        <w:rPr>
          <w:rFonts w:ascii="Times New Roman" w:hAnsi="Times New Roman" w:cs="Times New Roman"/>
        </w:rPr>
        <w:t>.</w:t>
      </w:r>
    </w:p>
    <w:p w14:paraId="66C0DF98" w14:textId="77777777" w:rsidR="00421E61" w:rsidRPr="008C0A00" w:rsidRDefault="00421E61"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46D0B3B6" w14:textId="6B7D2718" w:rsidR="006B3BA5" w:rsidRPr="00142897" w:rsidRDefault="006B3BA5" w:rsidP="008C0A00">
      <w:pPr>
        <w:pStyle w:val="ac"/>
        <w:jc w:val="both"/>
        <w:rPr>
          <w:b w:val="0"/>
          <w:sz w:val="32"/>
          <w:szCs w:val="32"/>
        </w:rPr>
      </w:pPr>
      <w:r>
        <w:t xml:space="preserve">Таблица </w:t>
      </w:r>
      <w:fldSimple w:instr=" SEQ Таблица \* ARABIC ">
        <w:r w:rsidR="005562AC">
          <w:rPr>
            <w:noProof/>
          </w:rPr>
          <w:t>36</w:t>
        </w:r>
      </w:fldSimple>
      <w:r>
        <w:t xml:space="preserve"> – Справочник </w:t>
      </w:r>
      <w:r w:rsidR="00993701">
        <w:t>«</w:t>
      </w:r>
      <w:r w:rsidR="00993701" w:rsidRPr="00D509B9">
        <w:rPr>
          <w:sz w:val="20"/>
          <w:szCs w:val="20"/>
        </w:rPr>
        <w:t>Вариант</w:t>
      </w:r>
      <w:r w:rsidR="00046580">
        <w:rPr>
          <w:sz w:val="20"/>
          <w:szCs w:val="20"/>
        </w:rPr>
        <w:t>ы</w:t>
      </w:r>
      <w:r w:rsidR="00993701" w:rsidRPr="00D509B9">
        <w:rPr>
          <w:sz w:val="20"/>
          <w:szCs w:val="20"/>
        </w:rPr>
        <w:t xml:space="preserve"> выдачи исходящего документа</w:t>
      </w:r>
      <w:r w:rsidR="00993701">
        <w:rPr>
          <w:sz w:val="20"/>
          <w:szCs w:val="20"/>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095"/>
      </w:tblGrid>
      <w:tr w:rsidR="00421E61" w:rsidRPr="009D0371" w14:paraId="3AE1CB7E" w14:textId="77777777" w:rsidTr="00046580">
        <w:trPr>
          <w:trHeight w:val="300"/>
          <w:tblHeader/>
        </w:trPr>
        <w:tc>
          <w:tcPr>
            <w:tcW w:w="3163" w:type="dxa"/>
            <w:shd w:val="clear" w:color="auto" w:fill="auto"/>
            <w:noWrap/>
          </w:tcPr>
          <w:p w14:paraId="104EBE36" w14:textId="68E512C9" w:rsidR="00421E61" w:rsidRPr="008C0A00" w:rsidRDefault="00421E61">
            <w:pPr>
              <w:ind w:firstLine="0"/>
              <w:jc w:val="center"/>
              <w:rPr>
                <w:b/>
                <w:color w:val="000000"/>
                <w:sz w:val="20"/>
                <w:szCs w:val="20"/>
              </w:rPr>
            </w:pPr>
            <w:r w:rsidRPr="008C0A00">
              <w:rPr>
                <w:b/>
                <w:color w:val="000000"/>
                <w:sz w:val="20"/>
                <w:szCs w:val="20"/>
              </w:rPr>
              <w:t>Идентификатор</w:t>
            </w:r>
          </w:p>
        </w:tc>
        <w:tc>
          <w:tcPr>
            <w:tcW w:w="6095" w:type="dxa"/>
          </w:tcPr>
          <w:p w14:paraId="37E3D7FD" w14:textId="4798CBBA" w:rsidR="00421E61" w:rsidRPr="00993701" w:rsidRDefault="00993701">
            <w:pPr>
              <w:ind w:firstLine="0"/>
              <w:jc w:val="center"/>
              <w:rPr>
                <w:b/>
                <w:color w:val="000000"/>
                <w:sz w:val="20"/>
                <w:szCs w:val="20"/>
              </w:rPr>
            </w:pPr>
            <w:r w:rsidRPr="00046580">
              <w:rPr>
                <w:b/>
                <w:sz w:val="20"/>
                <w:szCs w:val="20"/>
              </w:rPr>
              <w:t>Вариант выдачи исходящего документа</w:t>
            </w:r>
          </w:p>
        </w:tc>
      </w:tr>
      <w:tr w:rsidR="00421E61" w:rsidRPr="009D0371" w14:paraId="3B40113E" w14:textId="77777777" w:rsidTr="008C0A00">
        <w:trPr>
          <w:trHeight w:val="300"/>
        </w:trPr>
        <w:tc>
          <w:tcPr>
            <w:tcW w:w="3163" w:type="dxa"/>
            <w:shd w:val="clear" w:color="auto" w:fill="auto"/>
            <w:noWrap/>
            <w:hideMark/>
          </w:tcPr>
          <w:p w14:paraId="03487EAA" w14:textId="31C35AF6" w:rsidR="00421E61" w:rsidRPr="008C0A00" w:rsidRDefault="00421E61" w:rsidP="008C0A00">
            <w:pPr>
              <w:ind w:firstLine="0"/>
              <w:rPr>
                <w:color w:val="000000"/>
                <w:sz w:val="20"/>
              </w:rPr>
            </w:pPr>
            <w:r w:rsidRPr="008C0A00">
              <w:rPr>
                <w:sz w:val="20"/>
              </w:rPr>
              <w:t>270001</w:t>
            </w:r>
          </w:p>
        </w:tc>
        <w:tc>
          <w:tcPr>
            <w:tcW w:w="6095" w:type="dxa"/>
          </w:tcPr>
          <w:p w14:paraId="0F2FE3BA" w14:textId="310215F6" w:rsidR="00421E61" w:rsidRPr="008C0A00" w:rsidRDefault="00421E61" w:rsidP="008C0A00">
            <w:pPr>
              <w:ind w:firstLine="0"/>
              <w:rPr>
                <w:color w:val="000000"/>
                <w:sz w:val="20"/>
              </w:rPr>
            </w:pPr>
            <w:r w:rsidRPr="008C0A00">
              <w:rPr>
                <w:sz w:val="20"/>
              </w:rPr>
              <w:t>Выдается в начале оказания услуги</w:t>
            </w:r>
          </w:p>
        </w:tc>
      </w:tr>
      <w:tr w:rsidR="00421E61" w:rsidRPr="009D0371" w14:paraId="1C8DA187" w14:textId="77777777" w:rsidTr="008C0A00">
        <w:trPr>
          <w:trHeight w:val="300"/>
        </w:trPr>
        <w:tc>
          <w:tcPr>
            <w:tcW w:w="3163" w:type="dxa"/>
            <w:shd w:val="clear" w:color="auto" w:fill="auto"/>
            <w:noWrap/>
          </w:tcPr>
          <w:p w14:paraId="15171BCA" w14:textId="2E854AF0" w:rsidR="00421E61" w:rsidRPr="008C0A00" w:rsidRDefault="00421E61" w:rsidP="008C0A00">
            <w:pPr>
              <w:ind w:firstLine="0"/>
              <w:rPr>
                <w:color w:val="000000"/>
                <w:sz w:val="20"/>
              </w:rPr>
            </w:pPr>
            <w:r w:rsidRPr="008C0A00">
              <w:rPr>
                <w:sz w:val="20"/>
              </w:rPr>
              <w:t>270002</w:t>
            </w:r>
          </w:p>
        </w:tc>
        <w:tc>
          <w:tcPr>
            <w:tcW w:w="6095" w:type="dxa"/>
          </w:tcPr>
          <w:p w14:paraId="3291C05E" w14:textId="38113F68" w:rsidR="00421E61" w:rsidRPr="008C0A00" w:rsidRDefault="00421E61" w:rsidP="008C0A00">
            <w:pPr>
              <w:ind w:firstLine="0"/>
              <w:rPr>
                <w:color w:val="000000"/>
                <w:sz w:val="20"/>
              </w:rPr>
            </w:pPr>
            <w:r w:rsidRPr="008C0A00">
              <w:rPr>
                <w:sz w:val="20"/>
              </w:rPr>
              <w:t>Выдается в процессе оказания услуги</w:t>
            </w:r>
          </w:p>
        </w:tc>
      </w:tr>
      <w:tr w:rsidR="00421E61" w:rsidRPr="009D0371" w14:paraId="5939DDBC" w14:textId="77777777" w:rsidTr="008C0A00">
        <w:trPr>
          <w:trHeight w:val="300"/>
        </w:trPr>
        <w:tc>
          <w:tcPr>
            <w:tcW w:w="3163" w:type="dxa"/>
            <w:shd w:val="clear" w:color="auto" w:fill="auto"/>
            <w:noWrap/>
            <w:hideMark/>
          </w:tcPr>
          <w:p w14:paraId="23E24A9F" w14:textId="5BAC2CA8" w:rsidR="00421E61" w:rsidRPr="008C0A00" w:rsidRDefault="00421E61" w:rsidP="008C0A00">
            <w:pPr>
              <w:ind w:firstLine="0"/>
              <w:rPr>
                <w:color w:val="000000"/>
                <w:sz w:val="20"/>
              </w:rPr>
            </w:pPr>
            <w:r w:rsidRPr="008C0A00">
              <w:rPr>
                <w:sz w:val="20"/>
              </w:rPr>
              <w:t>270003</w:t>
            </w:r>
          </w:p>
        </w:tc>
        <w:tc>
          <w:tcPr>
            <w:tcW w:w="6095" w:type="dxa"/>
          </w:tcPr>
          <w:p w14:paraId="3B557A19" w14:textId="6D1205AD" w:rsidR="00421E61" w:rsidRPr="008C0A00" w:rsidRDefault="00421E61" w:rsidP="008C0A00">
            <w:pPr>
              <w:ind w:firstLine="0"/>
              <w:rPr>
                <w:color w:val="000000"/>
                <w:sz w:val="20"/>
              </w:rPr>
            </w:pPr>
            <w:r w:rsidRPr="008C0A00">
              <w:rPr>
                <w:sz w:val="20"/>
              </w:rPr>
              <w:t>Выдается в конце оказания услуги</w:t>
            </w:r>
          </w:p>
        </w:tc>
      </w:tr>
    </w:tbl>
    <w:p w14:paraId="252F8105" w14:textId="304B9C0E" w:rsidR="00511A43" w:rsidRPr="008C0A00" w:rsidRDefault="006B3BA5" w:rsidP="008C0A00">
      <w:pPr>
        <w:keepNext/>
        <w:keepLines/>
        <w:numPr>
          <w:ilvl w:val="1"/>
          <w:numId w:val="195"/>
        </w:numPr>
        <w:spacing w:before="240" w:after="240"/>
        <w:ind w:left="851" w:hanging="851"/>
        <w:outlineLvl w:val="2"/>
        <w:rPr>
          <w:sz w:val="32"/>
          <w:szCs w:val="32"/>
          <w:lang w:eastAsia="x-none"/>
        </w:rPr>
      </w:pPr>
      <w:bookmarkStart w:id="475" w:name="_Toc460963497"/>
      <w:bookmarkStart w:id="476" w:name="_Toc460963667"/>
      <w:bookmarkStart w:id="477" w:name="_Toc460963839"/>
      <w:bookmarkStart w:id="478" w:name="_Ref450203871"/>
      <w:bookmarkStart w:id="479" w:name="_Toc468721296"/>
      <w:bookmarkEnd w:id="475"/>
      <w:bookmarkEnd w:id="476"/>
      <w:bookmarkEnd w:id="477"/>
      <w:r w:rsidRPr="008C0A00">
        <w:rPr>
          <w:b/>
          <w:bCs/>
          <w:sz w:val="32"/>
          <w:szCs w:val="32"/>
          <w:lang w:eastAsia="x-none"/>
        </w:rPr>
        <w:t>Ти</w:t>
      </w:r>
      <w:r w:rsidR="00246789" w:rsidRPr="008C0A00">
        <w:rPr>
          <w:b/>
          <w:bCs/>
          <w:sz w:val="32"/>
          <w:szCs w:val="32"/>
          <w:lang w:eastAsia="x-none"/>
        </w:rPr>
        <w:t>п ис</w:t>
      </w:r>
      <w:r w:rsidR="00511A43" w:rsidRPr="008C0A00">
        <w:rPr>
          <w:b/>
          <w:bCs/>
          <w:sz w:val="32"/>
          <w:szCs w:val="32"/>
          <w:lang w:eastAsia="x-none"/>
        </w:rPr>
        <w:t>ходящего документа</w:t>
      </w:r>
      <w:bookmarkEnd w:id="478"/>
      <w:bookmarkEnd w:id="479"/>
    </w:p>
    <w:p w14:paraId="2A7560EE" w14:textId="77777777" w:rsidR="00511A43" w:rsidRPr="008C0A00" w:rsidRDefault="00511A43"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74144234" w14:textId="54FAB6C4" w:rsidR="00511A43" w:rsidRPr="00C43AE2" w:rsidRDefault="00511A43" w:rsidP="00511A43">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t xml:space="preserve">Используется как описание </w:t>
      </w:r>
      <w:r w:rsidR="00246789">
        <w:rPr>
          <w:rFonts w:ascii="Times New Roman" w:hAnsi="Times New Roman" w:cs="Times New Roman"/>
        </w:rPr>
        <w:t>типа</w:t>
      </w:r>
      <w:r w:rsidRPr="00C43AE2">
        <w:rPr>
          <w:rFonts w:ascii="Times New Roman" w:hAnsi="Times New Roman" w:cs="Times New Roman"/>
        </w:rPr>
        <w:t xml:space="preserve"> </w:t>
      </w:r>
      <w:r w:rsidR="00246789">
        <w:rPr>
          <w:rFonts w:ascii="Times New Roman" w:hAnsi="Times New Roman" w:cs="Times New Roman"/>
        </w:rPr>
        <w:t>исходящего</w:t>
      </w:r>
      <w:r w:rsidRPr="00C43AE2">
        <w:rPr>
          <w:rFonts w:ascii="Times New Roman" w:hAnsi="Times New Roman" w:cs="Times New Roman"/>
        </w:rPr>
        <w:t xml:space="preserve"> документа </w:t>
      </w:r>
      <w:r w:rsidR="00246789">
        <w:rPr>
          <w:rFonts w:ascii="Times New Roman" w:hAnsi="Times New Roman" w:cs="Times New Roman"/>
        </w:rPr>
        <w:t>при</w:t>
      </w:r>
      <w:r w:rsidRPr="00C43AE2">
        <w:rPr>
          <w:rFonts w:ascii="Times New Roman" w:hAnsi="Times New Roman" w:cs="Times New Roman"/>
        </w:rPr>
        <w:t xml:space="preserve"> предоставлени</w:t>
      </w:r>
      <w:r w:rsidR="00246789">
        <w:rPr>
          <w:rFonts w:ascii="Times New Roman" w:hAnsi="Times New Roman" w:cs="Times New Roman"/>
        </w:rPr>
        <w:t>и</w:t>
      </w:r>
      <w:r w:rsidRPr="00C43AE2">
        <w:rPr>
          <w:rFonts w:ascii="Times New Roman" w:hAnsi="Times New Roman" w:cs="Times New Roman"/>
        </w:rPr>
        <w:t xml:space="preserve"> услуги</w:t>
      </w:r>
      <w:r w:rsidR="00246789">
        <w:rPr>
          <w:rFonts w:ascii="Times New Roman" w:hAnsi="Times New Roman" w:cs="Times New Roman"/>
        </w:rPr>
        <w:t xml:space="preserve"> (исполнении функции)</w:t>
      </w:r>
      <w:r w:rsidRPr="00C43AE2">
        <w:rPr>
          <w:rFonts w:ascii="Times New Roman" w:hAnsi="Times New Roman" w:cs="Times New Roman"/>
        </w:rPr>
        <w:t>.</w:t>
      </w:r>
    </w:p>
    <w:p w14:paraId="483CCA7D" w14:textId="77777777" w:rsidR="00511A43" w:rsidRPr="008C0A00" w:rsidRDefault="00511A43"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5FAE8BAB" w14:textId="377A53E3" w:rsidR="006B3BA5" w:rsidRPr="006560F0" w:rsidRDefault="006B3BA5" w:rsidP="008C0A00">
      <w:pPr>
        <w:pStyle w:val="ac"/>
        <w:jc w:val="both"/>
        <w:rPr>
          <w:b w:val="0"/>
          <w:sz w:val="32"/>
          <w:szCs w:val="32"/>
        </w:rPr>
      </w:pPr>
      <w:r>
        <w:t xml:space="preserve">Таблица </w:t>
      </w:r>
      <w:fldSimple w:instr=" SEQ Таблица \* ARABIC ">
        <w:r w:rsidR="005562AC">
          <w:rPr>
            <w:noProof/>
          </w:rPr>
          <w:t>37</w:t>
        </w:r>
      </w:fldSimple>
      <w:r>
        <w:t xml:space="preserve"> – Справочник </w:t>
      </w:r>
      <w:r w:rsidR="001971AF">
        <w:t>«</w:t>
      </w:r>
      <w:r w:rsidRPr="006B3BA5">
        <w:t>Тип исходящего документа</w:t>
      </w:r>
      <w:r w:rsidR="001971AF">
        <w:t>»</w:t>
      </w: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304"/>
        <w:gridCol w:w="1394"/>
        <w:gridCol w:w="2725"/>
      </w:tblGrid>
      <w:tr w:rsidR="00246789" w:rsidRPr="00BC4D90" w14:paraId="3BF7F508" w14:textId="77777777" w:rsidTr="00584CA8">
        <w:trPr>
          <w:trHeight w:val="300"/>
          <w:tblHeader/>
        </w:trPr>
        <w:tc>
          <w:tcPr>
            <w:tcW w:w="5133" w:type="dxa"/>
            <w:gridSpan w:val="2"/>
            <w:shd w:val="clear" w:color="auto" w:fill="auto"/>
            <w:noWrap/>
          </w:tcPr>
          <w:p w14:paraId="43DE6EED" w14:textId="58810547" w:rsidR="00246789" w:rsidRPr="00BC4D90" w:rsidRDefault="00246789" w:rsidP="008C0A00">
            <w:pPr>
              <w:ind w:firstLine="0"/>
              <w:jc w:val="center"/>
              <w:rPr>
                <w:b/>
                <w:color w:val="000000"/>
                <w:sz w:val="20"/>
                <w:szCs w:val="20"/>
              </w:rPr>
            </w:pPr>
            <w:r>
              <w:rPr>
                <w:b/>
                <w:color w:val="000000"/>
                <w:sz w:val="20"/>
                <w:szCs w:val="20"/>
              </w:rPr>
              <w:t>Тип исходящего документа</w:t>
            </w:r>
          </w:p>
        </w:tc>
        <w:tc>
          <w:tcPr>
            <w:tcW w:w="4119" w:type="dxa"/>
            <w:gridSpan w:val="2"/>
          </w:tcPr>
          <w:p w14:paraId="475250F0" w14:textId="5A2BE831" w:rsidR="00246789" w:rsidRPr="00BC4D90" w:rsidRDefault="00246789" w:rsidP="008C0A00">
            <w:pPr>
              <w:ind w:firstLine="0"/>
              <w:jc w:val="center"/>
              <w:rPr>
                <w:b/>
                <w:color w:val="000000"/>
                <w:sz w:val="20"/>
                <w:szCs w:val="20"/>
              </w:rPr>
            </w:pPr>
            <w:r>
              <w:rPr>
                <w:b/>
                <w:color w:val="000000"/>
                <w:sz w:val="20"/>
                <w:szCs w:val="20"/>
              </w:rPr>
              <w:t xml:space="preserve">Тип исходящего документа </w:t>
            </w:r>
            <w:r w:rsidRPr="00BC4D90">
              <w:rPr>
                <w:b/>
                <w:color w:val="000000"/>
                <w:sz w:val="20"/>
                <w:szCs w:val="20"/>
              </w:rPr>
              <w:t>верхнего уровня</w:t>
            </w:r>
          </w:p>
        </w:tc>
      </w:tr>
      <w:tr w:rsidR="00246789" w:rsidRPr="00BC4D90" w14:paraId="27851461" w14:textId="77777777" w:rsidTr="00584CA8">
        <w:trPr>
          <w:trHeight w:val="300"/>
          <w:tblHeader/>
        </w:trPr>
        <w:tc>
          <w:tcPr>
            <w:tcW w:w="1829" w:type="dxa"/>
            <w:shd w:val="clear" w:color="auto" w:fill="auto"/>
            <w:noWrap/>
          </w:tcPr>
          <w:p w14:paraId="328018B0" w14:textId="77777777" w:rsidR="00246789" w:rsidRPr="00BC4D90" w:rsidRDefault="00246789" w:rsidP="00584CA8">
            <w:pPr>
              <w:ind w:firstLine="0"/>
              <w:jc w:val="left"/>
              <w:rPr>
                <w:b/>
                <w:color w:val="000000"/>
                <w:sz w:val="20"/>
                <w:szCs w:val="20"/>
                <w:lang w:val="en-US"/>
              </w:rPr>
            </w:pPr>
            <w:r w:rsidRPr="00BC4D90">
              <w:rPr>
                <w:b/>
                <w:color w:val="000000"/>
                <w:sz w:val="20"/>
                <w:szCs w:val="20"/>
                <w:lang w:val="en-US"/>
              </w:rPr>
              <w:t>ID</w:t>
            </w:r>
          </w:p>
        </w:tc>
        <w:tc>
          <w:tcPr>
            <w:tcW w:w="3304" w:type="dxa"/>
          </w:tcPr>
          <w:p w14:paraId="773FD72D" w14:textId="77777777" w:rsidR="00246789" w:rsidRPr="00BC4D90" w:rsidRDefault="00246789" w:rsidP="00584CA8">
            <w:pPr>
              <w:ind w:hanging="14"/>
              <w:jc w:val="left"/>
              <w:rPr>
                <w:b/>
                <w:color w:val="000000"/>
                <w:sz w:val="20"/>
                <w:szCs w:val="20"/>
              </w:rPr>
            </w:pPr>
            <w:r w:rsidRPr="00BC4D90">
              <w:rPr>
                <w:b/>
                <w:color w:val="000000"/>
                <w:sz w:val="20"/>
                <w:szCs w:val="20"/>
              </w:rPr>
              <w:t>Наименование</w:t>
            </w:r>
          </w:p>
        </w:tc>
        <w:tc>
          <w:tcPr>
            <w:tcW w:w="1394" w:type="dxa"/>
          </w:tcPr>
          <w:p w14:paraId="672EBEE0" w14:textId="77777777" w:rsidR="00246789" w:rsidRPr="00BC4D90" w:rsidRDefault="00246789" w:rsidP="00584CA8">
            <w:pPr>
              <w:ind w:firstLine="0"/>
              <w:jc w:val="left"/>
              <w:rPr>
                <w:b/>
                <w:color w:val="000000"/>
                <w:sz w:val="20"/>
                <w:szCs w:val="20"/>
                <w:lang w:val="en-US"/>
              </w:rPr>
            </w:pPr>
            <w:r w:rsidRPr="00BC4D90">
              <w:rPr>
                <w:b/>
                <w:color w:val="000000"/>
                <w:sz w:val="20"/>
                <w:szCs w:val="20"/>
                <w:lang w:val="en-US"/>
              </w:rPr>
              <w:t>ID</w:t>
            </w:r>
          </w:p>
        </w:tc>
        <w:tc>
          <w:tcPr>
            <w:tcW w:w="2725" w:type="dxa"/>
          </w:tcPr>
          <w:p w14:paraId="075D7603" w14:textId="77777777" w:rsidR="00246789" w:rsidRPr="00BC4D90" w:rsidRDefault="00246789" w:rsidP="00584CA8">
            <w:pPr>
              <w:ind w:hanging="10"/>
              <w:jc w:val="left"/>
              <w:rPr>
                <w:b/>
                <w:color w:val="000000"/>
                <w:sz w:val="20"/>
                <w:szCs w:val="20"/>
              </w:rPr>
            </w:pPr>
            <w:r w:rsidRPr="00BC4D90">
              <w:rPr>
                <w:b/>
                <w:color w:val="000000"/>
                <w:sz w:val="20"/>
                <w:szCs w:val="20"/>
              </w:rPr>
              <w:t>Наименование</w:t>
            </w:r>
          </w:p>
        </w:tc>
      </w:tr>
      <w:tr w:rsidR="00246789" w:rsidRPr="000726BC" w14:paraId="3AB2D081" w14:textId="77777777" w:rsidTr="00584CA8">
        <w:trPr>
          <w:trHeight w:val="300"/>
        </w:trPr>
        <w:tc>
          <w:tcPr>
            <w:tcW w:w="1829" w:type="dxa"/>
            <w:shd w:val="clear" w:color="auto" w:fill="auto"/>
            <w:noWrap/>
            <w:vAlign w:val="bottom"/>
            <w:hideMark/>
          </w:tcPr>
          <w:p w14:paraId="376B8510" w14:textId="3E2BDD85" w:rsidR="00246789" w:rsidRPr="00246789" w:rsidRDefault="00246789" w:rsidP="008C0A00">
            <w:pPr>
              <w:ind w:firstLine="0"/>
              <w:rPr>
                <w:color w:val="000000"/>
                <w:sz w:val="20"/>
                <w:szCs w:val="20"/>
              </w:rPr>
            </w:pPr>
            <w:r w:rsidRPr="00246789">
              <w:rPr>
                <w:color w:val="000000"/>
                <w:sz w:val="20"/>
                <w:szCs w:val="20"/>
              </w:rPr>
              <w:t>160000279</w:t>
            </w:r>
          </w:p>
        </w:tc>
        <w:tc>
          <w:tcPr>
            <w:tcW w:w="3304" w:type="dxa"/>
            <w:vAlign w:val="bottom"/>
          </w:tcPr>
          <w:p w14:paraId="32DC76A7" w14:textId="6ACECB7C" w:rsidR="00246789" w:rsidRPr="00246789" w:rsidRDefault="00246789" w:rsidP="008C0A00">
            <w:pPr>
              <w:ind w:firstLine="0"/>
              <w:rPr>
                <w:color w:val="000000"/>
                <w:sz w:val="20"/>
                <w:szCs w:val="20"/>
              </w:rPr>
            </w:pPr>
            <w:r w:rsidRPr="00246789">
              <w:rPr>
                <w:color w:val="000000"/>
                <w:sz w:val="20"/>
                <w:szCs w:val="20"/>
              </w:rPr>
              <w:t>на утвержденном бланке</w:t>
            </w:r>
          </w:p>
        </w:tc>
        <w:tc>
          <w:tcPr>
            <w:tcW w:w="1394" w:type="dxa"/>
            <w:vAlign w:val="bottom"/>
          </w:tcPr>
          <w:p w14:paraId="4EC0B537" w14:textId="1EB9BD50" w:rsidR="00246789" w:rsidRPr="00246789" w:rsidRDefault="00246789" w:rsidP="008C0A00">
            <w:pPr>
              <w:ind w:firstLine="0"/>
              <w:rPr>
                <w:color w:val="000000"/>
                <w:sz w:val="20"/>
                <w:szCs w:val="20"/>
              </w:rPr>
            </w:pPr>
            <w:r w:rsidRPr="00246789">
              <w:rPr>
                <w:color w:val="000000"/>
                <w:sz w:val="20"/>
                <w:szCs w:val="20"/>
              </w:rPr>
              <w:t>160000281</w:t>
            </w:r>
          </w:p>
        </w:tc>
        <w:tc>
          <w:tcPr>
            <w:tcW w:w="2725" w:type="dxa"/>
            <w:vAlign w:val="bottom"/>
          </w:tcPr>
          <w:p w14:paraId="51F4E2EF" w14:textId="6301D8FF" w:rsidR="00246789" w:rsidRPr="00246789" w:rsidRDefault="00246789" w:rsidP="008C0A00">
            <w:pPr>
              <w:ind w:firstLine="0"/>
              <w:rPr>
                <w:color w:val="000000"/>
                <w:sz w:val="20"/>
                <w:szCs w:val="20"/>
              </w:rPr>
            </w:pPr>
            <w:r w:rsidRPr="00246789">
              <w:rPr>
                <w:color w:val="000000"/>
                <w:sz w:val="20"/>
                <w:szCs w:val="20"/>
              </w:rPr>
              <w:t>свидетельство, лицензия</w:t>
            </w:r>
          </w:p>
        </w:tc>
      </w:tr>
      <w:tr w:rsidR="00246789" w:rsidRPr="000726BC" w14:paraId="7038937E" w14:textId="77777777" w:rsidTr="00584CA8">
        <w:trPr>
          <w:trHeight w:val="300"/>
        </w:trPr>
        <w:tc>
          <w:tcPr>
            <w:tcW w:w="1829" w:type="dxa"/>
            <w:shd w:val="clear" w:color="auto" w:fill="auto"/>
            <w:noWrap/>
            <w:vAlign w:val="bottom"/>
            <w:hideMark/>
          </w:tcPr>
          <w:p w14:paraId="78F5AAFE" w14:textId="571826E4" w:rsidR="00246789" w:rsidRPr="00246789" w:rsidRDefault="00246789" w:rsidP="008C0A00">
            <w:pPr>
              <w:ind w:firstLine="0"/>
              <w:rPr>
                <w:color w:val="000000"/>
                <w:sz w:val="20"/>
                <w:szCs w:val="20"/>
              </w:rPr>
            </w:pPr>
            <w:r w:rsidRPr="00246789">
              <w:rPr>
                <w:color w:val="000000"/>
                <w:sz w:val="20"/>
                <w:szCs w:val="20"/>
              </w:rPr>
              <w:t>3</w:t>
            </w:r>
          </w:p>
        </w:tc>
        <w:tc>
          <w:tcPr>
            <w:tcW w:w="3304" w:type="dxa"/>
            <w:vAlign w:val="bottom"/>
          </w:tcPr>
          <w:p w14:paraId="03ADD314" w14:textId="053E62A7" w:rsidR="00246789" w:rsidRPr="00246789" w:rsidRDefault="00246789" w:rsidP="008C0A00">
            <w:pPr>
              <w:ind w:firstLine="0"/>
              <w:rPr>
                <w:color w:val="000000"/>
                <w:sz w:val="20"/>
                <w:szCs w:val="20"/>
              </w:rPr>
            </w:pPr>
            <w:r w:rsidRPr="00246789">
              <w:rPr>
                <w:color w:val="000000"/>
                <w:sz w:val="20"/>
                <w:szCs w:val="20"/>
              </w:rPr>
              <w:t>на утвержденном бланке</w:t>
            </w:r>
          </w:p>
        </w:tc>
        <w:tc>
          <w:tcPr>
            <w:tcW w:w="1394" w:type="dxa"/>
            <w:vAlign w:val="bottom"/>
          </w:tcPr>
          <w:p w14:paraId="3E876308" w14:textId="59E35631" w:rsidR="00246789" w:rsidRPr="00246789" w:rsidRDefault="00246789" w:rsidP="008C0A00">
            <w:pPr>
              <w:ind w:firstLine="0"/>
              <w:rPr>
                <w:color w:val="000000"/>
                <w:sz w:val="20"/>
                <w:szCs w:val="20"/>
              </w:rPr>
            </w:pPr>
            <w:r w:rsidRPr="00246789">
              <w:rPr>
                <w:color w:val="000000"/>
                <w:sz w:val="20"/>
                <w:szCs w:val="20"/>
              </w:rPr>
              <w:t>2</w:t>
            </w:r>
          </w:p>
        </w:tc>
        <w:tc>
          <w:tcPr>
            <w:tcW w:w="2725" w:type="dxa"/>
            <w:vAlign w:val="bottom"/>
          </w:tcPr>
          <w:p w14:paraId="6AEF0FA8" w14:textId="079AB747" w:rsidR="00246789" w:rsidRPr="00246789" w:rsidRDefault="00246789" w:rsidP="008C0A00">
            <w:pPr>
              <w:ind w:firstLine="0"/>
              <w:rPr>
                <w:color w:val="000000"/>
                <w:sz w:val="20"/>
                <w:szCs w:val="20"/>
              </w:rPr>
            </w:pPr>
            <w:r w:rsidRPr="00246789">
              <w:rPr>
                <w:color w:val="000000"/>
                <w:sz w:val="20"/>
                <w:szCs w:val="20"/>
              </w:rPr>
              <w:t>свидетельство, лицензия</w:t>
            </w:r>
          </w:p>
        </w:tc>
      </w:tr>
      <w:tr w:rsidR="00246789" w:rsidRPr="000726BC" w14:paraId="72411607" w14:textId="77777777" w:rsidTr="00584CA8">
        <w:trPr>
          <w:trHeight w:val="300"/>
        </w:trPr>
        <w:tc>
          <w:tcPr>
            <w:tcW w:w="1829" w:type="dxa"/>
            <w:shd w:val="clear" w:color="auto" w:fill="auto"/>
            <w:noWrap/>
            <w:vAlign w:val="bottom"/>
            <w:hideMark/>
          </w:tcPr>
          <w:p w14:paraId="457F4587" w14:textId="21BD7903" w:rsidR="00246789" w:rsidRPr="00246789" w:rsidRDefault="00246789" w:rsidP="008C0A00">
            <w:pPr>
              <w:ind w:firstLine="0"/>
              <w:rPr>
                <w:color w:val="000000"/>
                <w:sz w:val="20"/>
                <w:szCs w:val="20"/>
              </w:rPr>
            </w:pPr>
            <w:r w:rsidRPr="00246789">
              <w:rPr>
                <w:color w:val="000000"/>
                <w:sz w:val="20"/>
                <w:szCs w:val="20"/>
              </w:rPr>
              <w:t>4</w:t>
            </w:r>
          </w:p>
        </w:tc>
        <w:tc>
          <w:tcPr>
            <w:tcW w:w="3304" w:type="dxa"/>
            <w:vAlign w:val="bottom"/>
          </w:tcPr>
          <w:p w14:paraId="3E9B3684" w14:textId="0D245321" w:rsidR="00246789" w:rsidRPr="00246789" w:rsidRDefault="00246789" w:rsidP="008C0A00">
            <w:pPr>
              <w:ind w:firstLine="0"/>
              <w:rPr>
                <w:color w:val="000000"/>
                <w:sz w:val="20"/>
                <w:szCs w:val="20"/>
              </w:rPr>
            </w:pPr>
            <w:r w:rsidRPr="00246789">
              <w:rPr>
                <w:color w:val="000000"/>
                <w:sz w:val="20"/>
                <w:szCs w:val="20"/>
              </w:rPr>
              <w:t>на бланке произвольной формы</w:t>
            </w:r>
          </w:p>
        </w:tc>
        <w:tc>
          <w:tcPr>
            <w:tcW w:w="1394" w:type="dxa"/>
            <w:vAlign w:val="bottom"/>
          </w:tcPr>
          <w:p w14:paraId="63874410" w14:textId="222A5C5E" w:rsidR="00246789" w:rsidRPr="00246789" w:rsidRDefault="00246789" w:rsidP="008C0A00">
            <w:pPr>
              <w:ind w:firstLine="0"/>
              <w:rPr>
                <w:color w:val="000000"/>
                <w:sz w:val="20"/>
                <w:szCs w:val="20"/>
              </w:rPr>
            </w:pPr>
            <w:r w:rsidRPr="00246789">
              <w:rPr>
                <w:color w:val="000000"/>
                <w:sz w:val="20"/>
                <w:szCs w:val="20"/>
              </w:rPr>
              <w:t>2</w:t>
            </w:r>
          </w:p>
        </w:tc>
        <w:tc>
          <w:tcPr>
            <w:tcW w:w="2725" w:type="dxa"/>
            <w:vAlign w:val="bottom"/>
          </w:tcPr>
          <w:p w14:paraId="574AF90C" w14:textId="2AC18E5A" w:rsidR="00246789" w:rsidRPr="00246789" w:rsidRDefault="00246789" w:rsidP="008C0A00">
            <w:pPr>
              <w:ind w:firstLine="0"/>
              <w:rPr>
                <w:color w:val="000000"/>
                <w:sz w:val="20"/>
                <w:szCs w:val="20"/>
              </w:rPr>
            </w:pPr>
            <w:r w:rsidRPr="00246789">
              <w:rPr>
                <w:color w:val="000000"/>
                <w:sz w:val="20"/>
                <w:szCs w:val="20"/>
              </w:rPr>
              <w:t>свидетельство, лицензия</w:t>
            </w:r>
          </w:p>
        </w:tc>
      </w:tr>
      <w:tr w:rsidR="00246789" w:rsidRPr="000726BC" w14:paraId="6301DEE0" w14:textId="77777777" w:rsidTr="00584CA8">
        <w:trPr>
          <w:trHeight w:val="300"/>
        </w:trPr>
        <w:tc>
          <w:tcPr>
            <w:tcW w:w="1829" w:type="dxa"/>
            <w:shd w:val="clear" w:color="auto" w:fill="auto"/>
            <w:noWrap/>
            <w:vAlign w:val="bottom"/>
            <w:hideMark/>
          </w:tcPr>
          <w:p w14:paraId="45F6EE1F" w14:textId="421D854B" w:rsidR="00246789" w:rsidRPr="00246789" w:rsidRDefault="00246789" w:rsidP="008C0A00">
            <w:pPr>
              <w:ind w:firstLine="0"/>
              <w:rPr>
                <w:color w:val="000000"/>
                <w:sz w:val="20"/>
                <w:szCs w:val="20"/>
              </w:rPr>
            </w:pPr>
            <w:r w:rsidRPr="00246789">
              <w:rPr>
                <w:color w:val="000000"/>
                <w:sz w:val="20"/>
                <w:szCs w:val="20"/>
              </w:rPr>
              <w:t>7</w:t>
            </w:r>
          </w:p>
        </w:tc>
        <w:tc>
          <w:tcPr>
            <w:tcW w:w="3304" w:type="dxa"/>
            <w:vAlign w:val="bottom"/>
          </w:tcPr>
          <w:p w14:paraId="2D1A048A" w14:textId="7411F740" w:rsidR="00246789" w:rsidRPr="00246789" w:rsidRDefault="00246789" w:rsidP="008C0A00">
            <w:pPr>
              <w:ind w:firstLine="0"/>
              <w:rPr>
                <w:color w:val="000000"/>
                <w:sz w:val="20"/>
                <w:szCs w:val="20"/>
              </w:rPr>
            </w:pPr>
            <w:r w:rsidRPr="00246789">
              <w:rPr>
                <w:color w:val="000000"/>
                <w:sz w:val="20"/>
                <w:szCs w:val="20"/>
              </w:rPr>
              <w:t>о согласовании</w:t>
            </w:r>
          </w:p>
        </w:tc>
        <w:tc>
          <w:tcPr>
            <w:tcW w:w="1394" w:type="dxa"/>
            <w:vAlign w:val="bottom"/>
          </w:tcPr>
          <w:p w14:paraId="5A2CDD7A" w14:textId="78E2E410" w:rsidR="00246789" w:rsidRPr="00246789" w:rsidRDefault="00246789" w:rsidP="008C0A00">
            <w:pPr>
              <w:ind w:firstLine="0"/>
              <w:rPr>
                <w:color w:val="000000"/>
                <w:sz w:val="20"/>
                <w:szCs w:val="20"/>
              </w:rPr>
            </w:pPr>
            <w:r w:rsidRPr="00246789">
              <w:rPr>
                <w:color w:val="000000"/>
                <w:sz w:val="20"/>
                <w:szCs w:val="20"/>
              </w:rPr>
              <w:t>6</w:t>
            </w:r>
          </w:p>
        </w:tc>
        <w:tc>
          <w:tcPr>
            <w:tcW w:w="2725" w:type="dxa"/>
            <w:vAlign w:val="bottom"/>
          </w:tcPr>
          <w:p w14:paraId="063965C5" w14:textId="42D4EB18" w:rsidR="00246789" w:rsidRPr="00246789" w:rsidRDefault="00246789" w:rsidP="008C0A00">
            <w:pPr>
              <w:ind w:firstLine="0"/>
              <w:rPr>
                <w:color w:val="000000"/>
                <w:sz w:val="20"/>
                <w:szCs w:val="20"/>
              </w:rPr>
            </w:pPr>
            <w:r w:rsidRPr="00246789">
              <w:rPr>
                <w:color w:val="000000"/>
                <w:sz w:val="20"/>
                <w:szCs w:val="20"/>
              </w:rPr>
              <w:t>письмо</w:t>
            </w:r>
          </w:p>
        </w:tc>
      </w:tr>
      <w:tr w:rsidR="00246789" w:rsidRPr="000726BC" w14:paraId="28F6C421" w14:textId="77777777" w:rsidTr="00584CA8">
        <w:trPr>
          <w:trHeight w:val="300"/>
        </w:trPr>
        <w:tc>
          <w:tcPr>
            <w:tcW w:w="1829" w:type="dxa"/>
            <w:shd w:val="clear" w:color="auto" w:fill="auto"/>
            <w:noWrap/>
            <w:vAlign w:val="bottom"/>
            <w:hideMark/>
          </w:tcPr>
          <w:p w14:paraId="59D02CF0" w14:textId="6173C3F4" w:rsidR="00246789" w:rsidRPr="00246789" w:rsidRDefault="00246789" w:rsidP="008C0A00">
            <w:pPr>
              <w:ind w:firstLine="0"/>
              <w:rPr>
                <w:color w:val="000000"/>
                <w:sz w:val="20"/>
                <w:szCs w:val="20"/>
              </w:rPr>
            </w:pPr>
            <w:r w:rsidRPr="00246789">
              <w:rPr>
                <w:color w:val="000000"/>
                <w:sz w:val="20"/>
                <w:szCs w:val="20"/>
              </w:rPr>
              <w:t>8</w:t>
            </w:r>
          </w:p>
        </w:tc>
        <w:tc>
          <w:tcPr>
            <w:tcW w:w="3304" w:type="dxa"/>
            <w:vAlign w:val="bottom"/>
          </w:tcPr>
          <w:p w14:paraId="2258CCCE" w14:textId="4E38E8D9" w:rsidR="00246789" w:rsidRPr="00246789" w:rsidRDefault="00246789" w:rsidP="008C0A00">
            <w:pPr>
              <w:ind w:firstLine="0"/>
              <w:rPr>
                <w:color w:val="000000"/>
                <w:sz w:val="20"/>
                <w:szCs w:val="20"/>
              </w:rPr>
            </w:pPr>
            <w:r w:rsidRPr="00246789">
              <w:rPr>
                <w:color w:val="000000"/>
                <w:sz w:val="20"/>
                <w:szCs w:val="20"/>
              </w:rPr>
              <w:t>об одобрении</w:t>
            </w:r>
          </w:p>
        </w:tc>
        <w:tc>
          <w:tcPr>
            <w:tcW w:w="1394" w:type="dxa"/>
            <w:vAlign w:val="bottom"/>
          </w:tcPr>
          <w:p w14:paraId="43B5B79A" w14:textId="3EB3CD53" w:rsidR="00246789" w:rsidRPr="00246789" w:rsidRDefault="00246789" w:rsidP="008C0A00">
            <w:pPr>
              <w:ind w:firstLine="0"/>
              <w:rPr>
                <w:color w:val="000000"/>
                <w:sz w:val="20"/>
                <w:szCs w:val="20"/>
              </w:rPr>
            </w:pPr>
            <w:r w:rsidRPr="00246789">
              <w:rPr>
                <w:color w:val="000000"/>
                <w:sz w:val="20"/>
                <w:szCs w:val="20"/>
              </w:rPr>
              <w:t>6</w:t>
            </w:r>
          </w:p>
        </w:tc>
        <w:tc>
          <w:tcPr>
            <w:tcW w:w="2725" w:type="dxa"/>
            <w:vAlign w:val="bottom"/>
          </w:tcPr>
          <w:p w14:paraId="2D5174B3" w14:textId="22D9C3A2" w:rsidR="00246789" w:rsidRPr="00246789" w:rsidRDefault="00246789" w:rsidP="008C0A00">
            <w:pPr>
              <w:ind w:firstLine="0"/>
              <w:rPr>
                <w:color w:val="000000"/>
                <w:sz w:val="20"/>
                <w:szCs w:val="20"/>
              </w:rPr>
            </w:pPr>
            <w:r w:rsidRPr="00246789">
              <w:rPr>
                <w:color w:val="000000"/>
                <w:sz w:val="20"/>
                <w:szCs w:val="20"/>
              </w:rPr>
              <w:t>письмо</w:t>
            </w:r>
          </w:p>
        </w:tc>
      </w:tr>
      <w:tr w:rsidR="00246789" w:rsidRPr="000726BC" w14:paraId="4C39EC6F" w14:textId="77777777" w:rsidTr="00584CA8">
        <w:trPr>
          <w:trHeight w:val="300"/>
        </w:trPr>
        <w:tc>
          <w:tcPr>
            <w:tcW w:w="1829" w:type="dxa"/>
            <w:shd w:val="clear" w:color="auto" w:fill="auto"/>
            <w:noWrap/>
            <w:vAlign w:val="bottom"/>
            <w:hideMark/>
          </w:tcPr>
          <w:p w14:paraId="1DCEFC4F" w14:textId="182460AF" w:rsidR="00246789" w:rsidRPr="00246789" w:rsidRDefault="00246789" w:rsidP="008C0A00">
            <w:pPr>
              <w:ind w:firstLine="0"/>
              <w:rPr>
                <w:color w:val="000000"/>
                <w:sz w:val="20"/>
                <w:szCs w:val="20"/>
              </w:rPr>
            </w:pPr>
            <w:r w:rsidRPr="00246789">
              <w:rPr>
                <w:color w:val="000000"/>
                <w:sz w:val="20"/>
                <w:szCs w:val="20"/>
              </w:rPr>
              <w:t>9</w:t>
            </w:r>
          </w:p>
        </w:tc>
        <w:tc>
          <w:tcPr>
            <w:tcW w:w="3304" w:type="dxa"/>
            <w:vAlign w:val="bottom"/>
          </w:tcPr>
          <w:p w14:paraId="28B21FC4" w14:textId="30F82491" w:rsidR="00246789" w:rsidRPr="00246789" w:rsidRDefault="00246789" w:rsidP="008C0A00">
            <w:pPr>
              <w:ind w:firstLine="0"/>
              <w:rPr>
                <w:color w:val="000000"/>
                <w:sz w:val="20"/>
                <w:szCs w:val="20"/>
              </w:rPr>
            </w:pPr>
            <w:r w:rsidRPr="00246789">
              <w:rPr>
                <w:color w:val="000000"/>
                <w:sz w:val="20"/>
                <w:szCs w:val="20"/>
              </w:rPr>
              <w:t>об утверждении</w:t>
            </w:r>
          </w:p>
        </w:tc>
        <w:tc>
          <w:tcPr>
            <w:tcW w:w="1394" w:type="dxa"/>
            <w:vAlign w:val="bottom"/>
          </w:tcPr>
          <w:p w14:paraId="54797D77" w14:textId="16678BCA" w:rsidR="00246789" w:rsidRPr="00246789" w:rsidRDefault="00246789" w:rsidP="008C0A00">
            <w:pPr>
              <w:ind w:firstLine="0"/>
              <w:rPr>
                <w:color w:val="000000"/>
                <w:sz w:val="20"/>
                <w:szCs w:val="20"/>
              </w:rPr>
            </w:pPr>
            <w:r w:rsidRPr="00246789">
              <w:rPr>
                <w:color w:val="000000"/>
                <w:sz w:val="20"/>
                <w:szCs w:val="20"/>
              </w:rPr>
              <w:t>6</w:t>
            </w:r>
          </w:p>
        </w:tc>
        <w:tc>
          <w:tcPr>
            <w:tcW w:w="2725" w:type="dxa"/>
            <w:vAlign w:val="bottom"/>
          </w:tcPr>
          <w:p w14:paraId="53CF2136" w14:textId="18908414" w:rsidR="00246789" w:rsidRPr="00246789" w:rsidRDefault="00246789" w:rsidP="008C0A00">
            <w:pPr>
              <w:ind w:firstLine="0"/>
              <w:rPr>
                <w:color w:val="000000"/>
                <w:sz w:val="20"/>
                <w:szCs w:val="20"/>
              </w:rPr>
            </w:pPr>
            <w:r w:rsidRPr="00246789">
              <w:rPr>
                <w:color w:val="000000"/>
                <w:sz w:val="20"/>
                <w:szCs w:val="20"/>
              </w:rPr>
              <w:t>письмо</w:t>
            </w:r>
          </w:p>
        </w:tc>
      </w:tr>
      <w:tr w:rsidR="00246789" w:rsidRPr="000726BC" w14:paraId="1FD894D9" w14:textId="77777777" w:rsidTr="00584CA8">
        <w:trPr>
          <w:trHeight w:val="300"/>
        </w:trPr>
        <w:tc>
          <w:tcPr>
            <w:tcW w:w="1829" w:type="dxa"/>
            <w:shd w:val="clear" w:color="auto" w:fill="auto"/>
            <w:noWrap/>
            <w:vAlign w:val="bottom"/>
            <w:hideMark/>
          </w:tcPr>
          <w:p w14:paraId="653033AA" w14:textId="3E6AB3B5" w:rsidR="00246789" w:rsidRPr="00246789" w:rsidRDefault="00246789" w:rsidP="008C0A00">
            <w:pPr>
              <w:ind w:firstLine="0"/>
              <w:rPr>
                <w:color w:val="000000"/>
                <w:sz w:val="20"/>
                <w:szCs w:val="20"/>
              </w:rPr>
            </w:pPr>
            <w:r w:rsidRPr="00246789">
              <w:rPr>
                <w:color w:val="000000"/>
                <w:sz w:val="20"/>
                <w:szCs w:val="20"/>
              </w:rPr>
              <w:t>10</w:t>
            </w:r>
          </w:p>
        </w:tc>
        <w:tc>
          <w:tcPr>
            <w:tcW w:w="3304" w:type="dxa"/>
            <w:vAlign w:val="bottom"/>
          </w:tcPr>
          <w:p w14:paraId="053AFCB1" w14:textId="3E13874D" w:rsidR="00246789" w:rsidRPr="00246789" w:rsidRDefault="00246789" w:rsidP="008C0A00">
            <w:pPr>
              <w:ind w:firstLine="0"/>
              <w:rPr>
                <w:color w:val="000000"/>
                <w:sz w:val="20"/>
                <w:szCs w:val="20"/>
              </w:rPr>
            </w:pPr>
            <w:r w:rsidRPr="00246789">
              <w:rPr>
                <w:color w:val="000000"/>
                <w:sz w:val="20"/>
                <w:szCs w:val="20"/>
              </w:rPr>
              <w:t>о подтверждении</w:t>
            </w:r>
          </w:p>
        </w:tc>
        <w:tc>
          <w:tcPr>
            <w:tcW w:w="1394" w:type="dxa"/>
            <w:vAlign w:val="bottom"/>
          </w:tcPr>
          <w:p w14:paraId="42FCD669" w14:textId="74E79A24" w:rsidR="00246789" w:rsidRPr="00246789" w:rsidRDefault="00246789" w:rsidP="008C0A00">
            <w:pPr>
              <w:ind w:firstLine="0"/>
              <w:rPr>
                <w:color w:val="000000"/>
                <w:sz w:val="20"/>
                <w:szCs w:val="20"/>
              </w:rPr>
            </w:pPr>
            <w:r w:rsidRPr="00246789">
              <w:rPr>
                <w:color w:val="000000"/>
                <w:sz w:val="20"/>
                <w:szCs w:val="20"/>
              </w:rPr>
              <w:t>6</w:t>
            </w:r>
          </w:p>
        </w:tc>
        <w:tc>
          <w:tcPr>
            <w:tcW w:w="2725" w:type="dxa"/>
            <w:vAlign w:val="bottom"/>
          </w:tcPr>
          <w:p w14:paraId="78BA5840" w14:textId="5928AD13" w:rsidR="00246789" w:rsidRPr="00246789" w:rsidRDefault="00246789" w:rsidP="008C0A00">
            <w:pPr>
              <w:ind w:firstLine="0"/>
              <w:rPr>
                <w:color w:val="000000"/>
                <w:sz w:val="20"/>
                <w:szCs w:val="20"/>
              </w:rPr>
            </w:pPr>
            <w:r w:rsidRPr="00246789">
              <w:rPr>
                <w:color w:val="000000"/>
                <w:sz w:val="20"/>
                <w:szCs w:val="20"/>
              </w:rPr>
              <w:t>письмо</w:t>
            </w:r>
          </w:p>
        </w:tc>
      </w:tr>
      <w:tr w:rsidR="00246789" w:rsidRPr="000726BC" w14:paraId="3A6D9C07" w14:textId="77777777" w:rsidTr="00584CA8">
        <w:trPr>
          <w:trHeight w:val="300"/>
        </w:trPr>
        <w:tc>
          <w:tcPr>
            <w:tcW w:w="1829" w:type="dxa"/>
            <w:shd w:val="clear" w:color="auto" w:fill="auto"/>
            <w:noWrap/>
            <w:vAlign w:val="bottom"/>
            <w:hideMark/>
          </w:tcPr>
          <w:p w14:paraId="52D31D93" w14:textId="5FFD492D" w:rsidR="00246789" w:rsidRPr="00246789" w:rsidRDefault="00246789" w:rsidP="008C0A00">
            <w:pPr>
              <w:ind w:firstLine="0"/>
              <w:rPr>
                <w:color w:val="000000"/>
                <w:sz w:val="20"/>
                <w:szCs w:val="20"/>
              </w:rPr>
            </w:pPr>
            <w:r w:rsidRPr="00246789">
              <w:rPr>
                <w:color w:val="000000"/>
                <w:sz w:val="20"/>
                <w:szCs w:val="20"/>
              </w:rPr>
              <w:t>11</w:t>
            </w:r>
          </w:p>
        </w:tc>
        <w:tc>
          <w:tcPr>
            <w:tcW w:w="3304" w:type="dxa"/>
            <w:vAlign w:val="bottom"/>
          </w:tcPr>
          <w:p w14:paraId="08227AF4" w14:textId="30BBA720" w:rsidR="00246789" w:rsidRPr="00246789" w:rsidRDefault="00246789" w:rsidP="008C0A00">
            <w:pPr>
              <w:ind w:firstLine="0"/>
              <w:rPr>
                <w:color w:val="000000"/>
                <w:sz w:val="20"/>
                <w:szCs w:val="20"/>
              </w:rPr>
            </w:pPr>
            <w:r w:rsidRPr="00246789">
              <w:rPr>
                <w:color w:val="000000"/>
                <w:sz w:val="20"/>
                <w:szCs w:val="20"/>
              </w:rPr>
              <w:t>прочее</w:t>
            </w:r>
          </w:p>
        </w:tc>
        <w:tc>
          <w:tcPr>
            <w:tcW w:w="1394" w:type="dxa"/>
            <w:vAlign w:val="bottom"/>
          </w:tcPr>
          <w:p w14:paraId="2DD3A15B" w14:textId="716DE787" w:rsidR="00246789" w:rsidRPr="00246789" w:rsidRDefault="00246789" w:rsidP="008C0A00">
            <w:pPr>
              <w:ind w:firstLine="0"/>
              <w:rPr>
                <w:color w:val="000000"/>
                <w:sz w:val="20"/>
                <w:szCs w:val="20"/>
              </w:rPr>
            </w:pPr>
            <w:r w:rsidRPr="00246789">
              <w:rPr>
                <w:color w:val="000000"/>
                <w:sz w:val="20"/>
                <w:szCs w:val="20"/>
              </w:rPr>
              <w:t>6</w:t>
            </w:r>
          </w:p>
        </w:tc>
        <w:tc>
          <w:tcPr>
            <w:tcW w:w="2725" w:type="dxa"/>
            <w:vAlign w:val="bottom"/>
          </w:tcPr>
          <w:p w14:paraId="2AE1FB2C" w14:textId="6D2DF9C2" w:rsidR="00246789" w:rsidRPr="00246789" w:rsidRDefault="00246789" w:rsidP="008C0A00">
            <w:pPr>
              <w:ind w:firstLine="0"/>
              <w:rPr>
                <w:color w:val="000000"/>
                <w:sz w:val="20"/>
                <w:szCs w:val="20"/>
              </w:rPr>
            </w:pPr>
            <w:r w:rsidRPr="00246789">
              <w:rPr>
                <w:color w:val="000000"/>
                <w:sz w:val="20"/>
                <w:szCs w:val="20"/>
              </w:rPr>
              <w:t>письмо</w:t>
            </w:r>
          </w:p>
        </w:tc>
      </w:tr>
      <w:tr w:rsidR="00246789" w:rsidRPr="000726BC" w14:paraId="3FCE1255" w14:textId="77777777" w:rsidTr="00584CA8">
        <w:trPr>
          <w:trHeight w:val="300"/>
        </w:trPr>
        <w:tc>
          <w:tcPr>
            <w:tcW w:w="1829" w:type="dxa"/>
            <w:shd w:val="clear" w:color="auto" w:fill="auto"/>
            <w:noWrap/>
            <w:vAlign w:val="bottom"/>
            <w:hideMark/>
          </w:tcPr>
          <w:p w14:paraId="1A07989B" w14:textId="252EFC3E" w:rsidR="00246789" w:rsidRPr="00246789" w:rsidRDefault="00246789" w:rsidP="008C0A00">
            <w:pPr>
              <w:ind w:firstLine="0"/>
              <w:rPr>
                <w:color w:val="000000"/>
                <w:sz w:val="20"/>
                <w:szCs w:val="20"/>
              </w:rPr>
            </w:pPr>
            <w:r w:rsidRPr="00246789">
              <w:rPr>
                <w:color w:val="000000"/>
                <w:sz w:val="20"/>
                <w:szCs w:val="20"/>
              </w:rPr>
              <w:t>160000280</w:t>
            </w:r>
          </w:p>
        </w:tc>
        <w:tc>
          <w:tcPr>
            <w:tcW w:w="3304" w:type="dxa"/>
            <w:vAlign w:val="bottom"/>
          </w:tcPr>
          <w:p w14:paraId="3076208A" w14:textId="20795C74" w:rsidR="00246789" w:rsidRPr="00246789" w:rsidRDefault="00246789" w:rsidP="008C0A00">
            <w:pPr>
              <w:ind w:firstLine="0"/>
              <w:rPr>
                <w:color w:val="000000"/>
                <w:sz w:val="20"/>
                <w:szCs w:val="20"/>
              </w:rPr>
            </w:pPr>
            <w:r w:rsidRPr="00246789">
              <w:rPr>
                <w:color w:val="000000"/>
                <w:sz w:val="20"/>
                <w:szCs w:val="20"/>
              </w:rPr>
              <w:t>на бланке произвольной формы</w:t>
            </w:r>
          </w:p>
        </w:tc>
        <w:tc>
          <w:tcPr>
            <w:tcW w:w="1394" w:type="dxa"/>
            <w:vAlign w:val="bottom"/>
          </w:tcPr>
          <w:p w14:paraId="3ECB2ABF" w14:textId="2914B42F" w:rsidR="00246789" w:rsidRPr="00246789" w:rsidRDefault="00246789" w:rsidP="008C0A00">
            <w:pPr>
              <w:ind w:firstLine="0"/>
              <w:rPr>
                <w:color w:val="000000"/>
                <w:sz w:val="20"/>
                <w:szCs w:val="20"/>
              </w:rPr>
            </w:pPr>
            <w:r w:rsidRPr="00246789">
              <w:rPr>
                <w:color w:val="000000"/>
                <w:sz w:val="20"/>
                <w:szCs w:val="20"/>
              </w:rPr>
              <w:t>160000281</w:t>
            </w:r>
          </w:p>
        </w:tc>
        <w:tc>
          <w:tcPr>
            <w:tcW w:w="2725" w:type="dxa"/>
            <w:vAlign w:val="bottom"/>
          </w:tcPr>
          <w:p w14:paraId="1333A859" w14:textId="382B2FED" w:rsidR="00246789" w:rsidRPr="00246789" w:rsidRDefault="00246789" w:rsidP="008C0A00">
            <w:pPr>
              <w:ind w:firstLine="0"/>
              <w:rPr>
                <w:color w:val="000000"/>
                <w:sz w:val="20"/>
                <w:szCs w:val="20"/>
              </w:rPr>
            </w:pPr>
            <w:r w:rsidRPr="00246789">
              <w:rPr>
                <w:color w:val="000000"/>
                <w:sz w:val="20"/>
                <w:szCs w:val="20"/>
              </w:rPr>
              <w:t>свидетельство, лицензия</w:t>
            </w:r>
          </w:p>
        </w:tc>
      </w:tr>
    </w:tbl>
    <w:p w14:paraId="38D1AA75" w14:textId="660304DE" w:rsidR="00421E61" w:rsidRPr="008C0A00" w:rsidRDefault="00421E61" w:rsidP="008C0A00">
      <w:pPr>
        <w:keepNext/>
        <w:keepLines/>
        <w:numPr>
          <w:ilvl w:val="1"/>
          <w:numId w:val="195"/>
        </w:numPr>
        <w:spacing w:before="240" w:after="240"/>
        <w:ind w:left="851" w:hanging="851"/>
        <w:outlineLvl w:val="2"/>
        <w:rPr>
          <w:sz w:val="32"/>
          <w:szCs w:val="32"/>
          <w:lang w:eastAsia="x-none"/>
        </w:rPr>
      </w:pPr>
      <w:bookmarkStart w:id="480" w:name="_Toc460963499"/>
      <w:bookmarkStart w:id="481" w:name="_Toc460963669"/>
      <w:bookmarkStart w:id="482" w:name="_Toc460963841"/>
      <w:bookmarkStart w:id="483" w:name="_Ref450203883"/>
      <w:bookmarkStart w:id="484" w:name="_Toc468721297"/>
      <w:bookmarkEnd w:id="480"/>
      <w:bookmarkEnd w:id="481"/>
      <w:bookmarkEnd w:id="482"/>
      <w:r w:rsidRPr="008C0A00">
        <w:rPr>
          <w:b/>
          <w:bCs/>
          <w:sz w:val="32"/>
          <w:szCs w:val="32"/>
          <w:lang w:eastAsia="x-none"/>
        </w:rPr>
        <w:t>Способы получения документа</w:t>
      </w:r>
      <w:bookmarkEnd w:id="483"/>
      <w:bookmarkEnd w:id="484"/>
    </w:p>
    <w:p w14:paraId="5E852265" w14:textId="77777777" w:rsidR="00421E61" w:rsidRPr="008C0A00" w:rsidRDefault="00421E61"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34855901" w14:textId="6BDE268B" w:rsidR="00421E61" w:rsidRPr="00B57887" w:rsidRDefault="00421E61" w:rsidP="00421E61">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 xml:space="preserve">Используется для </w:t>
      </w:r>
      <w:r>
        <w:rPr>
          <w:rFonts w:ascii="Times New Roman" w:hAnsi="Times New Roman" w:cs="Times New Roman"/>
        </w:rPr>
        <w:t xml:space="preserve">описания способов получения документа </w:t>
      </w:r>
      <w:r w:rsidR="002A4C74">
        <w:rPr>
          <w:rFonts w:ascii="Times New Roman" w:hAnsi="Times New Roman" w:cs="Times New Roman"/>
        </w:rPr>
        <w:t xml:space="preserve">заявителем (проверяемым лицом) </w:t>
      </w:r>
      <w:r>
        <w:rPr>
          <w:rFonts w:ascii="Times New Roman" w:hAnsi="Times New Roman" w:cs="Times New Roman"/>
        </w:rPr>
        <w:t>при предоставлении документов в начале услуги (функции) и в завершении</w:t>
      </w:r>
      <w:r w:rsidRPr="00B57887">
        <w:rPr>
          <w:rFonts w:ascii="Times New Roman" w:hAnsi="Times New Roman" w:cs="Times New Roman"/>
        </w:rPr>
        <w:t>.</w:t>
      </w:r>
    </w:p>
    <w:p w14:paraId="7AB44CCF" w14:textId="77777777" w:rsidR="00421E61" w:rsidRPr="008C0A00" w:rsidRDefault="00421E61"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679715A3" w14:textId="327F1D32" w:rsidR="006B3BA5" w:rsidRPr="00142897" w:rsidRDefault="006B3BA5" w:rsidP="008C0A00">
      <w:pPr>
        <w:pStyle w:val="ac"/>
        <w:jc w:val="both"/>
        <w:rPr>
          <w:b w:val="0"/>
          <w:sz w:val="32"/>
          <w:szCs w:val="32"/>
        </w:rPr>
      </w:pPr>
      <w:r>
        <w:lastRenderedPageBreak/>
        <w:t xml:space="preserve">Таблица </w:t>
      </w:r>
      <w:fldSimple w:instr=" SEQ Таблица \* ARABIC ">
        <w:r w:rsidR="005562AC">
          <w:rPr>
            <w:noProof/>
          </w:rPr>
          <w:t>38</w:t>
        </w:r>
      </w:fldSimple>
      <w:r>
        <w:t xml:space="preserve"> – Справочник </w:t>
      </w:r>
      <w:r w:rsidR="001971AF">
        <w:t>«</w:t>
      </w:r>
      <w:r w:rsidRPr="006B3BA5">
        <w:t>Способы получения документа</w:t>
      </w:r>
      <w:r w:rsidR="001971A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670"/>
      </w:tblGrid>
      <w:tr w:rsidR="00421E61" w:rsidRPr="009D0371" w14:paraId="56C22EB9" w14:textId="77777777" w:rsidTr="008C0A00">
        <w:trPr>
          <w:trHeight w:val="300"/>
          <w:tblHeader/>
        </w:trPr>
        <w:tc>
          <w:tcPr>
            <w:tcW w:w="3588" w:type="dxa"/>
            <w:shd w:val="clear" w:color="auto" w:fill="auto"/>
            <w:noWrap/>
            <w:vAlign w:val="center"/>
          </w:tcPr>
          <w:p w14:paraId="71F38C0B" w14:textId="55E3B254" w:rsidR="00421E61" w:rsidRPr="008C0A00" w:rsidRDefault="00421E61">
            <w:pPr>
              <w:ind w:firstLine="0"/>
              <w:jc w:val="center"/>
              <w:rPr>
                <w:b/>
                <w:color w:val="000000"/>
                <w:sz w:val="20"/>
                <w:szCs w:val="20"/>
              </w:rPr>
            </w:pPr>
            <w:r w:rsidRPr="008C0A00">
              <w:rPr>
                <w:b/>
                <w:color w:val="000000"/>
                <w:sz w:val="20"/>
                <w:szCs w:val="20"/>
              </w:rPr>
              <w:t>Идентификатор</w:t>
            </w:r>
          </w:p>
        </w:tc>
        <w:tc>
          <w:tcPr>
            <w:tcW w:w="5670" w:type="dxa"/>
            <w:vAlign w:val="center"/>
          </w:tcPr>
          <w:p w14:paraId="27508319" w14:textId="3E521980" w:rsidR="00421E61" w:rsidRPr="008C0A00" w:rsidRDefault="00421E61" w:rsidP="008C0A00">
            <w:pPr>
              <w:ind w:firstLine="0"/>
              <w:jc w:val="center"/>
              <w:rPr>
                <w:b/>
                <w:color w:val="000000"/>
                <w:sz w:val="20"/>
                <w:szCs w:val="20"/>
              </w:rPr>
            </w:pPr>
            <w:r w:rsidRPr="008C0A00">
              <w:rPr>
                <w:b/>
                <w:color w:val="000000"/>
                <w:sz w:val="20"/>
                <w:szCs w:val="20"/>
              </w:rPr>
              <w:t>Способы получения документа</w:t>
            </w:r>
          </w:p>
        </w:tc>
      </w:tr>
      <w:tr w:rsidR="00421E61" w:rsidRPr="009D0371" w14:paraId="1827880B" w14:textId="77777777" w:rsidTr="008C0A00">
        <w:trPr>
          <w:trHeight w:val="300"/>
        </w:trPr>
        <w:tc>
          <w:tcPr>
            <w:tcW w:w="3588" w:type="dxa"/>
            <w:shd w:val="clear" w:color="auto" w:fill="auto"/>
            <w:noWrap/>
            <w:hideMark/>
          </w:tcPr>
          <w:p w14:paraId="72874479" w14:textId="3520D552" w:rsidR="00421E61" w:rsidRPr="008C0A00" w:rsidRDefault="00421E61" w:rsidP="008C0A00">
            <w:pPr>
              <w:ind w:firstLine="0"/>
              <w:rPr>
                <w:color w:val="000000"/>
                <w:sz w:val="20"/>
              </w:rPr>
            </w:pPr>
            <w:r w:rsidRPr="008C0A00">
              <w:rPr>
                <w:sz w:val="20"/>
              </w:rPr>
              <w:t>102</w:t>
            </w:r>
          </w:p>
        </w:tc>
        <w:tc>
          <w:tcPr>
            <w:tcW w:w="5670" w:type="dxa"/>
          </w:tcPr>
          <w:p w14:paraId="4A5ACAEB" w14:textId="5283BF1D" w:rsidR="00421E61" w:rsidRPr="008C0A00" w:rsidRDefault="00421E61" w:rsidP="008C0A00">
            <w:pPr>
              <w:ind w:firstLine="0"/>
              <w:rPr>
                <w:color w:val="000000"/>
                <w:sz w:val="20"/>
              </w:rPr>
            </w:pPr>
            <w:r w:rsidRPr="008C0A00">
              <w:rPr>
                <w:sz w:val="20"/>
              </w:rPr>
              <w:t>Электронный</w:t>
            </w:r>
          </w:p>
        </w:tc>
      </w:tr>
      <w:tr w:rsidR="00421E61" w:rsidRPr="009D0371" w14:paraId="3355C406" w14:textId="77777777" w:rsidTr="008C0A00">
        <w:trPr>
          <w:trHeight w:val="300"/>
        </w:trPr>
        <w:tc>
          <w:tcPr>
            <w:tcW w:w="3588" w:type="dxa"/>
            <w:shd w:val="clear" w:color="auto" w:fill="auto"/>
            <w:noWrap/>
          </w:tcPr>
          <w:p w14:paraId="3F9ACC56" w14:textId="0950B667" w:rsidR="00421E61" w:rsidRPr="008C0A00" w:rsidRDefault="00421E61" w:rsidP="008C0A00">
            <w:pPr>
              <w:ind w:firstLine="0"/>
              <w:rPr>
                <w:color w:val="000000"/>
                <w:sz w:val="20"/>
              </w:rPr>
            </w:pPr>
            <w:r w:rsidRPr="008C0A00">
              <w:rPr>
                <w:sz w:val="20"/>
              </w:rPr>
              <w:t>101</w:t>
            </w:r>
          </w:p>
        </w:tc>
        <w:tc>
          <w:tcPr>
            <w:tcW w:w="5670" w:type="dxa"/>
          </w:tcPr>
          <w:p w14:paraId="309DDDE1" w14:textId="0B825DD4" w:rsidR="00421E61" w:rsidRPr="008C0A00" w:rsidRDefault="00421E61" w:rsidP="008C0A00">
            <w:pPr>
              <w:ind w:firstLine="0"/>
              <w:rPr>
                <w:color w:val="000000"/>
                <w:sz w:val="20"/>
              </w:rPr>
            </w:pPr>
            <w:r w:rsidRPr="008C0A00">
              <w:rPr>
                <w:sz w:val="20"/>
              </w:rPr>
              <w:t>Бумажный</w:t>
            </w:r>
          </w:p>
        </w:tc>
      </w:tr>
    </w:tbl>
    <w:p w14:paraId="3AF9D2CA"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85" w:name="_Toc460963501"/>
      <w:bookmarkStart w:id="486" w:name="_Toc460963671"/>
      <w:bookmarkStart w:id="487" w:name="_Toc460963843"/>
      <w:bookmarkStart w:id="488" w:name="_Ref450203890"/>
      <w:bookmarkStart w:id="489" w:name="_Toc468721298"/>
      <w:bookmarkEnd w:id="485"/>
      <w:bookmarkEnd w:id="486"/>
      <w:bookmarkEnd w:id="487"/>
      <w:r w:rsidRPr="008C0A00">
        <w:rPr>
          <w:b/>
          <w:bCs/>
          <w:sz w:val="32"/>
          <w:szCs w:val="32"/>
          <w:lang w:eastAsia="x-none"/>
        </w:rPr>
        <w:t>Жизненные</w:t>
      </w:r>
      <w:bookmarkEnd w:id="474"/>
      <w:r w:rsidRPr="008C0A00">
        <w:rPr>
          <w:b/>
          <w:bCs/>
          <w:sz w:val="32"/>
          <w:szCs w:val="32"/>
          <w:lang w:eastAsia="x-none"/>
        </w:rPr>
        <w:t xml:space="preserve"> ситуации</w:t>
      </w:r>
      <w:bookmarkEnd w:id="488"/>
      <w:bookmarkEnd w:id="489"/>
    </w:p>
    <w:p w14:paraId="1D18513F"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48F1AAC3" w14:textId="447980E8" w:rsidR="00241ABE" w:rsidRPr="00C43AE2" w:rsidRDefault="00241ABE" w:rsidP="00241ABE">
      <w:pPr>
        <w:pStyle w:val="ConsPlusNormal"/>
        <w:widowControl/>
        <w:spacing w:line="360" w:lineRule="auto"/>
        <w:ind w:firstLine="851"/>
        <w:rPr>
          <w:rFonts w:ascii="Times New Roman" w:hAnsi="Times New Roman" w:cs="Times New Roman"/>
        </w:rPr>
      </w:pPr>
      <w:r w:rsidRPr="00C43AE2">
        <w:rPr>
          <w:rFonts w:ascii="Times New Roman" w:hAnsi="Times New Roman" w:cs="Times New Roman"/>
        </w:rPr>
        <w:t>Справочник используется как альтернативный вариант структурирования перечня (каталогизации) услуг</w:t>
      </w:r>
      <w:r w:rsidR="002A4C74">
        <w:rPr>
          <w:rFonts w:ascii="Times New Roman" w:hAnsi="Times New Roman" w:cs="Times New Roman"/>
        </w:rPr>
        <w:t xml:space="preserve"> (функций)</w:t>
      </w:r>
      <w:r w:rsidRPr="00C43AE2">
        <w:rPr>
          <w:rFonts w:ascii="Times New Roman" w:hAnsi="Times New Roman" w:cs="Times New Roman"/>
        </w:rPr>
        <w:t xml:space="preserve"> по жизненным ситуациям заявителя</w:t>
      </w:r>
      <w:r w:rsidR="002A4C74">
        <w:rPr>
          <w:rFonts w:ascii="Times New Roman" w:hAnsi="Times New Roman" w:cs="Times New Roman"/>
        </w:rPr>
        <w:t xml:space="preserve"> (проверяемого лица)</w:t>
      </w:r>
      <w:r w:rsidRPr="00C43AE2">
        <w:rPr>
          <w:rFonts w:ascii="Times New Roman" w:hAnsi="Times New Roman" w:cs="Times New Roman"/>
        </w:rPr>
        <w:t xml:space="preserve">. Представляет собой </w:t>
      </w:r>
      <w:r w:rsidR="002A4C74">
        <w:rPr>
          <w:rFonts w:ascii="Times New Roman" w:hAnsi="Times New Roman" w:cs="Times New Roman"/>
        </w:rPr>
        <w:t>иерархический</w:t>
      </w:r>
      <w:r w:rsidR="002A4C74" w:rsidRPr="00C43AE2">
        <w:rPr>
          <w:rFonts w:ascii="Times New Roman" w:hAnsi="Times New Roman" w:cs="Times New Roman"/>
        </w:rPr>
        <w:t xml:space="preserve"> </w:t>
      </w:r>
      <w:r w:rsidRPr="00C43AE2">
        <w:rPr>
          <w:rFonts w:ascii="Times New Roman" w:hAnsi="Times New Roman" w:cs="Times New Roman"/>
        </w:rPr>
        <w:t>справочник.</w:t>
      </w:r>
    </w:p>
    <w:p w14:paraId="7A30E29D"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267CA8C8" w14:textId="0C626312" w:rsidR="006B3BA5" w:rsidRPr="006560F0" w:rsidRDefault="006B3BA5" w:rsidP="008C0A00">
      <w:pPr>
        <w:pStyle w:val="ac"/>
        <w:jc w:val="both"/>
        <w:rPr>
          <w:b w:val="0"/>
          <w:sz w:val="32"/>
          <w:szCs w:val="32"/>
        </w:rPr>
      </w:pPr>
      <w:r>
        <w:t xml:space="preserve">Таблица </w:t>
      </w:r>
      <w:fldSimple w:instr=" SEQ Таблица \* ARABIC ">
        <w:r w:rsidR="005562AC">
          <w:rPr>
            <w:noProof/>
          </w:rPr>
          <w:t>39</w:t>
        </w:r>
      </w:fldSimple>
      <w:r>
        <w:t xml:space="preserve"> – Справочник </w:t>
      </w:r>
      <w:r w:rsidR="001971AF">
        <w:t>«</w:t>
      </w:r>
      <w:r w:rsidRPr="006B3BA5">
        <w:t>Жизненн</w:t>
      </w:r>
      <w:r>
        <w:t>ые ситуации</w:t>
      </w:r>
      <w:r w:rsidR="001971A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260"/>
        <w:gridCol w:w="851"/>
        <w:gridCol w:w="4423"/>
      </w:tblGrid>
      <w:tr w:rsidR="00241ABE" w:rsidRPr="008A6CD2" w14:paraId="382598B7" w14:textId="77777777" w:rsidTr="008C0A00">
        <w:trPr>
          <w:trHeight w:val="300"/>
          <w:tblHeader/>
        </w:trPr>
        <w:tc>
          <w:tcPr>
            <w:tcW w:w="3984" w:type="dxa"/>
            <w:gridSpan w:val="2"/>
            <w:shd w:val="clear" w:color="auto" w:fill="auto"/>
            <w:noWrap/>
            <w:vAlign w:val="center"/>
          </w:tcPr>
          <w:p w14:paraId="407290D4" w14:textId="77777777" w:rsidR="00241ABE" w:rsidRPr="008A6CD2" w:rsidRDefault="00241ABE" w:rsidP="002A4C74">
            <w:pPr>
              <w:ind w:firstLine="0"/>
              <w:jc w:val="center"/>
              <w:rPr>
                <w:b/>
                <w:color w:val="000000"/>
                <w:sz w:val="20"/>
                <w:szCs w:val="20"/>
              </w:rPr>
            </w:pPr>
            <w:r w:rsidRPr="008A6CD2">
              <w:rPr>
                <w:b/>
                <w:color w:val="000000"/>
                <w:sz w:val="20"/>
                <w:szCs w:val="20"/>
              </w:rPr>
              <w:t>Жизненные ситуации</w:t>
            </w:r>
          </w:p>
        </w:tc>
        <w:tc>
          <w:tcPr>
            <w:tcW w:w="5274" w:type="dxa"/>
            <w:gridSpan w:val="2"/>
            <w:vAlign w:val="center"/>
          </w:tcPr>
          <w:p w14:paraId="062AEF29" w14:textId="77777777" w:rsidR="00241ABE" w:rsidRPr="008A6CD2" w:rsidRDefault="00241ABE" w:rsidP="002A4C74">
            <w:pPr>
              <w:ind w:firstLine="0"/>
              <w:jc w:val="center"/>
              <w:rPr>
                <w:b/>
                <w:color w:val="000000"/>
                <w:sz w:val="20"/>
                <w:szCs w:val="20"/>
              </w:rPr>
            </w:pPr>
            <w:r w:rsidRPr="008A6CD2">
              <w:rPr>
                <w:b/>
                <w:color w:val="000000"/>
                <w:sz w:val="20"/>
                <w:szCs w:val="20"/>
              </w:rPr>
              <w:t>Жизненная ситуация верхнего уровня</w:t>
            </w:r>
          </w:p>
        </w:tc>
      </w:tr>
      <w:tr w:rsidR="00241ABE" w:rsidRPr="008A6CD2" w14:paraId="30304C40" w14:textId="77777777" w:rsidTr="008C0A00">
        <w:trPr>
          <w:trHeight w:val="300"/>
          <w:tblHeader/>
        </w:trPr>
        <w:tc>
          <w:tcPr>
            <w:tcW w:w="724" w:type="dxa"/>
            <w:shd w:val="clear" w:color="auto" w:fill="auto"/>
            <w:noWrap/>
            <w:vAlign w:val="center"/>
          </w:tcPr>
          <w:p w14:paraId="15606D63" w14:textId="77777777" w:rsidR="00241ABE" w:rsidRPr="008A6CD2" w:rsidRDefault="00241ABE" w:rsidP="002A4C74">
            <w:pPr>
              <w:ind w:firstLine="0"/>
              <w:jc w:val="center"/>
              <w:rPr>
                <w:b/>
                <w:color w:val="000000"/>
                <w:sz w:val="20"/>
                <w:szCs w:val="20"/>
                <w:lang w:val="en-US"/>
              </w:rPr>
            </w:pPr>
            <w:r w:rsidRPr="008A6CD2">
              <w:rPr>
                <w:b/>
                <w:color w:val="000000"/>
                <w:sz w:val="20"/>
                <w:szCs w:val="20"/>
                <w:lang w:val="en-US"/>
              </w:rPr>
              <w:t>ID</w:t>
            </w:r>
          </w:p>
        </w:tc>
        <w:tc>
          <w:tcPr>
            <w:tcW w:w="3260" w:type="dxa"/>
            <w:vAlign w:val="center"/>
          </w:tcPr>
          <w:p w14:paraId="2F513EB1" w14:textId="77777777" w:rsidR="00241ABE" w:rsidRPr="008A6CD2" w:rsidRDefault="00241ABE" w:rsidP="002A4C74">
            <w:pPr>
              <w:ind w:firstLine="0"/>
              <w:jc w:val="center"/>
              <w:rPr>
                <w:b/>
                <w:color w:val="000000"/>
                <w:sz w:val="20"/>
                <w:szCs w:val="20"/>
              </w:rPr>
            </w:pPr>
            <w:r w:rsidRPr="008A6CD2">
              <w:rPr>
                <w:b/>
                <w:color w:val="000000"/>
                <w:sz w:val="20"/>
                <w:szCs w:val="20"/>
              </w:rPr>
              <w:t>Наименование</w:t>
            </w:r>
          </w:p>
        </w:tc>
        <w:tc>
          <w:tcPr>
            <w:tcW w:w="851" w:type="dxa"/>
            <w:vAlign w:val="center"/>
          </w:tcPr>
          <w:p w14:paraId="5ADEC9F7" w14:textId="77777777" w:rsidR="00241ABE" w:rsidRPr="008A6CD2" w:rsidRDefault="00241ABE" w:rsidP="002A4C74">
            <w:pPr>
              <w:ind w:firstLine="0"/>
              <w:jc w:val="center"/>
              <w:rPr>
                <w:b/>
                <w:color w:val="000000"/>
                <w:sz w:val="20"/>
                <w:szCs w:val="20"/>
                <w:lang w:val="en-US"/>
              </w:rPr>
            </w:pPr>
            <w:r w:rsidRPr="008A6CD2">
              <w:rPr>
                <w:b/>
                <w:color w:val="000000"/>
                <w:sz w:val="20"/>
                <w:szCs w:val="20"/>
                <w:lang w:val="en-US"/>
              </w:rPr>
              <w:t>ID</w:t>
            </w:r>
          </w:p>
        </w:tc>
        <w:tc>
          <w:tcPr>
            <w:tcW w:w="4423" w:type="dxa"/>
            <w:vAlign w:val="center"/>
          </w:tcPr>
          <w:p w14:paraId="2FF6F561" w14:textId="77777777" w:rsidR="00241ABE" w:rsidRPr="008A6CD2" w:rsidRDefault="00241ABE" w:rsidP="002A4C74">
            <w:pPr>
              <w:ind w:firstLine="0"/>
              <w:jc w:val="center"/>
              <w:rPr>
                <w:b/>
                <w:color w:val="000000"/>
                <w:sz w:val="20"/>
                <w:szCs w:val="20"/>
              </w:rPr>
            </w:pPr>
            <w:r w:rsidRPr="008A6CD2">
              <w:rPr>
                <w:b/>
                <w:color w:val="000000"/>
                <w:sz w:val="20"/>
                <w:szCs w:val="20"/>
              </w:rPr>
              <w:t>Наименование</w:t>
            </w:r>
          </w:p>
        </w:tc>
      </w:tr>
      <w:tr w:rsidR="00241ABE" w:rsidRPr="008A6CD2" w14:paraId="2E3DEF04" w14:textId="77777777" w:rsidTr="008C0A00">
        <w:trPr>
          <w:trHeight w:val="300"/>
        </w:trPr>
        <w:tc>
          <w:tcPr>
            <w:tcW w:w="724" w:type="dxa"/>
            <w:shd w:val="clear" w:color="auto" w:fill="auto"/>
            <w:noWrap/>
            <w:vAlign w:val="bottom"/>
            <w:hideMark/>
          </w:tcPr>
          <w:p w14:paraId="47EA0E10" w14:textId="77777777" w:rsidR="00241ABE" w:rsidRPr="008A6CD2" w:rsidRDefault="00241ABE" w:rsidP="008C0A00">
            <w:pPr>
              <w:ind w:firstLine="0"/>
              <w:rPr>
                <w:color w:val="000000"/>
                <w:sz w:val="20"/>
                <w:szCs w:val="20"/>
              </w:rPr>
            </w:pPr>
            <w:r w:rsidRPr="008A6CD2">
              <w:rPr>
                <w:color w:val="000000"/>
                <w:sz w:val="20"/>
                <w:szCs w:val="20"/>
              </w:rPr>
              <w:t>40016</w:t>
            </w:r>
          </w:p>
        </w:tc>
        <w:tc>
          <w:tcPr>
            <w:tcW w:w="3260" w:type="dxa"/>
            <w:vAlign w:val="bottom"/>
          </w:tcPr>
          <w:p w14:paraId="792A5B58" w14:textId="77777777" w:rsidR="00241ABE" w:rsidRPr="008A6CD2" w:rsidRDefault="00241ABE" w:rsidP="002A4C74">
            <w:pPr>
              <w:ind w:firstLine="0"/>
              <w:rPr>
                <w:color w:val="000000"/>
                <w:sz w:val="20"/>
                <w:szCs w:val="20"/>
              </w:rPr>
            </w:pPr>
            <w:r w:rsidRPr="008A6CD2">
              <w:rPr>
                <w:color w:val="000000"/>
                <w:sz w:val="20"/>
                <w:szCs w:val="20"/>
              </w:rPr>
              <w:t>Оформление документов на недвижимость</w:t>
            </w:r>
          </w:p>
        </w:tc>
        <w:tc>
          <w:tcPr>
            <w:tcW w:w="851" w:type="dxa"/>
            <w:vAlign w:val="bottom"/>
          </w:tcPr>
          <w:p w14:paraId="68FF2F82" w14:textId="77777777" w:rsidR="00241ABE" w:rsidRPr="008A6CD2" w:rsidRDefault="00241ABE" w:rsidP="008C0A00">
            <w:pPr>
              <w:ind w:firstLine="0"/>
              <w:rPr>
                <w:color w:val="000000"/>
                <w:sz w:val="20"/>
                <w:szCs w:val="20"/>
              </w:rPr>
            </w:pPr>
            <w:r w:rsidRPr="008A6CD2">
              <w:rPr>
                <w:color w:val="000000"/>
                <w:sz w:val="20"/>
                <w:szCs w:val="20"/>
              </w:rPr>
              <w:t>40004</w:t>
            </w:r>
          </w:p>
        </w:tc>
        <w:tc>
          <w:tcPr>
            <w:tcW w:w="4423" w:type="dxa"/>
            <w:vAlign w:val="bottom"/>
          </w:tcPr>
          <w:p w14:paraId="20CE87D6" w14:textId="77777777" w:rsidR="00241ABE" w:rsidRPr="008A6CD2" w:rsidRDefault="00241ABE" w:rsidP="002A4C74">
            <w:pPr>
              <w:ind w:firstLine="0"/>
              <w:rPr>
                <w:color w:val="000000"/>
                <w:sz w:val="20"/>
                <w:szCs w:val="20"/>
              </w:rPr>
            </w:pPr>
            <w:r w:rsidRPr="008A6CD2">
              <w:rPr>
                <w:color w:val="000000"/>
                <w:sz w:val="20"/>
                <w:szCs w:val="20"/>
              </w:rPr>
              <w:t>Оформление документов</w:t>
            </w:r>
          </w:p>
        </w:tc>
      </w:tr>
      <w:tr w:rsidR="00241ABE" w:rsidRPr="008A6CD2" w14:paraId="0BBC4366" w14:textId="77777777" w:rsidTr="008C0A00">
        <w:trPr>
          <w:trHeight w:val="300"/>
        </w:trPr>
        <w:tc>
          <w:tcPr>
            <w:tcW w:w="724" w:type="dxa"/>
            <w:shd w:val="clear" w:color="auto" w:fill="auto"/>
            <w:noWrap/>
            <w:vAlign w:val="bottom"/>
            <w:hideMark/>
          </w:tcPr>
          <w:p w14:paraId="190730DE" w14:textId="77777777" w:rsidR="00241ABE" w:rsidRPr="008A6CD2" w:rsidRDefault="00241ABE" w:rsidP="008C0A00">
            <w:pPr>
              <w:ind w:firstLine="0"/>
              <w:rPr>
                <w:color w:val="000000"/>
                <w:sz w:val="20"/>
                <w:szCs w:val="20"/>
              </w:rPr>
            </w:pPr>
            <w:r w:rsidRPr="008A6CD2">
              <w:rPr>
                <w:color w:val="000000"/>
                <w:sz w:val="20"/>
                <w:szCs w:val="20"/>
              </w:rPr>
              <w:t>40017</w:t>
            </w:r>
          </w:p>
        </w:tc>
        <w:tc>
          <w:tcPr>
            <w:tcW w:w="3260" w:type="dxa"/>
            <w:vAlign w:val="bottom"/>
          </w:tcPr>
          <w:p w14:paraId="43EA61E8" w14:textId="77777777" w:rsidR="00241ABE" w:rsidRPr="008A6CD2" w:rsidRDefault="00241ABE" w:rsidP="002A4C74">
            <w:pPr>
              <w:ind w:firstLine="0"/>
              <w:rPr>
                <w:color w:val="000000"/>
                <w:sz w:val="20"/>
                <w:szCs w:val="20"/>
              </w:rPr>
            </w:pPr>
            <w:r w:rsidRPr="008A6CD2">
              <w:rPr>
                <w:color w:val="000000"/>
                <w:sz w:val="20"/>
                <w:szCs w:val="20"/>
              </w:rPr>
              <w:t>Оформление личных документов</w:t>
            </w:r>
          </w:p>
        </w:tc>
        <w:tc>
          <w:tcPr>
            <w:tcW w:w="851" w:type="dxa"/>
            <w:vAlign w:val="bottom"/>
          </w:tcPr>
          <w:p w14:paraId="11BAD009" w14:textId="77777777" w:rsidR="00241ABE" w:rsidRPr="008A6CD2" w:rsidRDefault="00241ABE" w:rsidP="008C0A00">
            <w:pPr>
              <w:ind w:firstLine="0"/>
              <w:rPr>
                <w:color w:val="000000"/>
                <w:sz w:val="20"/>
                <w:szCs w:val="20"/>
              </w:rPr>
            </w:pPr>
            <w:r w:rsidRPr="008A6CD2">
              <w:rPr>
                <w:color w:val="000000"/>
                <w:sz w:val="20"/>
                <w:szCs w:val="20"/>
              </w:rPr>
              <w:t>40004</w:t>
            </w:r>
          </w:p>
        </w:tc>
        <w:tc>
          <w:tcPr>
            <w:tcW w:w="4423" w:type="dxa"/>
            <w:vAlign w:val="bottom"/>
          </w:tcPr>
          <w:p w14:paraId="46CB9913" w14:textId="77777777" w:rsidR="00241ABE" w:rsidRPr="008A6CD2" w:rsidRDefault="00241ABE" w:rsidP="002A4C74">
            <w:pPr>
              <w:ind w:firstLine="0"/>
              <w:rPr>
                <w:color w:val="000000"/>
                <w:sz w:val="20"/>
                <w:szCs w:val="20"/>
              </w:rPr>
            </w:pPr>
            <w:r w:rsidRPr="008A6CD2">
              <w:rPr>
                <w:color w:val="000000"/>
                <w:sz w:val="20"/>
                <w:szCs w:val="20"/>
              </w:rPr>
              <w:t>Оформление документов</w:t>
            </w:r>
          </w:p>
        </w:tc>
      </w:tr>
      <w:tr w:rsidR="00241ABE" w:rsidRPr="008A6CD2" w14:paraId="1952BF68" w14:textId="77777777" w:rsidTr="008C0A00">
        <w:trPr>
          <w:trHeight w:val="300"/>
        </w:trPr>
        <w:tc>
          <w:tcPr>
            <w:tcW w:w="724" w:type="dxa"/>
            <w:shd w:val="clear" w:color="auto" w:fill="auto"/>
            <w:noWrap/>
            <w:vAlign w:val="bottom"/>
            <w:hideMark/>
          </w:tcPr>
          <w:p w14:paraId="50725D32" w14:textId="77777777" w:rsidR="00241ABE" w:rsidRPr="008A6CD2" w:rsidRDefault="00241ABE" w:rsidP="008C0A00">
            <w:pPr>
              <w:ind w:firstLine="0"/>
              <w:rPr>
                <w:color w:val="000000"/>
                <w:sz w:val="20"/>
                <w:szCs w:val="20"/>
              </w:rPr>
            </w:pPr>
            <w:r w:rsidRPr="008A6CD2">
              <w:rPr>
                <w:color w:val="000000"/>
                <w:sz w:val="20"/>
                <w:szCs w:val="20"/>
              </w:rPr>
              <w:t>40018</w:t>
            </w:r>
          </w:p>
        </w:tc>
        <w:tc>
          <w:tcPr>
            <w:tcW w:w="3260" w:type="dxa"/>
            <w:vAlign w:val="bottom"/>
          </w:tcPr>
          <w:p w14:paraId="4E6E2965" w14:textId="77777777" w:rsidR="00241ABE" w:rsidRPr="008A6CD2" w:rsidRDefault="00241ABE" w:rsidP="002A4C74">
            <w:pPr>
              <w:ind w:firstLine="0"/>
              <w:rPr>
                <w:color w:val="000000"/>
                <w:sz w:val="20"/>
                <w:szCs w:val="20"/>
              </w:rPr>
            </w:pPr>
            <w:r w:rsidRPr="008A6CD2">
              <w:rPr>
                <w:color w:val="000000"/>
                <w:sz w:val="20"/>
                <w:szCs w:val="20"/>
              </w:rPr>
              <w:t>Получение, замена, утеря паспорта</w:t>
            </w:r>
          </w:p>
        </w:tc>
        <w:tc>
          <w:tcPr>
            <w:tcW w:w="851" w:type="dxa"/>
            <w:vAlign w:val="bottom"/>
          </w:tcPr>
          <w:p w14:paraId="7336E68C" w14:textId="77777777" w:rsidR="00241ABE" w:rsidRPr="008A6CD2" w:rsidRDefault="00241ABE" w:rsidP="008C0A00">
            <w:pPr>
              <w:ind w:firstLine="0"/>
              <w:rPr>
                <w:color w:val="000000"/>
                <w:sz w:val="20"/>
                <w:szCs w:val="20"/>
              </w:rPr>
            </w:pPr>
            <w:r w:rsidRPr="008A6CD2">
              <w:rPr>
                <w:color w:val="000000"/>
                <w:sz w:val="20"/>
                <w:szCs w:val="20"/>
              </w:rPr>
              <w:t>40017</w:t>
            </w:r>
          </w:p>
        </w:tc>
        <w:tc>
          <w:tcPr>
            <w:tcW w:w="4423" w:type="dxa"/>
            <w:vAlign w:val="bottom"/>
          </w:tcPr>
          <w:p w14:paraId="1C37876A" w14:textId="77777777" w:rsidR="00241ABE" w:rsidRPr="008A6CD2" w:rsidRDefault="00241ABE" w:rsidP="002A4C74">
            <w:pPr>
              <w:ind w:firstLine="0"/>
              <w:rPr>
                <w:color w:val="000000"/>
                <w:sz w:val="20"/>
                <w:szCs w:val="20"/>
              </w:rPr>
            </w:pPr>
            <w:r w:rsidRPr="008A6CD2">
              <w:rPr>
                <w:color w:val="000000"/>
                <w:sz w:val="20"/>
                <w:szCs w:val="20"/>
              </w:rPr>
              <w:t>Оформление личных документов</w:t>
            </w:r>
          </w:p>
        </w:tc>
      </w:tr>
      <w:tr w:rsidR="00241ABE" w:rsidRPr="008A6CD2" w14:paraId="368A2A51" w14:textId="77777777" w:rsidTr="008C0A00">
        <w:trPr>
          <w:trHeight w:val="300"/>
        </w:trPr>
        <w:tc>
          <w:tcPr>
            <w:tcW w:w="724" w:type="dxa"/>
            <w:shd w:val="clear" w:color="auto" w:fill="auto"/>
            <w:noWrap/>
            <w:vAlign w:val="bottom"/>
            <w:hideMark/>
          </w:tcPr>
          <w:p w14:paraId="1685C0B7" w14:textId="77777777" w:rsidR="00241ABE" w:rsidRPr="008A6CD2" w:rsidRDefault="00241ABE" w:rsidP="008C0A00">
            <w:pPr>
              <w:ind w:firstLine="0"/>
              <w:rPr>
                <w:color w:val="000000"/>
                <w:sz w:val="20"/>
                <w:szCs w:val="20"/>
              </w:rPr>
            </w:pPr>
            <w:r w:rsidRPr="008A6CD2">
              <w:rPr>
                <w:color w:val="000000"/>
                <w:sz w:val="20"/>
                <w:szCs w:val="20"/>
              </w:rPr>
              <w:t>40019</w:t>
            </w:r>
          </w:p>
        </w:tc>
        <w:tc>
          <w:tcPr>
            <w:tcW w:w="3260" w:type="dxa"/>
            <w:vAlign w:val="bottom"/>
          </w:tcPr>
          <w:p w14:paraId="243EEE58" w14:textId="77777777" w:rsidR="00241ABE" w:rsidRPr="008A6CD2" w:rsidRDefault="00241ABE" w:rsidP="002A4C74">
            <w:pPr>
              <w:ind w:firstLine="0"/>
              <w:rPr>
                <w:color w:val="000000"/>
                <w:sz w:val="20"/>
                <w:szCs w:val="20"/>
              </w:rPr>
            </w:pPr>
            <w:r w:rsidRPr="008A6CD2">
              <w:rPr>
                <w:color w:val="000000"/>
                <w:sz w:val="20"/>
                <w:szCs w:val="20"/>
              </w:rPr>
              <w:t>Усыновление/удочерение</w:t>
            </w:r>
          </w:p>
        </w:tc>
        <w:tc>
          <w:tcPr>
            <w:tcW w:w="851" w:type="dxa"/>
            <w:vAlign w:val="bottom"/>
          </w:tcPr>
          <w:p w14:paraId="1D4A72D9" w14:textId="77777777" w:rsidR="00241ABE" w:rsidRPr="008A6CD2" w:rsidRDefault="00241ABE" w:rsidP="008C0A00">
            <w:pPr>
              <w:ind w:firstLine="0"/>
              <w:rPr>
                <w:color w:val="000000"/>
                <w:sz w:val="20"/>
                <w:szCs w:val="20"/>
              </w:rPr>
            </w:pPr>
            <w:r w:rsidRPr="008A6CD2">
              <w:rPr>
                <w:color w:val="000000"/>
                <w:sz w:val="20"/>
                <w:szCs w:val="20"/>
              </w:rPr>
              <w:t>40007</w:t>
            </w:r>
          </w:p>
        </w:tc>
        <w:tc>
          <w:tcPr>
            <w:tcW w:w="4423" w:type="dxa"/>
            <w:vAlign w:val="bottom"/>
          </w:tcPr>
          <w:p w14:paraId="4C24B03E" w14:textId="77777777" w:rsidR="00241ABE" w:rsidRPr="008A6CD2" w:rsidRDefault="00241ABE" w:rsidP="002A4C74">
            <w:pPr>
              <w:ind w:firstLine="0"/>
              <w:rPr>
                <w:color w:val="000000"/>
                <w:sz w:val="20"/>
                <w:szCs w:val="20"/>
              </w:rPr>
            </w:pPr>
            <w:proofErr w:type="spellStart"/>
            <w:r w:rsidRPr="008A6CD2">
              <w:rPr>
                <w:color w:val="000000"/>
                <w:sz w:val="20"/>
                <w:szCs w:val="20"/>
              </w:rPr>
              <w:t>Измение</w:t>
            </w:r>
            <w:proofErr w:type="spellEnd"/>
            <w:r w:rsidRPr="008A6CD2">
              <w:rPr>
                <w:color w:val="000000"/>
                <w:sz w:val="20"/>
                <w:szCs w:val="20"/>
              </w:rPr>
              <w:t xml:space="preserve"> семейного положения</w:t>
            </w:r>
          </w:p>
        </w:tc>
      </w:tr>
      <w:tr w:rsidR="00241ABE" w:rsidRPr="008A6CD2" w14:paraId="6FF28278" w14:textId="77777777" w:rsidTr="008C0A00">
        <w:trPr>
          <w:trHeight w:val="300"/>
        </w:trPr>
        <w:tc>
          <w:tcPr>
            <w:tcW w:w="724" w:type="dxa"/>
            <w:shd w:val="clear" w:color="auto" w:fill="auto"/>
            <w:noWrap/>
            <w:vAlign w:val="bottom"/>
            <w:hideMark/>
          </w:tcPr>
          <w:p w14:paraId="6D863F90" w14:textId="77777777" w:rsidR="00241ABE" w:rsidRPr="008A6CD2" w:rsidRDefault="00241ABE" w:rsidP="008C0A00">
            <w:pPr>
              <w:ind w:firstLine="0"/>
              <w:rPr>
                <w:color w:val="000000"/>
                <w:sz w:val="20"/>
                <w:szCs w:val="20"/>
              </w:rPr>
            </w:pPr>
            <w:r w:rsidRPr="008A6CD2">
              <w:rPr>
                <w:color w:val="000000"/>
                <w:sz w:val="20"/>
                <w:szCs w:val="20"/>
              </w:rPr>
              <w:t>40020</w:t>
            </w:r>
          </w:p>
        </w:tc>
        <w:tc>
          <w:tcPr>
            <w:tcW w:w="3260" w:type="dxa"/>
            <w:vAlign w:val="bottom"/>
          </w:tcPr>
          <w:p w14:paraId="524164DB" w14:textId="77777777" w:rsidR="00241ABE" w:rsidRPr="008A6CD2" w:rsidRDefault="00241ABE" w:rsidP="002A4C74">
            <w:pPr>
              <w:ind w:firstLine="0"/>
              <w:rPr>
                <w:color w:val="000000"/>
                <w:sz w:val="20"/>
                <w:szCs w:val="20"/>
              </w:rPr>
            </w:pPr>
            <w:r w:rsidRPr="008A6CD2">
              <w:rPr>
                <w:color w:val="000000"/>
                <w:sz w:val="20"/>
                <w:szCs w:val="20"/>
              </w:rPr>
              <w:t>Расторжение брака</w:t>
            </w:r>
          </w:p>
        </w:tc>
        <w:tc>
          <w:tcPr>
            <w:tcW w:w="851" w:type="dxa"/>
            <w:vAlign w:val="bottom"/>
          </w:tcPr>
          <w:p w14:paraId="31C714FA" w14:textId="77777777" w:rsidR="00241ABE" w:rsidRPr="008A6CD2" w:rsidRDefault="00241ABE" w:rsidP="008C0A00">
            <w:pPr>
              <w:ind w:firstLine="0"/>
              <w:rPr>
                <w:color w:val="000000"/>
                <w:sz w:val="20"/>
                <w:szCs w:val="20"/>
              </w:rPr>
            </w:pPr>
            <w:r w:rsidRPr="008A6CD2">
              <w:rPr>
                <w:color w:val="000000"/>
                <w:sz w:val="20"/>
                <w:szCs w:val="20"/>
              </w:rPr>
              <w:t>40007</w:t>
            </w:r>
          </w:p>
        </w:tc>
        <w:tc>
          <w:tcPr>
            <w:tcW w:w="4423" w:type="dxa"/>
            <w:vAlign w:val="bottom"/>
          </w:tcPr>
          <w:p w14:paraId="3D7C987B" w14:textId="77777777" w:rsidR="00241ABE" w:rsidRPr="008A6CD2" w:rsidRDefault="00241ABE" w:rsidP="002A4C74">
            <w:pPr>
              <w:ind w:firstLine="0"/>
              <w:rPr>
                <w:color w:val="000000"/>
                <w:sz w:val="20"/>
                <w:szCs w:val="20"/>
              </w:rPr>
            </w:pPr>
            <w:proofErr w:type="spellStart"/>
            <w:r w:rsidRPr="008A6CD2">
              <w:rPr>
                <w:color w:val="000000"/>
                <w:sz w:val="20"/>
                <w:szCs w:val="20"/>
              </w:rPr>
              <w:t>Измение</w:t>
            </w:r>
            <w:proofErr w:type="spellEnd"/>
            <w:r w:rsidRPr="008A6CD2">
              <w:rPr>
                <w:color w:val="000000"/>
                <w:sz w:val="20"/>
                <w:szCs w:val="20"/>
              </w:rPr>
              <w:t xml:space="preserve"> семейного положения</w:t>
            </w:r>
          </w:p>
        </w:tc>
      </w:tr>
      <w:tr w:rsidR="00241ABE" w:rsidRPr="008A6CD2" w14:paraId="52BBE45E" w14:textId="77777777" w:rsidTr="008C0A00">
        <w:trPr>
          <w:trHeight w:val="300"/>
        </w:trPr>
        <w:tc>
          <w:tcPr>
            <w:tcW w:w="724" w:type="dxa"/>
            <w:shd w:val="clear" w:color="auto" w:fill="auto"/>
            <w:noWrap/>
            <w:vAlign w:val="bottom"/>
            <w:hideMark/>
          </w:tcPr>
          <w:p w14:paraId="458422FD" w14:textId="77777777" w:rsidR="00241ABE" w:rsidRPr="008A6CD2" w:rsidRDefault="00241ABE" w:rsidP="008C0A00">
            <w:pPr>
              <w:ind w:firstLine="0"/>
              <w:rPr>
                <w:color w:val="000000"/>
                <w:sz w:val="20"/>
                <w:szCs w:val="20"/>
              </w:rPr>
            </w:pPr>
            <w:r w:rsidRPr="008A6CD2">
              <w:rPr>
                <w:color w:val="000000"/>
                <w:sz w:val="20"/>
                <w:szCs w:val="20"/>
              </w:rPr>
              <w:t>40021</w:t>
            </w:r>
          </w:p>
        </w:tc>
        <w:tc>
          <w:tcPr>
            <w:tcW w:w="3260" w:type="dxa"/>
            <w:vAlign w:val="bottom"/>
          </w:tcPr>
          <w:p w14:paraId="793F253D" w14:textId="77777777" w:rsidR="00241ABE" w:rsidRPr="008A6CD2" w:rsidRDefault="00241ABE" w:rsidP="002A4C74">
            <w:pPr>
              <w:ind w:firstLine="0"/>
              <w:rPr>
                <w:color w:val="000000"/>
                <w:sz w:val="20"/>
                <w:szCs w:val="20"/>
              </w:rPr>
            </w:pPr>
            <w:r w:rsidRPr="008A6CD2">
              <w:rPr>
                <w:color w:val="000000"/>
                <w:sz w:val="20"/>
                <w:szCs w:val="20"/>
              </w:rPr>
              <w:t>Заключение брака</w:t>
            </w:r>
          </w:p>
        </w:tc>
        <w:tc>
          <w:tcPr>
            <w:tcW w:w="851" w:type="dxa"/>
            <w:vAlign w:val="bottom"/>
          </w:tcPr>
          <w:p w14:paraId="0684937E" w14:textId="77777777" w:rsidR="00241ABE" w:rsidRPr="008A6CD2" w:rsidRDefault="00241ABE" w:rsidP="008C0A00">
            <w:pPr>
              <w:ind w:firstLine="0"/>
              <w:rPr>
                <w:color w:val="000000"/>
                <w:sz w:val="20"/>
                <w:szCs w:val="20"/>
              </w:rPr>
            </w:pPr>
            <w:r w:rsidRPr="008A6CD2">
              <w:rPr>
                <w:color w:val="000000"/>
                <w:sz w:val="20"/>
                <w:szCs w:val="20"/>
              </w:rPr>
              <w:t>40007</w:t>
            </w:r>
          </w:p>
        </w:tc>
        <w:tc>
          <w:tcPr>
            <w:tcW w:w="4423" w:type="dxa"/>
            <w:vAlign w:val="bottom"/>
          </w:tcPr>
          <w:p w14:paraId="271B05D8" w14:textId="77777777" w:rsidR="00241ABE" w:rsidRPr="008A6CD2" w:rsidRDefault="00241ABE" w:rsidP="002A4C74">
            <w:pPr>
              <w:ind w:firstLine="0"/>
              <w:rPr>
                <w:color w:val="000000"/>
                <w:sz w:val="20"/>
                <w:szCs w:val="20"/>
              </w:rPr>
            </w:pPr>
            <w:proofErr w:type="spellStart"/>
            <w:r w:rsidRPr="008A6CD2">
              <w:rPr>
                <w:color w:val="000000"/>
                <w:sz w:val="20"/>
                <w:szCs w:val="20"/>
              </w:rPr>
              <w:t>Измение</w:t>
            </w:r>
            <w:proofErr w:type="spellEnd"/>
            <w:r w:rsidRPr="008A6CD2">
              <w:rPr>
                <w:color w:val="000000"/>
                <w:sz w:val="20"/>
                <w:szCs w:val="20"/>
              </w:rPr>
              <w:t xml:space="preserve"> семейного положения</w:t>
            </w:r>
          </w:p>
        </w:tc>
      </w:tr>
      <w:tr w:rsidR="00241ABE" w:rsidRPr="008A6CD2" w14:paraId="0209BE45" w14:textId="77777777" w:rsidTr="008C0A00">
        <w:trPr>
          <w:trHeight w:val="300"/>
        </w:trPr>
        <w:tc>
          <w:tcPr>
            <w:tcW w:w="724" w:type="dxa"/>
            <w:shd w:val="clear" w:color="auto" w:fill="auto"/>
            <w:noWrap/>
            <w:vAlign w:val="bottom"/>
            <w:hideMark/>
          </w:tcPr>
          <w:p w14:paraId="0D34CD22" w14:textId="77777777" w:rsidR="00241ABE" w:rsidRPr="008A6CD2" w:rsidRDefault="00241ABE" w:rsidP="008C0A00">
            <w:pPr>
              <w:ind w:firstLine="0"/>
              <w:rPr>
                <w:color w:val="000000"/>
                <w:sz w:val="20"/>
                <w:szCs w:val="20"/>
              </w:rPr>
            </w:pPr>
            <w:r w:rsidRPr="008A6CD2">
              <w:rPr>
                <w:color w:val="000000"/>
                <w:sz w:val="20"/>
                <w:szCs w:val="20"/>
              </w:rPr>
              <w:t>40022</w:t>
            </w:r>
          </w:p>
        </w:tc>
        <w:tc>
          <w:tcPr>
            <w:tcW w:w="3260" w:type="dxa"/>
            <w:vAlign w:val="bottom"/>
          </w:tcPr>
          <w:p w14:paraId="3DAE42CE" w14:textId="77777777" w:rsidR="00241ABE" w:rsidRPr="008A6CD2" w:rsidRDefault="00241ABE" w:rsidP="002A4C74">
            <w:pPr>
              <w:ind w:firstLine="0"/>
              <w:rPr>
                <w:color w:val="000000"/>
                <w:sz w:val="20"/>
                <w:szCs w:val="20"/>
              </w:rPr>
            </w:pPr>
            <w:r w:rsidRPr="008A6CD2">
              <w:rPr>
                <w:color w:val="000000"/>
                <w:sz w:val="20"/>
                <w:szCs w:val="20"/>
              </w:rPr>
              <w:t>Социальные выплаты</w:t>
            </w:r>
          </w:p>
        </w:tc>
        <w:tc>
          <w:tcPr>
            <w:tcW w:w="851" w:type="dxa"/>
            <w:vAlign w:val="bottom"/>
          </w:tcPr>
          <w:p w14:paraId="6145AE2D" w14:textId="77777777" w:rsidR="00241ABE" w:rsidRPr="008A6CD2" w:rsidRDefault="00241ABE" w:rsidP="008C0A00">
            <w:pPr>
              <w:ind w:firstLine="0"/>
              <w:rPr>
                <w:color w:val="000000"/>
                <w:sz w:val="20"/>
                <w:szCs w:val="20"/>
              </w:rPr>
            </w:pPr>
            <w:r w:rsidRPr="008A6CD2">
              <w:rPr>
                <w:color w:val="000000"/>
                <w:sz w:val="20"/>
                <w:szCs w:val="20"/>
              </w:rPr>
              <w:t>40008</w:t>
            </w:r>
          </w:p>
        </w:tc>
        <w:tc>
          <w:tcPr>
            <w:tcW w:w="4423" w:type="dxa"/>
            <w:vAlign w:val="bottom"/>
          </w:tcPr>
          <w:p w14:paraId="4937F047" w14:textId="77777777" w:rsidR="00241ABE" w:rsidRPr="008A6CD2" w:rsidRDefault="00241ABE" w:rsidP="002A4C74">
            <w:pPr>
              <w:ind w:firstLine="0"/>
              <w:rPr>
                <w:color w:val="000000"/>
                <w:sz w:val="20"/>
                <w:szCs w:val="20"/>
              </w:rPr>
            </w:pPr>
            <w:r w:rsidRPr="008A6CD2">
              <w:rPr>
                <w:color w:val="000000"/>
                <w:sz w:val="20"/>
                <w:szCs w:val="20"/>
              </w:rPr>
              <w:t>Безработные</w:t>
            </w:r>
          </w:p>
        </w:tc>
      </w:tr>
      <w:tr w:rsidR="00241ABE" w:rsidRPr="008A6CD2" w14:paraId="09128D85" w14:textId="77777777" w:rsidTr="008C0A00">
        <w:trPr>
          <w:trHeight w:val="300"/>
        </w:trPr>
        <w:tc>
          <w:tcPr>
            <w:tcW w:w="724" w:type="dxa"/>
            <w:shd w:val="clear" w:color="auto" w:fill="auto"/>
            <w:noWrap/>
            <w:vAlign w:val="bottom"/>
            <w:hideMark/>
          </w:tcPr>
          <w:p w14:paraId="4AD514D0" w14:textId="77777777" w:rsidR="00241ABE" w:rsidRPr="008A6CD2" w:rsidRDefault="00241ABE" w:rsidP="008C0A00">
            <w:pPr>
              <w:ind w:firstLine="0"/>
              <w:rPr>
                <w:color w:val="000000"/>
                <w:sz w:val="20"/>
                <w:szCs w:val="20"/>
              </w:rPr>
            </w:pPr>
            <w:r w:rsidRPr="008A6CD2">
              <w:rPr>
                <w:color w:val="000000"/>
                <w:sz w:val="20"/>
                <w:szCs w:val="20"/>
              </w:rPr>
              <w:t>40023</w:t>
            </w:r>
          </w:p>
        </w:tc>
        <w:tc>
          <w:tcPr>
            <w:tcW w:w="3260" w:type="dxa"/>
            <w:vAlign w:val="bottom"/>
          </w:tcPr>
          <w:p w14:paraId="6B8C4ECC" w14:textId="77777777" w:rsidR="00241ABE" w:rsidRPr="008A6CD2" w:rsidRDefault="00241ABE" w:rsidP="002A4C74">
            <w:pPr>
              <w:ind w:firstLine="0"/>
              <w:rPr>
                <w:color w:val="000000"/>
                <w:sz w:val="20"/>
                <w:szCs w:val="20"/>
              </w:rPr>
            </w:pPr>
            <w:r w:rsidRPr="008A6CD2">
              <w:rPr>
                <w:color w:val="000000"/>
                <w:sz w:val="20"/>
                <w:szCs w:val="20"/>
              </w:rPr>
              <w:t>Поиск работы</w:t>
            </w:r>
          </w:p>
        </w:tc>
        <w:tc>
          <w:tcPr>
            <w:tcW w:w="851" w:type="dxa"/>
            <w:vAlign w:val="bottom"/>
          </w:tcPr>
          <w:p w14:paraId="00B7D3C9" w14:textId="77777777" w:rsidR="00241ABE" w:rsidRPr="008A6CD2" w:rsidRDefault="00241ABE" w:rsidP="008C0A00">
            <w:pPr>
              <w:ind w:firstLine="0"/>
              <w:rPr>
                <w:color w:val="000000"/>
                <w:sz w:val="20"/>
                <w:szCs w:val="20"/>
              </w:rPr>
            </w:pPr>
            <w:r w:rsidRPr="008A6CD2">
              <w:rPr>
                <w:color w:val="000000"/>
                <w:sz w:val="20"/>
                <w:szCs w:val="20"/>
              </w:rPr>
              <w:t>40008</w:t>
            </w:r>
          </w:p>
        </w:tc>
        <w:tc>
          <w:tcPr>
            <w:tcW w:w="4423" w:type="dxa"/>
            <w:vAlign w:val="bottom"/>
          </w:tcPr>
          <w:p w14:paraId="27447A3F" w14:textId="77777777" w:rsidR="00241ABE" w:rsidRPr="008A6CD2" w:rsidRDefault="00241ABE" w:rsidP="002A4C74">
            <w:pPr>
              <w:ind w:firstLine="0"/>
              <w:rPr>
                <w:color w:val="000000"/>
                <w:sz w:val="20"/>
                <w:szCs w:val="20"/>
              </w:rPr>
            </w:pPr>
            <w:r w:rsidRPr="008A6CD2">
              <w:rPr>
                <w:color w:val="000000"/>
                <w:sz w:val="20"/>
                <w:szCs w:val="20"/>
              </w:rPr>
              <w:t>Безработные</w:t>
            </w:r>
          </w:p>
        </w:tc>
      </w:tr>
      <w:tr w:rsidR="00241ABE" w:rsidRPr="008A6CD2" w14:paraId="3F772A45" w14:textId="77777777" w:rsidTr="008C0A00">
        <w:trPr>
          <w:trHeight w:val="300"/>
        </w:trPr>
        <w:tc>
          <w:tcPr>
            <w:tcW w:w="724" w:type="dxa"/>
            <w:shd w:val="clear" w:color="auto" w:fill="auto"/>
            <w:noWrap/>
            <w:vAlign w:val="bottom"/>
            <w:hideMark/>
          </w:tcPr>
          <w:p w14:paraId="27CBE300" w14:textId="77777777" w:rsidR="00241ABE" w:rsidRPr="008A6CD2" w:rsidRDefault="00241ABE" w:rsidP="008C0A00">
            <w:pPr>
              <w:ind w:firstLine="0"/>
              <w:rPr>
                <w:color w:val="000000"/>
                <w:sz w:val="20"/>
                <w:szCs w:val="20"/>
              </w:rPr>
            </w:pPr>
            <w:r w:rsidRPr="008A6CD2">
              <w:rPr>
                <w:color w:val="000000"/>
                <w:sz w:val="20"/>
                <w:szCs w:val="20"/>
              </w:rPr>
              <w:t>40024</w:t>
            </w:r>
          </w:p>
        </w:tc>
        <w:tc>
          <w:tcPr>
            <w:tcW w:w="3260" w:type="dxa"/>
            <w:vAlign w:val="bottom"/>
          </w:tcPr>
          <w:p w14:paraId="53D03142" w14:textId="77777777" w:rsidR="00241ABE" w:rsidRPr="008A6CD2" w:rsidRDefault="00241ABE" w:rsidP="002A4C74">
            <w:pPr>
              <w:ind w:firstLine="0"/>
              <w:rPr>
                <w:color w:val="000000"/>
                <w:sz w:val="20"/>
                <w:szCs w:val="20"/>
              </w:rPr>
            </w:pPr>
            <w:r w:rsidRPr="008A6CD2">
              <w:rPr>
                <w:color w:val="000000"/>
                <w:sz w:val="20"/>
                <w:szCs w:val="20"/>
              </w:rPr>
              <w:t>Инвалиды</w:t>
            </w:r>
          </w:p>
        </w:tc>
        <w:tc>
          <w:tcPr>
            <w:tcW w:w="851" w:type="dxa"/>
            <w:vAlign w:val="bottom"/>
          </w:tcPr>
          <w:p w14:paraId="74FE8049" w14:textId="77777777" w:rsidR="00241ABE" w:rsidRPr="008A6CD2" w:rsidRDefault="00241ABE" w:rsidP="008C0A00">
            <w:pPr>
              <w:ind w:firstLine="0"/>
              <w:rPr>
                <w:color w:val="000000"/>
                <w:sz w:val="20"/>
                <w:szCs w:val="20"/>
              </w:rPr>
            </w:pPr>
            <w:r w:rsidRPr="008A6CD2">
              <w:rPr>
                <w:color w:val="000000"/>
                <w:sz w:val="20"/>
                <w:szCs w:val="20"/>
              </w:rPr>
              <w:t>40008</w:t>
            </w:r>
          </w:p>
        </w:tc>
        <w:tc>
          <w:tcPr>
            <w:tcW w:w="4423" w:type="dxa"/>
            <w:vAlign w:val="bottom"/>
          </w:tcPr>
          <w:p w14:paraId="628C67CE" w14:textId="77777777" w:rsidR="00241ABE" w:rsidRPr="008A6CD2" w:rsidRDefault="00241ABE" w:rsidP="002A4C74">
            <w:pPr>
              <w:ind w:firstLine="0"/>
              <w:rPr>
                <w:color w:val="000000"/>
                <w:sz w:val="20"/>
                <w:szCs w:val="20"/>
              </w:rPr>
            </w:pPr>
            <w:r w:rsidRPr="008A6CD2">
              <w:rPr>
                <w:color w:val="000000"/>
                <w:sz w:val="20"/>
                <w:szCs w:val="20"/>
              </w:rPr>
              <w:t>Безработные</w:t>
            </w:r>
          </w:p>
        </w:tc>
      </w:tr>
      <w:tr w:rsidR="00241ABE" w:rsidRPr="008A6CD2" w14:paraId="2C9807EF" w14:textId="77777777" w:rsidTr="008C0A00">
        <w:trPr>
          <w:trHeight w:val="300"/>
        </w:trPr>
        <w:tc>
          <w:tcPr>
            <w:tcW w:w="724" w:type="dxa"/>
            <w:shd w:val="clear" w:color="auto" w:fill="auto"/>
            <w:noWrap/>
            <w:vAlign w:val="bottom"/>
            <w:hideMark/>
          </w:tcPr>
          <w:p w14:paraId="599D6A23" w14:textId="77777777" w:rsidR="00241ABE" w:rsidRPr="008A6CD2" w:rsidRDefault="00241ABE" w:rsidP="008C0A00">
            <w:pPr>
              <w:ind w:firstLine="0"/>
              <w:rPr>
                <w:color w:val="000000"/>
                <w:sz w:val="20"/>
                <w:szCs w:val="20"/>
              </w:rPr>
            </w:pPr>
            <w:r w:rsidRPr="008A6CD2">
              <w:rPr>
                <w:color w:val="000000"/>
                <w:sz w:val="20"/>
                <w:szCs w:val="20"/>
              </w:rPr>
              <w:t>40025</w:t>
            </w:r>
          </w:p>
        </w:tc>
        <w:tc>
          <w:tcPr>
            <w:tcW w:w="3260" w:type="dxa"/>
            <w:vAlign w:val="bottom"/>
          </w:tcPr>
          <w:p w14:paraId="06FDAF17" w14:textId="77777777" w:rsidR="00241ABE" w:rsidRPr="008A6CD2" w:rsidRDefault="00241ABE" w:rsidP="002A4C74">
            <w:pPr>
              <w:ind w:firstLine="0"/>
              <w:rPr>
                <w:color w:val="000000"/>
                <w:sz w:val="20"/>
                <w:szCs w:val="20"/>
              </w:rPr>
            </w:pPr>
            <w:r w:rsidRPr="008A6CD2">
              <w:rPr>
                <w:color w:val="000000"/>
                <w:sz w:val="20"/>
                <w:szCs w:val="20"/>
              </w:rPr>
              <w:t>Трудности в поиске работы</w:t>
            </w:r>
          </w:p>
        </w:tc>
        <w:tc>
          <w:tcPr>
            <w:tcW w:w="851" w:type="dxa"/>
            <w:vAlign w:val="bottom"/>
          </w:tcPr>
          <w:p w14:paraId="4D32A7D2" w14:textId="77777777" w:rsidR="00241ABE" w:rsidRPr="008A6CD2" w:rsidRDefault="00241ABE" w:rsidP="008C0A00">
            <w:pPr>
              <w:ind w:firstLine="0"/>
              <w:rPr>
                <w:color w:val="000000"/>
                <w:sz w:val="20"/>
                <w:szCs w:val="20"/>
              </w:rPr>
            </w:pPr>
            <w:r w:rsidRPr="008A6CD2">
              <w:rPr>
                <w:color w:val="000000"/>
                <w:sz w:val="20"/>
                <w:szCs w:val="20"/>
              </w:rPr>
              <w:t>40008</w:t>
            </w:r>
          </w:p>
        </w:tc>
        <w:tc>
          <w:tcPr>
            <w:tcW w:w="4423" w:type="dxa"/>
            <w:vAlign w:val="bottom"/>
          </w:tcPr>
          <w:p w14:paraId="2B5D1269" w14:textId="77777777" w:rsidR="00241ABE" w:rsidRPr="008A6CD2" w:rsidRDefault="00241ABE" w:rsidP="002A4C74">
            <w:pPr>
              <w:ind w:firstLine="0"/>
              <w:rPr>
                <w:color w:val="000000"/>
                <w:sz w:val="20"/>
                <w:szCs w:val="20"/>
              </w:rPr>
            </w:pPr>
            <w:r w:rsidRPr="008A6CD2">
              <w:rPr>
                <w:color w:val="000000"/>
                <w:sz w:val="20"/>
                <w:szCs w:val="20"/>
              </w:rPr>
              <w:t>Безработные</w:t>
            </w:r>
          </w:p>
        </w:tc>
      </w:tr>
      <w:tr w:rsidR="00241ABE" w:rsidRPr="008A6CD2" w14:paraId="4EBCBC55" w14:textId="77777777" w:rsidTr="008C0A00">
        <w:trPr>
          <w:trHeight w:val="300"/>
        </w:trPr>
        <w:tc>
          <w:tcPr>
            <w:tcW w:w="724" w:type="dxa"/>
            <w:shd w:val="clear" w:color="auto" w:fill="auto"/>
            <w:noWrap/>
            <w:vAlign w:val="bottom"/>
            <w:hideMark/>
          </w:tcPr>
          <w:p w14:paraId="5F7521BB" w14:textId="77777777" w:rsidR="00241ABE" w:rsidRPr="008A6CD2" w:rsidRDefault="00241ABE" w:rsidP="008C0A00">
            <w:pPr>
              <w:ind w:firstLine="0"/>
              <w:rPr>
                <w:color w:val="000000"/>
                <w:sz w:val="20"/>
                <w:szCs w:val="20"/>
              </w:rPr>
            </w:pPr>
            <w:r w:rsidRPr="008A6CD2">
              <w:rPr>
                <w:color w:val="000000"/>
                <w:sz w:val="20"/>
                <w:szCs w:val="20"/>
              </w:rPr>
              <w:t>40026</w:t>
            </w:r>
          </w:p>
        </w:tc>
        <w:tc>
          <w:tcPr>
            <w:tcW w:w="3260" w:type="dxa"/>
            <w:vAlign w:val="bottom"/>
          </w:tcPr>
          <w:p w14:paraId="2B9BEED5" w14:textId="77777777" w:rsidR="00241ABE" w:rsidRPr="008A6CD2" w:rsidRDefault="00241ABE" w:rsidP="002A4C74">
            <w:pPr>
              <w:ind w:firstLine="0"/>
              <w:rPr>
                <w:color w:val="000000"/>
                <w:sz w:val="20"/>
                <w:szCs w:val="20"/>
              </w:rPr>
            </w:pPr>
            <w:r w:rsidRPr="008A6CD2">
              <w:rPr>
                <w:color w:val="000000"/>
                <w:sz w:val="20"/>
                <w:szCs w:val="20"/>
              </w:rPr>
              <w:t>Уволенные в связи с ликвидацией организации</w:t>
            </w:r>
          </w:p>
        </w:tc>
        <w:tc>
          <w:tcPr>
            <w:tcW w:w="851" w:type="dxa"/>
            <w:vAlign w:val="bottom"/>
          </w:tcPr>
          <w:p w14:paraId="18262A70" w14:textId="77777777" w:rsidR="00241ABE" w:rsidRPr="008A6CD2" w:rsidRDefault="00241ABE" w:rsidP="008C0A00">
            <w:pPr>
              <w:ind w:firstLine="0"/>
              <w:rPr>
                <w:color w:val="000000"/>
                <w:sz w:val="20"/>
                <w:szCs w:val="20"/>
              </w:rPr>
            </w:pPr>
            <w:r w:rsidRPr="008A6CD2">
              <w:rPr>
                <w:color w:val="000000"/>
                <w:sz w:val="20"/>
                <w:szCs w:val="20"/>
              </w:rPr>
              <w:t>40008</w:t>
            </w:r>
          </w:p>
        </w:tc>
        <w:tc>
          <w:tcPr>
            <w:tcW w:w="4423" w:type="dxa"/>
            <w:vAlign w:val="bottom"/>
          </w:tcPr>
          <w:p w14:paraId="0B36C1FD" w14:textId="77777777" w:rsidR="00241ABE" w:rsidRPr="008A6CD2" w:rsidRDefault="00241ABE" w:rsidP="002A4C74">
            <w:pPr>
              <w:ind w:firstLine="0"/>
              <w:rPr>
                <w:color w:val="000000"/>
                <w:sz w:val="20"/>
                <w:szCs w:val="20"/>
              </w:rPr>
            </w:pPr>
            <w:r w:rsidRPr="008A6CD2">
              <w:rPr>
                <w:color w:val="000000"/>
                <w:sz w:val="20"/>
                <w:szCs w:val="20"/>
              </w:rPr>
              <w:t>Безработные</w:t>
            </w:r>
          </w:p>
        </w:tc>
      </w:tr>
      <w:tr w:rsidR="00241ABE" w:rsidRPr="008A6CD2" w14:paraId="07A2024E" w14:textId="77777777" w:rsidTr="008C0A00">
        <w:trPr>
          <w:trHeight w:val="300"/>
        </w:trPr>
        <w:tc>
          <w:tcPr>
            <w:tcW w:w="724" w:type="dxa"/>
            <w:shd w:val="clear" w:color="auto" w:fill="auto"/>
            <w:noWrap/>
            <w:vAlign w:val="bottom"/>
            <w:hideMark/>
          </w:tcPr>
          <w:p w14:paraId="3991F646" w14:textId="77777777" w:rsidR="00241ABE" w:rsidRPr="008A6CD2" w:rsidRDefault="00241ABE" w:rsidP="008C0A00">
            <w:pPr>
              <w:ind w:firstLine="0"/>
              <w:rPr>
                <w:color w:val="000000"/>
                <w:sz w:val="20"/>
                <w:szCs w:val="20"/>
              </w:rPr>
            </w:pPr>
            <w:r w:rsidRPr="008A6CD2">
              <w:rPr>
                <w:color w:val="000000"/>
                <w:sz w:val="20"/>
                <w:szCs w:val="20"/>
              </w:rPr>
              <w:t>40027</w:t>
            </w:r>
          </w:p>
        </w:tc>
        <w:tc>
          <w:tcPr>
            <w:tcW w:w="3260" w:type="dxa"/>
            <w:vAlign w:val="bottom"/>
          </w:tcPr>
          <w:p w14:paraId="2FA1BCC3" w14:textId="77777777" w:rsidR="00241ABE" w:rsidRPr="008A6CD2" w:rsidRDefault="00241ABE" w:rsidP="002A4C74">
            <w:pPr>
              <w:ind w:firstLine="0"/>
              <w:rPr>
                <w:color w:val="000000"/>
                <w:sz w:val="20"/>
                <w:szCs w:val="20"/>
              </w:rPr>
            </w:pPr>
            <w:proofErr w:type="gramStart"/>
            <w:r w:rsidRPr="008A6CD2">
              <w:rPr>
                <w:color w:val="000000"/>
                <w:sz w:val="20"/>
                <w:szCs w:val="20"/>
              </w:rPr>
              <w:t>Имеющие</w:t>
            </w:r>
            <w:proofErr w:type="gramEnd"/>
            <w:r w:rsidRPr="008A6CD2">
              <w:rPr>
                <w:color w:val="000000"/>
                <w:sz w:val="20"/>
                <w:szCs w:val="20"/>
              </w:rPr>
              <w:t xml:space="preserve"> детей в возрасте до трех лет</w:t>
            </w:r>
          </w:p>
        </w:tc>
        <w:tc>
          <w:tcPr>
            <w:tcW w:w="851" w:type="dxa"/>
            <w:vAlign w:val="bottom"/>
          </w:tcPr>
          <w:p w14:paraId="6AD35CCE" w14:textId="77777777" w:rsidR="00241ABE" w:rsidRPr="008A6CD2" w:rsidRDefault="00241ABE" w:rsidP="008C0A00">
            <w:pPr>
              <w:ind w:firstLine="0"/>
              <w:rPr>
                <w:color w:val="000000"/>
                <w:sz w:val="20"/>
                <w:szCs w:val="20"/>
              </w:rPr>
            </w:pPr>
            <w:r w:rsidRPr="008A6CD2">
              <w:rPr>
                <w:color w:val="000000"/>
                <w:sz w:val="20"/>
                <w:szCs w:val="20"/>
              </w:rPr>
              <w:t>40026</w:t>
            </w:r>
          </w:p>
        </w:tc>
        <w:tc>
          <w:tcPr>
            <w:tcW w:w="4423" w:type="dxa"/>
            <w:vAlign w:val="bottom"/>
          </w:tcPr>
          <w:p w14:paraId="499C2E1E" w14:textId="77777777" w:rsidR="00241ABE" w:rsidRPr="008A6CD2" w:rsidRDefault="00241ABE" w:rsidP="002A4C74">
            <w:pPr>
              <w:ind w:firstLine="0"/>
              <w:rPr>
                <w:color w:val="000000"/>
                <w:sz w:val="20"/>
                <w:szCs w:val="20"/>
              </w:rPr>
            </w:pPr>
            <w:r w:rsidRPr="008A6CD2">
              <w:rPr>
                <w:color w:val="000000"/>
                <w:sz w:val="20"/>
                <w:szCs w:val="20"/>
              </w:rPr>
              <w:t>Уволенные в связи с ликвидацией организации</w:t>
            </w:r>
          </w:p>
        </w:tc>
      </w:tr>
      <w:tr w:rsidR="00241ABE" w:rsidRPr="008A6CD2" w14:paraId="6EA36D8C" w14:textId="77777777" w:rsidTr="008C0A00">
        <w:trPr>
          <w:trHeight w:val="300"/>
        </w:trPr>
        <w:tc>
          <w:tcPr>
            <w:tcW w:w="724" w:type="dxa"/>
            <w:shd w:val="clear" w:color="auto" w:fill="auto"/>
            <w:noWrap/>
            <w:vAlign w:val="bottom"/>
            <w:hideMark/>
          </w:tcPr>
          <w:p w14:paraId="6D3F0FCC" w14:textId="77777777" w:rsidR="00241ABE" w:rsidRPr="008A6CD2" w:rsidRDefault="00241ABE" w:rsidP="008C0A00">
            <w:pPr>
              <w:ind w:firstLine="0"/>
              <w:rPr>
                <w:color w:val="000000"/>
                <w:sz w:val="20"/>
                <w:szCs w:val="20"/>
              </w:rPr>
            </w:pPr>
            <w:r w:rsidRPr="008A6CD2">
              <w:rPr>
                <w:color w:val="000000"/>
                <w:sz w:val="20"/>
                <w:szCs w:val="20"/>
              </w:rPr>
              <w:t>40028</w:t>
            </w:r>
          </w:p>
        </w:tc>
        <w:tc>
          <w:tcPr>
            <w:tcW w:w="3260" w:type="dxa"/>
            <w:vAlign w:val="bottom"/>
          </w:tcPr>
          <w:p w14:paraId="274DFE6C" w14:textId="77777777" w:rsidR="00241ABE" w:rsidRPr="008A6CD2" w:rsidRDefault="00241ABE" w:rsidP="002A4C74">
            <w:pPr>
              <w:ind w:firstLine="0"/>
              <w:rPr>
                <w:color w:val="000000"/>
                <w:sz w:val="20"/>
                <w:szCs w:val="20"/>
              </w:rPr>
            </w:pPr>
            <w:r w:rsidRPr="008A6CD2">
              <w:rPr>
                <w:color w:val="000000"/>
                <w:sz w:val="20"/>
                <w:szCs w:val="20"/>
              </w:rPr>
              <w:t>Строительство</w:t>
            </w:r>
          </w:p>
        </w:tc>
        <w:tc>
          <w:tcPr>
            <w:tcW w:w="851" w:type="dxa"/>
            <w:vAlign w:val="bottom"/>
          </w:tcPr>
          <w:p w14:paraId="76262BB4"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31679A9E"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2479D98E" w14:textId="77777777" w:rsidTr="008C0A00">
        <w:trPr>
          <w:trHeight w:val="300"/>
        </w:trPr>
        <w:tc>
          <w:tcPr>
            <w:tcW w:w="724" w:type="dxa"/>
            <w:shd w:val="clear" w:color="auto" w:fill="auto"/>
            <w:noWrap/>
            <w:vAlign w:val="bottom"/>
            <w:hideMark/>
          </w:tcPr>
          <w:p w14:paraId="0EAE7F03" w14:textId="77777777" w:rsidR="00241ABE" w:rsidRPr="008A6CD2" w:rsidRDefault="00241ABE" w:rsidP="008C0A00">
            <w:pPr>
              <w:ind w:firstLine="0"/>
              <w:rPr>
                <w:color w:val="000000"/>
                <w:sz w:val="20"/>
                <w:szCs w:val="20"/>
              </w:rPr>
            </w:pPr>
            <w:r w:rsidRPr="008A6CD2">
              <w:rPr>
                <w:color w:val="000000"/>
                <w:sz w:val="20"/>
                <w:szCs w:val="20"/>
              </w:rPr>
              <w:t>40029</w:t>
            </w:r>
          </w:p>
        </w:tc>
        <w:tc>
          <w:tcPr>
            <w:tcW w:w="3260" w:type="dxa"/>
            <w:vAlign w:val="bottom"/>
          </w:tcPr>
          <w:p w14:paraId="574B3FF9" w14:textId="77777777" w:rsidR="00241ABE" w:rsidRPr="008A6CD2" w:rsidRDefault="00241ABE" w:rsidP="002A4C74">
            <w:pPr>
              <w:ind w:firstLine="0"/>
              <w:rPr>
                <w:color w:val="000000"/>
                <w:sz w:val="20"/>
                <w:szCs w:val="20"/>
              </w:rPr>
            </w:pPr>
            <w:r w:rsidRPr="008A6CD2">
              <w:rPr>
                <w:color w:val="000000"/>
                <w:sz w:val="20"/>
                <w:szCs w:val="20"/>
              </w:rPr>
              <w:t>Работа в области ветеринарии</w:t>
            </w:r>
          </w:p>
        </w:tc>
        <w:tc>
          <w:tcPr>
            <w:tcW w:w="851" w:type="dxa"/>
            <w:vAlign w:val="bottom"/>
          </w:tcPr>
          <w:p w14:paraId="7CE221E6"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0A3B6AB8"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0519274B" w14:textId="77777777" w:rsidTr="008C0A00">
        <w:trPr>
          <w:trHeight w:val="300"/>
        </w:trPr>
        <w:tc>
          <w:tcPr>
            <w:tcW w:w="724" w:type="dxa"/>
            <w:shd w:val="clear" w:color="auto" w:fill="auto"/>
            <w:noWrap/>
            <w:vAlign w:val="bottom"/>
            <w:hideMark/>
          </w:tcPr>
          <w:p w14:paraId="719BE5B7" w14:textId="77777777" w:rsidR="00241ABE" w:rsidRPr="008A6CD2" w:rsidRDefault="00241ABE" w:rsidP="008C0A00">
            <w:pPr>
              <w:ind w:firstLine="0"/>
              <w:rPr>
                <w:color w:val="000000"/>
                <w:sz w:val="20"/>
                <w:szCs w:val="20"/>
              </w:rPr>
            </w:pPr>
            <w:r w:rsidRPr="008A6CD2">
              <w:rPr>
                <w:color w:val="000000"/>
                <w:sz w:val="20"/>
                <w:szCs w:val="20"/>
              </w:rPr>
              <w:t>40030</w:t>
            </w:r>
          </w:p>
        </w:tc>
        <w:tc>
          <w:tcPr>
            <w:tcW w:w="3260" w:type="dxa"/>
            <w:vAlign w:val="bottom"/>
          </w:tcPr>
          <w:p w14:paraId="04C8821D" w14:textId="77777777" w:rsidR="00241ABE" w:rsidRPr="008A6CD2" w:rsidRDefault="00241ABE" w:rsidP="002A4C74">
            <w:pPr>
              <w:ind w:firstLine="0"/>
              <w:rPr>
                <w:color w:val="000000"/>
                <w:sz w:val="20"/>
                <w:szCs w:val="20"/>
              </w:rPr>
            </w:pPr>
            <w:r w:rsidRPr="008A6CD2">
              <w:rPr>
                <w:color w:val="000000"/>
                <w:sz w:val="20"/>
                <w:szCs w:val="20"/>
              </w:rPr>
              <w:t>Работа по госзаказам</w:t>
            </w:r>
          </w:p>
        </w:tc>
        <w:tc>
          <w:tcPr>
            <w:tcW w:w="851" w:type="dxa"/>
            <w:vAlign w:val="bottom"/>
          </w:tcPr>
          <w:p w14:paraId="1B3443EA"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3F1E3662"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7D9DEECD" w14:textId="77777777" w:rsidTr="008C0A00">
        <w:trPr>
          <w:trHeight w:val="300"/>
        </w:trPr>
        <w:tc>
          <w:tcPr>
            <w:tcW w:w="724" w:type="dxa"/>
            <w:shd w:val="clear" w:color="auto" w:fill="auto"/>
            <w:noWrap/>
            <w:vAlign w:val="bottom"/>
            <w:hideMark/>
          </w:tcPr>
          <w:p w14:paraId="31052BFC" w14:textId="77777777" w:rsidR="00241ABE" w:rsidRPr="008A6CD2" w:rsidRDefault="00241ABE" w:rsidP="008C0A00">
            <w:pPr>
              <w:ind w:firstLine="0"/>
              <w:rPr>
                <w:color w:val="000000"/>
                <w:sz w:val="20"/>
                <w:szCs w:val="20"/>
              </w:rPr>
            </w:pPr>
            <w:r w:rsidRPr="008A6CD2">
              <w:rPr>
                <w:color w:val="000000"/>
                <w:sz w:val="20"/>
                <w:szCs w:val="20"/>
              </w:rPr>
              <w:t>40031</w:t>
            </w:r>
          </w:p>
        </w:tc>
        <w:tc>
          <w:tcPr>
            <w:tcW w:w="3260" w:type="dxa"/>
            <w:vAlign w:val="bottom"/>
          </w:tcPr>
          <w:p w14:paraId="2E751DD1" w14:textId="77777777" w:rsidR="00241ABE" w:rsidRPr="008A6CD2" w:rsidRDefault="00241ABE" w:rsidP="002A4C74">
            <w:pPr>
              <w:ind w:firstLine="0"/>
              <w:rPr>
                <w:color w:val="000000"/>
                <w:sz w:val="20"/>
                <w:szCs w:val="20"/>
              </w:rPr>
            </w:pPr>
            <w:r w:rsidRPr="008A6CD2">
              <w:rPr>
                <w:color w:val="000000"/>
                <w:sz w:val="20"/>
                <w:szCs w:val="20"/>
              </w:rPr>
              <w:t>Производство лекарственных средств</w:t>
            </w:r>
          </w:p>
        </w:tc>
        <w:tc>
          <w:tcPr>
            <w:tcW w:w="851" w:type="dxa"/>
            <w:vAlign w:val="bottom"/>
          </w:tcPr>
          <w:p w14:paraId="5E05A866"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1A1A4A37"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3B625960" w14:textId="77777777" w:rsidTr="008C0A00">
        <w:trPr>
          <w:trHeight w:val="300"/>
        </w:trPr>
        <w:tc>
          <w:tcPr>
            <w:tcW w:w="724" w:type="dxa"/>
            <w:shd w:val="clear" w:color="auto" w:fill="auto"/>
            <w:noWrap/>
            <w:vAlign w:val="bottom"/>
            <w:hideMark/>
          </w:tcPr>
          <w:p w14:paraId="2EDF31F9" w14:textId="77777777" w:rsidR="00241ABE" w:rsidRPr="008A6CD2" w:rsidRDefault="00241ABE" w:rsidP="008C0A00">
            <w:pPr>
              <w:ind w:firstLine="0"/>
              <w:rPr>
                <w:color w:val="000000"/>
                <w:sz w:val="20"/>
                <w:szCs w:val="20"/>
              </w:rPr>
            </w:pPr>
            <w:r w:rsidRPr="008A6CD2">
              <w:rPr>
                <w:color w:val="000000"/>
                <w:sz w:val="20"/>
                <w:szCs w:val="20"/>
              </w:rPr>
              <w:t>40032</w:t>
            </w:r>
          </w:p>
        </w:tc>
        <w:tc>
          <w:tcPr>
            <w:tcW w:w="3260" w:type="dxa"/>
            <w:vAlign w:val="bottom"/>
          </w:tcPr>
          <w:p w14:paraId="438CEEE7" w14:textId="77777777" w:rsidR="00241ABE" w:rsidRPr="008A6CD2" w:rsidRDefault="00241ABE" w:rsidP="002A4C74">
            <w:pPr>
              <w:ind w:firstLine="0"/>
              <w:rPr>
                <w:color w:val="000000"/>
                <w:sz w:val="20"/>
                <w:szCs w:val="20"/>
              </w:rPr>
            </w:pPr>
            <w:r w:rsidRPr="008A6CD2">
              <w:rPr>
                <w:color w:val="000000"/>
                <w:sz w:val="20"/>
                <w:szCs w:val="20"/>
              </w:rPr>
              <w:t>Регистрация</w:t>
            </w:r>
          </w:p>
        </w:tc>
        <w:tc>
          <w:tcPr>
            <w:tcW w:w="851" w:type="dxa"/>
            <w:vAlign w:val="bottom"/>
          </w:tcPr>
          <w:p w14:paraId="10B5FEC5"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30FB7FCB"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5F21E1DD" w14:textId="77777777" w:rsidTr="008C0A00">
        <w:trPr>
          <w:trHeight w:val="300"/>
        </w:trPr>
        <w:tc>
          <w:tcPr>
            <w:tcW w:w="724" w:type="dxa"/>
            <w:shd w:val="clear" w:color="auto" w:fill="auto"/>
            <w:noWrap/>
            <w:vAlign w:val="bottom"/>
            <w:hideMark/>
          </w:tcPr>
          <w:p w14:paraId="470B8E6B" w14:textId="77777777" w:rsidR="00241ABE" w:rsidRPr="008A6CD2" w:rsidRDefault="00241ABE" w:rsidP="008C0A00">
            <w:pPr>
              <w:ind w:firstLine="0"/>
              <w:rPr>
                <w:color w:val="000000"/>
                <w:sz w:val="20"/>
                <w:szCs w:val="20"/>
              </w:rPr>
            </w:pPr>
            <w:r w:rsidRPr="008A6CD2">
              <w:rPr>
                <w:color w:val="000000"/>
                <w:sz w:val="20"/>
                <w:szCs w:val="20"/>
              </w:rPr>
              <w:t>40033</w:t>
            </w:r>
          </w:p>
        </w:tc>
        <w:tc>
          <w:tcPr>
            <w:tcW w:w="3260" w:type="dxa"/>
            <w:vAlign w:val="bottom"/>
          </w:tcPr>
          <w:p w14:paraId="216370D8" w14:textId="77777777" w:rsidR="00241ABE" w:rsidRPr="008A6CD2" w:rsidRDefault="00241ABE" w:rsidP="002A4C74">
            <w:pPr>
              <w:ind w:firstLine="0"/>
              <w:rPr>
                <w:color w:val="000000"/>
                <w:sz w:val="20"/>
                <w:szCs w:val="20"/>
              </w:rPr>
            </w:pPr>
            <w:r w:rsidRPr="008A6CD2">
              <w:rPr>
                <w:color w:val="000000"/>
                <w:sz w:val="20"/>
                <w:szCs w:val="20"/>
              </w:rPr>
              <w:t>Рынки ценных бумаг</w:t>
            </w:r>
          </w:p>
        </w:tc>
        <w:tc>
          <w:tcPr>
            <w:tcW w:w="851" w:type="dxa"/>
            <w:vAlign w:val="bottom"/>
          </w:tcPr>
          <w:p w14:paraId="7EECDD5D"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5FF54340"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5E9EFE1D" w14:textId="77777777" w:rsidTr="008C0A00">
        <w:trPr>
          <w:trHeight w:val="300"/>
        </w:trPr>
        <w:tc>
          <w:tcPr>
            <w:tcW w:w="724" w:type="dxa"/>
            <w:shd w:val="clear" w:color="auto" w:fill="auto"/>
            <w:noWrap/>
            <w:vAlign w:val="bottom"/>
            <w:hideMark/>
          </w:tcPr>
          <w:p w14:paraId="31E2BF8A" w14:textId="77777777" w:rsidR="00241ABE" w:rsidRPr="008A6CD2" w:rsidRDefault="00241ABE" w:rsidP="008C0A00">
            <w:pPr>
              <w:ind w:firstLine="0"/>
              <w:rPr>
                <w:color w:val="000000"/>
                <w:sz w:val="20"/>
                <w:szCs w:val="20"/>
              </w:rPr>
            </w:pPr>
            <w:r w:rsidRPr="008A6CD2">
              <w:rPr>
                <w:color w:val="000000"/>
                <w:sz w:val="20"/>
                <w:szCs w:val="20"/>
              </w:rPr>
              <w:t>40034</w:t>
            </w:r>
          </w:p>
        </w:tc>
        <w:tc>
          <w:tcPr>
            <w:tcW w:w="3260" w:type="dxa"/>
            <w:vAlign w:val="bottom"/>
          </w:tcPr>
          <w:p w14:paraId="62DAEC52" w14:textId="77777777" w:rsidR="00241ABE" w:rsidRPr="008A6CD2" w:rsidRDefault="00241ABE" w:rsidP="002A4C74">
            <w:pPr>
              <w:ind w:firstLine="0"/>
              <w:rPr>
                <w:color w:val="000000"/>
                <w:sz w:val="20"/>
                <w:szCs w:val="20"/>
              </w:rPr>
            </w:pPr>
            <w:r w:rsidRPr="008A6CD2">
              <w:rPr>
                <w:color w:val="000000"/>
                <w:sz w:val="20"/>
                <w:szCs w:val="20"/>
              </w:rPr>
              <w:t>Производство</w:t>
            </w:r>
          </w:p>
        </w:tc>
        <w:tc>
          <w:tcPr>
            <w:tcW w:w="851" w:type="dxa"/>
            <w:vAlign w:val="bottom"/>
          </w:tcPr>
          <w:p w14:paraId="03A8E1CE"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00EB516A"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56AFBA68" w14:textId="77777777" w:rsidTr="008C0A00">
        <w:trPr>
          <w:trHeight w:val="300"/>
        </w:trPr>
        <w:tc>
          <w:tcPr>
            <w:tcW w:w="724" w:type="dxa"/>
            <w:shd w:val="clear" w:color="auto" w:fill="auto"/>
            <w:noWrap/>
            <w:vAlign w:val="bottom"/>
            <w:hideMark/>
          </w:tcPr>
          <w:p w14:paraId="148777A1" w14:textId="77777777" w:rsidR="00241ABE" w:rsidRPr="008A6CD2" w:rsidRDefault="00241ABE" w:rsidP="008C0A00">
            <w:pPr>
              <w:ind w:firstLine="0"/>
              <w:rPr>
                <w:color w:val="000000"/>
                <w:sz w:val="20"/>
                <w:szCs w:val="20"/>
              </w:rPr>
            </w:pPr>
            <w:r w:rsidRPr="008A6CD2">
              <w:rPr>
                <w:color w:val="000000"/>
                <w:sz w:val="20"/>
                <w:szCs w:val="20"/>
              </w:rPr>
              <w:t>40035</w:t>
            </w:r>
          </w:p>
        </w:tc>
        <w:tc>
          <w:tcPr>
            <w:tcW w:w="3260" w:type="dxa"/>
            <w:vAlign w:val="bottom"/>
          </w:tcPr>
          <w:p w14:paraId="2C05194E" w14:textId="77777777" w:rsidR="00241ABE" w:rsidRPr="008A6CD2" w:rsidRDefault="00241ABE" w:rsidP="002A4C74">
            <w:pPr>
              <w:ind w:firstLine="0"/>
              <w:rPr>
                <w:color w:val="000000"/>
                <w:sz w:val="20"/>
                <w:szCs w:val="20"/>
              </w:rPr>
            </w:pPr>
            <w:r w:rsidRPr="008A6CD2">
              <w:rPr>
                <w:color w:val="000000"/>
                <w:sz w:val="20"/>
                <w:szCs w:val="20"/>
              </w:rPr>
              <w:t>Среднее предпринимательство</w:t>
            </w:r>
          </w:p>
        </w:tc>
        <w:tc>
          <w:tcPr>
            <w:tcW w:w="851" w:type="dxa"/>
            <w:vAlign w:val="bottom"/>
          </w:tcPr>
          <w:p w14:paraId="5AA8998E"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1117BCB9"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20CC75DE" w14:textId="77777777" w:rsidTr="008C0A00">
        <w:trPr>
          <w:trHeight w:val="300"/>
        </w:trPr>
        <w:tc>
          <w:tcPr>
            <w:tcW w:w="724" w:type="dxa"/>
            <w:shd w:val="clear" w:color="auto" w:fill="auto"/>
            <w:noWrap/>
            <w:vAlign w:val="bottom"/>
            <w:hideMark/>
          </w:tcPr>
          <w:p w14:paraId="2E8F0046" w14:textId="77777777" w:rsidR="00241ABE" w:rsidRPr="008A6CD2" w:rsidRDefault="00241ABE" w:rsidP="008C0A00">
            <w:pPr>
              <w:ind w:firstLine="0"/>
              <w:rPr>
                <w:color w:val="000000"/>
                <w:sz w:val="20"/>
                <w:szCs w:val="20"/>
              </w:rPr>
            </w:pPr>
            <w:r w:rsidRPr="008A6CD2">
              <w:rPr>
                <w:color w:val="000000"/>
                <w:sz w:val="20"/>
                <w:szCs w:val="20"/>
              </w:rPr>
              <w:t>40036</w:t>
            </w:r>
          </w:p>
        </w:tc>
        <w:tc>
          <w:tcPr>
            <w:tcW w:w="3260" w:type="dxa"/>
            <w:vAlign w:val="bottom"/>
          </w:tcPr>
          <w:p w14:paraId="3F0A44C3" w14:textId="77777777" w:rsidR="00241ABE" w:rsidRPr="008A6CD2" w:rsidRDefault="00241ABE" w:rsidP="002A4C74">
            <w:pPr>
              <w:ind w:firstLine="0"/>
              <w:rPr>
                <w:color w:val="000000"/>
                <w:sz w:val="20"/>
                <w:szCs w:val="20"/>
              </w:rPr>
            </w:pPr>
            <w:r w:rsidRPr="008A6CD2">
              <w:rPr>
                <w:color w:val="000000"/>
                <w:sz w:val="20"/>
                <w:szCs w:val="20"/>
              </w:rPr>
              <w:t>Крупное предпринимательство</w:t>
            </w:r>
          </w:p>
        </w:tc>
        <w:tc>
          <w:tcPr>
            <w:tcW w:w="851" w:type="dxa"/>
            <w:vAlign w:val="bottom"/>
          </w:tcPr>
          <w:p w14:paraId="07FCC3AF"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06EBD80F"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7D8926C0" w14:textId="77777777" w:rsidTr="008C0A00">
        <w:trPr>
          <w:trHeight w:val="300"/>
        </w:trPr>
        <w:tc>
          <w:tcPr>
            <w:tcW w:w="724" w:type="dxa"/>
            <w:shd w:val="clear" w:color="auto" w:fill="auto"/>
            <w:noWrap/>
            <w:vAlign w:val="bottom"/>
            <w:hideMark/>
          </w:tcPr>
          <w:p w14:paraId="5ED284E3" w14:textId="77777777" w:rsidR="00241ABE" w:rsidRPr="008A6CD2" w:rsidRDefault="00241ABE" w:rsidP="008C0A00">
            <w:pPr>
              <w:ind w:firstLine="0"/>
              <w:rPr>
                <w:color w:val="000000"/>
                <w:sz w:val="20"/>
                <w:szCs w:val="20"/>
              </w:rPr>
            </w:pPr>
            <w:r w:rsidRPr="008A6CD2">
              <w:rPr>
                <w:color w:val="000000"/>
                <w:sz w:val="20"/>
                <w:szCs w:val="20"/>
              </w:rPr>
              <w:t>40037</w:t>
            </w:r>
          </w:p>
        </w:tc>
        <w:tc>
          <w:tcPr>
            <w:tcW w:w="3260" w:type="dxa"/>
            <w:vAlign w:val="bottom"/>
          </w:tcPr>
          <w:p w14:paraId="4D40DDFE" w14:textId="77777777" w:rsidR="00241ABE" w:rsidRPr="008A6CD2" w:rsidRDefault="00241ABE" w:rsidP="002A4C74">
            <w:pPr>
              <w:ind w:firstLine="0"/>
              <w:rPr>
                <w:color w:val="000000"/>
                <w:sz w:val="20"/>
                <w:szCs w:val="20"/>
              </w:rPr>
            </w:pPr>
            <w:r w:rsidRPr="008A6CD2">
              <w:rPr>
                <w:color w:val="000000"/>
                <w:sz w:val="20"/>
                <w:szCs w:val="20"/>
              </w:rPr>
              <w:t>Малое предпринимательство</w:t>
            </w:r>
          </w:p>
        </w:tc>
        <w:tc>
          <w:tcPr>
            <w:tcW w:w="851" w:type="dxa"/>
            <w:vAlign w:val="bottom"/>
          </w:tcPr>
          <w:p w14:paraId="4C9137D5" w14:textId="77777777" w:rsidR="00241ABE" w:rsidRPr="008A6CD2" w:rsidRDefault="00241ABE" w:rsidP="008C0A00">
            <w:pPr>
              <w:ind w:firstLine="0"/>
              <w:rPr>
                <w:color w:val="000000"/>
                <w:sz w:val="20"/>
                <w:szCs w:val="20"/>
              </w:rPr>
            </w:pPr>
            <w:r w:rsidRPr="008A6CD2">
              <w:rPr>
                <w:color w:val="000000"/>
                <w:sz w:val="20"/>
                <w:szCs w:val="20"/>
              </w:rPr>
              <w:t>40009</w:t>
            </w:r>
          </w:p>
        </w:tc>
        <w:tc>
          <w:tcPr>
            <w:tcW w:w="4423" w:type="dxa"/>
            <w:vAlign w:val="bottom"/>
          </w:tcPr>
          <w:p w14:paraId="7A17C90E" w14:textId="77777777" w:rsidR="00241ABE" w:rsidRPr="008A6CD2" w:rsidRDefault="00241ABE" w:rsidP="002A4C74">
            <w:pPr>
              <w:ind w:firstLine="0"/>
              <w:rPr>
                <w:color w:val="000000"/>
                <w:sz w:val="20"/>
                <w:szCs w:val="20"/>
              </w:rPr>
            </w:pPr>
            <w:r w:rsidRPr="008A6CD2">
              <w:rPr>
                <w:color w:val="000000"/>
                <w:sz w:val="20"/>
                <w:szCs w:val="20"/>
              </w:rPr>
              <w:t>Предпринимательство</w:t>
            </w:r>
          </w:p>
        </w:tc>
      </w:tr>
      <w:tr w:rsidR="00241ABE" w:rsidRPr="008A6CD2" w14:paraId="20473025" w14:textId="77777777" w:rsidTr="008C0A00">
        <w:trPr>
          <w:trHeight w:val="300"/>
        </w:trPr>
        <w:tc>
          <w:tcPr>
            <w:tcW w:w="724" w:type="dxa"/>
            <w:shd w:val="clear" w:color="auto" w:fill="auto"/>
            <w:noWrap/>
            <w:vAlign w:val="bottom"/>
            <w:hideMark/>
          </w:tcPr>
          <w:p w14:paraId="11A09FF2" w14:textId="77777777" w:rsidR="00241ABE" w:rsidRPr="008A6CD2" w:rsidRDefault="00241ABE" w:rsidP="008C0A00">
            <w:pPr>
              <w:ind w:firstLine="0"/>
              <w:rPr>
                <w:color w:val="000000"/>
                <w:sz w:val="20"/>
                <w:szCs w:val="20"/>
              </w:rPr>
            </w:pPr>
            <w:r w:rsidRPr="008A6CD2">
              <w:rPr>
                <w:color w:val="000000"/>
                <w:sz w:val="20"/>
                <w:szCs w:val="20"/>
              </w:rPr>
              <w:t>40038</w:t>
            </w:r>
          </w:p>
        </w:tc>
        <w:tc>
          <w:tcPr>
            <w:tcW w:w="3260" w:type="dxa"/>
            <w:vAlign w:val="bottom"/>
          </w:tcPr>
          <w:p w14:paraId="5A24B4B2" w14:textId="77777777" w:rsidR="00241ABE" w:rsidRPr="008A6CD2" w:rsidRDefault="00241ABE" w:rsidP="002A4C74">
            <w:pPr>
              <w:ind w:firstLine="0"/>
              <w:rPr>
                <w:color w:val="000000"/>
                <w:sz w:val="20"/>
                <w:szCs w:val="20"/>
              </w:rPr>
            </w:pPr>
            <w:r w:rsidRPr="008A6CD2">
              <w:rPr>
                <w:color w:val="000000"/>
                <w:sz w:val="20"/>
                <w:szCs w:val="20"/>
              </w:rPr>
              <w:t>Особые экономические зоны</w:t>
            </w:r>
          </w:p>
        </w:tc>
        <w:tc>
          <w:tcPr>
            <w:tcW w:w="851" w:type="dxa"/>
            <w:vAlign w:val="bottom"/>
          </w:tcPr>
          <w:p w14:paraId="4D34E9D4" w14:textId="77777777" w:rsidR="00241ABE" w:rsidRPr="008A6CD2" w:rsidRDefault="00241ABE" w:rsidP="008C0A00">
            <w:pPr>
              <w:ind w:firstLine="0"/>
              <w:rPr>
                <w:color w:val="000000"/>
                <w:sz w:val="20"/>
                <w:szCs w:val="20"/>
              </w:rPr>
            </w:pPr>
            <w:r w:rsidRPr="008A6CD2">
              <w:rPr>
                <w:color w:val="000000"/>
                <w:sz w:val="20"/>
                <w:szCs w:val="20"/>
              </w:rPr>
              <w:t>40032</w:t>
            </w:r>
          </w:p>
        </w:tc>
        <w:tc>
          <w:tcPr>
            <w:tcW w:w="4423" w:type="dxa"/>
            <w:vAlign w:val="bottom"/>
          </w:tcPr>
          <w:p w14:paraId="01FB49B4" w14:textId="77777777" w:rsidR="00241ABE" w:rsidRPr="008A6CD2" w:rsidRDefault="00241ABE" w:rsidP="002A4C74">
            <w:pPr>
              <w:ind w:firstLine="0"/>
              <w:rPr>
                <w:color w:val="000000"/>
                <w:sz w:val="20"/>
                <w:szCs w:val="20"/>
              </w:rPr>
            </w:pPr>
            <w:r w:rsidRPr="008A6CD2">
              <w:rPr>
                <w:color w:val="000000"/>
                <w:sz w:val="20"/>
                <w:szCs w:val="20"/>
              </w:rPr>
              <w:t>Регистрация</w:t>
            </w:r>
          </w:p>
        </w:tc>
      </w:tr>
      <w:tr w:rsidR="00241ABE" w:rsidRPr="008A6CD2" w14:paraId="3E1C52EE" w14:textId="77777777" w:rsidTr="008C0A00">
        <w:trPr>
          <w:trHeight w:val="300"/>
        </w:trPr>
        <w:tc>
          <w:tcPr>
            <w:tcW w:w="724" w:type="dxa"/>
            <w:shd w:val="clear" w:color="auto" w:fill="auto"/>
            <w:noWrap/>
            <w:vAlign w:val="bottom"/>
            <w:hideMark/>
          </w:tcPr>
          <w:p w14:paraId="660EC64C" w14:textId="77777777" w:rsidR="00241ABE" w:rsidRPr="008A6CD2" w:rsidRDefault="00241ABE" w:rsidP="008C0A00">
            <w:pPr>
              <w:ind w:firstLine="0"/>
              <w:rPr>
                <w:color w:val="000000"/>
                <w:sz w:val="20"/>
                <w:szCs w:val="20"/>
              </w:rPr>
            </w:pPr>
            <w:r w:rsidRPr="008A6CD2">
              <w:rPr>
                <w:color w:val="000000"/>
                <w:sz w:val="20"/>
                <w:szCs w:val="20"/>
              </w:rPr>
              <w:t>40039</w:t>
            </w:r>
          </w:p>
        </w:tc>
        <w:tc>
          <w:tcPr>
            <w:tcW w:w="3260" w:type="dxa"/>
            <w:vAlign w:val="bottom"/>
          </w:tcPr>
          <w:p w14:paraId="5FDA2DB2" w14:textId="77777777" w:rsidR="00241ABE" w:rsidRPr="008A6CD2" w:rsidRDefault="00241ABE" w:rsidP="002A4C74">
            <w:pPr>
              <w:ind w:firstLine="0"/>
              <w:rPr>
                <w:color w:val="000000"/>
                <w:sz w:val="20"/>
                <w:szCs w:val="20"/>
              </w:rPr>
            </w:pPr>
            <w:r w:rsidRPr="008A6CD2">
              <w:rPr>
                <w:color w:val="000000"/>
                <w:sz w:val="20"/>
                <w:szCs w:val="20"/>
              </w:rPr>
              <w:t>Опасные производственные объекты</w:t>
            </w:r>
          </w:p>
        </w:tc>
        <w:tc>
          <w:tcPr>
            <w:tcW w:w="851" w:type="dxa"/>
            <w:vAlign w:val="bottom"/>
          </w:tcPr>
          <w:p w14:paraId="5017E892" w14:textId="77777777" w:rsidR="00241ABE" w:rsidRPr="008A6CD2" w:rsidRDefault="00241ABE" w:rsidP="008C0A00">
            <w:pPr>
              <w:ind w:firstLine="0"/>
              <w:rPr>
                <w:color w:val="000000"/>
                <w:sz w:val="20"/>
                <w:szCs w:val="20"/>
              </w:rPr>
            </w:pPr>
            <w:r w:rsidRPr="008A6CD2">
              <w:rPr>
                <w:color w:val="000000"/>
                <w:sz w:val="20"/>
                <w:szCs w:val="20"/>
              </w:rPr>
              <w:t>40034</w:t>
            </w:r>
          </w:p>
        </w:tc>
        <w:tc>
          <w:tcPr>
            <w:tcW w:w="4423" w:type="dxa"/>
            <w:vAlign w:val="bottom"/>
          </w:tcPr>
          <w:p w14:paraId="4041F9E3" w14:textId="77777777" w:rsidR="00241ABE" w:rsidRPr="008A6CD2" w:rsidRDefault="00241ABE" w:rsidP="002A4C74">
            <w:pPr>
              <w:ind w:firstLine="0"/>
              <w:rPr>
                <w:color w:val="000000"/>
                <w:sz w:val="20"/>
                <w:szCs w:val="20"/>
              </w:rPr>
            </w:pPr>
            <w:r w:rsidRPr="008A6CD2">
              <w:rPr>
                <w:color w:val="000000"/>
                <w:sz w:val="20"/>
                <w:szCs w:val="20"/>
              </w:rPr>
              <w:t>Производство</w:t>
            </w:r>
          </w:p>
        </w:tc>
      </w:tr>
      <w:tr w:rsidR="00241ABE" w:rsidRPr="008A6CD2" w14:paraId="2DC70DD6" w14:textId="77777777" w:rsidTr="008C0A00">
        <w:trPr>
          <w:trHeight w:val="300"/>
        </w:trPr>
        <w:tc>
          <w:tcPr>
            <w:tcW w:w="724" w:type="dxa"/>
            <w:shd w:val="clear" w:color="auto" w:fill="auto"/>
            <w:noWrap/>
            <w:vAlign w:val="bottom"/>
            <w:hideMark/>
          </w:tcPr>
          <w:p w14:paraId="5FA649A7" w14:textId="77777777" w:rsidR="00241ABE" w:rsidRPr="008A6CD2" w:rsidRDefault="00241ABE" w:rsidP="008C0A00">
            <w:pPr>
              <w:ind w:firstLine="0"/>
              <w:rPr>
                <w:color w:val="000000"/>
                <w:sz w:val="20"/>
                <w:szCs w:val="20"/>
              </w:rPr>
            </w:pPr>
            <w:r w:rsidRPr="008A6CD2">
              <w:rPr>
                <w:color w:val="000000"/>
                <w:sz w:val="20"/>
                <w:szCs w:val="20"/>
              </w:rPr>
              <w:t>40040</w:t>
            </w:r>
          </w:p>
        </w:tc>
        <w:tc>
          <w:tcPr>
            <w:tcW w:w="3260" w:type="dxa"/>
            <w:vAlign w:val="bottom"/>
          </w:tcPr>
          <w:p w14:paraId="096479AB" w14:textId="77777777" w:rsidR="00241ABE" w:rsidRPr="008A6CD2" w:rsidRDefault="00241ABE" w:rsidP="002A4C74">
            <w:pPr>
              <w:ind w:firstLine="0"/>
              <w:rPr>
                <w:color w:val="000000"/>
                <w:sz w:val="20"/>
                <w:szCs w:val="20"/>
              </w:rPr>
            </w:pPr>
            <w:r w:rsidRPr="008A6CD2">
              <w:rPr>
                <w:color w:val="000000"/>
                <w:sz w:val="20"/>
                <w:szCs w:val="20"/>
              </w:rPr>
              <w:t>Государственный гражданский служащий</w:t>
            </w:r>
          </w:p>
        </w:tc>
        <w:tc>
          <w:tcPr>
            <w:tcW w:w="851" w:type="dxa"/>
            <w:vAlign w:val="bottom"/>
          </w:tcPr>
          <w:p w14:paraId="6E9C3B1B" w14:textId="77777777" w:rsidR="00241ABE" w:rsidRPr="008A6CD2" w:rsidRDefault="00241ABE" w:rsidP="008C0A00">
            <w:pPr>
              <w:ind w:firstLine="0"/>
              <w:rPr>
                <w:color w:val="000000"/>
                <w:sz w:val="20"/>
                <w:szCs w:val="20"/>
              </w:rPr>
            </w:pPr>
            <w:r w:rsidRPr="008A6CD2">
              <w:rPr>
                <w:color w:val="000000"/>
                <w:sz w:val="20"/>
                <w:szCs w:val="20"/>
              </w:rPr>
              <w:t>40011</w:t>
            </w:r>
          </w:p>
        </w:tc>
        <w:tc>
          <w:tcPr>
            <w:tcW w:w="4423" w:type="dxa"/>
            <w:vAlign w:val="bottom"/>
          </w:tcPr>
          <w:p w14:paraId="7A947E87" w14:textId="77777777" w:rsidR="00241ABE" w:rsidRPr="008A6CD2" w:rsidRDefault="00241ABE" w:rsidP="002A4C74">
            <w:pPr>
              <w:ind w:firstLine="0"/>
              <w:rPr>
                <w:color w:val="000000"/>
                <w:sz w:val="20"/>
                <w:szCs w:val="20"/>
              </w:rPr>
            </w:pPr>
            <w:r w:rsidRPr="008A6CD2">
              <w:rPr>
                <w:color w:val="000000"/>
                <w:sz w:val="20"/>
                <w:szCs w:val="20"/>
              </w:rPr>
              <w:t>Выход на пенсию</w:t>
            </w:r>
          </w:p>
        </w:tc>
      </w:tr>
      <w:tr w:rsidR="00241ABE" w:rsidRPr="008A6CD2" w14:paraId="45111FFB" w14:textId="77777777" w:rsidTr="008C0A00">
        <w:trPr>
          <w:trHeight w:val="300"/>
        </w:trPr>
        <w:tc>
          <w:tcPr>
            <w:tcW w:w="724" w:type="dxa"/>
            <w:shd w:val="clear" w:color="auto" w:fill="auto"/>
            <w:noWrap/>
            <w:vAlign w:val="bottom"/>
            <w:hideMark/>
          </w:tcPr>
          <w:p w14:paraId="486A89E8" w14:textId="77777777" w:rsidR="00241ABE" w:rsidRPr="008A6CD2" w:rsidRDefault="00241ABE" w:rsidP="008C0A00">
            <w:pPr>
              <w:ind w:firstLine="0"/>
              <w:rPr>
                <w:color w:val="000000"/>
                <w:sz w:val="20"/>
                <w:szCs w:val="20"/>
              </w:rPr>
            </w:pPr>
            <w:r w:rsidRPr="008A6CD2">
              <w:rPr>
                <w:color w:val="000000"/>
                <w:sz w:val="20"/>
                <w:szCs w:val="20"/>
              </w:rPr>
              <w:t>40041</w:t>
            </w:r>
          </w:p>
        </w:tc>
        <w:tc>
          <w:tcPr>
            <w:tcW w:w="3260" w:type="dxa"/>
            <w:vAlign w:val="bottom"/>
          </w:tcPr>
          <w:p w14:paraId="3A3967D7" w14:textId="77777777" w:rsidR="00241ABE" w:rsidRPr="008A6CD2" w:rsidRDefault="00241ABE" w:rsidP="002A4C74">
            <w:pPr>
              <w:ind w:firstLine="0"/>
              <w:rPr>
                <w:color w:val="000000"/>
                <w:sz w:val="20"/>
                <w:szCs w:val="20"/>
              </w:rPr>
            </w:pPr>
            <w:r w:rsidRPr="008A6CD2">
              <w:rPr>
                <w:color w:val="000000"/>
                <w:sz w:val="20"/>
                <w:szCs w:val="20"/>
              </w:rPr>
              <w:t>Льготы</w:t>
            </w:r>
          </w:p>
        </w:tc>
        <w:tc>
          <w:tcPr>
            <w:tcW w:w="851" w:type="dxa"/>
            <w:vAlign w:val="bottom"/>
          </w:tcPr>
          <w:p w14:paraId="475185C9" w14:textId="77777777" w:rsidR="00241ABE" w:rsidRPr="008A6CD2" w:rsidRDefault="00241ABE" w:rsidP="008C0A00">
            <w:pPr>
              <w:ind w:firstLine="0"/>
              <w:rPr>
                <w:color w:val="000000"/>
                <w:sz w:val="20"/>
                <w:szCs w:val="20"/>
              </w:rPr>
            </w:pPr>
            <w:r w:rsidRPr="008A6CD2">
              <w:rPr>
                <w:color w:val="000000"/>
                <w:sz w:val="20"/>
                <w:szCs w:val="20"/>
              </w:rPr>
              <w:t>40012</w:t>
            </w:r>
          </w:p>
        </w:tc>
        <w:tc>
          <w:tcPr>
            <w:tcW w:w="4423" w:type="dxa"/>
            <w:vAlign w:val="bottom"/>
          </w:tcPr>
          <w:p w14:paraId="1D865254" w14:textId="77777777" w:rsidR="00241ABE" w:rsidRPr="008A6CD2" w:rsidRDefault="00241ABE" w:rsidP="002A4C74">
            <w:pPr>
              <w:ind w:firstLine="0"/>
              <w:rPr>
                <w:color w:val="000000"/>
                <w:sz w:val="20"/>
                <w:szCs w:val="20"/>
              </w:rPr>
            </w:pPr>
            <w:r w:rsidRPr="008A6CD2">
              <w:rPr>
                <w:color w:val="000000"/>
                <w:sz w:val="20"/>
                <w:szCs w:val="20"/>
              </w:rPr>
              <w:t>Студенты</w:t>
            </w:r>
          </w:p>
        </w:tc>
      </w:tr>
      <w:tr w:rsidR="00241ABE" w:rsidRPr="008A6CD2" w14:paraId="2D67D043" w14:textId="77777777" w:rsidTr="008C0A00">
        <w:trPr>
          <w:trHeight w:val="300"/>
        </w:trPr>
        <w:tc>
          <w:tcPr>
            <w:tcW w:w="724" w:type="dxa"/>
            <w:shd w:val="clear" w:color="auto" w:fill="auto"/>
            <w:noWrap/>
            <w:vAlign w:val="bottom"/>
            <w:hideMark/>
          </w:tcPr>
          <w:p w14:paraId="3D04B441" w14:textId="77777777" w:rsidR="00241ABE" w:rsidRPr="008A6CD2" w:rsidRDefault="00241ABE" w:rsidP="008C0A00">
            <w:pPr>
              <w:ind w:firstLine="0"/>
              <w:rPr>
                <w:color w:val="000000"/>
                <w:sz w:val="20"/>
                <w:szCs w:val="20"/>
              </w:rPr>
            </w:pPr>
            <w:r w:rsidRPr="008A6CD2">
              <w:rPr>
                <w:color w:val="000000"/>
                <w:sz w:val="20"/>
                <w:szCs w:val="20"/>
              </w:rPr>
              <w:lastRenderedPageBreak/>
              <w:t>40042</w:t>
            </w:r>
          </w:p>
        </w:tc>
        <w:tc>
          <w:tcPr>
            <w:tcW w:w="3260" w:type="dxa"/>
            <w:vAlign w:val="bottom"/>
          </w:tcPr>
          <w:p w14:paraId="7883F3CE" w14:textId="77777777" w:rsidR="00241ABE" w:rsidRPr="008A6CD2" w:rsidRDefault="00241ABE" w:rsidP="002A4C74">
            <w:pPr>
              <w:ind w:firstLine="0"/>
              <w:rPr>
                <w:color w:val="000000"/>
                <w:sz w:val="20"/>
                <w:szCs w:val="20"/>
              </w:rPr>
            </w:pPr>
            <w:r w:rsidRPr="008A6CD2">
              <w:rPr>
                <w:color w:val="000000"/>
                <w:sz w:val="20"/>
                <w:szCs w:val="20"/>
              </w:rPr>
              <w:t>Дети-сироты и дети, оставшиеся без попечения родителей</w:t>
            </w:r>
          </w:p>
        </w:tc>
        <w:tc>
          <w:tcPr>
            <w:tcW w:w="851" w:type="dxa"/>
            <w:vAlign w:val="bottom"/>
          </w:tcPr>
          <w:p w14:paraId="792D3000" w14:textId="77777777" w:rsidR="00241ABE" w:rsidRPr="008A6CD2" w:rsidRDefault="00241ABE" w:rsidP="008C0A00">
            <w:pPr>
              <w:ind w:firstLine="0"/>
              <w:rPr>
                <w:color w:val="000000"/>
                <w:sz w:val="20"/>
                <w:szCs w:val="20"/>
              </w:rPr>
            </w:pPr>
            <w:r w:rsidRPr="008A6CD2">
              <w:rPr>
                <w:color w:val="000000"/>
                <w:sz w:val="20"/>
                <w:szCs w:val="20"/>
              </w:rPr>
              <w:t>40041</w:t>
            </w:r>
          </w:p>
        </w:tc>
        <w:tc>
          <w:tcPr>
            <w:tcW w:w="4423" w:type="dxa"/>
            <w:vAlign w:val="bottom"/>
          </w:tcPr>
          <w:p w14:paraId="55976E1A" w14:textId="77777777" w:rsidR="00241ABE" w:rsidRPr="008A6CD2" w:rsidRDefault="00241ABE" w:rsidP="002A4C74">
            <w:pPr>
              <w:ind w:firstLine="0"/>
              <w:rPr>
                <w:color w:val="000000"/>
                <w:sz w:val="20"/>
                <w:szCs w:val="20"/>
              </w:rPr>
            </w:pPr>
            <w:r w:rsidRPr="008A6CD2">
              <w:rPr>
                <w:color w:val="000000"/>
                <w:sz w:val="20"/>
                <w:szCs w:val="20"/>
              </w:rPr>
              <w:t>Льготы</w:t>
            </w:r>
          </w:p>
        </w:tc>
      </w:tr>
      <w:tr w:rsidR="00241ABE" w:rsidRPr="008A6CD2" w14:paraId="235EF434" w14:textId="77777777" w:rsidTr="008C0A00">
        <w:trPr>
          <w:trHeight w:val="300"/>
        </w:trPr>
        <w:tc>
          <w:tcPr>
            <w:tcW w:w="724" w:type="dxa"/>
            <w:shd w:val="clear" w:color="auto" w:fill="auto"/>
            <w:noWrap/>
            <w:vAlign w:val="bottom"/>
            <w:hideMark/>
          </w:tcPr>
          <w:p w14:paraId="02AD54A3" w14:textId="77777777" w:rsidR="00241ABE" w:rsidRPr="008A6CD2" w:rsidRDefault="00241ABE" w:rsidP="008C0A00">
            <w:pPr>
              <w:ind w:firstLine="0"/>
              <w:rPr>
                <w:color w:val="000000"/>
                <w:sz w:val="20"/>
                <w:szCs w:val="20"/>
              </w:rPr>
            </w:pPr>
            <w:r w:rsidRPr="008A6CD2">
              <w:rPr>
                <w:color w:val="000000"/>
                <w:sz w:val="20"/>
                <w:szCs w:val="20"/>
              </w:rPr>
              <w:t>40043</w:t>
            </w:r>
          </w:p>
        </w:tc>
        <w:tc>
          <w:tcPr>
            <w:tcW w:w="3260" w:type="dxa"/>
            <w:vAlign w:val="bottom"/>
          </w:tcPr>
          <w:p w14:paraId="4E94B0D4" w14:textId="77777777" w:rsidR="00241ABE" w:rsidRPr="008A6CD2" w:rsidRDefault="00241ABE" w:rsidP="002A4C74">
            <w:pPr>
              <w:ind w:firstLine="0"/>
              <w:rPr>
                <w:color w:val="000000"/>
                <w:sz w:val="20"/>
                <w:szCs w:val="20"/>
              </w:rPr>
            </w:pPr>
            <w:r w:rsidRPr="008A6CD2">
              <w:rPr>
                <w:color w:val="000000"/>
                <w:sz w:val="20"/>
                <w:szCs w:val="20"/>
              </w:rPr>
              <w:t>Беременность</w:t>
            </w:r>
          </w:p>
        </w:tc>
        <w:tc>
          <w:tcPr>
            <w:tcW w:w="851" w:type="dxa"/>
            <w:vAlign w:val="bottom"/>
          </w:tcPr>
          <w:p w14:paraId="39509706" w14:textId="77777777" w:rsidR="00241ABE" w:rsidRPr="008A6CD2" w:rsidRDefault="00241ABE" w:rsidP="008C0A00">
            <w:pPr>
              <w:ind w:firstLine="0"/>
              <w:rPr>
                <w:color w:val="000000"/>
                <w:sz w:val="20"/>
                <w:szCs w:val="20"/>
              </w:rPr>
            </w:pPr>
            <w:r w:rsidRPr="008A6CD2">
              <w:rPr>
                <w:color w:val="000000"/>
                <w:sz w:val="20"/>
                <w:szCs w:val="20"/>
              </w:rPr>
              <w:t>40013</w:t>
            </w:r>
          </w:p>
        </w:tc>
        <w:tc>
          <w:tcPr>
            <w:tcW w:w="4423" w:type="dxa"/>
            <w:vAlign w:val="bottom"/>
          </w:tcPr>
          <w:p w14:paraId="63BEA223" w14:textId="77777777" w:rsidR="00241ABE" w:rsidRPr="008A6CD2" w:rsidRDefault="00241ABE" w:rsidP="002A4C74">
            <w:pPr>
              <w:ind w:firstLine="0"/>
              <w:rPr>
                <w:color w:val="000000"/>
                <w:sz w:val="20"/>
                <w:szCs w:val="20"/>
              </w:rPr>
            </w:pPr>
            <w:r w:rsidRPr="008A6CD2">
              <w:rPr>
                <w:color w:val="000000"/>
                <w:sz w:val="20"/>
                <w:szCs w:val="20"/>
              </w:rPr>
              <w:t>Беременность и роды</w:t>
            </w:r>
          </w:p>
        </w:tc>
      </w:tr>
      <w:tr w:rsidR="00241ABE" w:rsidRPr="008A6CD2" w14:paraId="79B64A25" w14:textId="77777777" w:rsidTr="008C0A00">
        <w:trPr>
          <w:trHeight w:val="300"/>
        </w:trPr>
        <w:tc>
          <w:tcPr>
            <w:tcW w:w="724" w:type="dxa"/>
            <w:shd w:val="clear" w:color="auto" w:fill="auto"/>
            <w:noWrap/>
            <w:vAlign w:val="bottom"/>
            <w:hideMark/>
          </w:tcPr>
          <w:p w14:paraId="0CCB406B" w14:textId="77777777" w:rsidR="00241ABE" w:rsidRPr="008A6CD2" w:rsidRDefault="00241ABE" w:rsidP="008C0A00">
            <w:pPr>
              <w:ind w:firstLine="0"/>
              <w:rPr>
                <w:color w:val="000000"/>
                <w:sz w:val="20"/>
                <w:szCs w:val="20"/>
              </w:rPr>
            </w:pPr>
            <w:r w:rsidRPr="008A6CD2">
              <w:rPr>
                <w:color w:val="000000"/>
                <w:sz w:val="20"/>
                <w:szCs w:val="20"/>
              </w:rPr>
              <w:t>40044</w:t>
            </w:r>
          </w:p>
        </w:tc>
        <w:tc>
          <w:tcPr>
            <w:tcW w:w="3260" w:type="dxa"/>
            <w:vAlign w:val="bottom"/>
          </w:tcPr>
          <w:p w14:paraId="6C72EDF5" w14:textId="77777777" w:rsidR="00241ABE" w:rsidRPr="008A6CD2" w:rsidRDefault="00241ABE" w:rsidP="002A4C74">
            <w:pPr>
              <w:ind w:firstLine="0"/>
              <w:rPr>
                <w:color w:val="000000"/>
                <w:sz w:val="20"/>
                <w:szCs w:val="20"/>
              </w:rPr>
            </w:pPr>
            <w:r w:rsidRPr="008A6CD2">
              <w:rPr>
                <w:color w:val="000000"/>
                <w:sz w:val="20"/>
                <w:szCs w:val="20"/>
              </w:rPr>
              <w:t>Рождение двух и более детей</w:t>
            </w:r>
          </w:p>
        </w:tc>
        <w:tc>
          <w:tcPr>
            <w:tcW w:w="851" w:type="dxa"/>
            <w:vAlign w:val="bottom"/>
          </w:tcPr>
          <w:p w14:paraId="101FCCD6" w14:textId="77777777" w:rsidR="00241ABE" w:rsidRPr="008A6CD2" w:rsidRDefault="00241ABE" w:rsidP="008C0A00">
            <w:pPr>
              <w:ind w:firstLine="0"/>
              <w:rPr>
                <w:color w:val="000000"/>
                <w:sz w:val="20"/>
                <w:szCs w:val="20"/>
              </w:rPr>
            </w:pPr>
            <w:r w:rsidRPr="008A6CD2">
              <w:rPr>
                <w:color w:val="000000"/>
                <w:sz w:val="20"/>
                <w:szCs w:val="20"/>
              </w:rPr>
              <w:t>40013</w:t>
            </w:r>
          </w:p>
        </w:tc>
        <w:tc>
          <w:tcPr>
            <w:tcW w:w="4423" w:type="dxa"/>
            <w:vAlign w:val="bottom"/>
          </w:tcPr>
          <w:p w14:paraId="2F01F8E6" w14:textId="77777777" w:rsidR="00241ABE" w:rsidRPr="008A6CD2" w:rsidRDefault="00241ABE" w:rsidP="002A4C74">
            <w:pPr>
              <w:ind w:firstLine="0"/>
              <w:rPr>
                <w:color w:val="000000"/>
                <w:sz w:val="20"/>
                <w:szCs w:val="20"/>
              </w:rPr>
            </w:pPr>
            <w:r w:rsidRPr="008A6CD2">
              <w:rPr>
                <w:color w:val="000000"/>
                <w:sz w:val="20"/>
                <w:szCs w:val="20"/>
              </w:rPr>
              <w:t>Беременность и роды</w:t>
            </w:r>
          </w:p>
        </w:tc>
      </w:tr>
      <w:tr w:rsidR="00241ABE" w:rsidRPr="008A6CD2" w14:paraId="5D0107CD" w14:textId="77777777" w:rsidTr="008C0A00">
        <w:trPr>
          <w:trHeight w:val="300"/>
        </w:trPr>
        <w:tc>
          <w:tcPr>
            <w:tcW w:w="724" w:type="dxa"/>
            <w:shd w:val="clear" w:color="auto" w:fill="auto"/>
            <w:noWrap/>
            <w:vAlign w:val="bottom"/>
            <w:hideMark/>
          </w:tcPr>
          <w:p w14:paraId="61476F4A" w14:textId="77777777" w:rsidR="00241ABE" w:rsidRPr="008A6CD2" w:rsidRDefault="00241ABE" w:rsidP="008C0A00">
            <w:pPr>
              <w:ind w:firstLine="0"/>
              <w:rPr>
                <w:color w:val="000000"/>
                <w:sz w:val="20"/>
                <w:szCs w:val="20"/>
              </w:rPr>
            </w:pPr>
            <w:r w:rsidRPr="008A6CD2">
              <w:rPr>
                <w:color w:val="000000"/>
                <w:sz w:val="20"/>
                <w:szCs w:val="20"/>
              </w:rPr>
              <w:t>40045</w:t>
            </w:r>
          </w:p>
        </w:tc>
        <w:tc>
          <w:tcPr>
            <w:tcW w:w="3260" w:type="dxa"/>
            <w:vAlign w:val="bottom"/>
          </w:tcPr>
          <w:p w14:paraId="0C8561D9" w14:textId="77777777" w:rsidR="00241ABE" w:rsidRPr="008A6CD2" w:rsidRDefault="00241ABE" w:rsidP="002A4C74">
            <w:pPr>
              <w:ind w:firstLine="0"/>
              <w:rPr>
                <w:color w:val="000000"/>
                <w:sz w:val="20"/>
                <w:szCs w:val="20"/>
              </w:rPr>
            </w:pPr>
            <w:r w:rsidRPr="008A6CD2">
              <w:rPr>
                <w:color w:val="000000"/>
                <w:sz w:val="20"/>
                <w:szCs w:val="20"/>
              </w:rPr>
              <w:t>Рождение ребенка (мать-одиночка)</w:t>
            </w:r>
          </w:p>
        </w:tc>
        <w:tc>
          <w:tcPr>
            <w:tcW w:w="851" w:type="dxa"/>
            <w:vAlign w:val="bottom"/>
          </w:tcPr>
          <w:p w14:paraId="74076DE3" w14:textId="77777777" w:rsidR="00241ABE" w:rsidRPr="008A6CD2" w:rsidRDefault="00241ABE" w:rsidP="008C0A00">
            <w:pPr>
              <w:ind w:firstLine="0"/>
              <w:rPr>
                <w:color w:val="000000"/>
                <w:sz w:val="20"/>
                <w:szCs w:val="20"/>
              </w:rPr>
            </w:pPr>
            <w:r w:rsidRPr="008A6CD2">
              <w:rPr>
                <w:color w:val="000000"/>
                <w:sz w:val="20"/>
                <w:szCs w:val="20"/>
              </w:rPr>
              <w:t>40013</w:t>
            </w:r>
          </w:p>
        </w:tc>
        <w:tc>
          <w:tcPr>
            <w:tcW w:w="4423" w:type="dxa"/>
            <w:vAlign w:val="bottom"/>
          </w:tcPr>
          <w:p w14:paraId="5C0F962C" w14:textId="77777777" w:rsidR="00241ABE" w:rsidRPr="008A6CD2" w:rsidRDefault="00241ABE" w:rsidP="002A4C74">
            <w:pPr>
              <w:ind w:firstLine="0"/>
              <w:rPr>
                <w:color w:val="000000"/>
                <w:sz w:val="20"/>
                <w:szCs w:val="20"/>
              </w:rPr>
            </w:pPr>
            <w:r w:rsidRPr="008A6CD2">
              <w:rPr>
                <w:color w:val="000000"/>
                <w:sz w:val="20"/>
                <w:szCs w:val="20"/>
              </w:rPr>
              <w:t>Беременность и роды</w:t>
            </w:r>
          </w:p>
        </w:tc>
      </w:tr>
      <w:tr w:rsidR="00241ABE" w:rsidRPr="008A6CD2" w14:paraId="3B969168" w14:textId="77777777" w:rsidTr="008C0A00">
        <w:trPr>
          <w:trHeight w:val="300"/>
        </w:trPr>
        <w:tc>
          <w:tcPr>
            <w:tcW w:w="724" w:type="dxa"/>
            <w:shd w:val="clear" w:color="auto" w:fill="auto"/>
            <w:noWrap/>
            <w:vAlign w:val="bottom"/>
            <w:hideMark/>
          </w:tcPr>
          <w:p w14:paraId="0B9519F2" w14:textId="77777777" w:rsidR="00241ABE" w:rsidRPr="008A6CD2" w:rsidRDefault="00241ABE" w:rsidP="008C0A00">
            <w:pPr>
              <w:ind w:firstLine="0"/>
              <w:rPr>
                <w:color w:val="000000"/>
                <w:sz w:val="20"/>
                <w:szCs w:val="20"/>
              </w:rPr>
            </w:pPr>
            <w:r w:rsidRPr="008A6CD2">
              <w:rPr>
                <w:color w:val="000000"/>
                <w:sz w:val="20"/>
                <w:szCs w:val="20"/>
              </w:rPr>
              <w:t>40046</w:t>
            </w:r>
          </w:p>
        </w:tc>
        <w:tc>
          <w:tcPr>
            <w:tcW w:w="3260" w:type="dxa"/>
            <w:vAlign w:val="bottom"/>
          </w:tcPr>
          <w:p w14:paraId="7210FD8D" w14:textId="77777777" w:rsidR="00241ABE" w:rsidRPr="008A6CD2" w:rsidRDefault="00241ABE" w:rsidP="002A4C74">
            <w:pPr>
              <w:ind w:firstLine="0"/>
              <w:rPr>
                <w:color w:val="000000"/>
                <w:sz w:val="20"/>
                <w:szCs w:val="20"/>
              </w:rPr>
            </w:pPr>
            <w:r w:rsidRPr="008A6CD2">
              <w:rPr>
                <w:color w:val="000000"/>
                <w:sz w:val="20"/>
                <w:szCs w:val="20"/>
              </w:rPr>
              <w:t>Рождение ребенка в многодетной семье</w:t>
            </w:r>
          </w:p>
        </w:tc>
        <w:tc>
          <w:tcPr>
            <w:tcW w:w="851" w:type="dxa"/>
            <w:vAlign w:val="bottom"/>
          </w:tcPr>
          <w:p w14:paraId="10DC039C" w14:textId="77777777" w:rsidR="00241ABE" w:rsidRPr="008A6CD2" w:rsidRDefault="00241ABE" w:rsidP="008C0A00">
            <w:pPr>
              <w:ind w:firstLine="0"/>
              <w:rPr>
                <w:color w:val="000000"/>
                <w:sz w:val="20"/>
                <w:szCs w:val="20"/>
              </w:rPr>
            </w:pPr>
            <w:r w:rsidRPr="008A6CD2">
              <w:rPr>
                <w:color w:val="000000"/>
                <w:sz w:val="20"/>
                <w:szCs w:val="20"/>
              </w:rPr>
              <w:t>40013</w:t>
            </w:r>
          </w:p>
        </w:tc>
        <w:tc>
          <w:tcPr>
            <w:tcW w:w="4423" w:type="dxa"/>
            <w:vAlign w:val="bottom"/>
          </w:tcPr>
          <w:p w14:paraId="63833509" w14:textId="77777777" w:rsidR="00241ABE" w:rsidRPr="008A6CD2" w:rsidRDefault="00241ABE" w:rsidP="002A4C74">
            <w:pPr>
              <w:ind w:firstLine="0"/>
              <w:rPr>
                <w:color w:val="000000"/>
                <w:sz w:val="20"/>
                <w:szCs w:val="20"/>
              </w:rPr>
            </w:pPr>
            <w:r w:rsidRPr="008A6CD2">
              <w:rPr>
                <w:color w:val="000000"/>
                <w:sz w:val="20"/>
                <w:szCs w:val="20"/>
              </w:rPr>
              <w:t>Беременность и роды</w:t>
            </w:r>
          </w:p>
        </w:tc>
      </w:tr>
      <w:tr w:rsidR="00241ABE" w:rsidRPr="008A6CD2" w14:paraId="20223359" w14:textId="77777777" w:rsidTr="008C0A00">
        <w:trPr>
          <w:trHeight w:val="300"/>
        </w:trPr>
        <w:tc>
          <w:tcPr>
            <w:tcW w:w="724" w:type="dxa"/>
            <w:shd w:val="clear" w:color="auto" w:fill="auto"/>
            <w:noWrap/>
            <w:vAlign w:val="bottom"/>
            <w:hideMark/>
          </w:tcPr>
          <w:p w14:paraId="1A551548" w14:textId="77777777" w:rsidR="00241ABE" w:rsidRPr="008A6CD2" w:rsidRDefault="00241ABE" w:rsidP="008C0A00">
            <w:pPr>
              <w:ind w:firstLine="0"/>
              <w:rPr>
                <w:color w:val="000000"/>
                <w:sz w:val="20"/>
                <w:szCs w:val="20"/>
              </w:rPr>
            </w:pPr>
            <w:r w:rsidRPr="008A6CD2">
              <w:rPr>
                <w:color w:val="000000"/>
                <w:sz w:val="20"/>
                <w:szCs w:val="20"/>
              </w:rPr>
              <w:t>40047</w:t>
            </w:r>
          </w:p>
        </w:tc>
        <w:tc>
          <w:tcPr>
            <w:tcW w:w="3260" w:type="dxa"/>
            <w:vAlign w:val="bottom"/>
          </w:tcPr>
          <w:p w14:paraId="4D1E1E1B" w14:textId="77777777" w:rsidR="00241ABE" w:rsidRPr="008A6CD2" w:rsidRDefault="00241ABE" w:rsidP="002A4C74">
            <w:pPr>
              <w:ind w:firstLine="0"/>
              <w:rPr>
                <w:color w:val="000000"/>
                <w:sz w:val="20"/>
                <w:szCs w:val="20"/>
              </w:rPr>
            </w:pPr>
            <w:r w:rsidRPr="008A6CD2">
              <w:rPr>
                <w:color w:val="000000"/>
                <w:sz w:val="20"/>
                <w:szCs w:val="20"/>
              </w:rPr>
              <w:t>Рождение ребенка</w:t>
            </w:r>
          </w:p>
        </w:tc>
        <w:tc>
          <w:tcPr>
            <w:tcW w:w="851" w:type="dxa"/>
            <w:vAlign w:val="bottom"/>
          </w:tcPr>
          <w:p w14:paraId="1775DF6E" w14:textId="77777777" w:rsidR="00241ABE" w:rsidRPr="008A6CD2" w:rsidRDefault="00241ABE" w:rsidP="008C0A00">
            <w:pPr>
              <w:ind w:firstLine="0"/>
              <w:rPr>
                <w:color w:val="000000"/>
                <w:sz w:val="20"/>
                <w:szCs w:val="20"/>
              </w:rPr>
            </w:pPr>
            <w:r w:rsidRPr="008A6CD2">
              <w:rPr>
                <w:color w:val="000000"/>
                <w:sz w:val="20"/>
                <w:szCs w:val="20"/>
              </w:rPr>
              <w:t>40013</w:t>
            </w:r>
          </w:p>
        </w:tc>
        <w:tc>
          <w:tcPr>
            <w:tcW w:w="4423" w:type="dxa"/>
            <w:vAlign w:val="bottom"/>
          </w:tcPr>
          <w:p w14:paraId="20094ED6" w14:textId="77777777" w:rsidR="00241ABE" w:rsidRPr="008A6CD2" w:rsidRDefault="00241ABE" w:rsidP="002A4C74">
            <w:pPr>
              <w:ind w:firstLine="0"/>
              <w:rPr>
                <w:color w:val="000000"/>
                <w:sz w:val="20"/>
                <w:szCs w:val="20"/>
              </w:rPr>
            </w:pPr>
            <w:r w:rsidRPr="008A6CD2">
              <w:rPr>
                <w:color w:val="000000"/>
                <w:sz w:val="20"/>
                <w:szCs w:val="20"/>
              </w:rPr>
              <w:t>Беременность и роды</w:t>
            </w:r>
          </w:p>
        </w:tc>
      </w:tr>
      <w:tr w:rsidR="00241ABE" w:rsidRPr="008A6CD2" w14:paraId="719C6FB8" w14:textId="77777777" w:rsidTr="008C0A00">
        <w:trPr>
          <w:trHeight w:val="300"/>
        </w:trPr>
        <w:tc>
          <w:tcPr>
            <w:tcW w:w="724" w:type="dxa"/>
            <w:shd w:val="clear" w:color="auto" w:fill="auto"/>
            <w:noWrap/>
            <w:vAlign w:val="bottom"/>
            <w:hideMark/>
          </w:tcPr>
          <w:p w14:paraId="5B189B5F" w14:textId="77777777" w:rsidR="00241ABE" w:rsidRPr="008A6CD2" w:rsidRDefault="00241ABE" w:rsidP="008C0A00">
            <w:pPr>
              <w:ind w:firstLine="0"/>
              <w:rPr>
                <w:color w:val="000000"/>
                <w:sz w:val="20"/>
                <w:szCs w:val="20"/>
              </w:rPr>
            </w:pPr>
            <w:r w:rsidRPr="008A6CD2">
              <w:rPr>
                <w:color w:val="000000"/>
                <w:sz w:val="20"/>
                <w:szCs w:val="20"/>
              </w:rPr>
              <w:t>40048</w:t>
            </w:r>
          </w:p>
        </w:tc>
        <w:tc>
          <w:tcPr>
            <w:tcW w:w="3260" w:type="dxa"/>
            <w:vAlign w:val="bottom"/>
          </w:tcPr>
          <w:p w14:paraId="5A0D74A3" w14:textId="77777777" w:rsidR="00241ABE" w:rsidRPr="008A6CD2" w:rsidRDefault="00241ABE" w:rsidP="002A4C74">
            <w:pPr>
              <w:ind w:firstLine="0"/>
              <w:rPr>
                <w:color w:val="000000"/>
                <w:sz w:val="20"/>
                <w:szCs w:val="20"/>
              </w:rPr>
            </w:pPr>
            <w:r w:rsidRPr="008A6CD2">
              <w:rPr>
                <w:color w:val="000000"/>
                <w:sz w:val="20"/>
                <w:szCs w:val="20"/>
              </w:rPr>
              <w:t>Рождение ребенка-инвалида</w:t>
            </w:r>
          </w:p>
        </w:tc>
        <w:tc>
          <w:tcPr>
            <w:tcW w:w="851" w:type="dxa"/>
            <w:vAlign w:val="bottom"/>
          </w:tcPr>
          <w:p w14:paraId="514064FC" w14:textId="77777777" w:rsidR="00241ABE" w:rsidRPr="008A6CD2" w:rsidRDefault="00241ABE" w:rsidP="008C0A00">
            <w:pPr>
              <w:ind w:firstLine="0"/>
              <w:rPr>
                <w:color w:val="000000"/>
                <w:sz w:val="20"/>
                <w:szCs w:val="20"/>
              </w:rPr>
            </w:pPr>
            <w:r w:rsidRPr="008A6CD2">
              <w:rPr>
                <w:color w:val="000000"/>
                <w:sz w:val="20"/>
                <w:szCs w:val="20"/>
              </w:rPr>
              <w:t>40013</w:t>
            </w:r>
          </w:p>
        </w:tc>
        <w:tc>
          <w:tcPr>
            <w:tcW w:w="4423" w:type="dxa"/>
            <w:vAlign w:val="bottom"/>
          </w:tcPr>
          <w:p w14:paraId="2E6EF43C" w14:textId="77777777" w:rsidR="00241ABE" w:rsidRPr="008A6CD2" w:rsidRDefault="00241ABE" w:rsidP="002A4C74">
            <w:pPr>
              <w:ind w:firstLine="0"/>
              <w:rPr>
                <w:color w:val="000000"/>
                <w:sz w:val="20"/>
                <w:szCs w:val="20"/>
              </w:rPr>
            </w:pPr>
            <w:r w:rsidRPr="008A6CD2">
              <w:rPr>
                <w:color w:val="000000"/>
                <w:sz w:val="20"/>
                <w:szCs w:val="20"/>
              </w:rPr>
              <w:t>Беременность и роды</w:t>
            </w:r>
          </w:p>
        </w:tc>
      </w:tr>
      <w:tr w:rsidR="00241ABE" w:rsidRPr="008A6CD2" w14:paraId="6D98EC72" w14:textId="77777777" w:rsidTr="008C0A00">
        <w:trPr>
          <w:trHeight w:val="300"/>
        </w:trPr>
        <w:tc>
          <w:tcPr>
            <w:tcW w:w="724" w:type="dxa"/>
            <w:shd w:val="clear" w:color="auto" w:fill="auto"/>
            <w:noWrap/>
            <w:vAlign w:val="bottom"/>
            <w:hideMark/>
          </w:tcPr>
          <w:p w14:paraId="1976E274" w14:textId="77777777" w:rsidR="00241ABE" w:rsidRPr="008A6CD2" w:rsidRDefault="00241ABE" w:rsidP="008C0A00">
            <w:pPr>
              <w:ind w:firstLine="0"/>
              <w:rPr>
                <w:color w:val="000000"/>
                <w:sz w:val="20"/>
                <w:szCs w:val="20"/>
              </w:rPr>
            </w:pPr>
            <w:r w:rsidRPr="008A6CD2">
              <w:rPr>
                <w:color w:val="000000"/>
                <w:sz w:val="20"/>
                <w:szCs w:val="20"/>
              </w:rPr>
              <w:t>40049</w:t>
            </w:r>
          </w:p>
        </w:tc>
        <w:tc>
          <w:tcPr>
            <w:tcW w:w="3260" w:type="dxa"/>
            <w:vAlign w:val="bottom"/>
          </w:tcPr>
          <w:p w14:paraId="00DA3251" w14:textId="77777777" w:rsidR="00241ABE" w:rsidRPr="008A6CD2" w:rsidRDefault="00241ABE" w:rsidP="002A4C74">
            <w:pPr>
              <w:ind w:firstLine="0"/>
              <w:rPr>
                <w:color w:val="000000"/>
                <w:sz w:val="20"/>
                <w:szCs w:val="20"/>
              </w:rPr>
            </w:pPr>
            <w:r w:rsidRPr="008A6CD2">
              <w:rPr>
                <w:color w:val="000000"/>
                <w:sz w:val="20"/>
                <w:szCs w:val="20"/>
              </w:rPr>
              <w:t>Награды России</w:t>
            </w:r>
          </w:p>
        </w:tc>
        <w:tc>
          <w:tcPr>
            <w:tcW w:w="851" w:type="dxa"/>
            <w:vAlign w:val="bottom"/>
          </w:tcPr>
          <w:p w14:paraId="4DC90D6A" w14:textId="77777777" w:rsidR="00241ABE" w:rsidRPr="008A6CD2" w:rsidRDefault="00241ABE" w:rsidP="008C0A00">
            <w:pPr>
              <w:ind w:firstLine="0"/>
              <w:rPr>
                <w:color w:val="000000"/>
                <w:sz w:val="20"/>
                <w:szCs w:val="20"/>
              </w:rPr>
            </w:pPr>
            <w:r w:rsidRPr="008A6CD2">
              <w:rPr>
                <w:color w:val="000000"/>
                <w:sz w:val="20"/>
                <w:szCs w:val="20"/>
              </w:rPr>
              <w:t>40014</w:t>
            </w:r>
          </w:p>
        </w:tc>
        <w:tc>
          <w:tcPr>
            <w:tcW w:w="4423" w:type="dxa"/>
            <w:vAlign w:val="bottom"/>
          </w:tcPr>
          <w:p w14:paraId="351479FF" w14:textId="77777777" w:rsidR="00241ABE" w:rsidRPr="008A6CD2" w:rsidRDefault="00241ABE" w:rsidP="002A4C74">
            <w:pPr>
              <w:ind w:firstLine="0"/>
              <w:rPr>
                <w:color w:val="000000"/>
                <w:sz w:val="20"/>
                <w:szCs w:val="20"/>
              </w:rPr>
            </w:pPr>
            <w:r w:rsidRPr="008A6CD2">
              <w:rPr>
                <w:color w:val="000000"/>
                <w:sz w:val="20"/>
                <w:szCs w:val="20"/>
              </w:rPr>
              <w:t>Награды</w:t>
            </w:r>
          </w:p>
        </w:tc>
      </w:tr>
      <w:tr w:rsidR="00241ABE" w:rsidRPr="008A6CD2" w14:paraId="71921403" w14:textId="77777777" w:rsidTr="008C0A00">
        <w:trPr>
          <w:trHeight w:val="300"/>
        </w:trPr>
        <w:tc>
          <w:tcPr>
            <w:tcW w:w="724" w:type="dxa"/>
            <w:shd w:val="clear" w:color="auto" w:fill="auto"/>
            <w:noWrap/>
            <w:vAlign w:val="bottom"/>
            <w:hideMark/>
          </w:tcPr>
          <w:p w14:paraId="1EB3D630" w14:textId="77777777" w:rsidR="00241ABE" w:rsidRPr="008A6CD2" w:rsidRDefault="00241ABE" w:rsidP="008C0A00">
            <w:pPr>
              <w:ind w:firstLine="0"/>
              <w:rPr>
                <w:color w:val="000000"/>
                <w:sz w:val="20"/>
                <w:szCs w:val="20"/>
              </w:rPr>
            </w:pPr>
            <w:r w:rsidRPr="008A6CD2">
              <w:rPr>
                <w:color w:val="000000"/>
                <w:sz w:val="20"/>
                <w:szCs w:val="20"/>
              </w:rPr>
              <w:t>40050</w:t>
            </w:r>
          </w:p>
        </w:tc>
        <w:tc>
          <w:tcPr>
            <w:tcW w:w="3260" w:type="dxa"/>
            <w:vAlign w:val="bottom"/>
          </w:tcPr>
          <w:p w14:paraId="742CC42E" w14:textId="77777777" w:rsidR="00241ABE" w:rsidRPr="008A6CD2" w:rsidRDefault="00241ABE" w:rsidP="002A4C74">
            <w:pPr>
              <w:ind w:firstLine="0"/>
              <w:rPr>
                <w:color w:val="000000"/>
                <w:sz w:val="20"/>
                <w:szCs w:val="20"/>
              </w:rPr>
            </w:pPr>
            <w:r w:rsidRPr="008A6CD2">
              <w:rPr>
                <w:color w:val="000000"/>
                <w:sz w:val="20"/>
                <w:szCs w:val="20"/>
              </w:rPr>
              <w:t>Награды СССР</w:t>
            </w:r>
          </w:p>
        </w:tc>
        <w:tc>
          <w:tcPr>
            <w:tcW w:w="851" w:type="dxa"/>
            <w:vAlign w:val="bottom"/>
          </w:tcPr>
          <w:p w14:paraId="746F0342" w14:textId="77777777" w:rsidR="00241ABE" w:rsidRPr="008A6CD2" w:rsidRDefault="00241ABE" w:rsidP="008C0A00">
            <w:pPr>
              <w:ind w:firstLine="0"/>
              <w:rPr>
                <w:color w:val="000000"/>
                <w:sz w:val="20"/>
                <w:szCs w:val="20"/>
              </w:rPr>
            </w:pPr>
            <w:r w:rsidRPr="008A6CD2">
              <w:rPr>
                <w:color w:val="000000"/>
                <w:sz w:val="20"/>
                <w:szCs w:val="20"/>
              </w:rPr>
              <w:t>40014</w:t>
            </w:r>
          </w:p>
        </w:tc>
        <w:tc>
          <w:tcPr>
            <w:tcW w:w="4423" w:type="dxa"/>
            <w:vAlign w:val="bottom"/>
          </w:tcPr>
          <w:p w14:paraId="61DCE034" w14:textId="77777777" w:rsidR="00241ABE" w:rsidRPr="008A6CD2" w:rsidRDefault="00241ABE" w:rsidP="002A4C74">
            <w:pPr>
              <w:ind w:firstLine="0"/>
              <w:rPr>
                <w:color w:val="000000"/>
                <w:sz w:val="20"/>
                <w:szCs w:val="20"/>
              </w:rPr>
            </w:pPr>
            <w:r w:rsidRPr="008A6CD2">
              <w:rPr>
                <w:color w:val="000000"/>
                <w:sz w:val="20"/>
                <w:szCs w:val="20"/>
              </w:rPr>
              <w:t>Награды</w:t>
            </w:r>
          </w:p>
        </w:tc>
      </w:tr>
      <w:tr w:rsidR="00241ABE" w:rsidRPr="008A6CD2" w14:paraId="27339B86" w14:textId="77777777" w:rsidTr="008C0A00">
        <w:trPr>
          <w:trHeight w:val="300"/>
        </w:trPr>
        <w:tc>
          <w:tcPr>
            <w:tcW w:w="724" w:type="dxa"/>
            <w:shd w:val="clear" w:color="auto" w:fill="auto"/>
            <w:noWrap/>
            <w:vAlign w:val="bottom"/>
            <w:hideMark/>
          </w:tcPr>
          <w:p w14:paraId="0C16B13A" w14:textId="77777777" w:rsidR="00241ABE" w:rsidRPr="008A6CD2" w:rsidRDefault="00241ABE" w:rsidP="008C0A00">
            <w:pPr>
              <w:ind w:firstLine="0"/>
              <w:rPr>
                <w:color w:val="000000"/>
                <w:sz w:val="20"/>
                <w:szCs w:val="20"/>
              </w:rPr>
            </w:pPr>
            <w:r w:rsidRPr="008A6CD2">
              <w:rPr>
                <w:color w:val="000000"/>
                <w:sz w:val="20"/>
                <w:szCs w:val="20"/>
              </w:rPr>
              <w:t>40051</w:t>
            </w:r>
          </w:p>
        </w:tc>
        <w:tc>
          <w:tcPr>
            <w:tcW w:w="3260" w:type="dxa"/>
            <w:vAlign w:val="bottom"/>
          </w:tcPr>
          <w:p w14:paraId="5D99B48B" w14:textId="77777777" w:rsidR="00241ABE" w:rsidRPr="008A6CD2" w:rsidRDefault="00241ABE" w:rsidP="002A4C74">
            <w:pPr>
              <w:ind w:firstLine="0"/>
              <w:rPr>
                <w:color w:val="000000"/>
                <w:sz w:val="20"/>
                <w:szCs w:val="20"/>
              </w:rPr>
            </w:pPr>
            <w:r w:rsidRPr="008A6CD2">
              <w:rPr>
                <w:color w:val="000000"/>
                <w:sz w:val="20"/>
                <w:szCs w:val="20"/>
              </w:rPr>
              <w:t>Почетные звания</w:t>
            </w:r>
          </w:p>
        </w:tc>
        <w:tc>
          <w:tcPr>
            <w:tcW w:w="851" w:type="dxa"/>
            <w:vAlign w:val="bottom"/>
          </w:tcPr>
          <w:p w14:paraId="6CB0145B" w14:textId="77777777" w:rsidR="00241ABE" w:rsidRPr="008A6CD2" w:rsidRDefault="00241ABE" w:rsidP="008C0A00">
            <w:pPr>
              <w:ind w:firstLine="0"/>
              <w:rPr>
                <w:color w:val="000000"/>
                <w:sz w:val="20"/>
                <w:szCs w:val="20"/>
              </w:rPr>
            </w:pPr>
            <w:r w:rsidRPr="008A6CD2">
              <w:rPr>
                <w:color w:val="000000"/>
                <w:sz w:val="20"/>
                <w:szCs w:val="20"/>
              </w:rPr>
              <w:t>40049</w:t>
            </w:r>
          </w:p>
        </w:tc>
        <w:tc>
          <w:tcPr>
            <w:tcW w:w="4423" w:type="dxa"/>
            <w:vAlign w:val="bottom"/>
          </w:tcPr>
          <w:p w14:paraId="3A09DB6C" w14:textId="77777777" w:rsidR="00241ABE" w:rsidRPr="008A6CD2" w:rsidRDefault="00241ABE" w:rsidP="002A4C74">
            <w:pPr>
              <w:ind w:firstLine="0"/>
              <w:rPr>
                <w:color w:val="000000"/>
                <w:sz w:val="20"/>
                <w:szCs w:val="20"/>
              </w:rPr>
            </w:pPr>
            <w:r w:rsidRPr="008A6CD2">
              <w:rPr>
                <w:color w:val="000000"/>
                <w:sz w:val="20"/>
                <w:szCs w:val="20"/>
              </w:rPr>
              <w:t>Награды России</w:t>
            </w:r>
          </w:p>
        </w:tc>
      </w:tr>
      <w:tr w:rsidR="00241ABE" w:rsidRPr="008A6CD2" w14:paraId="418A3097" w14:textId="77777777" w:rsidTr="008C0A00">
        <w:trPr>
          <w:trHeight w:val="300"/>
        </w:trPr>
        <w:tc>
          <w:tcPr>
            <w:tcW w:w="724" w:type="dxa"/>
            <w:shd w:val="clear" w:color="auto" w:fill="auto"/>
            <w:noWrap/>
            <w:vAlign w:val="bottom"/>
            <w:hideMark/>
          </w:tcPr>
          <w:p w14:paraId="01E21CA1" w14:textId="77777777" w:rsidR="00241ABE" w:rsidRPr="008A6CD2" w:rsidRDefault="00241ABE" w:rsidP="008C0A00">
            <w:pPr>
              <w:ind w:firstLine="0"/>
              <w:rPr>
                <w:color w:val="000000"/>
                <w:sz w:val="20"/>
                <w:szCs w:val="20"/>
              </w:rPr>
            </w:pPr>
            <w:r w:rsidRPr="008A6CD2">
              <w:rPr>
                <w:color w:val="000000"/>
                <w:sz w:val="20"/>
                <w:szCs w:val="20"/>
              </w:rPr>
              <w:t>40052</w:t>
            </w:r>
          </w:p>
        </w:tc>
        <w:tc>
          <w:tcPr>
            <w:tcW w:w="3260" w:type="dxa"/>
            <w:vAlign w:val="bottom"/>
          </w:tcPr>
          <w:p w14:paraId="5A7101C3" w14:textId="77777777" w:rsidR="00241ABE" w:rsidRPr="008A6CD2" w:rsidRDefault="00241ABE" w:rsidP="002A4C74">
            <w:pPr>
              <w:ind w:firstLine="0"/>
              <w:rPr>
                <w:color w:val="000000"/>
                <w:sz w:val="20"/>
                <w:szCs w:val="20"/>
              </w:rPr>
            </w:pPr>
            <w:r w:rsidRPr="008A6CD2">
              <w:rPr>
                <w:color w:val="000000"/>
                <w:sz w:val="20"/>
                <w:szCs w:val="20"/>
              </w:rPr>
              <w:t>Знаки отличия</w:t>
            </w:r>
          </w:p>
        </w:tc>
        <w:tc>
          <w:tcPr>
            <w:tcW w:w="851" w:type="dxa"/>
            <w:vAlign w:val="bottom"/>
          </w:tcPr>
          <w:p w14:paraId="3C5D754D" w14:textId="77777777" w:rsidR="00241ABE" w:rsidRPr="008A6CD2" w:rsidRDefault="00241ABE" w:rsidP="008C0A00">
            <w:pPr>
              <w:ind w:firstLine="0"/>
              <w:rPr>
                <w:color w:val="000000"/>
                <w:sz w:val="20"/>
                <w:szCs w:val="20"/>
              </w:rPr>
            </w:pPr>
            <w:r w:rsidRPr="008A6CD2">
              <w:rPr>
                <w:color w:val="000000"/>
                <w:sz w:val="20"/>
                <w:szCs w:val="20"/>
              </w:rPr>
              <w:t>40049</w:t>
            </w:r>
          </w:p>
        </w:tc>
        <w:tc>
          <w:tcPr>
            <w:tcW w:w="4423" w:type="dxa"/>
            <w:vAlign w:val="bottom"/>
          </w:tcPr>
          <w:p w14:paraId="6869E52F" w14:textId="77777777" w:rsidR="00241ABE" w:rsidRPr="008A6CD2" w:rsidRDefault="00241ABE" w:rsidP="002A4C74">
            <w:pPr>
              <w:ind w:firstLine="0"/>
              <w:rPr>
                <w:color w:val="000000"/>
                <w:sz w:val="20"/>
                <w:szCs w:val="20"/>
              </w:rPr>
            </w:pPr>
            <w:r w:rsidRPr="008A6CD2">
              <w:rPr>
                <w:color w:val="000000"/>
                <w:sz w:val="20"/>
                <w:szCs w:val="20"/>
              </w:rPr>
              <w:t>Награды России</w:t>
            </w:r>
          </w:p>
        </w:tc>
      </w:tr>
      <w:tr w:rsidR="00241ABE" w:rsidRPr="008A6CD2" w14:paraId="5DD1A239" w14:textId="77777777" w:rsidTr="008C0A00">
        <w:trPr>
          <w:trHeight w:val="300"/>
        </w:trPr>
        <w:tc>
          <w:tcPr>
            <w:tcW w:w="724" w:type="dxa"/>
            <w:shd w:val="clear" w:color="auto" w:fill="auto"/>
            <w:noWrap/>
            <w:vAlign w:val="bottom"/>
            <w:hideMark/>
          </w:tcPr>
          <w:p w14:paraId="6D76D5A3" w14:textId="77777777" w:rsidR="00241ABE" w:rsidRPr="008A6CD2" w:rsidRDefault="00241ABE" w:rsidP="008C0A00">
            <w:pPr>
              <w:ind w:firstLine="0"/>
              <w:rPr>
                <w:color w:val="000000"/>
                <w:sz w:val="20"/>
                <w:szCs w:val="20"/>
              </w:rPr>
            </w:pPr>
            <w:r w:rsidRPr="008A6CD2">
              <w:rPr>
                <w:color w:val="000000"/>
                <w:sz w:val="20"/>
                <w:szCs w:val="20"/>
              </w:rPr>
              <w:t>40053</w:t>
            </w:r>
          </w:p>
        </w:tc>
        <w:tc>
          <w:tcPr>
            <w:tcW w:w="3260" w:type="dxa"/>
            <w:vAlign w:val="bottom"/>
          </w:tcPr>
          <w:p w14:paraId="02EEC4AE" w14:textId="77777777" w:rsidR="00241ABE" w:rsidRPr="008A6CD2" w:rsidRDefault="00241ABE" w:rsidP="002A4C74">
            <w:pPr>
              <w:ind w:firstLine="0"/>
              <w:rPr>
                <w:color w:val="000000"/>
                <w:sz w:val="20"/>
                <w:szCs w:val="20"/>
              </w:rPr>
            </w:pPr>
            <w:r w:rsidRPr="008A6CD2">
              <w:rPr>
                <w:color w:val="000000"/>
                <w:sz w:val="20"/>
                <w:szCs w:val="20"/>
              </w:rPr>
              <w:t>Медали</w:t>
            </w:r>
          </w:p>
        </w:tc>
        <w:tc>
          <w:tcPr>
            <w:tcW w:w="851" w:type="dxa"/>
            <w:vAlign w:val="bottom"/>
          </w:tcPr>
          <w:p w14:paraId="1CFC016F" w14:textId="77777777" w:rsidR="00241ABE" w:rsidRPr="008A6CD2" w:rsidRDefault="00241ABE" w:rsidP="008C0A00">
            <w:pPr>
              <w:ind w:firstLine="0"/>
              <w:rPr>
                <w:color w:val="000000"/>
                <w:sz w:val="20"/>
                <w:szCs w:val="20"/>
              </w:rPr>
            </w:pPr>
            <w:r w:rsidRPr="008A6CD2">
              <w:rPr>
                <w:color w:val="000000"/>
                <w:sz w:val="20"/>
                <w:szCs w:val="20"/>
              </w:rPr>
              <w:t>40049</w:t>
            </w:r>
          </w:p>
        </w:tc>
        <w:tc>
          <w:tcPr>
            <w:tcW w:w="4423" w:type="dxa"/>
            <w:vAlign w:val="bottom"/>
          </w:tcPr>
          <w:p w14:paraId="0ACFB7FA" w14:textId="77777777" w:rsidR="00241ABE" w:rsidRPr="008A6CD2" w:rsidRDefault="00241ABE" w:rsidP="002A4C74">
            <w:pPr>
              <w:ind w:firstLine="0"/>
              <w:rPr>
                <w:color w:val="000000"/>
                <w:sz w:val="20"/>
                <w:szCs w:val="20"/>
              </w:rPr>
            </w:pPr>
            <w:r w:rsidRPr="008A6CD2">
              <w:rPr>
                <w:color w:val="000000"/>
                <w:sz w:val="20"/>
                <w:szCs w:val="20"/>
              </w:rPr>
              <w:t>Награды России</w:t>
            </w:r>
          </w:p>
        </w:tc>
      </w:tr>
      <w:tr w:rsidR="00241ABE" w:rsidRPr="008A6CD2" w14:paraId="3B1FF512" w14:textId="77777777" w:rsidTr="008C0A00">
        <w:trPr>
          <w:trHeight w:val="300"/>
        </w:trPr>
        <w:tc>
          <w:tcPr>
            <w:tcW w:w="724" w:type="dxa"/>
            <w:shd w:val="clear" w:color="auto" w:fill="auto"/>
            <w:noWrap/>
            <w:vAlign w:val="bottom"/>
            <w:hideMark/>
          </w:tcPr>
          <w:p w14:paraId="4E494B95" w14:textId="77777777" w:rsidR="00241ABE" w:rsidRPr="008A6CD2" w:rsidRDefault="00241ABE" w:rsidP="008C0A00">
            <w:pPr>
              <w:ind w:firstLine="0"/>
              <w:rPr>
                <w:color w:val="000000"/>
                <w:sz w:val="20"/>
                <w:szCs w:val="20"/>
              </w:rPr>
            </w:pPr>
            <w:r w:rsidRPr="008A6CD2">
              <w:rPr>
                <w:color w:val="000000"/>
                <w:sz w:val="20"/>
                <w:szCs w:val="20"/>
              </w:rPr>
              <w:t>40054</w:t>
            </w:r>
          </w:p>
        </w:tc>
        <w:tc>
          <w:tcPr>
            <w:tcW w:w="3260" w:type="dxa"/>
            <w:vAlign w:val="bottom"/>
          </w:tcPr>
          <w:p w14:paraId="6CE57C07" w14:textId="77777777" w:rsidR="00241ABE" w:rsidRPr="008A6CD2" w:rsidRDefault="00241ABE" w:rsidP="002A4C74">
            <w:pPr>
              <w:ind w:firstLine="0"/>
              <w:rPr>
                <w:color w:val="000000"/>
                <w:sz w:val="20"/>
                <w:szCs w:val="20"/>
              </w:rPr>
            </w:pPr>
            <w:r w:rsidRPr="008A6CD2">
              <w:rPr>
                <w:color w:val="000000"/>
                <w:sz w:val="20"/>
                <w:szCs w:val="20"/>
              </w:rPr>
              <w:t>Ордена</w:t>
            </w:r>
          </w:p>
        </w:tc>
        <w:tc>
          <w:tcPr>
            <w:tcW w:w="851" w:type="dxa"/>
            <w:vAlign w:val="bottom"/>
          </w:tcPr>
          <w:p w14:paraId="3AD3FDC6" w14:textId="77777777" w:rsidR="00241ABE" w:rsidRPr="008A6CD2" w:rsidRDefault="00241ABE" w:rsidP="008C0A00">
            <w:pPr>
              <w:ind w:firstLine="0"/>
              <w:rPr>
                <w:color w:val="000000"/>
                <w:sz w:val="20"/>
                <w:szCs w:val="20"/>
              </w:rPr>
            </w:pPr>
            <w:r w:rsidRPr="008A6CD2">
              <w:rPr>
                <w:color w:val="000000"/>
                <w:sz w:val="20"/>
                <w:szCs w:val="20"/>
              </w:rPr>
              <w:t>40049</w:t>
            </w:r>
          </w:p>
        </w:tc>
        <w:tc>
          <w:tcPr>
            <w:tcW w:w="4423" w:type="dxa"/>
            <w:vAlign w:val="bottom"/>
          </w:tcPr>
          <w:p w14:paraId="71BB57B0" w14:textId="77777777" w:rsidR="00241ABE" w:rsidRPr="008A6CD2" w:rsidRDefault="00241ABE" w:rsidP="002A4C74">
            <w:pPr>
              <w:ind w:firstLine="0"/>
              <w:rPr>
                <w:color w:val="000000"/>
                <w:sz w:val="20"/>
                <w:szCs w:val="20"/>
              </w:rPr>
            </w:pPr>
            <w:r w:rsidRPr="008A6CD2">
              <w:rPr>
                <w:color w:val="000000"/>
                <w:sz w:val="20"/>
                <w:szCs w:val="20"/>
              </w:rPr>
              <w:t>Награды России</w:t>
            </w:r>
          </w:p>
        </w:tc>
      </w:tr>
      <w:tr w:rsidR="00241ABE" w:rsidRPr="008A6CD2" w14:paraId="11C468A7" w14:textId="77777777" w:rsidTr="008C0A00">
        <w:trPr>
          <w:trHeight w:val="300"/>
        </w:trPr>
        <w:tc>
          <w:tcPr>
            <w:tcW w:w="724" w:type="dxa"/>
            <w:shd w:val="clear" w:color="auto" w:fill="auto"/>
            <w:noWrap/>
            <w:vAlign w:val="bottom"/>
            <w:hideMark/>
          </w:tcPr>
          <w:p w14:paraId="54099060" w14:textId="77777777" w:rsidR="00241ABE" w:rsidRPr="008A6CD2" w:rsidRDefault="00241ABE" w:rsidP="008C0A00">
            <w:pPr>
              <w:ind w:firstLine="0"/>
              <w:rPr>
                <w:color w:val="000000"/>
                <w:sz w:val="20"/>
                <w:szCs w:val="20"/>
              </w:rPr>
            </w:pPr>
            <w:r w:rsidRPr="008A6CD2">
              <w:rPr>
                <w:color w:val="000000"/>
                <w:sz w:val="20"/>
                <w:szCs w:val="20"/>
              </w:rPr>
              <w:t>40055</w:t>
            </w:r>
          </w:p>
        </w:tc>
        <w:tc>
          <w:tcPr>
            <w:tcW w:w="3260" w:type="dxa"/>
            <w:vAlign w:val="bottom"/>
          </w:tcPr>
          <w:p w14:paraId="0DF48EBE" w14:textId="77777777" w:rsidR="00241ABE" w:rsidRPr="008A6CD2" w:rsidRDefault="00241ABE" w:rsidP="002A4C74">
            <w:pPr>
              <w:ind w:firstLine="0"/>
              <w:rPr>
                <w:color w:val="000000"/>
                <w:sz w:val="20"/>
                <w:szCs w:val="20"/>
              </w:rPr>
            </w:pPr>
            <w:r w:rsidRPr="008A6CD2">
              <w:rPr>
                <w:color w:val="000000"/>
                <w:sz w:val="20"/>
                <w:szCs w:val="20"/>
              </w:rPr>
              <w:t>Высшие степени отличия СССР</w:t>
            </w:r>
          </w:p>
        </w:tc>
        <w:tc>
          <w:tcPr>
            <w:tcW w:w="851" w:type="dxa"/>
            <w:vAlign w:val="bottom"/>
          </w:tcPr>
          <w:p w14:paraId="7A14B6A8" w14:textId="77777777" w:rsidR="00241ABE" w:rsidRPr="008A6CD2" w:rsidRDefault="00241ABE" w:rsidP="008C0A00">
            <w:pPr>
              <w:ind w:firstLine="0"/>
              <w:rPr>
                <w:color w:val="000000"/>
                <w:sz w:val="20"/>
                <w:szCs w:val="20"/>
              </w:rPr>
            </w:pPr>
            <w:r w:rsidRPr="008A6CD2">
              <w:rPr>
                <w:color w:val="000000"/>
                <w:sz w:val="20"/>
                <w:szCs w:val="20"/>
              </w:rPr>
              <w:t>40050</w:t>
            </w:r>
          </w:p>
        </w:tc>
        <w:tc>
          <w:tcPr>
            <w:tcW w:w="4423" w:type="dxa"/>
            <w:vAlign w:val="bottom"/>
          </w:tcPr>
          <w:p w14:paraId="07B04E9C" w14:textId="77777777" w:rsidR="00241ABE" w:rsidRPr="008A6CD2" w:rsidRDefault="00241ABE" w:rsidP="002A4C74">
            <w:pPr>
              <w:ind w:firstLine="0"/>
              <w:rPr>
                <w:color w:val="000000"/>
                <w:sz w:val="20"/>
                <w:szCs w:val="20"/>
              </w:rPr>
            </w:pPr>
            <w:r w:rsidRPr="008A6CD2">
              <w:rPr>
                <w:color w:val="000000"/>
                <w:sz w:val="20"/>
                <w:szCs w:val="20"/>
              </w:rPr>
              <w:t>Награды СССР</w:t>
            </w:r>
          </w:p>
        </w:tc>
      </w:tr>
      <w:tr w:rsidR="00241ABE" w:rsidRPr="008A6CD2" w14:paraId="31FCE80F" w14:textId="77777777" w:rsidTr="008C0A00">
        <w:trPr>
          <w:trHeight w:val="300"/>
        </w:trPr>
        <w:tc>
          <w:tcPr>
            <w:tcW w:w="724" w:type="dxa"/>
            <w:shd w:val="clear" w:color="auto" w:fill="auto"/>
            <w:noWrap/>
            <w:vAlign w:val="bottom"/>
            <w:hideMark/>
          </w:tcPr>
          <w:p w14:paraId="36EF8810" w14:textId="77777777" w:rsidR="00241ABE" w:rsidRPr="008A6CD2" w:rsidRDefault="00241ABE" w:rsidP="008C0A00">
            <w:pPr>
              <w:ind w:firstLine="0"/>
              <w:rPr>
                <w:color w:val="000000"/>
                <w:sz w:val="20"/>
                <w:szCs w:val="20"/>
              </w:rPr>
            </w:pPr>
            <w:r w:rsidRPr="008A6CD2">
              <w:rPr>
                <w:color w:val="000000"/>
                <w:sz w:val="20"/>
                <w:szCs w:val="20"/>
              </w:rPr>
              <w:t>40056</w:t>
            </w:r>
          </w:p>
        </w:tc>
        <w:tc>
          <w:tcPr>
            <w:tcW w:w="3260" w:type="dxa"/>
            <w:vAlign w:val="bottom"/>
          </w:tcPr>
          <w:p w14:paraId="1E43ACE6" w14:textId="77777777" w:rsidR="00241ABE" w:rsidRPr="008A6CD2" w:rsidRDefault="00241ABE" w:rsidP="002A4C74">
            <w:pPr>
              <w:ind w:firstLine="0"/>
              <w:rPr>
                <w:color w:val="000000"/>
                <w:sz w:val="20"/>
                <w:szCs w:val="20"/>
              </w:rPr>
            </w:pPr>
            <w:r w:rsidRPr="008A6CD2">
              <w:rPr>
                <w:color w:val="000000"/>
                <w:sz w:val="20"/>
                <w:szCs w:val="20"/>
              </w:rPr>
              <w:t>Ордена СССР</w:t>
            </w:r>
          </w:p>
        </w:tc>
        <w:tc>
          <w:tcPr>
            <w:tcW w:w="851" w:type="dxa"/>
            <w:vAlign w:val="bottom"/>
          </w:tcPr>
          <w:p w14:paraId="254CBA4A" w14:textId="77777777" w:rsidR="00241ABE" w:rsidRPr="008A6CD2" w:rsidRDefault="00241ABE" w:rsidP="008C0A00">
            <w:pPr>
              <w:ind w:firstLine="0"/>
              <w:rPr>
                <w:color w:val="000000"/>
                <w:sz w:val="20"/>
                <w:szCs w:val="20"/>
              </w:rPr>
            </w:pPr>
            <w:r w:rsidRPr="008A6CD2">
              <w:rPr>
                <w:color w:val="000000"/>
                <w:sz w:val="20"/>
                <w:szCs w:val="20"/>
              </w:rPr>
              <w:t>40050</w:t>
            </w:r>
          </w:p>
        </w:tc>
        <w:tc>
          <w:tcPr>
            <w:tcW w:w="4423" w:type="dxa"/>
            <w:vAlign w:val="bottom"/>
          </w:tcPr>
          <w:p w14:paraId="0B936E58" w14:textId="77777777" w:rsidR="00241ABE" w:rsidRPr="008A6CD2" w:rsidRDefault="00241ABE" w:rsidP="002A4C74">
            <w:pPr>
              <w:ind w:firstLine="0"/>
              <w:rPr>
                <w:color w:val="000000"/>
                <w:sz w:val="20"/>
                <w:szCs w:val="20"/>
              </w:rPr>
            </w:pPr>
            <w:r w:rsidRPr="008A6CD2">
              <w:rPr>
                <w:color w:val="000000"/>
                <w:sz w:val="20"/>
                <w:szCs w:val="20"/>
              </w:rPr>
              <w:t>Награды СССР</w:t>
            </w:r>
          </w:p>
        </w:tc>
      </w:tr>
      <w:tr w:rsidR="00241ABE" w:rsidRPr="008A6CD2" w14:paraId="3781F273" w14:textId="77777777" w:rsidTr="008C0A00">
        <w:trPr>
          <w:trHeight w:val="300"/>
        </w:trPr>
        <w:tc>
          <w:tcPr>
            <w:tcW w:w="724" w:type="dxa"/>
            <w:shd w:val="clear" w:color="auto" w:fill="auto"/>
            <w:noWrap/>
            <w:vAlign w:val="bottom"/>
            <w:hideMark/>
          </w:tcPr>
          <w:p w14:paraId="4E5F42DE" w14:textId="77777777" w:rsidR="00241ABE" w:rsidRPr="008A6CD2" w:rsidRDefault="00241ABE" w:rsidP="008C0A00">
            <w:pPr>
              <w:ind w:firstLine="0"/>
              <w:rPr>
                <w:color w:val="000000"/>
                <w:sz w:val="20"/>
                <w:szCs w:val="20"/>
              </w:rPr>
            </w:pPr>
            <w:r w:rsidRPr="008A6CD2">
              <w:rPr>
                <w:color w:val="000000"/>
                <w:sz w:val="20"/>
                <w:szCs w:val="20"/>
              </w:rPr>
              <w:t>40057</w:t>
            </w:r>
          </w:p>
        </w:tc>
        <w:tc>
          <w:tcPr>
            <w:tcW w:w="3260" w:type="dxa"/>
            <w:vAlign w:val="bottom"/>
          </w:tcPr>
          <w:p w14:paraId="37951A10" w14:textId="77777777" w:rsidR="00241ABE" w:rsidRPr="008A6CD2" w:rsidRDefault="00241ABE" w:rsidP="002A4C74">
            <w:pPr>
              <w:ind w:firstLine="0"/>
              <w:rPr>
                <w:color w:val="000000"/>
                <w:sz w:val="20"/>
                <w:szCs w:val="20"/>
              </w:rPr>
            </w:pPr>
            <w:r w:rsidRPr="008A6CD2">
              <w:rPr>
                <w:color w:val="000000"/>
                <w:sz w:val="20"/>
                <w:szCs w:val="20"/>
              </w:rPr>
              <w:t>Медали СССР</w:t>
            </w:r>
          </w:p>
        </w:tc>
        <w:tc>
          <w:tcPr>
            <w:tcW w:w="851" w:type="dxa"/>
            <w:vAlign w:val="bottom"/>
          </w:tcPr>
          <w:p w14:paraId="6E15A25D" w14:textId="77777777" w:rsidR="00241ABE" w:rsidRPr="008A6CD2" w:rsidRDefault="00241ABE" w:rsidP="008C0A00">
            <w:pPr>
              <w:ind w:firstLine="0"/>
              <w:rPr>
                <w:color w:val="000000"/>
                <w:sz w:val="20"/>
                <w:szCs w:val="20"/>
              </w:rPr>
            </w:pPr>
            <w:r w:rsidRPr="008A6CD2">
              <w:rPr>
                <w:color w:val="000000"/>
                <w:sz w:val="20"/>
                <w:szCs w:val="20"/>
              </w:rPr>
              <w:t>40050</w:t>
            </w:r>
          </w:p>
        </w:tc>
        <w:tc>
          <w:tcPr>
            <w:tcW w:w="4423" w:type="dxa"/>
            <w:vAlign w:val="bottom"/>
          </w:tcPr>
          <w:p w14:paraId="4F02BFB9" w14:textId="77777777" w:rsidR="00241ABE" w:rsidRPr="008A6CD2" w:rsidRDefault="00241ABE" w:rsidP="002A4C74">
            <w:pPr>
              <w:ind w:firstLine="0"/>
              <w:rPr>
                <w:color w:val="000000"/>
                <w:sz w:val="20"/>
                <w:szCs w:val="20"/>
              </w:rPr>
            </w:pPr>
            <w:r w:rsidRPr="008A6CD2">
              <w:rPr>
                <w:color w:val="000000"/>
                <w:sz w:val="20"/>
                <w:szCs w:val="20"/>
              </w:rPr>
              <w:t>Награды СССР</w:t>
            </w:r>
          </w:p>
        </w:tc>
      </w:tr>
      <w:tr w:rsidR="00241ABE" w:rsidRPr="008A6CD2" w14:paraId="6659029A" w14:textId="77777777" w:rsidTr="008C0A00">
        <w:trPr>
          <w:trHeight w:val="300"/>
        </w:trPr>
        <w:tc>
          <w:tcPr>
            <w:tcW w:w="724" w:type="dxa"/>
            <w:shd w:val="clear" w:color="auto" w:fill="auto"/>
            <w:noWrap/>
            <w:vAlign w:val="bottom"/>
            <w:hideMark/>
          </w:tcPr>
          <w:p w14:paraId="0F3F023E" w14:textId="77777777" w:rsidR="00241ABE" w:rsidRPr="008A6CD2" w:rsidRDefault="00241ABE" w:rsidP="008C0A00">
            <w:pPr>
              <w:ind w:firstLine="0"/>
              <w:rPr>
                <w:color w:val="000000"/>
                <w:sz w:val="20"/>
                <w:szCs w:val="20"/>
              </w:rPr>
            </w:pPr>
            <w:r w:rsidRPr="008A6CD2">
              <w:rPr>
                <w:color w:val="000000"/>
                <w:sz w:val="20"/>
                <w:szCs w:val="20"/>
              </w:rPr>
              <w:t>40058</w:t>
            </w:r>
          </w:p>
        </w:tc>
        <w:tc>
          <w:tcPr>
            <w:tcW w:w="3260" w:type="dxa"/>
            <w:vAlign w:val="bottom"/>
          </w:tcPr>
          <w:p w14:paraId="7F45BD8A" w14:textId="77777777" w:rsidR="00241ABE" w:rsidRPr="008A6CD2" w:rsidRDefault="00241ABE" w:rsidP="002A4C74">
            <w:pPr>
              <w:ind w:firstLine="0"/>
              <w:rPr>
                <w:color w:val="000000"/>
                <w:sz w:val="20"/>
                <w:szCs w:val="20"/>
              </w:rPr>
            </w:pPr>
            <w:r w:rsidRPr="008A6CD2">
              <w:rPr>
                <w:color w:val="000000"/>
                <w:sz w:val="20"/>
                <w:szCs w:val="20"/>
              </w:rPr>
              <w:t>Почётные звания СССР</w:t>
            </w:r>
          </w:p>
        </w:tc>
        <w:tc>
          <w:tcPr>
            <w:tcW w:w="851" w:type="dxa"/>
            <w:vAlign w:val="bottom"/>
          </w:tcPr>
          <w:p w14:paraId="3185601A" w14:textId="77777777" w:rsidR="00241ABE" w:rsidRPr="008A6CD2" w:rsidRDefault="00241ABE" w:rsidP="008C0A00">
            <w:pPr>
              <w:ind w:firstLine="0"/>
              <w:rPr>
                <w:color w:val="000000"/>
                <w:sz w:val="20"/>
                <w:szCs w:val="20"/>
              </w:rPr>
            </w:pPr>
            <w:r w:rsidRPr="008A6CD2">
              <w:rPr>
                <w:color w:val="000000"/>
                <w:sz w:val="20"/>
                <w:szCs w:val="20"/>
              </w:rPr>
              <w:t>40050</w:t>
            </w:r>
          </w:p>
        </w:tc>
        <w:tc>
          <w:tcPr>
            <w:tcW w:w="4423" w:type="dxa"/>
            <w:vAlign w:val="bottom"/>
          </w:tcPr>
          <w:p w14:paraId="64C4A0C8" w14:textId="77777777" w:rsidR="00241ABE" w:rsidRPr="008A6CD2" w:rsidRDefault="00241ABE" w:rsidP="002A4C74">
            <w:pPr>
              <w:ind w:firstLine="0"/>
              <w:rPr>
                <w:color w:val="000000"/>
                <w:sz w:val="20"/>
                <w:szCs w:val="20"/>
              </w:rPr>
            </w:pPr>
            <w:r w:rsidRPr="008A6CD2">
              <w:rPr>
                <w:color w:val="000000"/>
                <w:sz w:val="20"/>
                <w:szCs w:val="20"/>
              </w:rPr>
              <w:t>Награды СССР</w:t>
            </w:r>
          </w:p>
        </w:tc>
      </w:tr>
      <w:tr w:rsidR="00241ABE" w:rsidRPr="008A6CD2" w14:paraId="4EFDE99D" w14:textId="77777777" w:rsidTr="008C0A00">
        <w:trPr>
          <w:trHeight w:val="300"/>
        </w:trPr>
        <w:tc>
          <w:tcPr>
            <w:tcW w:w="724" w:type="dxa"/>
            <w:shd w:val="clear" w:color="auto" w:fill="auto"/>
            <w:noWrap/>
            <w:vAlign w:val="bottom"/>
            <w:hideMark/>
          </w:tcPr>
          <w:p w14:paraId="7FC5C800" w14:textId="77777777" w:rsidR="00241ABE" w:rsidRPr="008A6CD2" w:rsidRDefault="00241ABE" w:rsidP="008C0A00">
            <w:pPr>
              <w:ind w:firstLine="0"/>
              <w:rPr>
                <w:color w:val="000000"/>
                <w:sz w:val="20"/>
                <w:szCs w:val="20"/>
              </w:rPr>
            </w:pPr>
            <w:r w:rsidRPr="008A6CD2">
              <w:rPr>
                <w:color w:val="000000"/>
                <w:sz w:val="20"/>
                <w:szCs w:val="20"/>
              </w:rPr>
              <w:t>40059</w:t>
            </w:r>
          </w:p>
        </w:tc>
        <w:tc>
          <w:tcPr>
            <w:tcW w:w="3260" w:type="dxa"/>
            <w:vAlign w:val="bottom"/>
          </w:tcPr>
          <w:p w14:paraId="6196A414" w14:textId="77777777" w:rsidR="00241ABE" w:rsidRPr="008A6CD2" w:rsidRDefault="00241ABE" w:rsidP="002A4C74">
            <w:pPr>
              <w:ind w:firstLine="0"/>
              <w:rPr>
                <w:color w:val="000000"/>
                <w:sz w:val="20"/>
                <w:szCs w:val="20"/>
              </w:rPr>
            </w:pPr>
            <w:r w:rsidRPr="008A6CD2">
              <w:rPr>
                <w:color w:val="000000"/>
                <w:sz w:val="20"/>
                <w:szCs w:val="20"/>
              </w:rPr>
              <w:t>Смерть при обычных обстоятельствах</w:t>
            </w:r>
          </w:p>
        </w:tc>
        <w:tc>
          <w:tcPr>
            <w:tcW w:w="851" w:type="dxa"/>
            <w:vAlign w:val="bottom"/>
          </w:tcPr>
          <w:p w14:paraId="6B218BAC" w14:textId="77777777" w:rsidR="00241ABE" w:rsidRPr="008A6CD2" w:rsidRDefault="00241ABE" w:rsidP="008C0A00">
            <w:pPr>
              <w:ind w:firstLine="0"/>
              <w:rPr>
                <w:color w:val="000000"/>
                <w:sz w:val="20"/>
                <w:szCs w:val="20"/>
              </w:rPr>
            </w:pPr>
            <w:r w:rsidRPr="008A6CD2">
              <w:rPr>
                <w:color w:val="000000"/>
                <w:sz w:val="20"/>
                <w:szCs w:val="20"/>
              </w:rPr>
              <w:t>40015</w:t>
            </w:r>
          </w:p>
        </w:tc>
        <w:tc>
          <w:tcPr>
            <w:tcW w:w="4423" w:type="dxa"/>
            <w:vAlign w:val="bottom"/>
          </w:tcPr>
          <w:p w14:paraId="00F841B8" w14:textId="77777777" w:rsidR="00241ABE" w:rsidRPr="008A6CD2" w:rsidRDefault="00241ABE" w:rsidP="002A4C74">
            <w:pPr>
              <w:ind w:firstLine="0"/>
              <w:rPr>
                <w:color w:val="000000"/>
                <w:sz w:val="20"/>
                <w:szCs w:val="20"/>
              </w:rPr>
            </w:pPr>
            <w:r w:rsidRPr="008A6CD2">
              <w:rPr>
                <w:color w:val="000000"/>
                <w:sz w:val="20"/>
                <w:szCs w:val="20"/>
              </w:rPr>
              <w:t>Смерть</w:t>
            </w:r>
          </w:p>
        </w:tc>
      </w:tr>
      <w:tr w:rsidR="00241ABE" w:rsidRPr="008A6CD2" w14:paraId="5BCA56DD" w14:textId="77777777" w:rsidTr="008C0A00">
        <w:trPr>
          <w:trHeight w:val="300"/>
        </w:trPr>
        <w:tc>
          <w:tcPr>
            <w:tcW w:w="724" w:type="dxa"/>
            <w:shd w:val="clear" w:color="auto" w:fill="auto"/>
            <w:noWrap/>
            <w:vAlign w:val="bottom"/>
            <w:hideMark/>
          </w:tcPr>
          <w:p w14:paraId="7DF80798" w14:textId="77777777" w:rsidR="00241ABE" w:rsidRPr="008A6CD2" w:rsidRDefault="00241ABE" w:rsidP="008C0A00">
            <w:pPr>
              <w:ind w:firstLine="0"/>
              <w:rPr>
                <w:color w:val="000000"/>
                <w:sz w:val="20"/>
                <w:szCs w:val="20"/>
              </w:rPr>
            </w:pPr>
            <w:r w:rsidRPr="008A6CD2">
              <w:rPr>
                <w:color w:val="000000"/>
                <w:sz w:val="20"/>
                <w:szCs w:val="20"/>
              </w:rPr>
              <w:t>40060</w:t>
            </w:r>
          </w:p>
        </w:tc>
        <w:tc>
          <w:tcPr>
            <w:tcW w:w="3260" w:type="dxa"/>
            <w:vAlign w:val="bottom"/>
          </w:tcPr>
          <w:p w14:paraId="2F485C8A" w14:textId="77777777" w:rsidR="00241ABE" w:rsidRPr="008A6CD2" w:rsidRDefault="00241ABE" w:rsidP="002A4C74">
            <w:pPr>
              <w:ind w:firstLine="0"/>
              <w:rPr>
                <w:color w:val="000000"/>
                <w:sz w:val="20"/>
                <w:szCs w:val="20"/>
              </w:rPr>
            </w:pPr>
            <w:r w:rsidRPr="008A6CD2">
              <w:rPr>
                <w:color w:val="000000"/>
                <w:sz w:val="20"/>
                <w:szCs w:val="20"/>
              </w:rPr>
              <w:t>Смерть военнослужащего или сотрудника некоторых федеральных органов исполнительной власти</w:t>
            </w:r>
          </w:p>
        </w:tc>
        <w:tc>
          <w:tcPr>
            <w:tcW w:w="851" w:type="dxa"/>
            <w:vAlign w:val="bottom"/>
          </w:tcPr>
          <w:p w14:paraId="0612D99A" w14:textId="77777777" w:rsidR="00241ABE" w:rsidRPr="008A6CD2" w:rsidRDefault="00241ABE" w:rsidP="008C0A00">
            <w:pPr>
              <w:ind w:firstLine="0"/>
              <w:rPr>
                <w:color w:val="000000"/>
                <w:sz w:val="20"/>
                <w:szCs w:val="20"/>
              </w:rPr>
            </w:pPr>
            <w:r w:rsidRPr="008A6CD2">
              <w:rPr>
                <w:color w:val="000000"/>
                <w:sz w:val="20"/>
                <w:szCs w:val="20"/>
              </w:rPr>
              <w:t>40015</w:t>
            </w:r>
          </w:p>
        </w:tc>
        <w:tc>
          <w:tcPr>
            <w:tcW w:w="4423" w:type="dxa"/>
            <w:vAlign w:val="bottom"/>
          </w:tcPr>
          <w:p w14:paraId="1C3296A7" w14:textId="77777777" w:rsidR="00241ABE" w:rsidRPr="008A6CD2" w:rsidRDefault="00241ABE" w:rsidP="002A4C74">
            <w:pPr>
              <w:ind w:firstLine="0"/>
              <w:rPr>
                <w:color w:val="000000"/>
                <w:sz w:val="20"/>
                <w:szCs w:val="20"/>
              </w:rPr>
            </w:pPr>
            <w:r w:rsidRPr="008A6CD2">
              <w:rPr>
                <w:color w:val="000000"/>
                <w:sz w:val="20"/>
                <w:szCs w:val="20"/>
              </w:rPr>
              <w:t>Смерть</w:t>
            </w:r>
          </w:p>
        </w:tc>
      </w:tr>
    </w:tbl>
    <w:p w14:paraId="7C734016" w14:textId="0453190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90" w:name="_Toc460963503"/>
      <w:bookmarkStart w:id="491" w:name="_Toc460963673"/>
      <w:bookmarkStart w:id="492" w:name="_Toc460963845"/>
      <w:bookmarkStart w:id="493" w:name="п8214"/>
      <w:bookmarkStart w:id="494" w:name="_Ref450203898"/>
      <w:bookmarkStart w:id="495" w:name="_Ref460953674"/>
      <w:bookmarkStart w:id="496" w:name="_Toc468721299"/>
      <w:bookmarkEnd w:id="490"/>
      <w:bookmarkEnd w:id="491"/>
      <w:bookmarkEnd w:id="492"/>
      <w:r w:rsidRPr="008C0A00">
        <w:rPr>
          <w:b/>
          <w:bCs/>
          <w:sz w:val="32"/>
          <w:szCs w:val="32"/>
          <w:lang w:eastAsia="x-none"/>
        </w:rPr>
        <w:t xml:space="preserve">Класс </w:t>
      </w:r>
      <w:bookmarkEnd w:id="493"/>
      <w:bookmarkEnd w:id="494"/>
      <w:r w:rsidR="00CA367B" w:rsidRPr="008C0A00">
        <w:rPr>
          <w:b/>
          <w:bCs/>
          <w:sz w:val="32"/>
          <w:szCs w:val="32"/>
          <w:lang w:eastAsia="x-none"/>
        </w:rPr>
        <w:t>НПА</w:t>
      </w:r>
      <w:bookmarkEnd w:id="495"/>
      <w:bookmarkEnd w:id="496"/>
    </w:p>
    <w:p w14:paraId="6C6E8A18"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67B4AF88" w14:textId="319B183A" w:rsidR="00241ABE" w:rsidRPr="004E497C" w:rsidRDefault="00241ABE" w:rsidP="00241ABE">
      <w:pPr>
        <w:pStyle w:val="ConsPlusNormal"/>
        <w:widowControl/>
        <w:spacing w:line="360" w:lineRule="auto"/>
        <w:ind w:firstLine="851"/>
        <w:rPr>
          <w:rFonts w:ascii="Times New Roman" w:hAnsi="Times New Roman" w:cs="Times New Roman"/>
        </w:rPr>
      </w:pPr>
      <w:r w:rsidRPr="004E497C">
        <w:rPr>
          <w:rFonts w:ascii="Times New Roman" w:hAnsi="Times New Roman" w:cs="Times New Roman"/>
        </w:rPr>
        <w:t>Используется для типизации НПА по отношению к услуге</w:t>
      </w:r>
      <w:r w:rsidR="002A4C74">
        <w:rPr>
          <w:rFonts w:ascii="Times New Roman" w:hAnsi="Times New Roman" w:cs="Times New Roman"/>
        </w:rPr>
        <w:t xml:space="preserve"> (функции)</w:t>
      </w:r>
      <w:r w:rsidRPr="004E497C">
        <w:rPr>
          <w:rFonts w:ascii="Times New Roman" w:hAnsi="Times New Roman" w:cs="Times New Roman"/>
        </w:rPr>
        <w:t>.</w:t>
      </w:r>
    </w:p>
    <w:p w14:paraId="19BED524"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00F977B9" w14:textId="771DC710" w:rsidR="006B3BA5" w:rsidRPr="006560F0" w:rsidRDefault="006B3BA5" w:rsidP="008C0A00">
      <w:pPr>
        <w:pStyle w:val="ac"/>
        <w:jc w:val="both"/>
        <w:rPr>
          <w:b w:val="0"/>
          <w:sz w:val="32"/>
          <w:szCs w:val="32"/>
        </w:rPr>
      </w:pPr>
      <w:r>
        <w:t xml:space="preserve">Таблица </w:t>
      </w:r>
      <w:fldSimple w:instr=" SEQ Таблица \* ARABIC ">
        <w:r w:rsidR="005562AC">
          <w:rPr>
            <w:noProof/>
          </w:rPr>
          <w:t>40</w:t>
        </w:r>
      </w:fldSimple>
      <w:r>
        <w:t xml:space="preserve"> – Справочник </w:t>
      </w:r>
      <w:r w:rsidR="001971AF">
        <w:t>«</w:t>
      </w:r>
      <w:r w:rsidRPr="006B3BA5">
        <w:t>Класс документа</w:t>
      </w:r>
      <w:r w:rsidR="001971A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531"/>
      </w:tblGrid>
      <w:tr w:rsidR="00241ABE" w:rsidRPr="009D0371" w14:paraId="09624D7D" w14:textId="77777777" w:rsidTr="008C0A00">
        <w:trPr>
          <w:trHeight w:val="300"/>
          <w:tblHeader/>
        </w:trPr>
        <w:tc>
          <w:tcPr>
            <w:tcW w:w="2727" w:type="dxa"/>
            <w:shd w:val="clear" w:color="auto" w:fill="auto"/>
            <w:noWrap/>
            <w:vAlign w:val="center"/>
          </w:tcPr>
          <w:p w14:paraId="49038CA9" w14:textId="74901100" w:rsidR="00241ABE" w:rsidRPr="008C0A00" w:rsidRDefault="00241ABE">
            <w:pPr>
              <w:ind w:firstLine="0"/>
              <w:jc w:val="center"/>
              <w:rPr>
                <w:b/>
                <w:color w:val="000000"/>
                <w:sz w:val="20"/>
                <w:szCs w:val="20"/>
              </w:rPr>
            </w:pPr>
            <w:r w:rsidRPr="008C0A00">
              <w:rPr>
                <w:b/>
                <w:color w:val="000000"/>
                <w:sz w:val="20"/>
                <w:szCs w:val="20"/>
              </w:rPr>
              <w:t>Идентификатор</w:t>
            </w:r>
          </w:p>
        </w:tc>
        <w:tc>
          <w:tcPr>
            <w:tcW w:w="6531" w:type="dxa"/>
            <w:vAlign w:val="center"/>
          </w:tcPr>
          <w:p w14:paraId="28380D48" w14:textId="77777777" w:rsidR="00241ABE" w:rsidRPr="008C0A00" w:rsidRDefault="00241ABE" w:rsidP="008C0A00">
            <w:pPr>
              <w:ind w:firstLine="0"/>
              <w:jc w:val="center"/>
              <w:rPr>
                <w:b/>
                <w:color w:val="000000"/>
                <w:sz w:val="20"/>
                <w:szCs w:val="20"/>
              </w:rPr>
            </w:pPr>
            <w:r w:rsidRPr="008C0A00">
              <w:rPr>
                <w:b/>
                <w:color w:val="000000"/>
                <w:sz w:val="20"/>
                <w:szCs w:val="20"/>
              </w:rPr>
              <w:t>Класс документа</w:t>
            </w:r>
          </w:p>
        </w:tc>
      </w:tr>
      <w:tr w:rsidR="00241ABE" w:rsidRPr="009D0371" w14:paraId="4D386A9C" w14:textId="77777777" w:rsidTr="008C0A00">
        <w:trPr>
          <w:trHeight w:val="300"/>
        </w:trPr>
        <w:tc>
          <w:tcPr>
            <w:tcW w:w="2727" w:type="dxa"/>
            <w:shd w:val="clear" w:color="auto" w:fill="auto"/>
            <w:noWrap/>
            <w:vAlign w:val="bottom"/>
            <w:hideMark/>
          </w:tcPr>
          <w:p w14:paraId="1B436F15" w14:textId="02ED2B7E" w:rsidR="00241ABE" w:rsidRPr="008C0A00" w:rsidRDefault="00691B35" w:rsidP="008C0A00">
            <w:pPr>
              <w:ind w:firstLine="0"/>
              <w:rPr>
                <w:color w:val="000000"/>
                <w:sz w:val="20"/>
              </w:rPr>
            </w:pPr>
            <w:r w:rsidRPr="008C0A00">
              <w:rPr>
                <w:color w:val="000000"/>
                <w:sz w:val="20"/>
              </w:rPr>
              <w:t>13000</w:t>
            </w:r>
            <w:r w:rsidR="00241ABE" w:rsidRPr="008C0A00">
              <w:rPr>
                <w:color w:val="000000"/>
                <w:sz w:val="20"/>
              </w:rPr>
              <w:t>1</w:t>
            </w:r>
          </w:p>
        </w:tc>
        <w:tc>
          <w:tcPr>
            <w:tcW w:w="6531" w:type="dxa"/>
            <w:vAlign w:val="bottom"/>
          </w:tcPr>
          <w:p w14:paraId="050934BA" w14:textId="77777777" w:rsidR="00241ABE" w:rsidRPr="008C0A00" w:rsidRDefault="00241ABE" w:rsidP="002A4C74">
            <w:pPr>
              <w:ind w:firstLine="0"/>
              <w:rPr>
                <w:color w:val="000000"/>
                <w:sz w:val="20"/>
              </w:rPr>
            </w:pPr>
            <w:r w:rsidRPr="008C0A00">
              <w:rPr>
                <w:color w:val="000000"/>
                <w:sz w:val="20"/>
              </w:rPr>
              <w:t>Прочее</w:t>
            </w:r>
          </w:p>
        </w:tc>
      </w:tr>
      <w:tr w:rsidR="00241ABE" w:rsidRPr="009D0371" w14:paraId="00B0ED2E" w14:textId="77777777" w:rsidTr="008C0A00">
        <w:trPr>
          <w:trHeight w:val="300"/>
        </w:trPr>
        <w:tc>
          <w:tcPr>
            <w:tcW w:w="2727" w:type="dxa"/>
            <w:shd w:val="clear" w:color="auto" w:fill="auto"/>
            <w:noWrap/>
            <w:vAlign w:val="bottom"/>
            <w:hideMark/>
          </w:tcPr>
          <w:p w14:paraId="085EAE81" w14:textId="66BCB947" w:rsidR="00241ABE" w:rsidRPr="008C0A00" w:rsidRDefault="00691B35" w:rsidP="008C0A00">
            <w:pPr>
              <w:ind w:firstLine="0"/>
              <w:rPr>
                <w:color w:val="000000"/>
                <w:sz w:val="20"/>
              </w:rPr>
            </w:pPr>
            <w:r w:rsidRPr="008C0A00">
              <w:rPr>
                <w:color w:val="000000"/>
                <w:sz w:val="20"/>
              </w:rPr>
              <w:t>13000</w:t>
            </w:r>
            <w:r w:rsidR="00241ABE" w:rsidRPr="008C0A00">
              <w:rPr>
                <w:color w:val="000000"/>
                <w:sz w:val="20"/>
              </w:rPr>
              <w:t>2</w:t>
            </w:r>
          </w:p>
        </w:tc>
        <w:tc>
          <w:tcPr>
            <w:tcW w:w="6531" w:type="dxa"/>
            <w:vAlign w:val="bottom"/>
          </w:tcPr>
          <w:p w14:paraId="33593772" w14:textId="77777777" w:rsidR="00241ABE" w:rsidRPr="008C0A00" w:rsidRDefault="00241ABE" w:rsidP="002A4C74">
            <w:pPr>
              <w:ind w:firstLine="0"/>
              <w:rPr>
                <w:color w:val="000000"/>
                <w:sz w:val="20"/>
              </w:rPr>
            </w:pPr>
            <w:r w:rsidRPr="008C0A00">
              <w:rPr>
                <w:color w:val="000000"/>
                <w:sz w:val="20"/>
              </w:rPr>
              <w:t>Административный регламент</w:t>
            </w:r>
          </w:p>
        </w:tc>
      </w:tr>
      <w:tr w:rsidR="00241ABE" w:rsidRPr="009D0371" w14:paraId="30D7DA48" w14:textId="77777777" w:rsidTr="008C0A00">
        <w:trPr>
          <w:trHeight w:val="300"/>
        </w:trPr>
        <w:tc>
          <w:tcPr>
            <w:tcW w:w="2727" w:type="dxa"/>
            <w:shd w:val="clear" w:color="auto" w:fill="auto"/>
            <w:noWrap/>
            <w:vAlign w:val="bottom"/>
            <w:hideMark/>
          </w:tcPr>
          <w:p w14:paraId="1E87AC3E" w14:textId="711CC476" w:rsidR="00241ABE" w:rsidRPr="008C0A00" w:rsidRDefault="00691B35" w:rsidP="008C0A00">
            <w:pPr>
              <w:ind w:firstLine="0"/>
              <w:rPr>
                <w:color w:val="000000"/>
                <w:sz w:val="20"/>
              </w:rPr>
            </w:pPr>
            <w:r w:rsidRPr="008C0A00">
              <w:rPr>
                <w:color w:val="000000"/>
                <w:sz w:val="20"/>
              </w:rPr>
              <w:t>13000</w:t>
            </w:r>
            <w:r w:rsidR="00241ABE" w:rsidRPr="008C0A00">
              <w:rPr>
                <w:color w:val="000000"/>
                <w:sz w:val="20"/>
              </w:rPr>
              <w:t>3</w:t>
            </w:r>
          </w:p>
        </w:tc>
        <w:tc>
          <w:tcPr>
            <w:tcW w:w="6531" w:type="dxa"/>
            <w:vAlign w:val="bottom"/>
          </w:tcPr>
          <w:p w14:paraId="55E798A5" w14:textId="77777777" w:rsidR="00241ABE" w:rsidRPr="008C0A00" w:rsidRDefault="00241ABE" w:rsidP="002A4C74">
            <w:pPr>
              <w:ind w:firstLine="0"/>
              <w:rPr>
                <w:color w:val="000000"/>
                <w:sz w:val="20"/>
              </w:rPr>
            </w:pPr>
            <w:r w:rsidRPr="008C0A00">
              <w:rPr>
                <w:color w:val="000000"/>
                <w:sz w:val="20"/>
              </w:rPr>
              <w:t xml:space="preserve">НПА, непосредственно </w:t>
            </w:r>
            <w:proofErr w:type="gramStart"/>
            <w:r w:rsidRPr="008C0A00">
              <w:rPr>
                <w:color w:val="000000"/>
                <w:sz w:val="20"/>
              </w:rPr>
              <w:t>регулирующий</w:t>
            </w:r>
            <w:proofErr w:type="gramEnd"/>
            <w:r w:rsidRPr="008C0A00">
              <w:rPr>
                <w:color w:val="000000"/>
                <w:sz w:val="20"/>
              </w:rPr>
              <w:t xml:space="preserve"> предоставление ГУ</w:t>
            </w:r>
          </w:p>
        </w:tc>
      </w:tr>
    </w:tbl>
    <w:p w14:paraId="63DDC057"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497" w:name="_Toc460963505"/>
      <w:bookmarkStart w:id="498" w:name="_Toc460963675"/>
      <w:bookmarkStart w:id="499" w:name="_Toc460963847"/>
      <w:bookmarkStart w:id="500" w:name="п8215"/>
      <w:bookmarkStart w:id="501" w:name="_Ref450203912"/>
      <w:bookmarkStart w:id="502" w:name="_Toc468721300"/>
      <w:bookmarkEnd w:id="497"/>
      <w:bookmarkEnd w:id="498"/>
      <w:bookmarkEnd w:id="499"/>
      <w:r w:rsidRPr="008C0A00">
        <w:rPr>
          <w:b/>
          <w:bCs/>
          <w:sz w:val="32"/>
          <w:szCs w:val="32"/>
          <w:lang w:eastAsia="x-none"/>
        </w:rPr>
        <w:t xml:space="preserve">Вид акта </w:t>
      </w:r>
      <w:bookmarkEnd w:id="500"/>
      <w:r w:rsidRPr="008C0A00">
        <w:rPr>
          <w:b/>
          <w:bCs/>
          <w:sz w:val="32"/>
          <w:szCs w:val="32"/>
          <w:lang w:eastAsia="x-none"/>
        </w:rPr>
        <w:t>(НПА)</w:t>
      </w:r>
      <w:bookmarkEnd w:id="501"/>
      <w:bookmarkEnd w:id="502"/>
    </w:p>
    <w:p w14:paraId="4D28AEAF"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2CC24AB0" w14:textId="02F3E5BB" w:rsidR="00241ABE" w:rsidRPr="004E497C" w:rsidRDefault="00241ABE" w:rsidP="00241ABE">
      <w:pPr>
        <w:pStyle w:val="ConsPlusNormal"/>
        <w:widowControl/>
        <w:spacing w:line="360" w:lineRule="auto"/>
        <w:ind w:firstLine="851"/>
        <w:rPr>
          <w:rFonts w:ascii="Times New Roman" w:hAnsi="Times New Roman" w:cs="Times New Roman"/>
        </w:rPr>
      </w:pPr>
      <w:r w:rsidRPr="004E497C">
        <w:rPr>
          <w:rFonts w:ascii="Times New Roman" w:hAnsi="Times New Roman" w:cs="Times New Roman"/>
        </w:rPr>
        <w:t>Используется для структурирования сведений об НПА, регулирующих услуг</w:t>
      </w:r>
      <w:r w:rsidR="002A4C74">
        <w:rPr>
          <w:rFonts w:ascii="Times New Roman" w:hAnsi="Times New Roman" w:cs="Times New Roman"/>
        </w:rPr>
        <w:t>и (функции)</w:t>
      </w:r>
      <w:r w:rsidRPr="004E497C">
        <w:rPr>
          <w:rFonts w:ascii="Times New Roman" w:hAnsi="Times New Roman" w:cs="Times New Roman"/>
        </w:rPr>
        <w:t>.</w:t>
      </w:r>
    </w:p>
    <w:p w14:paraId="34B816FB"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23313CB3" w14:textId="7010C27E" w:rsidR="006B3BA5" w:rsidRPr="006560F0" w:rsidRDefault="006B3BA5" w:rsidP="008C0A00">
      <w:pPr>
        <w:pStyle w:val="ac"/>
        <w:jc w:val="both"/>
        <w:rPr>
          <w:b w:val="0"/>
          <w:sz w:val="32"/>
          <w:szCs w:val="32"/>
        </w:rPr>
      </w:pPr>
      <w:r>
        <w:lastRenderedPageBreak/>
        <w:t xml:space="preserve">Таблица </w:t>
      </w:r>
      <w:fldSimple w:instr=" SEQ Таблица \* ARABIC ">
        <w:r w:rsidR="005562AC">
          <w:rPr>
            <w:noProof/>
          </w:rPr>
          <w:t>41</w:t>
        </w:r>
      </w:fldSimple>
      <w:r>
        <w:t xml:space="preserve"> – Справочник </w:t>
      </w:r>
      <w:r w:rsidR="00416459">
        <w:t>«</w:t>
      </w:r>
      <w:r w:rsidRPr="006B3BA5">
        <w:t>Вид акта (НПА)</w:t>
      </w:r>
      <w:r w:rsidR="00416459">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5387"/>
      </w:tblGrid>
      <w:tr w:rsidR="00241ABE" w:rsidRPr="00691B35" w14:paraId="196A3183" w14:textId="77777777" w:rsidTr="008C0A00">
        <w:trPr>
          <w:trHeight w:val="300"/>
          <w:tblHeader/>
        </w:trPr>
        <w:tc>
          <w:tcPr>
            <w:tcW w:w="3871" w:type="dxa"/>
            <w:shd w:val="clear" w:color="auto" w:fill="auto"/>
            <w:noWrap/>
            <w:vAlign w:val="bottom"/>
          </w:tcPr>
          <w:p w14:paraId="15567B3F" w14:textId="0B60E5F8" w:rsidR="00241ABE" w:rsidRPr="008C0A00" w:rsidRDefault="00241ABE">
            <w:pPr>
              <w:ind w:firstLine="0"/>
              <w:jc w:val="center"/>
              <w:rPr>
                <w:b/>
                <w:color w:val="000000"/>
                <w:sz w:val="20"/>
                <w:szCs w:val="20"/>
              </w:rPr>
            </w:pPr>
            <w:r w:rsidRPr="008C0A00">
              <w:rPr>
                <w:b/>
                <w:color w:val="000000"/>
                <w:sz w:val="20"/>
                <w:szCs w:val="20"/>
              </w:rPr>
              <w:t>Идентификатор</w:t>
            </w:r>
          </w:p>
        </w:tc>
        <w:tc>
          <w:tcPr>
            <w:tcW w:w="5387" w:type="dxa"/>
          </w:tcPr>
          <w:p w14:paraId="31C2CE1E" w14:textId="10163F1D" w:rsidR="00241ABE" w:rsidRPr="008C0A00" w:rsidRDefault="00241ABE" w:rsidP="008C0A00">
            <w:pPr>
              <w:ind w:firstLine="0"/>
              <w:jc w:val="center"/>
              <w:rPr>
                <w:b/>
                <w:color w:val="000000"/>
                <w:sz w:val="20"/>
                <w:szCs w:val="20"/>
              </w:rPr>
            </w:pPr>
            <w:r w:rsidRPr="008C0A00">
              <w:rPr>
                <w:b/>
                <w:color w:val="000000"/>
                <w:sz w:val="20"/>
                <w:szCs w:val="20"/>
              </w:rPr>
              <w:t xml:space="preserve">Вид </w:t>
            </w:r>
            <w:r w:rsidR="006B3BA5" w:rsidRPr="008C0A00">
              <w:rPr>
                <w:b/>
                <w:color w:val="000000"/>
                <w:sz w:val="20"/>
                <w:szCs w:val="20"/>
              </w:rPr>
              <w:t>акта (</w:t>
            </w:r>
            <w:r w:rsidRPr="008C0A00">
              <w:rPr>
                <w:b/>
                <w:color w:val="000000"/>
                <w:sz w:val="20"/>
                <w:szCs w:val="20"/>
              </w:rPr>
              <w:t>НПА</w:t>
            </w:r>
            <w:r w:rsidR="006B3BA5" w:rsidRPr="008C0A00">
              <w:rPr>
                <w:b/>
                <w:color w:val="000000"/>
                <w:sz w:val="20"/>
                <w:szCs w:val="20"/>
              </w:rPr>
              <w:t>)</w:t>
            </w:r>
          </w:p>
        </w:tc>
      </w:tr>
      <w:tr w:rsidR="00241ABE" w:rsidRPr="00691B35" w14:paraId="259264CC" w14:textId="77777777" w:rsidTr="008C0A00">
        <w:trPr>
          <w:trHeight w:val="381"/>
        </w:trPr>
        <w:tc>
          <w:tcPr>
            <w:tcW w:w="3871" w:type="dxa"/>
            <w:shd w:val="clear" w:color="auto" w:fill="auto"/>
            <w:noWrap/>
            <w:vAlign w:val="bottom"/>
            <w:hideMark/>
          </w:tcPr>
          <w:p w14:paraId="19FA358D" w14:textId="2F756C27"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300</w:t>
            </w:r>
          </w:p>
        </w:tc>
        <w:tc>
          <w:tcPr>
            <w:tcW w:w="5387" w:type="dxa"/>
            <w:vAlign w:val="bottom"/>
          </w:tcPr>
          <w:p w14:paraId="2EE51639" w14:textId="77777777" w:rsidR="00241ABE" w:rsidRPr="008C0A00" w:rsidRDefault="00241ABE" w:rsidP="002A4C74">
            <w:pPr>
              <w:ind w:firstLine="0"/>
              <w:rPr>
                <w:color w:val="000000"/>
                <w:sz w:val="20"/>
              </w:rPr>
            </w:pPr>
            <w:r w:rsidRPr="008C0A00">
              <w:rPr>
                <w:color w:val="000000"/>
                <w:sz w:val="20"/>
              </w:rPr>
              <w:t>Директива</w:t>
            </w:r>
          </w:p>
        </w:tc>
      </w:tr>
      <w:tr w:rsidR="00241ABE" w:rsidRPr="00691B35" w14:paraId="1B5BEE7F" w14:textId="77777777" w:rsidTr="008C0A00">
        <w:trPr>
          <w:trHeight w:val="300"/>
        </w:trPr>
        <w:tc>
          <w:tcPr>
            <w:tcW w:w="3871" w:type="dxa"/>
            <w:shd w:val="clear" w:color="auto" w:fill="auto"/>
            <w:noWrap/>
            <w:vAlign w:val="bottom"/>
            <w:hideMark/>
          </w:tcPr>
          <w:p w14:paraId="7C31A2A6" w14:textId="3CBDED6A"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301</w:t>
            </w:r>
          </w:p>
        </w:tc>
        <w:tc>
          <w:tcPr>
            <w:tcW w:w="5387" w:type="dxa"/>
            <w:vAlign w:val="bottom"/>
          </w:tcPr>
          <w:p w14:paraId="1739B185" w14:textId="77777777" w:rsidR="00241ABE" w:rsidRPr="008C0A00" w:rsidRDefault="00241ABE" w:rsidP="002A4C74">
            <w:pPr>
              <w:ind w:firstLine="0"/>
              <w:rPr>
                <w:color w:val="000000"/>
                <w:sz w:val="20"/>
              </w:rPr>
            </w:pPr>
            <w:r w:rsidRPr="008C0A00">
              <w:rPr>
                <w:color w:val="000000"/>
                <w:sz w:val="20"/>
              </w:rPr>
              <w:t>Административный регламент</w:t>
            </w:r>
          </w:p>
        </w:tc>
      </w:tr>
      <w:tr w:rsidR="00241ABE" w:rsidRPr="00691B35" w14:paraId="79A73CC0" w14:textId="77777777" w:rsidTr="008C0A00">
        <w:trPr>
          <w:trHeight w:val="300"/>
        </w:trPr>
        <w:tc>
          <w:tcPr>
            <w:tcW w:w="3871" w:type="dxa"/>
            <w:shd w:val="clear" w:color="auto" w:fill="auto"/>
            <w:noWrap/>
            <w:vAlign w:val="bottom"/>
            <w:hideMark/>
          </w:tcPr>
          <w:p w14:paraId="30D933F0" w14:textId="5D49DAF7"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302</w:t>
            </w:r>
          </w:p>
        </w:tc>
        <w:tc>
          <w:tcPr>
            <w:tcW w:w="5387" w:type="dxa"/>
            <w:vAlign w:val="bottom"/>
          </w:tcPr>
          <w:p w14:paraId="17AA41B3" w14:textId="77777777" w:rsidR="00241ABE" w:rsidRPr="008C0A00" w:rsidRDefault="00241ABE" w:rsidP="002A4C74">
            <w:pPr>
              <w:ind w:firstLine="0"/>
              <w:rPr>
                <w:color w:val="000000"/>
                <w:sz w:val="20"/>
              </w:rPr>
            </w:pPr>
            <w:r w:rsidRPr="008C0A00">
              <w:rPr>
                <w:color w:val="000000"/>
                <w:sz w:val="20"/>
              </w:rPr>
              <w:t>Закон</w:t>
            </w:r>
          </w:p>
        </w:tc>
      </w:tr>
      <w:tr w:rsidR="00241ABE" w:rsidRPr="00691B35" w14:paraId="70F92952" w14:textId="77777777" w:rsidTr="008C0A00">
        <w:trPr>
          <w:trHeight w:val="300"/>
        </w:trPr>
        <w:tc>
          <w:tcPr>
            <w:tcW w:w="3871" w:type="dxa"/>
            <w:shd w:val="clear" w:color="auto" w:fill="auto"/>
            <w:noWrap/>
            <w:vAlign w:val="bottom"/>
            <w:hideMark/>
          </w:tcPr>
          <w:p w14:paraId="1FD291F4" w14:textId="75621F4D"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303</w:t>
            </w:r>
          </w:p>
        </w:tc>
        <w:tc>
          <w:tcPr>
            <w:tcW w:w="5387" w:type="dxa"/>
            <w:vAlign w:val="bottom"/>
          </w:tcPr>
          <w:p w14:paraId="6C360F63" w14:textId="77777777" w:rsidR="00241ABE" w:rsidRPr="008C0A00" w:rsidRDefault="00241ABE" w:rsidP="002A4C74">
            <w:pPr>
              <w:ind w:firstLine="0"/>
              <w:rPr>
                <w:color w:val="000000"/>
                <w:sz w:val="20"/>
              </w:rPr>
            </w:pPr>
            <w:r w:rsidRPr="008C0A00">
              <w:rPr>
                <w:color w:val="000000"/>
                <w:sz w:val="20"/>
              </w:rPr>
              <w:t>Инструкция</w:t>
            </w:r>
          </w:p>
        </w:tc>
      </w:tr>
      <w:tr w:rsidR="00241ABE" w:rsidRPr="00691B35" w14:paraId="0184CEEC" w14:textId="77777777" w:rsidTr="008C0A00">
        <w:trPr>
          <w:trHeight w:val="300"/>
        </w:trPr>
        <w:tc>
          <w:tcPr>
            <w:tcW w:w="3871" w:type="dxa"/>
            <w:shd w:val="clear" w:color="auto" w:fill="auto"/>
            <w:noWrap/>
            <w:vAlign w:val="bottom"/>
            <w:hideMark/>
          </w:tcPr>
          <w:p w14:paraId="21B31F69" w14:textId="5057CA8D"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304</w:t>
            </w:r>
          </w:p>
        </w:tc>
        <w:tc>
          <w:tcPr>
            <w:tcW w:w="5387" w:type="dxa"/>
            <w:vAlign w:val="bottom"/>
          </w:tcPr>
          <w:p w14:paraId="6FC8B2EB" w14:textId="77777777" w:rsidR="00241ABE" w:rsidRPr="008C0A00" w:rsidRDefault="00241ABE" w:rsidP="002A4C74">
            <w:pPr>
              <w:ind w:firstLine="0"/>
              <w:rPr>
                <w:color w:val="000000"/>
                <w:sz w:val="20"/>
              </w:rPr>
            </w:pPr>
            <w:r w:rsidRPr="008C0A00">
              <w:rPr>
                <w:color w:val="000000"/>
                <w:sz w:val="20"/>
              </w:rPr>
              <w:t>Кодекс</w:t>
            </w:r>
          </w:p>
        </w:tc>
      </w:tr>
      <w:tr w:rsidR="00241ABE" w:rsidRPr="00691B35" w14:paraId="257C583B" w14:textId="77777777" w:rsidTr="008C0A00">
        <w:trPr>
          <w:trHeight w:val="300"/>
        </w:trPr>
        <w:tc>
          <w:tcPr>
            <w:tcW w:w="3871" w:type="dxa"/>
            <w:shd w:val="clear" w:color="auto" w:fill="auto"/>
            <w:noWrap/>
            <w:vAlign w:val="bottom"/>
            <w:hideMark/>
          </w:tcPr>
          <w:p w14:paraId="5F02D66D" w14:textId="53026D8C"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305</w:t>
            </w:r>
          </w:p>
        </w:tc>
        <w:tc>
          <w:tcPr>
            <w:tcW w:w="5387" w:type="dxa"/>
            <w:vAlign w:val="bottom"/>
          </w:tcPr>
          <w:p w14:paraId="0AE8F143" w14:textId="77777777" w:rsidR="00241ABE" w:rsidRPr="008C0A00" w:rsidRDefault="00241ABE" w:rsidP="002A4C74">
            <w:pPr>
              <w:ind w:firstLine="0"/>
              <w:rPr>
                <w:color w:val="000000"/>
                <w:sz w:val="20"/>
              </w:rPr>
            </w:pPr>
            <w:r w:rsidRPr="008C0A00">
              <w:rPr>
                <w:color w:val="000000"/>
                <w:sz w:val="20"/>
              </w:rPr>
              <w:t>Конституция</w:t>
            </w:r>
          </w:p>
        </w:tc>
      </w:tr>
      <w:tr w:rsidR="00241ABE" w:rsidRPr="00691B35" w14:paraId="70AD0DFA" w14:textId="77777777" w:rsidTr="008C0A00">
        <w:trPr>
          <w:trHeight w:val="300"/>
        </w:trPr>
        <w:tc>
          <w:tcPr>
            <w:tcW w:w="3871" w:type="dxa"/>
            <w:shd w:val="clear" w:color="auto" w:fill="auto"/>
            <w:noWrap/>
            <w:vAlign w:val="bottom"/>
            <w:hideMark/>
          </w:tcPr>
          <w:p w14:paraId="2E518E73" w14:textId="1F316409"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306</w:t>
            </w:r>
          </w:p>
        </w:tc>
        <w:tc>
          <w:tcPr>
            <w:tcW w:w="5387" w:type="dxa"/>
            <w:vAlign w:val="bottom"/>
          </w:tcPr>
          <w:p w14:paraId="09D2A267" w14:textId="77777777" w:rsidR="00241ABE" w:rsidRPr="008C0A00" w:rsidRDefault="00241ABE" w:rsidP="002A4C74">
            <w:pPr>
              <w:ind w:firstLine="0"/>
              <w:rPr>
                <w:color w:val="000000"/>
                <w:sz w:val="20"/>
              </w:rPr>
            </w:pPr>
            <w:r w:rsidRPr="008C0A00">
              <w:rPr>
                <w:color w:val="000000"/>
                <w:sz w:val="20"/>
              </w:rPr>
              <w:t>Концепция</w:t>
            </w:r>
          </w:p>
        </w:tc>
      </w:tr>
      <w:tr w:rsidR="00241ABE" w:rsidRPr="00691B35" w14:paraId="4BDD420B" w14:textId="77777777" w:rsidTr="008C0A00">
        <w:trPr>
          <w:trHeight w:val="300"/>
        </w:trPr>
        <w:tc>
          <w:tcPr>
            <w:tcW w:w="3871" w:type="dxa"/>
            <w:shd w:val="clear" w:color="auto" w:fill="auto"/>
            <w:noWrap/>
            <w:vAlign w:val="bottom"/>
            <w:hideMark/>
          </w:tcPr>
          <w:p w14:paraId="39FE1161" w14:textId="44D76E62"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307</w:t>
            </w:r>
          </w:p>
        </w:tc>
        <w:tc>
          <w:tcPr>
            <w:tcW w:w="5387" w:type="dxa"/>
            <w:vAlign w:val="bottom"/>
          </w:tcPr>
          <w:p w14:paraId="62ED7CE5" w14:textId="77777777" w:rsidR="00241ABE" w:rsidRPr="008C0A00" w:rsidRDefault="00241ABE" w:rsidP="002A4C74">
            <w:pPr>
              <w:ind w:firstLine="0"/>
              <w:rPr>
                <w:color w:val="000000"/>
                <w:sz w:val="20"/>
              </w:rPr>
            </w:pPr>
            <w:r w:rsidRPr="008C0A00">
              <w:rPr>
                <w:color w:val="000000"/>
                <w:sz w:val="20"/>
              </w:rPr>
              <w:t>Положение</w:t>
            </w:r>
          </w:p>
        </w:tc>
      </w:tr>
      <w:tr w:rsidR="00241ABE" w:rsidRPr="00691B35" w14:paraId="44E79C91" w14:textId="77777777" w:rsidTr="008C0A00">
        <w:trPr>
          <w:trHeight w:val="300"/>
        </w:trPr>
        <w:tc>
          <w:tcPr>
            <w:tcW w:w="3871" w:type="dxa"/>
            <w:shd w:val="clear" w:color="auto" w:fill="auto"/>
            <w:noWrap/>
            <w:vAlign w:val="bottom"/>
            <w:hideMark/>
          </w:tcPr>
          <w:p w14:paraId="023B8C92" w14:textId="17B27986"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308</w:t>
            </w:r>
          </w:p>
        </w:tc>
        <w:tc>
          <w:tcPr>
            <w:tcW w:w="5387" w:type="dxa"/>
            <w:vAlign w:val="bottom"/>
          </w:tcPr>
          <w:p w14:paraId="418C7815" w14:textId="77777777" w:rsidR="00241ABE" w:rsidRPr="008C0A00" w:rsidRDefault="00241ABE" w:rsidP="002A4C74">
            <w:pPr>
              <w:ind w:firstLine="0"/>
              <w:rPr>
                <w:color w:val="000000"/>
                <w:sz w:val="20"/>
              </w:rPr>
            </w:pPr>
            <w:r w:rsidRPr="008C0A00">
              <w:rPr>
                <w:color w:val="000000"/>
                <w:sz w:val="20"/>
              </w:rPr>
              <w:t>Постановление</w:t>
            </w:r>
          </w:p>
        </w:tc>
      </w:tr>
      <w:tr w:rsidR="00241ABE" w:rsidRPr="00691B35" w14:paraId="33A73B2B" w14:textId="77777777" w:rsidTr="008C0A00">
        <w:trPr>
          <w:trHeight w:val="300"/>
        </w:trPr>
        <w:tc>
          <w:tcPr>
            <w:tcW w:w="3871" w:type="dxa"/>
            <w:shd w:val="clear" w:color="auto" w:fill="auto"/>
            <w:noWrap/>
            <w:vAlign w:val="bottom"/>
            <w:hideMark/>
          </w:tcPr>
          <w:p w14:paraId="046E367A" w14:textId="34ECCDF1"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309</w:t>
            </w:r>
          </w:p>
        </w:tc>
        <w:tc>
          <w:tcPr>
            <w:tcW w:w="5387" w:type="dxa"/>
            <w:vAlign w:val="bottom"/>
          </w:tcPr>
          <w:p w14:paraId="132CAAF5" w14:textId="77777777" w:rsidR="00241ABE" w:rsidRPr="008C0A00" w:rsidRDefault="00241ABE" w:rsidP="002A4C74">
            <w:pPr>
              <w:ind w:firstLine="0"/>
              <w:rPr>
                <w:color w:val="000000"/>
                <w:sz w:val="20"/>
              </w:rPr>
            </w:pPr>
            <w:r w:rsidRPr="008C0A00">
              <w:rPr>
                <w:color w:val="000000"/>
                <w:sz w:val="20"/>
              </w:rPr>
              <w:t>Правила</w:t>
            </w:r>
          </w:p>
        </w:tc>
      </w:tr>
      <w:tr w:rsidR="000C679C" w:rsidRPr="00691B35" w14:paraId="31933689" w14:textId="77777777" w:rsidTr="008C0A00">
        <w:trPr>
          <w:trHeight w:val="300"/>
        </w:trPr>
        <w:tc>
          <w:tcPr>
            <w:tcW w:w="3871" w:type="dxa"/>
            <w:shd w:val="clear" w:color="auto" w:fill="auto"/>
            <w:noWrap/>
            <w:vAlign w:val="bottom"/>
          </w:tcPr>
          <w:p w14:paraId="0CBD87A6" w14:textId="613FDF07" w:rsidR="000C679C" w:rsidRPr="008C0A00" w:rsidRDefault="000C679C" w:rsidP="008C0A00">
            <w:pPr>
              <w:ind w:firstLine="0"/>
              <w:rPr>
                <w:color w:val="000000"/>
                <w:sz w:val="20"/>
              </w:rPr>
            </w:pPr>
            <w:r w:rsidRPr="008C0A00">
              <w:rPr>
                <w:color w:val="000000"/>
                <w:sz w:val="20"/>
              </w:rPr>
              <w:t>12000310</w:t>
            </w:r>
          </w:p>
        </w:tc>
        <w:tc>
          <w:tcPr>
            <w:tcW w:w="5387" w:type="dxa"/>
            <w:vAlign w:val="bottom"/>
          </w:tcPr>
          <w:p w14:paraId="5E099B2F" w14:textId="6A5BF046" w:rsidR="000C679C" w:rsidRPr="008C0A00" w:rsidRDefault="000C679C" w:rsidP="002A4C74">
            <w:pPr>
              <w:ind w:firstLine="0"/>
              <w:rPr>
                <w:color w:val="000000"/>
                <w:sz w:val="20"/>
              </w:rPr>
            </w:pPr>
            <w:r w:rsidRPr="008C0A00">
              <w:rPr>
                <w:color w:val="000000"/>
                <w:sz w:val="20"/>
              </w:rPr>
              <w:t>Приказ</w:t>
            </w:r>
          </w:p>
        </w:tc>
      </w:tr>
      <w:tr w:rsidR="00241ABE" w:rsidRPr="00691B35" w14:paraId="66FF99BE" w14:textId="77777777" w:rsidTr="008C0A00">
        <w:trPr>
          <w:trHeight w:val="300"/>
        </w:trPr>
        <w:tc>
          <w:tcPr>
            <w:tcW w:w="3871" w:type="dxa"/>
            <w:shd w:val="clear" w:color="auto" w:fill="auto"/>
            <w:noWrap/>
            <w:vAlign w:val="bottom"/>
            <w:hideMark/>
          </w:tcPr>
          <w:p w14:paraId="3195A302" w14:textId="7BA55C3B"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311</w:t>
            </w:r>
          </w:p>
        </w:tc>
        <w:tc>
          <w:tcPr>
            <w:tcW w:w="5387" w:type="dxa"/>
            <w:vAlign w:val="bottom"/>
          </w:tcPr>
          <w:p w14:paraId="549B5B04" w14:textId="77777777" w:rsidR="00241ABE" w:rsidRPr="008C0A00" w:rsidRDefault="00241ABE" w:rsidP="002A4C74">
            <w:pPr>
              <w:ind w:firstLine="0"/>
              <w:rPr>
                <w:color w:val="000000"/>
                <w:sz w:val="20"/>
              </w:rPr>
            </w:pPr>
            <w:r w:rsidRPr="008C0A00">
              <w:rPr>
                <w:color w:val="000000"/>
                <w:sz w:val="20"/>
              </w:rPr>
              <w:t>Проект закона</w:t>
            </w:r>
          </w:p>
        </w:tc>
      </w:tr>
      <w:tr w:rsidR="00241ABE" w:rsidRPr="00691B35" w14:paraId="67146EAE" w14:textId="77777777" w:rsidTr="008C0A00">
        <w:trPr>
          <w:trHeight w:val="300"/>
        </w:trPr>
        <w:tc>
          <w:tcPr>
            <w:tcW w:w="3871" w:type="dxa"/>
            <w:shd w:val="clear" w:color="auto" w:fill="auto"/>
            <w:noWrap/>
            <w:vAlign w:val="bottom"/>
            <w:hideMark/>
          </w:tcPr>
          <w:p w14:paraId="76BA0070" w14:textId="11D040CB"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312</w:t>
            </w:r>
          </w:p>
        </w:tc>
        <w:tc>
          <w:tcPr>
            <w:tcW w:w="5387" w:type="dxa"/>
            <w:vAlign w:val="bottom"/>
          </w:tcPr>
          <w:p w14:paraId="58AFB089" w14:textId="77777777" w:rsidR="00241ABE" w:rsidRPr="008C0A00" w:rsidRDefault="00241ABE" w:rsidP="002A4C74">
            <w:pPr>
              <w:ind w:firstLine="0"/>
              <w:rPr>
                <w:color w:val="000000"/>
                <w:sz w:val="20"/>
              </w:rPr>
            </w:pPr>
            <w:r w:rsidRPr="008C0A00">
              <w:rPr>
                <w:color w:val="000000"/>
                <w:sz w:val="20"/>
              </w:rPr>
              <w:t>Протокол</w:t>
            </w:r>
          </w:p>
        </w:tc>
      </w:tr>
      <w:tr w:rsidR="00241ABE" w:rsidRPr="00691B35" w14:paraId="4C924252" w14:textId="77777777" w:rsidTr="008C0A00">
        <w:trPr>
          <w:trHeight w:val="300"/>
        </w:trPr>
        <w:tc>
          <w:tcPr>
            <w:tcW w:w="3871" w:type="dxa"/>
            <w:shd w:val="clear" w:color="auto" w:fill="auto"/>
            <w:noWrap/>
            <w:vAlign w:val="bottom"/>
            <w:hideMark/>
          </w:tcPr>
          <w:p w14:paraId="15E6ED2B" w14:textId="7D525ADF"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313</w:t>
            </w:r>
          </w:p>
        </w:tc>
        <w:tc>
          <w:tcPr>
            <w:tcW w:w="5387" w:type="dxa"/>
            <w:vAlign w:val="bottom"/>
          </w:tcPr>
          <w:p w14:paraId="572549EF" w14:textId="77777777" w:rsidR="00241ABE" w:rsidRPr="008C0A00" w:rsidRDefault="00241ABE" w:rsidP="002A4C74">
            <w:pPr>
              <w:ind w:firstLine="0"/>
              <w:rPr>
                <w:color w:val="000000"/>
                <w:sz w:val="20"/>
              </w:rPr>
            </w:pPr>
            <w:r w:rsidRPr="008C0A00">
              <w:rPr>
                <w:color w:val="000000"/>
                <w:sz w:val="20"/>
              </w:rPr>
              <w:t>Распоряжение</w:t>
            </w:r>
          </w:p>
        </w:tc>
      </w:tr>
      <w:tr w:rsidR="00241ABE" w:rsidRPr="00691B35" w14:paraId="009CFC6A" w14:textId="77777777" w:rsidTr="008C0A00">
        <w:trPr>
          <w:trHeight w:val="300"/>
        </w:trPr>
        <w:tc>
          <w:tcPr>
            <w:tcW w:w="3871" w:type="dxa"/>
            <w:shd w:val="clear" w:color="auto" w:fill="auto"/>
            <w:noWrap/>
            <w:vAlign w:val="bottom"/>
            <w:hideMark/>
          </w:tcPr>
          <w:p w14:paraId="22071E3B" w14:textId="5B7526E1"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314</w:t>
            </w:r>
          </w:p>
        </w:tc>
        <w:tc>
          <w:tcPr>
            <w:tcW w:w="5387" w:type="dxa"/>
            <w:vAlign w:val="bottom"/>
          </w:tcPr>
          <w:p w14:paraId="061F7A21" w14:textId="77777777" w:rsidR="00241ABE" w:rsidRPr="008C0A00" w:rsidRDefault="00241ABE" w:rsidP="002A4C74">
            <w:pPr>
              <w:ind w:firstLine="0"/>
              <w:rPr>
                <w:color w:val="000000"/>
                <w:sz w:val="20"/>
              </w:rPr>
            </w:pPr>
            <w:r w:rsidRPr="008C0A00">
              <w:rPr>
                <w:color w:val="000000"/>
                <w:sz w:val="20"/>
              </w:rPr>
              <w:t>Регламент</w:t>
            </w:r>
          </w:p>
        </w:tc>
      </w:tr>
      <w:tr w:rsidR="00241ABE" w:rsidRPr="00691B35" w14:paraId="5F54C1CF" w14:textId="77777777" w:rsidTr="008C0A00">
        <w:trPr>
          <w:trHeight w:val="300"/>
        </w:trPr>
        <w:tc>
          <w:tcPr>
            <w:tcW w:w="3871" w:type="dxa"/>
            <w:shd w:val="clear" w:color="auto" w:fill="auto"/>
            <w:noWrap/>
            <w:vAlign w:val="bottom"/>
            <w:hideMark/>
          </w:tcPr>
          <w:p w14:paraId="218C195E" w14:textId="386167F8"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315</w:t>
            </w:r>
          </w:p>
        </w:tc>
        <w:tc>
          <w:tcPr>
            <w:tcW w:w="5387" w:type="dxa"/>
            <w:vAlign w:val="bottom"/>
          </w:tcPr>
          <w:p w14:paraId="16B60118" w14:textId="77777777" w:rsidR="00241ABE" w:rsidRPr="008C0A00" w:rsidRDefault="00241ABE" w:rsidP="002A4C74">
            <w:pPr>
              <w:ind w:firstLine="0"/>
              <w:rPr>
                <w:color w:val="000000"/>
                <w:sz w:val="20"/>
              </w:rPr>
            </w:pPr>
            <w:r w:rsidRPr="008C0A00">
              <w:rPr>
                <w:color w:val="000000"/>
                <w:sz w:val="20"/>
              </w:rPr>
              <w:t>Решение</w:t>
            </w:r>
          </w:p>
        </w:tc>
      </w:tr>
      <w:tr w:rsidR="00241ABE" w:rsidRPr="00691B35" w14:paraId="1EA7F420" w14:textId="77777777" w:rsidTr="008C0A00">
        <w:trPr>
          <w:trHeight w:val="300"/>
        </w:trPr>
        <w:tc>
          <w:tcPr>
            <w:tcW w:w="3871" w:type="dxa"/>
            <w:shd w:val="clear" w:color="auto" w:fill="auto"/>
            <w:noWrap/>
            <w:vAlign w:val="bottom"/>
            <w:hideMark/>
          </w:tcPr>
          <w:p w14:paraId="519BFA5A" w14:textId="0BDE73F5"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316</w:t>
            </w:r>
          </w:p>
        </w:tc>
        <w:tc>
          <w:tcPr>
            <w:tcW w:w="5387" w:type="dxa"/>
            <w:vAlign w:val="bottom"/>
          </w:tcPr>
          <w:p w14:paraId="67E03040" w14:textId="77777777" w:rsidR="00241ABE" w:rsidRPr="008C0A00" w:rsidRDefault="00241ABE" w:rsidP="002A4C74">
            <w:pPr>
              <w:ind w:firstLine="0"/>
              <w:rPr>
                <w:color w:val="000000"/>
                <w:sz w:val="20"/>
              </w:rPr>
            </w:pPr>
            <w:r w:rsidRPr="008C0A00">
              <w:rPr>
                <w:color w:val="000000"/>
                <w:sz w:val="20"/>
              </w:rPr>
              <w:t>Указание</w:t>
            </w:r>
          </w:p>
        </w:tc>
      </w:tr>
      <w:tr w:rsidR="00241ABE" w:rsidRPr="00691B35" w14:paraId="76FB2C8D" w14:textId="77777777" w:rsidTr="008C0A00">
        <w:trPr>
          <w:trHeight w:val="300"/>
        </w:trPr>
        <w:tc>
          <w:tcPr>
            <w:tcW w:w="3871" w:type="dxa"/>
            <w:shd w:val="clear" w:color="auto" w:fill="auto"/>
            <w:noWrap/>
            <w:vAlign w:val="bottom"/>
            <w:hideMark/>
          </w:tcPr>
          <w:p w14:paraId="2C4D202E" w14:textId="70132FD4"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317</w:t>
            </w:r>
          </w:p>
        </w:tc>
        <w:tc>
          <w:tcPr>
            <w:tcW w:w="5387" w:type="dxa"/>
            <w:vAlign w:val="bottom"/>
          </w:tcPr>
          <w:p w14:paraId="25D8532A" w14:textId="77777777" w:rsidR="00241ABE" w:rsidRPr="008C0A00" w:rsidRDefault="00241ABE" w:rsidP="002A4C74">
            <w:pPr>
              <w:ind w:firstLine="0"/>
              <w:rPr>
                <w:color w:val="000000"/>
                <w:sz w:val="20"/>
              </w:rPr>
            </w:pPr>
            <w:r w:rsidRPr="008C0A00">
              <w:rPr>
                <w:color w:val="000000"/>
                <w:sz w:val="20"/>
              </w:rPr>
              <w:t>Устав</w:t>
            </w:r>
          </w:p>
        </w:tc>
      </w:tr>
      <w:tr w:rsidR="00241ABE" w:rsidRPr="00691B35" w14:paraId="74A73A97" w14:textId="77777777" w:rsidTr="008C0A00">
        <w:trPr>
          <w:trHeight w:val="300"/>
        </w:trPr>
        <w:tc>
          <w:tcPr>
            <w:tcW w:w="3871" w:type="dxa"/>
            <w:shd w:val="clear" w:color="auto" w:fill="auto"/>
            <w:noWrap/>
            <w:vAlign w:val="bottom"/>
            <w:hideMark/>
          </w:tcPr>
          <w:p w14:paraId="1CE90334" w14:textId="2B1ED034"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318</w:t>
            </w:r>
          </w:p>
        </w:tc>
        <w:tc>
          <w:tcPr>
            <w:tcW w:w="5387" w:type="dxa"/>
            <w:vAlign w:val="bottom"/>
          </w:tcPr>
          <w:p w14:paraId="322C9D9C" w14:textId="77777777" w:rsidR="00241ABE" w:rsidRPr="008C0A00" w:rsidRDefault="00241ABE" w:rsidP="002A4C74">
            <w:pPr>
              <w:ind w:firstLine="0"/>
              <w:rPr>
                <w:color w:val="000000"/>
                <w:sz w:val="20"/>
              </w:rPr>
            </w:pPr>
            <w:r w:rsidRPr="008C0A00">
              <w:rPr>
                <w:color w:val="000000"/>
                <w:sz w:val="20"/>
              </w:rPr>
              <w:t>Федеральный закон</w:t>
            </w:r>
          </w:p>
        </w:tc>
      </w:tr>
      <w:tr w:rsidR="00241ABE" w:rsidRPr="00691B35" w14:paraId="0AB27CE7" w14:textId="77777777" w:rsidTr="008C0A00">
        <w:trPr>
          <w:trHeight w:val="300"/>
        </w:trPr>
        <w:tc>
          <w:tcPr>
            <w:tcW w:w="3871" w:type="dxa"/>
            <w:shd w:val="clear" w:color="auto" w:fill="auto"/>
            <w:noWrap/>
            <w:vAlign w:val="bottom"/>
            <w:hideMark/>
          </w:tcPr>
          <w:p w14:paraId="4E7FB9A7" w14:textId="58261BDA" w:rsidR="00241ABE" w:rsidRPr="008C0A00" w:rsidRDefault="00691B35" w:rsidP="008C0A00">
            <w:pPr>
              <w:ind w:firstLine="0"/>
              <w:rPr>
                <w:color w:val="000000"/>
                <w:sz w:val="20"/>
              </w:rPr>
            </w:pPr>
            <w:r w:rsidRPr="008C0A00">
              <w:rPr>
                <w:color w:val="000000"/>
                <w:sz w:val="20"/>
              </w:rPr>
              <w:t>12000</w:t>
            </w:r>
            <w:r w:rsidR="00241ABE" w:rsidRPr="008C0A00">
              <w:rPr>
                <w:color w:val="000000"/>
                <w:sz w:val="20"/>
              </w:rPr>
              <w:t>319</w:t>
            </w:r>
          </w:p>
        </w:tc>
        <w:tc>
          <w:tcPr>
            <w:tcW w:w="5387" w:type="dxa"/>
            <w:vAlign w:val="bottom"/>
          </w:tcPr>
          <w:p w14:paraId="15020CD1" w14:textId="77777777" w:rsidR="00241ABE" w:rsidRPr="008C0A00" w:rsidRDefault="00241ABE" w:rsidP="002A4C74">
            <w:pPr>
              <w:ind w:firstLine="0"/>
              <w:rPr>
                <w:color w:val="000000"/>
                <w:sz w:val="20"/>
              </w:rPr>
            </w:pPr>
            <w:r w:rsidRPr="008C0A00">
              <w:rPr>
                <w:color w:val="000000"/>
                <w:sz w:val="20"/>
              </w:rPr>
              <w:t>Указ</w:t>
            </w:r>
          </w:p>
        </w:tc>
      </w:tr>
      <w:tr w:rsidR="000C679C" w:rsidRPr="00691B35" w14:paraId="236ABCBF" w14:textId="77777777" w:rsidTr="008C0A00">
        <w:trPr>
          <w:trHeight w:val="300"/>
        </w:trPr>
        <w:tc>
          <w:tcPr>
            <w:tcW w:w="3871" w:type="dxa"/>
            <w:shd w:val="clear" w:color="auto" w:fill="auto"/>
            <w:noWrap/>
            <w:vAlign w:val="bottom"/>
          </w:tcPr>
          <w:p w14:paraId="4F36279D" w14:textId="392E5125" w:rsidR="000C679C" w:rsidRPr="008C0A00" w:rsidRDefault="000C679C" w:rsidP="008C0A00">
            <w:pPr>
              <w:ind w:firstLine="0"/>
              <w:rPr>
                <w:color w:val="000000"/>
                <w:sz w:val="20"/>
              </w:rPr>
            </w:pPr>
            <w:r w:rsidRPr="008C0A00">
              <w:rPr>
                <w:sz w:val="20"/>
              </w:rPr>
              <w:t>12000320</w:t>
            </w:r>
          </w:p>
        </w:tc>
        <w:tc>
          <w:tcPr>
            <w:tcW w:w="5387" w:type="dxa"/>
            <w:vAlign w:val="bottom"/>
          </w:tcPr>
          <w:p w14:paraId="6B9A8EF2" w14:textId="6AF7256C" w:rsidR="000C679C" w:rsidRPr="008C0A00" w:rsidRDefault="000C679C" w:rsidP="002A4C74">
            <w:pPr>
              <w:ind w:firstLine="0"/>
              <w:rPr>
                <w:color w:val="000000"/>
                <w:sz w:val="20"/>
              </w:rPr>
            </w:pPr>
            <w:r w:rsidRPr="008C0A00">
              <w:rPr>
                <w:color w:val="000000"/>
                <w:sz w:val="20"/>
              </w:rPr>
              <w:t>Конвенция</w:t>
            </w:r>
          </w:p>
        </w:tc>
      </w:tr>
      <w:tr w:rsidR="00691B35" w:rsidRPr="00691B35" w14:paraId="783BF5F6" w14:textId="77777777" w:rsidTr="008C0A00">
        <w:trPr>
          <w:trHeight w:val="300"/>
        </w:trPr>
        <w:tc>
          <w:tcPr>
            <w:tcW w:w="3871" w:type="dxa"/>
            <w:shd w:val="clear" w:color="auto" w:fill="auto"/>
            <w:noWrap/>
          </w:tcPr>
          <w:p w14:paraId="71194EC6" w14:textId="64D497C2" w:rsidR="00691B35" w:rsidRPr="008C0A00" w:rsidRDefault="00691B35" w:rsidP="008C0A00">
            <w:pPr>
              <w:ind w:firstLine="0"/>
              <w:rPr>
                <w:color w:val="000000"/>
                <w:sz w:val="20"/>
              </w:rPr>
            </w:pPr>
            <w:r w:rsidRPr="008C0A00">
              <w:rPr>
                <w:sz w:val="20"/>
              </w:rPr>
              <w:t>12000321</w:t>
            </w:r>
          </w:p>
        </w:tc>
        <w:tc>
          <w:tcPr>
            <w:tcW w:w="5387" w:type="dxa"/>
          </w:tcPr>
          <w:p w14:paraId="72EFE548" w14:textId="4CF0935A" w:rsidR="00691B35" w:rsidRPr="008C0A00" w:rsidRDefault="00691B35" w:rsidP="002A4C74">
            <w:pPr>
              <w:ind w:firstLine="0"/>
              <w:rPr>
                <w:color w:val="000000"/>
                <w:sz w:val="20"/>
              </w:rPr>
            </w:pPr>
            <w:r w:rsidRPr="008C0A00">
              <w:rPr>
                <w:sz w:val="20"/>
              </w:rPr>
              <w:t>Международный договор</w:t>
            </w:r>
          </w:p>
        </w:tc>
      </w:tr>
      <w:tr w:rsidR="00691B35" w:rsidRPr="00691B35" w14:paraId="5783F359" w14:textId="77777777" w:rsidTr="008C0A00">
        <w:trPr>
          <w:trHeight w:val="300"/>
        </w:trPr>
        <w:tc>
          <w:tcPr>
            <w:tcW w:w="3871" w:type="dxa"/>
            <w:shd w:val="clear" w:color="auto" w:fill="auto"/>
            <w:noWrap/>
          </w:tcPr>
          <w:p w14:paraId="74EF552F" w14:textId="4ACED507" w:rsidR="00691B35" w:rsidRPr="008C0A00" w:rsidRDefault="00691B35" w:rsidP="008C0A00">
            <w:pPr>
              <w:ind w:firstLine="0"/>
              <w:rPr>
                <w:color w:val="000000"/>
                <w:sz w:val="20"/>
              </w:rPr>
            </w:pPr>
            <w:r w:rsidRPr="008C0A00">
              <w:rPr>
                <w:sz w:val="20"/>
              </w:rPr>
              <w:t>12000322</w:t>
            </w:r>
          </w:p>
        </w:tc>
        <w:tc>
          <w:tcPr>
            <w:tcW w:w="5387" w:type="dxa"/>
          </w:tcPr>
          <w:p w14:paraId="1CA3EB3B" w14:textId="10E0AB6D" w:rsidR="00691B35" w:rsidRPr="008C0A00" w:rsidRDefault="00691B35" w:rsidP="002A4C74">
            <w:pPr>
              <w:ind w:firstLine="0"/>
              <w:rPr>
                <w:color w:val="000000"/>
                <w:sz w:val="20"/>
              </w:rPr>
            </w:pPr>
            <w:r w:rsidRPr="008C0A00">
              <w:rPr>
                <w:sz w:val="20"/>
              </w:rPr>
              <w:t>Соглашение</w:t>
            </w:r>
          </w:p>
        </w:tc>
      </w:tr>
    </w:tbl>
    <w:p w14:paraId="2A1B0536"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03" w:name="_Toc460963507"/>
      <w:bookmarkStart w:id="504" w:name="_Toc460963677"/>
      <w:bookmarkStart w:id="505" w:name="_Toc460963849"/>
      <w:bookmarkStart w:id="506" w:name="п8216"/>
      <w:bookmarkStart w:id="507" w:name="_Ref450203923"/>
      <w:bookmarkStart w:id="508" w:name="_Toc468721301"/>
      <w:bookmarkEnd w:id="503"/>
      <w:bookmarkEnd w:id="504"/>
      <w:bookmarkEnd w:id="505"/>
      <w:r w:rsidRPr="008C0A00">
        <w:rPr>
          <w:b/>
          <w:bCs/>
          <w:sz w:val="32"/>
          <w:szCs w:val="32"/>
          <w:lang w:eastAsia="x-none"/>
        </w:rPr>
        <w:t xml:space="preserve">Варианты выдачи </w:t>
      </w:r>
      <w:bookmarkEnd w:id="506"/>
      <w:r w:rsidRPr="008C0A00">
        <w:rPr>
          <w:b/>
          <w:bCs/>
          <w:sz w:val="32"/>
          <w:szCs w:val="32"/>
          <w:lang w:eastAsia="x-none"/>
        </w:rPr>
        <w:t>документа</w:t>
      </w:r>
      <w:bookmarkEnd w:id="507"/>
      <w:bookmarkEnd w:id="508"/>
    </w:p>
    <w:p w14:paraId="69A3B006"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47A4B3FD" w14:textId="77777777" w:rsidR="00241ABE" w:rsidRPr="004E497C" w:rsidRDefault="00241ABE" w:rsidP="00241ABE">
      <w:pPr>
        <w:pStyle w:val="ConsPlusNormal"/>
        <w:widowControl/>
        <w:spacing w:line="360" w:lineRule="auto"/>
        <w:ind w:firstLine="851"/>
        <w:rPr>
          <w:rFonts w:ascii="Times New Roman" w:hAnsi="Times New Roman" w:cs="Times New Roman"/>
        </w:rPr>
      </w:pPr>
      <w:r w:rsidRPr="004E497C">
        <w:rPr>
          <w:rFonts w:ascii="Times New Roman" w:hAnsi="Times New Roman" w:cs="Times New Roman"/>
        </w:rPr>
        <w:t>Используется для определения момента выдачи документа.</w:t>
      </w:r>
    </w:p>
    <w:p w14:paraId="1499DAA3"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7DD9445A" w14:textId="528A827B" w:rsidR="006B3BA5" w:rsidRPr="006560F0" w:rsidRDefault="006B3BA5" w:rsidP="008C0A00">
      <w:pPr>
        <w:pStyle w:val="ac"/>
        <w:jc w:val="both"/>
        <w:rPr>
          <w:b w:val="0"/>
          <w:sz w:val="32"/>
          <w:szCs w:val="32"/>
        </w:rPr>
      </w:pPr>
      <w:r>
        <w:t xml:space="preserve">Таблица </w:t>
      </w:r>
      <w:fldSimple w:instr=" SEQ Таблица \* ARABIC ">
        <w:r w:rsidR="005562AC">
          <w:rPr>
            <w:noProof/>
          </w:rPr>
          <w:t>42</w:t>
        </w:r>
      </w:fldSimple>
      <w:r>
        <w:t xml:space="preserve"> – Справочник </w:t>
      </w:r>
      <w:r w:rsidR="00416459">
        <w:t>«</w:t>
      </w:r>
      <w:r w:rsidRPr="006B3BA5">
        <w:t>Вариант выдачи документа</w:t>
      </w:r>
      <w:r w:rsidR="00416459">
        <w:t>»</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5670"/>
      </w:tblGrid>
      <w:tr w:rsidR="00241ABE" w:rsidRPr="00CB3D1A" w14:paraId="3B069C6A" w14:textId="77777777" w:rsidTr="008C0A00">
        <w:trPr>
          <w:trHeight w:val="300"/>
          <w:tblHeader/>
        </w:trPr>
        <w:tc>
          <w:tcPr>
            <w:tcW w:w="3304" w:type="dxa"/>
            <w:shd w:val="clear" w:color="auto" w:fill="auto"/>
            <w:noWrap/>
            <w:vAlign w:val="center"/>
          </w:tcPr>
          <w:p w14:paraId="6D655E01" w14:textId="16C5D978" w:rsidR="00241ABE" w:rsidRPr="008C0A00" w:rsidRDefault="00241ABE">
            <w:pPr>
              <w:ind w:firstLine="0"/>
              <w:jc w:val="center"/>
              <w:rPr>
                <w:b/>
                <w:color w:val="000000"/>
                <w:sz w:val="20"/>
                <w:szCs w:val="20"/>
              </w:rPr>
            </w:pPr>
            <w:r w:rsidRPr="008C0A00">
              <w:rPr>
                <w:b/>
                <w:color w:val="000000"/>
                <w:sz w:val="20"/>
                <w:szCs w:val="20"/>
              </w:rPr>
              <w:t>Идентификатор</w:t>
            </w:r>
          </w:p>
        </w:tc>
        <w:tc>
          <w:tcPr>
            <w:tcW w:w="5670" w:type="dxa"/>
            <w:vAlign w:val="center"/>
          </w:tcPr>
          <w:p w14:paraId="64D42E71" w14:textId="77777777" w:rsidR="00241ABE" w:rsidRPr="008C0A00" w:rsidRDefault="00241ABE" w:rsidP="008C0A00">
            <w:pPr>
              <w:ind w:firstLine="0"/>
              <w:jc w:val="center"/>
              <w:rPr>
                <w:b/>
                <w:color w:val="000000"/>
                <w:sz w:val="20"/>
                <w:szCs w:val="20"/>
              </w:rPr>
            </w:pPr>
            <w:r w:rsidRPr="008C0A00">
              <w:rPr>
                <w:b/>
                <w:color w:val="000000"/>
                <w:sz w:val="20"/>
                <w:szCs w:val="20"/>
              </w:rPr>
              <w:t>Вариант выдачи документа</w:t>
            </w:r>
          </w:p>
        </w:tc>
      </w:tr>
      <w:tr w:rsidR="00241ABE" w:rsidRPr="00CB3D1A" w14:paraId="69CF45F1" w14:textId="77777777" w:rsidTr="008C0A00">
        <w:trPr>
          <w:trHeight w:val="300"/>
        </w:trPr>
        <w:tc>
          <w:tcPr>
            <w:tcW w:w="3304" w:type="dxa"/>
            <w:shd w:val="clear" w:color="auto" w:fill="auto"/>
            <w:noWrap/>
            <w:vAlign w:val="bottom"/>
            <w:hideMark/>
          </w:tcPr>
          <w:p w14:paraId="07AB4F8D" w14:textId="6F54BE97" w:rsidR="00241ABE" w:rsidRPr="008C0A00" w:rsidRDefault="00CB3D1A" w:rsidP="008C0A00">
            <w:pPr>
              <w:ind w:firstLine="0"/>
              <w:rPr>
                <w:color w:val="000000"/>
                <w:sz w:val="20"/>
              </w:rPr>
            </w:pPr>
            <w:r w:rsidRPr="008C0A00">
              <w:rPr>
                <w:color w:val="000000"/>
                <w:sz w:val="20"/>
              </w:rPr>
              <w:t>26000</w:t>
            </w:r>
            <w:r w:rsidR="00241ABE" w:rsidRPr="008C0A00">
              <w:rPr>
                <w:color w:val="000000"/>
                <w:sz w:val="20"/>
              </w:rPr>
              <w:t>1</w:t>
            </w:r>
          </w:p>
        </w:tc>
        <w:tc>
          <w:tcPr>
            <w:tcW w:w="5670" w:type="dxa"/>
            <w:vAlign w:val="bottom"/>
          </w:tcPr>
          <w:p w14:paraId="52177ACF" w14:textId="77777777" w:rsidR="00241ABE" w:rsidRPr="008C0A00" w:rsidRDefault="00241ABE" w:rsidP="002A4C74">
            <w:pPr>
              <w:ind w:firstLine="0"/>
              <w:rPr>
                <w:color w:val="000000"/>
                <w:sz w:val="20"/>
              </w:rPr>
            </w:pPr>
            <w:r w:rsidRPr="008C0A00">
              <w:rPr>
                <w:color w:val="000000"/>
                <w:sz w:val="20"/>
              </w:rPr>
              <w:t>Выдается в начале оказания услуги</w:t>
            </w:r>
          </w:p>
        </w:tc>
      </w:tr>
      <w:tr w:rsidR="00241ABE" w:rsidRPr="00CB3D1A" w14:paraId="40F2695E" w14:textId="77777777" w:rsidTr="008C0A00">
        <w:trPr>
          <w:trHeight w:val="300"/>
        </w:trPr>
        <w:tc>
          <w:tcPr>
            <w:tcW w:w="3304" w:type="dxa"/>
            <w:shd w:val="clear" w:color="auto" w:fill="auto"/>
            <w:noWrap/>
            <w:vAlign w:val="bottom"/>
            <w:hideMark/>
          </w:tcPr>
          <w:p w14:paraId="4FBB1A39" w14:textId="7C3741E2" w:rsidR="00241ABE" w:rsidRPr="008C0A00" w:rsidRDefault="00CB3D1A" w:rsidP="008C0A00">
            <w:pPr>
              <w:ind w:firstLine="0"/>
              <w:rPr>
                <w:color w:val="000000"/>
                <w:sz w:val="20"/>
              </w:rPr>
            </w:pPr>
            <w:r w:rsidRPr="008C0A00">
              <w:rPr>
                <w:color w:val="000000"/>
                <w:sz w:val="20"/>
              </w:rPr>
              <w:t>26000</w:t>
            </w:r>
            <w:r w:rsidR="00241ABE" w:rsidRPr="008C0A00">
              <w:rPr>
                <w:color w:val="000000"/>
                <w:sz w:val="20"/>
              </w:rPr>
              <w:t>2</w:t>
            </w:r>
          </w:p>
        </w:tc>
        <w:tc>
          <w:tcPr>
            <w:tcW w:w="5670" w:type="dxa"/>
            <w:vAlign w:val="bottom"/>
          </w:tcPr>
          <w:p w14:paraId="57E9D738" w14:textId="77777777" w:rsidR="00241ABE" w:rsidRPr="008C0A00" w:rsidRDefault="00241ABE" w:rsidP="002A4C74">
            <w:pPr>
              <w:ind w:firstLine="0"/>
              <w:rPr>
                <w:color w:val="000000"/>
                <w:sz w:val="20"/>
              </w:rPr>
            </w:pPr>
            <w:r w:rsidRPr="008C0A00">
              <w:rPr>
                <w:color w:val="000000"/>
                <w:sz w:val="20"/>
              </w:rPr>
              <w:t>Выдается в процессе оказания услуги</w:t>
            </w:r>
          </w:p>
        </w:tc>
      </w:tr>
      <w:tr w:rsidR="00241ABE" w:rsidRPr="00CB3D1A" w14:paraId="6EB65D50" w14:textId="77777777" w:rsidTr="008C0A00">
        <w:trPr>
          <w:trHeight w:val="300"/>
        </w:trPr>
        <w:tc>
          <w:tcPr>
            <w:tcW w:w="3304" w:type="dxa"/>
            <w:shd w:val="clear" w:color="auto" w:fill="auto"/>
            <w:noWrap/>
            <w:vAlign w:val="bottom"/>
            <w:hideMark/>
          </w:tcPr>
          <w:p w14:paraId="2EC115D0" w14:textId="6EE77755" w:rsidR="00241ABE" w:rsidRPr="008C0A00" w:rsidRDefault="00CB3D1A" w:rsidP="008C0A00">
            <w:pPr>
              <w:ind w:firstLine="0"/>
              <w:rPr>
                <w:color w:val="000000"/>
                <w:sz w:val="20"/>
              </w:rPr>
            </w:pPr>
            <w:r w:rsidRPr="008C0A00">
              <w:rPr>
                <w:color w:val="000000"/>
                <w:sz w:val="20"/>
              </w:rPr>
              <w:t>26000</w:t>
            </w:r>
            <w:r w:rsidR="00241ABE" w:rsidRPr="008C0A00">
              <w:rPr>
                <w:color w:val="000000"/>
                <w:sz w:val="20"/>
              </w:rPr>
              <w:t>3</w:t>
            </w:r>
          </w:p>
        </w:tc>
        <w:tc>
          <w:tcPr>
            <w:tcW w:w="5670" w:type="dxa"/>
            <w:vAlign w:val="bottom"/>
          </w:tcPr>
          <w:p w14:paraId="406E9E29" w14:textId="77777777" w:rsidR="00241ABE" w:rsidRPr="008C0A00" w:rsidRDefault="00241ABE" w:rsidP="002A4C74">
            <w:pPr>
              <w:ind w:firstLine="0"/>
              <w:rPr>
                <w:color w:val="000000"/>
                <w:sz w:val="20"/>
              </w:rPr>
            </w:pPr>
            <w:r w:rsidRPr="008C0A00">
              <w:rPr>
                <w:color w:val="000000"/>
                <w:sz w:val="20"/>
              </w:rPr>
              <w:t>Выдается в конце оказания услуги</w:t>
            </w:r>
          </w:p>
        </w:tc>
      </w:tr>
      <w:tr w:rsidR="004230F7" w:rsidRPr="00CB3D1A" w14:paraId="43BF08D8" w14:textId="77777777" w:rsidTr="008C0A00">
        <w:trPr>
          <w:trHeight w:val="300"/>
        </w:trPr>
        <w:tc>
          <w:tcPr>
            <w:tcW w:w="3304" w:type="dxa"/>
            <w:shd w:val="clear" w:color="auto" w:fill="auto"/>
            <w:noWrap/>
            <w:vAlign w:val="bottom"/>
          </w:tcPr>
          <w:p w14:paraId="5B76DC8F" w14:textId="12C32EB2" w:rsidR="004230F7" w:rsidRPr="008C0A00" w:rsidRDefault="004230F7" w:rsidP="008C0A00">
            <w:pPr>
              <w:ind w:firstLine="0"/>
              <w:rPr>
                <w:color w:val="000000"/>
                <w:sz w:val="20"/>
              </w:rPr>
            </w:pPr>
            <w:r w:rsidRPr="008C0A00">
              <w:rPr>
                <w:color w:val="000000"/>
                <w:sz w:val="20"/>
              </w:rPr>
              <w:t>260004</w:t>
            </w:r>
          </w:p>
        </w:tc>
        <w:tc>
          <w:tcPr>
            <w:tcW w:w="5670" w:type="dxa"/>
            <w:vAlign w:val="bottom"/>
          </w:tcPr>
          <w:p w14:paraId="79F84013" w14:textId="64E32F8A" w:rsidR="004230F7" w:rsidRPr="008C0A00" w:rsidRDefault="004230F7" w:rsidP="002A4C74">
            <w:pPr>
              <w:ind w:firstLine="0"/>
              <w:rPr>
                <w:color w:val="000000"/>
                <w:sz w:val="20"/>
              </w:rPr>
            </w:pPr>
            <w:r w:rsidRPr="008C0A00">
              <w:rPr>
                <w:color w:val="000000"/>
                <w:sz w:val="20"/>
              </w:rPr>
              <w:t>Предоставляется без возврата</w:t>
            </w:r>
          </w:p>
        </w:tc>
      </w:tr>
    </w:tbl>
    <w:p w14:paraId="6526BEC5"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09" w:name="п8217"/>
      <w:bookmarkStart w:id="510" w:name="_Ref450203932"/>
      <w:bookmarkStart w:id="511" w:name="_Toc468721302"/>
      <w:r w:rsidRPr="008C0A00">
        <w:rPr>
          <w:b/>
          <w:bCs/>
          <w:sz w:val="32"/>
          <w:szCs w:val="32"/>
          <w:lang w:eastAsia="x-none"/>
        </w:rPr>
        <w:t>Тип участи</w:t>
      </w:r>
      <w:bookmarkEnd w:id="509"/>
      <w:r w:rsidRPr="008C0A00">
        <w:rPr>
          <w:b/>
          <w:bCs/>
          <w:sz w:val="32"/>
          <w:szCs w:val="32"/>
          <w:lang w:eastAsia="x-none"/>
        </w:rPr>
        <w:t>я</w:t>
      </w:r>
      <w:bookmarkEnd w:id="510"/>
      <w:bookmarkEnd w:id="511"/>
    </w:p>
    <w:p w14:paraId="1A717D63"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0EE3EF12" w14:textId="77777777" w:rsidR="00241ABE" w:rsidRPr="004E497C" w:rsidRDefault="00241ABE" w:rsidP="00241ABE">
      <w:pPr>
        <w:pStyle w:val="ConsPlusNormal"/>
        <w:widowControl/>
        <w:spacing w:line="360" w:lineRule="auto"/>
        <w:ind w:firstLine="851"/>
        <w:rPr>
          <w:rFonts w:ascii="Times New Roman" w:hAnsi="Times New Roman" w:cs="Times New Roman"/>
        </w:rPr>
      </w:pPr>
      <w:r w:rsidRPr="004E497C">
        <w:rPr>
          <w:rFonts w:ascii="Times New Roman" w:hAnsi="Times New Roman" w:cs="Times New Roman"/>
        </w:rPr>
        <w:t>Используется для описания характера участия ОИВ/ОМСУ в предоставлении услуги.</w:t>
      </w:r>
    </w:p>
    <w:p w14:paraId="5957508B"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lastRenderedPageBreak/>
        <w:t>Содержание справочника</w:t>
      </w:r>
    </w:p>
    <w:p w14:paraId="5BDDE3E7" w14:textId="7212A24A" w:rsidR="006B3BA5" w:rsidRPr="006560F0" w:rsidRDefault="006B3BA5" w:rsidP="006B3BA5">
      <w:pPr>
        <w:pStyle w:val="ac"/>
        <w:rPr>
          <w:b w:val="0"/>
          <w:sz w:val="32"/>
          <w:szCs w:val="32"/>
        </w:rPr>
      </w:pPr>
      <w:r>
        <w:t xml:space="preserve">Таблица </w:t>
      </w:r>
      <w:fldSimple w:instr=" SEQ Таблица \* ARABIC ">
        <w:r w:rsidR="005562AC">
          <w:rPr>
            <w:noProof/>
          </w:rPr>
          <w:t>43</w:t>
        </w:r>
      </w:fldSimple>
      <w:r w:rsidRPr="006B3BA5">
        <w:t xml:space="preserve"> </w:t>
      </w:r>
      <w:r>
        <w:t xml:space="preserve">– Справочник </w:t>
      </w:r>
      <w:r w:rsidR="00416459">
        <w:t>«</w:t>
      </w:r>
      <w:r w:rsidRPr="006B3BA5">
        <w:t>Тип участия</w:t>
      </w:r>
      <w:r w:rsidR="00416459">
        <w:t>»</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5670"/>
      </w:tblGrid>
      <w:tr w:rsidR="00241ABE" w:rsidRPr="0060170D" w14:paraId="7352D858" w14:textId="77777777" w:rsidTr="008C0A00">
        <w:trPr>
          <w:trHeight w:val="300"/>
          <w:tblHeader/>
        </w:trPr>
        <w:tc>
          <w:tcPr>
            <w:tcW w:w="3304" w:type="dxa"/>
            <w:shd w:val="clear" w:color="auto" w:fill="auto"/>
            <w:noWrap/>
            <w:vAlign w:val="center"/>
          </w:tcPr>
          <w:p w14:paraId="05B9B785" w14:textId="339B8C43" w:rsidR="00241ABE" w:rsidRPr="008C0A00" w:rsidRDefault="00241ABE">
            <w:pPr>
              <w:ind w:firstLine="0"/>
              <w:jc w:val="center"/>
              <w:rPr>
                <w:b/>
                <w:color w:val="000000"/>
                <w:sz w:val="20"/>
                <w:szCs w:val="20"/>
              </w:rPr>
            </w:pPr>
            <w:r w:rsidRPr="008C0A00">
              <w:rPr>
                <w:b/>
                <w:color w:val="000000"/>
                <w:sz w:val="20"/>
                <w:szCs w:val="20"/>
              </w:rPr>
              <w:t>Идентификатор</w:t>
            </w:r>
          </w:p>
        </w:tc>
        <w:tc>
          <w:tcPr>
            <w:tcW w:w="5670" w:type="dxa"/>
            <w:vAlign w:val="center"/>
          </w:tcPr>
          <w:p w14:paraId="40C226AF" w14:textId="77777777" w:rsidR="00241ABE" w:rsidRPr="008C0A00" w:rsidRDefault="00241ABE" w:rsidP="008C0A00">
            <w:pPr>
              <w:ind w:firstLine="0"/>
              <w:jc w:val="center"/>
              <w:rPr>
                <w:b/>
                <w:color w:val="000000"/>
                <w:sz w:val="20"/>
                <w:szCs w:val="20"/>
              </w:rPr>
            </w:pPr>
            <w:r w:rsidRPr="008C0A00">
              <w:rPr>
                <w:b/>
                <w:color w:val="000000"/>
                <w:sz w:val="20"/>
                <w:szCs w:val="20"/>
              </w:rPr>
              <w:t>Тип участия</w:t>
            </w:r>
          </w:p>
        </w:tc>
      </w:tr>
      <w:tr w:rsidR="00241ABE" w:rsidRPr="0060170D" w14:paraId="0A356A03" w14:textId="77777777" w:rsidTr="008C0A00">
        <w:trPr>
          <w:trHeight w:val="300"/>
        </w:trPr>
        <w:tc>
          <w:tcPr>
            <w:tcW w:w="3304" w:type="dxa"/>
            <w:shd w:val="clear" w:color="auto" w:fill="auto"/>
            <w:noWrap/>
            <w:vAlign w:val="bottom"/>
            <w:hideMark/>
          </w:tcPr>
          <w:p w14:paraId="4C42A0D4" w14:textId="48E920EF"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600</w:t>
            </w:r>
          </w:p>
        </w:tc>
        <w:tc>
          <w:tcPr>
            <w:tcW w:w="5670" w:type="dxa"/>
            <w:vAlign w:val="bottom"/>
          </w:tcPr>
          <w:p w14:paraId="3320BE68" w14:textId="77777777" w:rsidR="00241ABE" w:rsidRPr="008C0A00" w:rsidRDefault="00241ABE" w:rsidP="002A4C74">
            <w:pPr>
              <w:ind w:firstLine="0"/>
              <w:rPr>
                <w:color w:val="000000"/>
                <w:sz w:val="20"/>
              </w:rPr>
            </w:pPr>
            <w:r w:rsidRPr="008C0A00">
              <w:rPr>
                <w:color w:val="000000"/>
                <w:sz w:val="20"/>
              </w:rPr>
              <w:t>консультирование</w:t>
            </w:r>
          </w:p>
        </w:tc>
      </w:tr>
      <w:tr w:rsidR="00241ABE" w:rsidRPr="0060170D" w14:paraId="33F53047" w14:textId="77777777" w:rsidTr="008C0A00">
        <w:trPr>
          <w:trHeight w:val="300"/>
        </w:trPr>
        <w:tc>
          <w:tcPr>
            <w:tcW w:w="3304" w:type="dxa"/>
            <w:shd w:val="clear" w:color="auto" w:fill="auto"/>
            <w:noWrap/>
            <w:vAlign w:val="bottom"/>
            <w:hideMark/>
          </w:tcPr>
          <w:p w14:paraId="3E309A7B" w14:textId="465B828B"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601</w:t>
            </w:r>
          </w:p>
        </w:tc>
        <w:tc>
          <w:tcPr>
            <w:tcW w:w="5670" w:type="dxa"/>
            <w:vAlign w:val="bottom"/>
          </w:tcPr>
          <w:p w14:paraId="69A32CA9" w14:textId="77777777" w:rsidR="00241ABE" w:rsidRPr="008C0A00" w:rsidRDefault="00241ABE" w:rsidP="002A4C74">
            <w:pPr>
              <w:ind w:firstLine="0"/>
              <w:rPr>
                <w:color w:val="000000"/>
                <w:sz w:val="20"/>
              </w:rPr>
            </w:pPr>
            <w:r w:rsidRPr="008C0A00">
              <w:rPr>
                <w:color w:val="000000"/>
                <w:sz w:val="20"/>
              </w:rPr>
              <w:t>прием жалоб</w:t>
            </w:r>
          </w:p>
        </w:tc>
      </w:tr>
      <w:tr w:rsidR="00241ABE" w:rsidRPr="0060170D" w14:paraId="64A75CD5" w14:textId="77777777" w:rsidTr="008C0A00">
        <w:trPr>
          <w:trHeight w:val="300"/>
        </w:trPr>
        <w:tc>
          <w:tcPr>
            <w:tcW w:w="3304" w:type="dxa"/>
            <w:shd w:val="clear" w:color="auto" w:fill="auto"/>
            <w:noWrap/>
            <w:vAlign w:val="bottom"/>
            <w:hideMark/>
          </w:tcPr>
          <w:p w14:paraId="6049E84F" w14:textId="3FABE796"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602</w:t>
            </w:r>
          </w:p>
        </w:tc>
        <w:tc>
          <w:tcPr>
            <w:tcW w:w="5670" w:type="dxa"/>
            <w:vAlign w:val="bottom"/>
          </w:tcPr>
          <w:p w14:paraId="0E621AB5" w14:textId="77777777" w:rsidR="00241ABE" w:rsidRPr="008C0A00" w:rsidRDefault="00241ABE" w:rsidP="002A4C74">
            <w:pPr>
              <w:ind w:firstLine="0"/>
              <w:rPr>
                <w:color w:val="000000"/>
                <w:sz w:val="20"/>
              </w:rPr>
            </w:pPr>
            <w:r w:rsidRPr="008C0A00">
              <w:rPr>
                <w:color w:val="000000"/>
                <w:sz w:val="20"/>
              </w:rPr>
              <w:t>исполнение услуги</w:t>
            </w:r>
          </w:p>
        </w:tc>
      </w:tr>
      <w:tr w:rsidR="00241ABE" w:rsidRPr="0060170D" w14:paraId="5E0F5D9F" w14:textId="77777777" w:rsidTr="008C0A00">
        <w:trPr>
          <w:trHeight w:val="300"/>
        </w:trPr>
        <w:tc>
          <w:tcPr>
            <w:tcW w:w="3304" w:type="dxa"/>
            <w:shd w:val="clear" w:color="auto" w:fill="auto"/>
            <w:noWrap/>
            <w:vAlign w:val="bottom"/>
            <w:hideMark/>
          </w:tcPr>
          <w:p w14:paraId="03A1315F" w14:textId="40E03E35"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603</w:t>
            </w:r>
          </w:p>
        </w:tc>
        <w:tc>
          <w:tcPr>
            <w:tcW w:w="5670" w:type="dxa"/>
            <w:vAlign w:val="bottom"/>
          </w:tcPr>
          <w:p w14:paraId="59EFC2C1" w14:textId="77777777" w:rsidR="00241ABE" w:rsidRPr="008C0A00" w:rsidRDefault="00241ABE" w:rsidP="002A4C74">
            <w:pPr>
              <w:ind w:firstLine="0"/>
              <w:rPr>
                <w:color w:val="000000"/>
                <w:sz w:val="20"/>
              </w:rPr>
            </w:pPr>
            <w:r w:rsidRPr="008C0A00">
              <w:rPr>
                <w:color w:val="000000"/>
                <w:sz w:val="20"/>
              </w:rPr>
              <w:t>участие в исполнении</w:t>
            </w:r>
          </w:p>
        </w:tc>
      </w:tr>
      <w:tr w:rsidR="00241ABE" w:rsidRPr="0060170D" w14:paraId="56982BA9" w14:textId="77777777" w:rsidTr="008C0A00">
        <w:trPr>
          <w:trHeight w:val="300"/>
        </w:trPr>
        <w:tc>
          <w:tcPr>
            <w:tcW w:w="3304" w:type="dxa"/>
            <w:shd w:val="clear" w:color="auto" w:fill="auto"/>
            <w:noWrap/>
            <w:vAlign w:val="bottom"/>
            <w:hideMark/>
          </w:tcPr>
          <w:p w14:paraId="0E87921A" w14:textId="75BF537D"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604</w:t>
            </w:r>
          </w:p>
        </w:tc>
        <w:tc>
          <w:tcPr>
            <w:tcW w:w="5670" w:type="dxa"/>
            <w:vAlign w:val="bottom"/>
          </w:tcPr>
          <w:p w14:paraId="01FCB429" w14:textId="77777777" w:rsidR="00241ABE" w:rsidRPr="008C0A00" w:rsidRDefault="00241ABE" w:rsidP="002A4C74">
            <w:pPr>
              <w:ind w:firstLine="0"/>
              <w:rPr>
                <w:color w:val="000000"/>
                <w:sz w:val="20"/>
              </w:rPr>
            </w:pPr>
            <w:r w:rsidRPr="008C0A00">
              <w:rPr>
                <w:color w:val="000000"/>
                <w:sz w:val="20"/>
              </w:rPr>
              <w:t>контроль исполнения</w:t>
            </w:r>
          </w:p>
        </w:tc>
      </w:tr>
      <w:tr w:rsidR="00241ABE" w:rsidRPr="0060170D" w14:paraId="50963C89" w14:textId="77777777" w:rsidTr="008C0A00">
        <w:trPr>
          <w:trHeight w:val="300"/>
        </w:trPr>
        <w:tc>
          <w:tcPr>
            <w:tcW w:w="3304" w:type="dxa"/>
            <w:shd w:val="clear" w:color="auto" w:fill="auto"/>
            <w:noWrap/>
            <w:vAlign w:val="bottom"/>
            <w:hideMark/>
          </w:tcPr>
          <w:p w14:paraId="26CFD707" w14:textId="47F2D341"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605</w:t>
            </w:r>
          </w:p>
        </w:tc>
        <w:tc>
          <w:tcPr>
            <w:tcW w:w="5670" w:type="dxa"/>
            <w:vAlign w:val="bottom"/>
          </w:tcPr>
          <w:p w14:paraId="0E78EFDA" w14:textId="77777777" w:rsidR="00241ABE" w:rsidRPr="008C0A00" w:rsidRDefault="00241ABE" w:rsidP="002A4C74">
            <w:pPr>
              <w:ind w:firstLine="0"/>
              <w:rPr>
                <w:color w:val="000000"/>
                <w:sz w:val="20"/>
              </w:rPr>
            </w:pPr>
            <w:r w:rsidRPr="008C0A00">
              <w:rPr>
                <w:color w:val="000000"/>
                <w:sz w:val="20"/>
              </w:rPr>
              <w:t>ответственный</w:t>
            </w:r>
          </w:p>
        </w:tc>
      </w:tr>
      <w:tr w:rsidR="00241ABE" w:rsidRPr="0060170D" w14:paraId="1EE8015D" w14:textId="77777777" w:rsidTr="008C0A00">
        <w:trPr>
          <w:trHeight w:val="300"/>
        </w:trPr>
        <w:tc>
          <w:tcPr>
            <w:tcW w:w="3304" w:type="dxa"/>
            <w:shd w:val="clear" w:color="auto" w:fill="auto"/>
            <w:noWrap/>
            <w:vAlign w:val="bottom"/>
            <w:hideMark/>
          </w:tcPr>
          <w:p w14:paraId="2E9D3268" w14:textId="499F2D5E" w:rsidR="00241ABE" w:rsidRPr="008C0A00" w:rsidRDefault="00030245" w:rsidP="008C0A00">
            <w:pPr>
              <w:ind w:firstLine="0"/>
              <w:rPr>
                <w:color w:val="000000"/>
                <w:sz w:val="20"/>
              </w:rPr>
            </w:pPr>
            <w:r w:rsidRPr="008C0A00">
              <w:rPr>
                <w:color w:val="000000"/>
                <w:sz w:val="20"/>
              </w:rPr>
              <w:t>15000</w:t>
            </w:r>
            <w:r w:rsidR="00241ABE" w:rsidRPr="008C0A00">
              <w:rPr>
                <w:color w:val="000000"/>
                <w:sz w:val="20"/>
              </w:rPr>
              <w:t>606</w:t>
            </w:r>
          </w:p>
        </w:tc>
        <w:tc>
          <w:tcPr>
            <w:tcW w:w="5670" w:type="dxa"/>
            <w:vAlign w:val="bottom"/>
          </w:tcPr>
          <w:p w14:paraId="5FA38311" w14:textId="77777777" w:rsidR="00241ABE" w:rsidRPr="008C0A00" w:rsidRDefault="00241ABE" w:rsidP="002A4C74">
            <w:pPr>
              <w:ind w:firstLine="0"/>
              <w:rPr>
                <w:color w:val="000000"/>
                <w:sz w:val="20"/>
              </w:rPr>
            </w:pPr>
            <w:r w:rsidRPr="008C0A00">
              <w:rPr>
                <w:color w:val="000000"/>
                <w:sz w:val="20"/>
              </w:rPr>
              <w:t>прочее</w:t>
            </w:r>
          </w:p>
        </w:tc>
      </w:tr>
    </w:tbl>
    <w:p w14:paraId="45890CA0" w14:textId="32E11431"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12" w:name="п8218"/>
      <w:bookmarkStart w:id="513" w:name="_Ref450203941"/>
      <w:bookmarkStart w:id="514" w:name="_Toc468721303"/>
      <w:r w:rsidRPr="008C0A00">
        <w:rPr>
          <w:b/>
          <w:bCs/>
          <w:sz w:val="32"/>
          <w:szCs w:val="32"/>
          <w:lang w:eastAsia="x-none"/>
        </w:rPr>
        <w:t>Классификатор</w:t>
      </w:r>
      <w:bookmarkEnd w:id="512"/>
      <w:r w:rsidRPr="008C0A00">
        <w:rPr>
          <w:b/>
          <w:bCs/>
          <w:sz w:val="32"/>
          <w:szCs w:val="32"/>
          <w:lang w:eastAsia="x-none"/>
        </w:rPr>
        <w:t xml:space="preserve"> услуг</w:t>
      </w:r>
      <w:r w:rsidR="00E81E26" w:rsidRPr="008C0A00">
        <w:rPr>
          <w:b/>
          <w:bCs/>
          <w:sz w:val="32"/>
          <w:szCs w:val="32"/>
          <w:lang w:eastAsia="x-none"/>
        </w:rPr>
        <w:t xml:space="preserve"> и функций</w:t>
      </w:r>
      <w:r w:rsidRPr="008C0A00">
        <w:rPr>
          <w:b/>
          <w:bCs/>
          <w:sz w:val="32"/>
          <w:szCs w:val="32"/>
          <w:lang w:eastAsia="x-none"/>
        </w:rPr>
        <w:t xml:space="preserve"> </w:t>
      </w:r>
      <w:r w:rsidR="00E63D6B" w:rsidRPr="008C0A00">
        <w:rPr>
          <w:b/>
          <w:bCs/>
          <w:sz w:val="32"/>
          <w:szCs w:val="32"/>
          <w:lang w:eastAsia="x-none"/>
        </w:rPr>
        <w:t>региональных</w:t>
      </w:r>
      <w:r w:rsidRPr="008C0A00">
        <w:rPr>
          <w:b/>
          <w:bCs/>
          <w:sz w:val="32"/>
          <w:szCs w:val="32"/>
          <w:lang w:eastAsia="x-none"/>
        </w:rPr>
        <w:t xml:space="preserve"> органов власти</w:t>
      </w:r>
      <w:r w:rsidR="00E63D6B" w:rsidRPr="008C0A00">
        <w:rPr>
          <w:b/>
          <w:bCs/>
          <w:sz w:val="32"/>
          <w:szCs w:val="32"/>
          <w:lang w:eastAsia="x-none"/>
        </w:rPr>
        <w:t xml:space="preserve"> и органов местного самоуправления</w:t>
      </w:r>
      <w:bookmarkEnd w:id="513"/>
      <w:bookmarkEnd w:id="514"/>
    </w:p>
    <w:p w14:paraId="35B626AD"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2249CEFF" w14:textId="76D85E64" w:rsidR="00E63D6B" w:rsidRPr="00434BD2" w:rsidRDefault="00241ABE" w:rsidP="00E63D6B">
      <w:pPr>
        <w:pStyle w:val="ConsPlusNormal"/>
        <w:widowControl/>
        <w:spacing w:line="360" w:lineRule="auto"/>
        <w:ind w:firstLine="851"/>
        <w:rPr>
          <w:rFonts w:ascii="Times New Roman" w:hAnsi="Times New Roman" w:cs="Times New Roman"/>
        </w:rPr>
      </w:pPr>
      <w:r w:rsidRPr="004E497C">
        <w:rPr>
          <w:rFonts w:ascii="Times New Roman" w:hAnsi="Times New Roman" w:cs="Times New Roman"/>
        </w:rPr>
        <w:t xml:space="preserve">Справочник является классификатором функций и услуг </w:t>
      </w:r>
      <w:proofErr w:type="gramStart"/>
      <w:r w:rsidR="00E63D6B">
        <w:rPr>
          <w:rFonts w:ascii="Times New Roman" w:hAnsi="Times New Roman" w:cs="Times New Roman"/>
        </w:rPr>
        <w:t>Р</w:t>
      </w:r>
      <w:r w:rsidRPr="004E497C">
        <w:rPr>
          <w:rFonts w:ascii="Times New Roman" w:hAnsi="Times New Roman" w:cs="Times New Roman"/>
        </w:rPr>
        <w:t>ОИВ</w:t>
      </w:r>
      <w:proofErr w:type="gramEnd"/>
      <w:r w:rsidR="00E63D6B">
        <w:rPr>
          <w:rFonts w:ascii="Times New Roman" w:hAnsi="Times New Roman" w:cs="Times New Roman"/>
        </w:rPr>
        <w:t xml:space="preserve"> и ОМСУ</w:t>
      </w:r>
      <w:r>
        <w:rPr>
          <w:rFonts w:ascii="Times New Roman" w:hAnsi="Times New Roman" w:cs="Times New Roman"/>
        </w:rPr>
        <w:t xml:space="preserve"> по полномочиям</w:t>
      </w:r>
      <w:r w:rsidRPr="004E497C">
        <w:rPr>
          <w:rFonts w:ascii="Times New Roman" w:hAnsi="Times New Roman" w:cs="Times New Roman"/>
        </w:rPr>
        <w:t>.</w:t>
      </w:r>
    </w:p>
    <w:p w14:paraId="3577465E"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56072286" w14:textId="064CC90E" w:rsidR="00E63D6B" w:rsidRDefault="006B3BA5" w:rsidP="006B3BA5">
      <w:pPr>
        <w:pStyle w:val="ac"/>
        <w:keepNext/>
        <w:jc w:val="both"/>
      </w:pPr>
      <w:r>
        <w:t xml:space="preserve">Таблица </w:t>
      </w:r>
      <w:fldSimple w:instr=" SEQ Таблица \* ARABIC ">
        <w:r w:rsidR="005562AC">
          <w:rPr>
            <w:noProof/>
          </w:rPr>
          <w:t>44</w:t>
        </w:r>
      </w:fldSimple>
      <w:r>
        <w:t xml:space="preserve"> – Справочник </w:t>
      </w:r>
      <w:r w:rsidR="00416459">
        <w:t>«</w:t>
      </w:r>
      <w:r w:rsidRPr="006B3BA5">
        <w:t>Классификатор услуг и функций региональных органов власти и органов местного самоуправления</w:t>
      </w:r>
      <w:r w:rsidR="00416459">
        <w:t>»</w:t>
      </w: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781"/>
        <w:gridCol w:w="1895"/>
        <w:gridCol w:w="2723"/>
      </w:tblGrid>
      <w:tr w:rsidR="004335EF" w:rsidRPr="00BC4D90" w14:paraId="27A8BCDE" w14:textId="77777777" w:rsidTr="008C0A00">
        <w:trPr>
          <w:trHeight w:val="300"/>
          <w:tblHeader/>
        </w:trPr>
        <w:tc>
          <w:tcPr>
            <w:tcW w:w="4634" w:type="dxa"/>
            <w:gridSpan w:val="2"/>
            <w:shd w:val="clear" w:color="auto" w:fill="auto"/>
            <w:noWrap/>
            <w:vAlign w:val="center"/>
          </w:tcPr>
          <w:p w14:paraId="12F22494" w14:textId="09A65096" w:rsidR="004335EF" w:rsidRPr="00BC4D90" w:rsidRDefault="004335EF" w:rsidP="008C0A00">
            <w:pPr>
              <w:ind w:firstLine="0"/>
              <w:jc w:val="center"/>
              <w:rPr>
                <w:b/>
                <w:color w:val="000000"/>
                <w:sz w:val="20"/>
                <w:szCs w:val="20"/>
              </w:rPr>
            </w:pPr>
            <w:r w:rsidRPr="00BC4D90">
              <w:rPr>
                <w:b/>
                <w:color w:val="000000"/>
                <w:sz w:val="20"/>
                <w:szCs w:val="20"/>
              </w:rPr>
              <w:t>Класс</w:t>
            </w:r>
            <w:r w:rsidR="00E81E26">
              <w:rPr>
                <w:b/>
                <w:color w:val="000000"/>
                <w:sz w:val="20"/>
                <w:szCs w:val="20"/>
              </w:rPr>
              <w:t>ификатор</w:t>
            </w:r>
            <w:r w:rsidRPr="00BC4D90">
              <w:rPr>
                <w:b/>
                <w:color w:val="000000"/>
                <w:sz w:val="20"/>
                <w:szCs w:val="20"/>
              </w:rPr>
              <w:t xml:space="preserve"> услуг</w:t>
            </w:r>
            <w:r>
              <w:rPr>
                <w:b/>
                <w:color w:val="000000"/>
                <w:sz w:val="20"/>
                <w:szCs w:val="20"/>
              </w:rPr>
              <w:t>/функци</w:t>
            </w:r>
            <w:r w:rsidR="006B3BA5">
              <w:rPr>
                <w:b/>
                <w:color w:val="000000"/>
                <w:sz w:val="20"/>
                <w:szCs w:val="20"/>
              </w:rPr>
              <w:t>й</w:t>
            </w:r>
          </w:p>
        </w:tc>
        <w:tc>
          <w:tcPr>
            <w:tcW w:w="4618" w:type="dxa"/>
            <w:gridSpan w:val="2"/>
            <w:vAlign w:val="center"/>
          </w:tcPr>
          <w:p w14:paraId="6E7207F9" w14:textId="6DCAAF83" w:rsidR="004335EF" w:rsidRPr="00BC4D90" w:rsidRDefault="004335EF" w:rsidP="008C0A00">
            <w:pPr>
              <w:ind w:firstLine="0"/>
              <w:jc w:val="center"/>
              <w:rPr>
                <w:b/>
                <w:color w:val="000000"/>
                <w:sz w:val="20"/>
                <w:szCs w:val="20"/>
              </w:rPr>
            </w:pPr>
            <w:r w:rsidRPr="00BC4D90">
              <w:rPr>
                <w:b/>
                <w:color w:val="000000"/>
                <w:sz w:val="20"/>
                <w:szCs w:val="20"/>
              </w:rPr>
              <w:t>Класс</w:t>
            </w:r>
            <w:r w:rsidR="00E81E26">
              <w:rPr>
                <w:b/>
                <w:color w:val="000000"/>
                <w:sz w:val="20"/>
                <w:szCs w:val="20"/>
              </w:rPr>
              <w:t>ификатор</w:t>
            </w:r>
            <w:r w:rsidRPr="00BC4D90">
              <w:rPr>
                <w:b/>
                <w:color w:val="000000"/>
                <w:sz w:val="20"/>
                <w:szCs w:val="20"/>
              </w:rPr>
              <w:t xml:space="preserve"> услуг</w:t>
            </w:r>
            <w:r>
              <w:rPr>
                <w:b/>
                <w:color w:val="000000"/>
                <w:sz w:val="20"/>
                <w:szCs w:val="20"/>
              </w:rPr>
              <w:t>/функци</w:t>
            </w:r>
            <w:r w:rsidR="006B3BA5">
              <w:rPr>
                <w:b/>
                <w:color w:val="000000"/>
                <w:sz w:val="20"/>
                <w:szCs w:val="20"/>
              </w:rPr>
              <w:t>й</w:t>
            </w:r>
            <w:r w:rsidRPr="00BC4D90">
              <w:rPr>
                <w:b/>
                <w:color w:val="000000"/>
                <w:sz w:val="20"/>
                <w:szCs w:val="20"/>
              </w:rPr>
              <w:t xml:space="preserve"> верхнего уровня</w:t>
            </w:r>
          </w:p>
        </w:tc>
      </w:tr>
      <w:tr w:rsidR="004335EF" w:rsidRPr="00BC4D90" w14:paraId="0FB001EB" w14:textId="77777777" w:rsidTr="008C0A00">
        <w:trPr>
          <w:trHeight w:val="300"/>
          <w:tblHeader/>
        </w:trPr>
        <w:tc>
          <w:tcPr>
            <w:tcW w:w="1853" w:type="dxa"/>
            <w:shd w:val="clear" w:color="auto" w:fill="auto"/>
            <w:noWrap/>
            <w:vAlign w:val="center"/>
          </w:tcPr>
          <w:p w14:paraId="0F624939" w14:textId="77777777" w:rsidR="004335EF" w:rsidRPr="00BC4D90" w:rsidRDefault="004335EF" w:rsidP="008C0A00">
            <w:pPr>
              <w:ind w:firstLine="0"/>
              <w:jc w:val="center"/>
              <w:rPr>
                <w:b/>
                <w:color w:val="000000"/>
                <w:sz w:val="20"/>
                <w:szCs w:val="20"/>
                <w:lang w:val="en-US"/>
              </w:rPr>
            </w:pPr>
            <w:r w:rsidRPr="00BC4D90">
              <w:rPr>
                <w:b/>
                <w:color w:val="000000"/>
                <w:sz w:val="20"/>
                <w:szCs w:val="20"/>
                <w:lang w:val="en-US"/>
              </w:rPr>
              <w:t>ID</w:t>
            </w:r>
          </w:p>
        </w:tc>
        <w:tc>
          <w:tcPr>
            <w:tcW w:w="2781" w:type="dxa"/>
            <w:vAlign w:val="center"/>
          </w:tcPr>
          <w:p w14:paraId="489FC881" w14:textId="77777777" w:rsidR="004335EF" w:rsidRPr="00BC4D90" w:rsidRDefault="004335EF" w:rsidP="008C0A00">
            <w:pPr>
              <w:ind w:hanging="14"/>
              <w:jc w:val="center"/>
              <w:rPr>
                <w:b/>
                <w:color w:val="000000"/>
                <w:sz w:val="20"/>
                <w:szCs w:val="20"/>
              </w:rPr>
            </w:pPr>
            <w:r w:rsidRPr="00BC4D90">
              <w:rPr>
                <w:b/>
                <w:color w:val="000000"/>
                <w:sz w:val="20"/>
                <w:szCs w:val="20"/>
              </w:rPr>
              <w:t>Наименование</w:t>
            </w:r>
          </w:p>
        </w:tc>
        <w:tc>
          <w:tcPr>
            <w:tcW w:w="1895" w:type="dxa"/>
            <w:vAlign w:val="center"/>
          </w:tcPr>
          <w:p w14:paraId="34DBCA91" w14:textId="77777777" w:rsidR="004335EF" w:rsidRPr="00BC4D90" w:rsidRDefault="004335EF" w:rsidP="008C0A00">
            <w:pPr>
              <w:ind w:firstLine="0"/>
              <w:jc w:val="center"/>
              <w:rPr>
                <w:b/>
                <w:color w:val="000000"/>
                <w:sz w:val="20"/>
                <w:szCs w:val="20"/>
                <w:lang w:val="en-US"/>
              </w:rPr>
            </w:pPr>
            <w:r w:rsidRPr="00BC4D90">
              <w:rPr>
                <w:b/>
                <w:color w:val="000000"/>
                <w:sz w:val="20"/>
                <w:szCs w:val="20"/>
                <w:lang w:val="en-US"/>
              </w:rPr>
              <w:t>ID</w:t>
            </w:r>
          </w:p>
        </w:tc>
        <w:tc>
          <w:tcPr>
            <w:tcW w:w="2723" w:type="dxa"/>
            <w:vAlign w:val="center"/>
          </w:tcPr>
          <w:p w14:paraId="6EF6DE03" w14:textId="77777777" w:rsidR="004335EF" w:rsidRPr="00BC4D90" w:rsidRDefault="004335EF" w:rsidP="008C0A00">
            <w:pPr>
              <w:ind w:hanging="10"/>
              <w:jc w:val="center"/>
              <w:rPr>
                <w:b/>
                <w:color w:val="000000"/>
                <w:sz w:val="20"/>
                <w:szCs w:val="20"/>
              </w:rPr>
            </w:pPr>
            <w:r w:rsidRPr="00BC4D90">
              <w:rPr>
                <w:b/>
                <w:color w:val="000000"/>
                <w:sz w:val="20"/>
                <w:szCs w:val="20"/>
              </w:rPr>
              <w:t>Наименование</w:t>
            </w:r>
          </w:p>
        </w:tc>
      </w:tr>
      <w:tr w:rsidR="004335EF" w:rsidRPr="00BC4D90" w14:paraId="187C93EE" w14:textId="77777777" w:rsidTr="004335EF">
        <w:trPr>
          <w:trHeight w:val="300"/>
        </w:trPr>
        <w:tc>
          <w:tcPr>
            <w:tcW w:w="1853" w:type="dxa"/>
            <w:shd w:val="clear" w:color="auto" w:fill="auto"/>
            <w:noWrap/>
            <w:hideMark/>
          </w:tcPr>
          <w:p w14:paraId="6E464C57" w14:textId="77777777" w:rsidR="004335EF" w:rsidRPr="00BC4D90" w:rsidRDefault="004335EF" w:rsidP="008C0A00">
            <w:pPr>
              <w:ind w:firstLine="0"/>
              <w:rPr>
                <w:color w:val="000000"/>
                <w:sz w:val="20"/>
                <w:szCs w:val="20"/>
              </w:rPr>
            </w:pPr>
            <w:r w:rsidRPr="00BC4D90">
              <w:rPr>
                <w:color w:val="000000"/>
                <w:sz w:val="20"/>
                <w:szCs w:val="20"/>
              </w:rPr>
              <w:t>1</w:t>
            </w:r>
          </w:p>
        </w:tc>
        <w:tc>
          <w:tcPr>
            <w:tcW w:w="2781" w:type="dxa"/>
          </w:tcPr>
          <w:p w14:paraId="19EB99BF" w14:textId="77777777" w:rsidR="004335EF" w:rsidRPr="00BC4D90" w:rsidRDefault="004335EF" w:rsidP="008C0A00">
            <w:pPr>
              <w:ind w:firstLine="0"/>
              <w:rPr>
                <w:color w:val="000000"/>
                <w:sz w:val="20"/>
                <w:szCs w:val="20"/>
              </w:rPr>
            </w:pPr>
            <w:r w:rsidRPr="00BC4D90">
              <w:rPr>
                <w:color w:val="000000"/>
                <w:sz w:val="20"/>
                <w:szCs w:val="20"/>
              </w:rPr>
              <w:t>Государственное регулирование цен (тарифов) на товары (услуги)</w:t>
            </w:r>
          </w:p>
        </w:tc>
        <w:tc>
          <w:tcPr>
            <w:tcW w:w="1895" w:type="dxa"/>
          </w:tcPr>
          <w:p w14:paraId="7E75FCD7"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0F71B6C0"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07E177B6" w14:textId="77777777" w:rsidTr="004335EF">
        <w:trPr>
          <w:trHeight w:val="300"/>
        </w:trPr>
        <w:tc>
          <w:tcPr>
            <w:tcW w:w="1853" w:type="dxa"/>
            <w:shd w:val="clear" w:color="auto" w:fill="auto"/>
            <w:noWrap/>
            <w:hideMark/>
          </w:tcPr>
          <w:p w14:paraId="7E43E36E" w14:textId="77777777" w:rsidR="004335EF" w:rsidRPr="00BC4D90" w:rsidRDefault="004335EF" w:rsidP="008C0A00">
            <w:pPr>
              <w:ind w:firstLine="0"/>
              <w:rPr>
                <w:color w:val="000000"/>
                <w:sz w:val="20"/>
                <w:szCs w:val="20"/>
              </w:rPr>
            </w:pPr>
            <w:r w:rsidRPr="00BC4D90">
              <w:rPr>
                <w:color w:val="000000"/>
                <w:sz w:val="20"/>
                <w:szCs w:val="20"/>
              </w:rPr>
              <w:t>3</w:t>
            </w:r>
          </w:p>
        </w:tc>
        <w:tc>
          <w:tcPr>
            <w:tcW w:w="2781" w:type="dxa"/>
          </w:tcPr>
          <w:p w14:paraId="0D78E83A" w14:textId="77777777" w:rsidR="004335EF" w:rsidRPr="00BC4D90" w:rsidRDefault="004335EF" w:rsidP="008C0A00">
            <w:pPr>
              <w:ind w:firstLine="0"/>
              <w:rPr>
                <w:color w:val="000000"/>
                <w:sz w:val="20"/>
                <w:szCs w:val="20"/>
              </w:rPr>
            </w:pPr>
            <w:r w:rsidRPr="00BC4D90">
              <w:rPr>
                <w:color w:val="000000"/>
                <w:sz w:val="20"/>
                <w:szCs w:val="20"/>
              </w:rPr>
              <w:t>Проведение проверок обоснованности установления, применения и изменения тарифов и надбавок, регулируемых в соответствии с настоящим Федеральным законом</w:t>
            </w:r>
          </w:p>
        </w:tc>
        <w:tc>
          <w:tcPr>
            <w:tcW w:w="1895" w:type="dxa"/>
          </w:tcPr>
          <w:p w14:paraId="7271B6E2" w14:textId="77777777" w:rsidR="004335EF" w:rsidRPr="00BC4D90" w:rsidRDefault="004335EF" w:rsidP="008C0A00">
            <w:pPr>
              <w:ind w:firstLine="0"/>
              <w:rPr>
                <w:color w:val="000000"/>
                <w:sz w:val="20"/>
                <w:szCs w:val="20"/>
              </w:rPr>
            </w:pPr>
            <w:r w:rsidRPr="00BC4D90">
              <w:rPr>
                <w:color w:val="000000"/>
                <w:sz w:val="20"/>
                <w:szCs w:val="20"/>
              </w:rPr>
              <w:t>1</w:t>
            </w:r>
          </w:p>
        </w:tc>
        <w:tc>
          <w:tcPr>
            <w:tcW w:w="2723" w:type="dxa"/>
          </w:tcPr>
          <w:p w14:paraId="0F81F6B0" w14:textId="77777777" w:rsidR="004335EF" w:rsidRPr="00BC4D90" w:rsidRDefault="004335EF" w:rsidP="008C0A00">
            <w:pPr>
              <w:ind w:firstLine="0"/>
              <w:rPr>
                <w:color w:val="000000"/>
                <w:sz w:val="20"/>
                <w:szCs w:val="20"/>
              </w:rPr>
            </w:pPr>
            <w:r w:rsidRPr="00BC4D90">
              <w:rPr>
                <w:color w:val="000000"/>
                <w:sz w:val="20"/>
                <w:szCs w:val="20"/>
              </w:rPr>
              <w:t>Государственное регулирование цен (тарифов) на товары (услуги)</w:t>
            </w:r>
          </w:p>
        </w:tc>
      </w:tr>
      <w:tr w:rsidR="004335EF" w:rsidRPr="00BC4D90" w14:paraId="683C2A2B" w14:textId="77777777" w:rsidTr="004335EF">
        <w:trPr>
          <w:trHeight w:val="300"/>
        </w:trPr>
        <w:tc>
          <w:tcPr>
            <w:tcW w:w="1853" w:type="dxa"/>
            <w:shd w:val="clear" w:color="auto" w:fill="auto"/>
            <w:noWrap/>
            <w:hideMark/>
          </w:tcPr>
          <w:p w14:paraId="6FBA3650" w14:textId="77777777" w:rsidR="004335EF" w:rsidRPr="00BC4D90" w:rsidRDefault="004335EF" w:rsidP="008C0A00">
            <w:pPr>
              <w:ind w:firstLine="0"/>
              <w:rPr>
                <w:color w:val="000000"/>
                <w:sz w:val="20"/>
                <w:szCs w:val="20"/>
              </w:rPr>
            </w:pPr>
            <w:r w:rsidRPr="00BC4D90">
              <w:rPr>
                <w:color w:val="000000"/>
                <w:sz w:val="20"/>
                <w:szCs w:val="20"/>
              </w:rPr>
              <w:t>4</w:t>
            </w:r>
          </w:p>
        </w:tc>
        <w:tc>
          <w:tcPr>
            <w:tcW w:w="2781" w:type="dxa"/>
          </w:tcPr>
          <w:p w14:paraId="55C299EA"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c>
          <w:tcPr>
            <w:tcW w:w="1895" w:type="dxa"/>
          </w:tcPr>
          <w:p w14:paraId="259793C8"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430D171A"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5B9B4EC0" w14:textId="77777777" w:rsidTr="004335EF">
        <w:trPr>
          <w:trHeight w:val="300"/>
        </w:trPr>
        <w:tc>
          <w:tcPr>
            <w:tcW w:w="1853" w:type="dxa"/>
            <w:shd w:val="clear" w:color="auto" w:fill="auto"/>
            <w:noWrap/>
            <w:hideMark/>
          </w:tcPr>
          <w:p w14:paraId="672A98C6" w14:textId="77777777" w:rsidR="004335EF" w:rsidRPr="00BC4D90" w:rsidRDefault="004335EF" w:rsidP="008C0A00">
            <w:pPr>
              <w:ind w:firstLine="0"/>
              <w:rPr>
                <w:color w:val="000000"/>
                <w:sz w:val="20"/>
                <w:szCs w:val="20"/>
              </w:rPr>
            </w:pPr>
            <w:r w:rsidRPr="00BC4D90">
              <w:rPr>
                <w:color w:val="000000"/>
                <w:sz w:val="20"/>
                <w:szCs w:val="20"/>
              </w:rPr>
              <w:t>6</w:t>
            </w:r>
          </w:p>
        </w:tc>
        <w:tc>
          <w:tcPr>
            <w:tcW w:w="2781" w:type="dxa"/>
          </w:tcPr>
          <w:p w14:paraId="6833C602" w14:textId="77777777" w:rsidR="004335EF" w:rsidRPr="00BC4D90" w:rsidRDefault="004335EF" w:rsidP="008C0A00">
            <w:pPr>
              <w:ind w:firstLine="0"/>
              <w:rPr>
                <w:color w:val="000000"/>
                <w:sz w:val="20"/>
                <w:szCs w:val="20"/>
              </w:rPr>
            </w:pPr>
            <w:r w:rsidRPr="00BC4D90">
              <w:rPr>
                <w:color w:val="000000"/>
                <w:sz w:val="20"/>
                <w:szCs w:val="20"/>
              </w:rPr>
              <w:t>Хранение, учет и предоставление информации из архивного фонда субъекта Российской Федерации</w:t>
            </w:r>
          </w:p>
        </w:tc>
        <w:tc>
          <w:tcPr>
            <w:tcW w:w="1895" w:type="dxa"/>
          </w:tcPr>
          <w:p w14:paraId="25403204" w14:textId="77777777" w:rsidR="004335EF" w:rsidRPr="00BC4D90" w:rsidRDefault="004335EF" w:rsidP="008C0A00">
            <w:pPr>
              <w:ind w:firstLine="0"/>
              <w:rPr>
                <w:color w:val="000000"/>
                <w:sz w:val="20"/>
                <w:szCs w:val="20"/>
              </w:rPr>
            </w:pPr>
            <w:r w:rsidRPr="00BC4D90">
              <w:rPr>
                <w:color w:val="000000"/>
                <w:sz w:val="20"/>
                <w:szCs w:val="20"/>
              </w:rPr>
              <w:t>4</w:t>
            </w:r>
          </w:p>
        </w:tc>
        <w:tc>
          <w:tcPr>
            <w:tcW w:w="2723" w:type="dxa"/>
          </w:tcPr>
          <w:p w14:paraId="2ACB7D86"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6B1DF2F3" w14:textId="77777777" w:rsidTr="004335EF">
        <w:trPr>
          <w:trHeight w:val="300"/>
        </w:trPr>
        <w:tc>
          <w:tcPr>
            <w:tcW w:w="1853" w:type="dxa"/>
            <w:shd w:val="clear" w:color="auto" w:fill="auto"/>
            <w:noWrap/>
            <w:hideMark/>
          </w:tcPr>
          <w:p w14:paraId="70290A1E" w14:textId="77777777" w:rsidR="004335EF" w:rsidRPr="00BC4D90" w:rsidRDefault="004335EF" w:rsidP="008C0A00">
            <w:pPr>
              <w:ind w:firstLine="0"/>
              <w:rPr>
                <w:color w:val="000000"/>
                <w:sz w:val="20"/>
                <w:szCs w:val="20"/>
              </w:rPr>
            </w:pPr>
            <w:r w:rsidRPr="00BC4D90">
              <w:rPr>
                <w:color w:val="000000"/>
                <w:sz w:val="20"/>
                <w:szCs w:val="20"/>
              </w:rPr>
              <w:t>7</w:t>
            </w:r>
          </w:p>
        </w:tc>
        <w:tc>
          <w:tcPr>
            <w:tcW w:w="2781" w:type="dxa"/>
          </w:tcPr>
          <w:p w14:paraId="71761017" w14:textId="77777777" w:rsidR="004335EF" w:rsidRPr="00BC4D90" w:rsidRDefault="004335EF" w:rsidP="008C0A00">
            <w:pPr>
              <w:ind w:firstLine="0"/>
              <w:rPr>
                <w:color w:val="000000"/>
                <w:sz w:val="20"/>
                <w:szCs w:val="20"/>
              </w:rPr>
            </w:pPr>
            <w:r w:rsidRPr="00BC4D90">
              <w:rPr>
                <w:color w:val="000000"/>
                <w:sz w:val="20"/>
                <w:szCs w:val="20"/>
              </w:rPr>
              <w:t>Проведение экспертизы ценности архивных документов, принятие решения о включении архивных документов в состав Архивного фонда субъекта Российской Федерации</w:t>
            </w:r>
          </w:p>
        </w:tc>
        <w:tc>
          <w:tcPr>
            <w:tcW w:w="1895" w:type="dxa"/>
          </w:tcPr>
          <w:p w14:paraId="59543179" w14:textId="77777777" w:rsidR="004335EF" w:rsidRPr="00BC4D90" w:rsidRDefault="004335EF" w:rsidP="008C0A00">
            <w:pPr>
              <w:ind w:firstLine="0"/>
              <w:rPr>
                <w:color w:val="000000"/>
                <w:sz w:val="20"/>
                <w:szCs w:val="20"/>
              </w:rPr>
            </w:pPr>
            <w:r w:rsidRPr="00BC4D90">
              <w:rPr>
                <w:color w:val="000000"/>
                <w:sz w:val="20"/>
                <w:szCs w:val="20"/>
              </w:rPr>
              <w:t>4</w:t>
            </w:r>
          </w:p>
        </w:tc>
        <w:tc>
          <w:tcPr>
            <w:tcW w:w="2723" w:type="dxa"/>
          </w:tcPr>
          <w:p w14:paraId="0DFAD730"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6F953BEA" w14:textId="77777777" w:rsidTr="004335EF">
        <w:trPr>
          <w:trHeight w:val="300"/>
        </w:trPr>
        <w:tc>
          <w:tcPr>
            <w:tcW w:w="1853" w:type="dxa"/>
            <w:shd w:val="clear" w:color="auto" w:fill="auto"/>
            <w:noWrap/>
            <w:hideMark/>
          </w:tcPr>
          <w:p w14:paraId="76FE3C0D" w14:textId="77777777" w:rsidR="004335EF" w:rsidRPr="00BC4D90" w:rsidRDefault="004335EF" w:rsidP="008C0A00">
            <w:pPr>
              <w:ind w:firstLine="0"/>
              <w:rPr>
                <w:color w:val="000000"/>
                <w:sz w:val="20"/>
                <w:szCs w:val="20"/>
              </w:rPr>
            </w:pPr>
            <w:r w:rsidRPr="00BC4D90">
              <w:rPr>
                <w:color w:val="000000"/>
                <w:sz w:val="20"/>
                <w:szCs w:val="20"/>
              </w:rPr>
              <w:lastRenderedPageBreak/>
              <w:t>8</w:t>
            </w:r>
          </w:p>
        </w:tc>
        <w:tc>
          <w:tcPr>
            <w:tcW w:w="2781" w:type="dxa"/>
          </w:tcPr>
          <w:p w14:paraId="1252AE98" w14:textId="77777777" w:rsidR="004335EF" w:rsidRPr="00BC4D90" w:rsidRDefault="004335EF" w:rsidP="008C0A00">
            <w:pPr>
              <w:ind w:firstLine="0"/>
              <w:rPr>
                <w:color w:val="000000"/>
                <w:sz w:val="20"/>
                <w:szCs w:val="20"/>
              </w:rPr>
            </w:pPr>
            <w:proofErr w:type="gramStart"/>
            <w:r w:rsidRPr="00BC4D90">
              <w:rPr>
                <w:color w:val="000000"/>
                <w:sz w:val="20"/>
                <w:szCs w:val="20"/>
              </w:rPr>
              <w:t>Контроль за</w:t>
            </w:r>
            <w:proofErr w:type="gramEnd"/>
            <w:r w:rsidRPr="00BC4D90">
              <w:rPr>
                <w:color w:val="000000"/>
                <w:sz w:val="20"/>
                <w:szCs w:val="20"/>
              </w:rPr>
              <w:t xml:space="preserve"> соблюдением законодательства об архивном деле в пределах своей компетенции, определенной законодательством Российской Федерации и законодательством субъектов Российской Федерации</w:t>
            </w:r>
          </w:p>
        </w:tc>
        <w:tc>
          <w:tcPr>
            <w:tcW w:w="1895" w:type="dxa"/>
          </w:tcPr>
          <w:p w14:paraId="0900B80B" w14:textId="77777777" w:rsidR="004335EF" w:rsidRPr="00BC4D90" w:rsidRDefault="004335EF" w:rsidP="008C0A00">
            <w:pPr>
              <w:ind w:firstLine="0"/>
              <w:rPr>
                <w:color w:val="000000"/>
                <w:sz w:val="20"/>
                <w:szCs w:val="20"/>
              </w:rPr>
            </w:pPr>
            <w:r w:rsidRPr="00BC4D90">
              <w:rPr>
                <w:color w:val="000000"/>
                <w:sz w:val="20"/>
                <w:szCs w:val="20"/>
              </w:rPr>
              <w:t>4</w:t>
            </w:r>
          </w:p>
        </w:tc>
        <w:tc>
          <w:tcPr>
            <w:tcW w:w="2723" w:type="dxa"/>
          </w:tcPr>
          <w:p w14:paraId="7BA121A9"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6E72F40A" w14:textId="77777777" w:rsidTr="004335EF">
        <w:trPr>
          <w:trHeight w:val="300"/>
        </w:trPr>
        <w:tc>
          <w:tcPr>
            <w:tcW w:w="1853" w:type="dxa"/>
            <w:shd w:val="clear" w:color="auto" w:fill="auto"/>
            <w:noWrap/>
            <w:hideMark/>
          </w:tcPr>
          <w:p w14:paraId="4B287306" w14:textId="77777777" w:rsidR="004335EF" w:rsidRPr="00BC4D90" w:rsidRDefault="004335EF" w:rsidP="008C0A00">
            <w:pPr>
              <w:ind w:firstLine="0"/>
              <w:rPr>
                <w:color w:val="000000"/>
                <w:sz w:val="20"/>
                <w:szCs w:val="20"/>
              </w:rPr>
            </w:pPr>
            <w:r w:rsidRPr="00BC4D90">
              <w:rPr>
                <w:color w:val="000000"/>
                <w:sz w:val="20"/>
                <w:szCs w:val="20"/>
              </w:rPr>
              <w:t>9</w:t>
            </w:r>
          </w:p>
        </w:tc>
        <w:tc>
          <w:tcPr>
            <w:tcW w:w="2781" w:type="dxa"/>
          </w:tcPr>
          <w:p w14:paraId="69D18020" w14:textId="77777777" w:rsidR="004335EF" w:rsidRPr="00BC4D90" w:rsidRDefault="004335EF" w:rsidP="008C0A00">
            <w:pPr>
              <w:ind w:firstLine="0"/>
              <w:rPr>
                <w:color w:val="000000"/>
                <w:sz w:val="20"/>
                <w:szCs w:val="20"/>
              </w:rPr>
            </w:pPr>
            <w:r w:rsidRPr="00BC4D90">
              <w:rPr>
                <w:color w:val="000000"/>
                <w:sz w:val="20"/>
                <w:szCs w:val="20"/>
              </w:rPr>
              <w:t>Агропромышленный комплекс</w:t>
            </w:r>
          </w:p>
        </w:tc>
        <w:tc>
          <w:tcPr>
            <w:tcW w:w="1895" w:type="dxa"/>
          </w:tcPr>
          <w:p w14:paraId="252D2863"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507332DC"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1263A160" w14:textId="77777777" w:rsidTr="004335EF">
        <w:trPr>
          <w:trHeight w:val="300"/>
        </w:trPr>
        <w:tc>
          <w:tcPr>
            <w:tcW w:w="1853" w:type="dxa"/>
            <w:shd w:val="clear" w:color="auto" w:fill="auto"/>
            <w:noWrap/>
            <w:hideMark/>
          </w:tcPr>
          <w:p w14:paraId="4B0926D5" w14:textId="77777777" w:rsidR="004335EF" w:rsidRPr="00BC4D90" w:rsidRDefault="004335EF" w:rsidP="008C0A00">
            <w:pPr>
              <w:ind w:firstLine="0"/>
              <w:rPr>
                <w:color w:val="000000"/>
                <w:sz w:val="20"/>
                <w:szCs w:val="20"/>
              </w:rPr>
            </w:pPr>
            <w:r w:rsidRPr="00BC4D90">
              <w:rPr>
                <w:color w:val="000000"/>
                <w:sz w:val="20"/>
                <w:szCs w:val="20"/>
              </w:rPr>
              <w:t>10</w:t>
            </w:r>
          </w:p>
        </w:tc>
        <w:tc>
          <w:tcPr>
            <w:tcW w:w="2781" w:type="dxa"/>
          </w:tcPr>
          <w:p w14:paraId="39239551" w14:textId="77777777" w:rsidR="004335EF" w:rsidRPr="00BC4D90" w:rsidRDefault="004335EF" w:rsidP="008C0A00">
            <w:pPr>
              <w:ind w:firstLine="0"/>
              <w:rPr>
                <w:color w:val="000000"/>
                <w:sz w:val="20"/>
                <w:szCs w:val="20"/>
              </w:rPr>
            </w:pPr>
            <w:proofErr w:type="gramStart"/>
            <w:r w:rsidRPr="00BC4D90">
              <w:rPr>
                <w:color w:val="000000"/>
                <w:sz w:val="20"/>
                <w:szCs w:val="20"/>
              </w:rPr>
              <w:t>Предоставление субсидий на возмещение части затрат на уплату процентов по кредитам и займам, полученным сельскохозяйственными организациями, крестьянскими (фермерскими) хозяйства, включая индивидуальных предпринимателей, сельскохозяйственными потребительскими кооперативами, гражданами, ведущими личное подсобное хозяйство, организациями, осуществляющими промышленное рыбоводство, и организациями независимо от организационно-правовой формы, осуществляющими первичную и последующую (промышленную) переработку сельскохозяйственной продукции, а также сельскохозяйственным товаропроизводителям на поддержку племенного животноводства, на содержание поголовья северных</w:t>
            </w:r>
            <w:proofErr w:type="gramEnd"/>
            <w:r w:rsidRPr="00BC4D90">
              <w:rPr>
                <w:color w:val="000000"/>
                <w:sz w:val="20"/>
                <w:szCs w:val="20"/>
              </w:rPr>
              <w:t xml:space="preserve"> оленей, на поддержку элитного семеноводства</w:t>
            </w:r>
          </w:p>
        </w:tc>
        <w:tc>
          <w:tcPr>
            <w:tcW w:w="1895" w:type="dxa"/>
          </w:tcPr>
          <w:p w14:paraId="25241965" w14:textId="77777777" w:rsidR="004335EF" w:rsidRPr="00BC4D90" w:rsidRDefault="004335EF" w:rsidP="008C0A00">
            <w:pPr>
              <w:ind w:firstLine="0"/>
              <w:rPr>
                <w:color w:val="000000"/>
                <w:sz w:val="20"/>
                <w:szCs w:val="20"/>
              </w:rPr>
            </w:pPr>
            <w:r w:rsidRPr="00BC4D90">
              <w:rPr>
                <w:color w:val="000000"/>
                <w:sz w:val="20"/>
                <w:szCs w:val="20"/>
              </w:rPr>
              <w:t>9</w:t>
            </w:r>
          </w:p>
        </w:tc>
        <w:tc>
          <w:tcPr>
            <w:tcW w:w="2723" w:type="dxa"/>
          </w:tcPr>
          <w:p w14:paraId="74EF10C7" w14:textId="77777777" w:rsidR="004335EF" w:rsidRPr="00BC4D90" w:rsidRDefault="004335EF" w:rsidP="008C0A00">
            <w:pPr>
              <w:ind w:firstLine="0"/>
              <w:rPr>
                <w:color w:val="000000"/>
                <w:sz w:val="20"/>
                <w:szCs w:val="20"/>
              </w:rPr>
            </w:pPr>
            <w:r w:rsidRPr="00BC4D90">
              <w:rPr>
                <w:color w:val="000000"/>
                <w:sz w:val="20"/>
                <w:szCs w:val="20"/>
              </w:rPr>
              <w:t>Агропромышленный комплекс</w:t>
            </w:r>
          </w:p>
        </w:tc>
      </w:tr>
      <w:tr w:rsidR="004335EF" w:rsidRPr="00BC4D90" w14:paraId="0242BCFD" w14:textId="77777777" w:rsidTr="004335EF">
        <w:trPr>
          <w:trHeight w:val="300"/>
        </w:trPr>
        <w:tc>
          <w:tcPr>
            <w:tcW w:w="1853" w:type="dxa"/>
            <w:shd w:val="clear" w:color="auto" w:fill="auto"/>
            <w:noWrap/>
            <w:hideMark/>
          </w:tcPr>
          <w:p w14:paraId="133295C0" w14:textId="77777777" w:rsidR="004335EF" w:rsidRPr="00BC4D90" w:rsidRDefault="004335EF" w:rsidP="008C0A00">
            <w:pPr>
              <w:ind w:firstLine="0"/>
              <w:rPr>
                <w:color w:val="000000"/>
                <w:sz w:val="20"/>
                <w:szCs w:val="20"/>
              </w:rPr>
            </w:pPr>
            <w:r w:rsidRPr="00BC4D90">
              <w:rPr>
                <w:color w:val="000000"/>
                <w:sz w:val="20"/>
                <w:szCs w:val="20"/>
              </w:rPr>
              <w:t>11</w:t>
            </w:r>
          </w:p>
        </w:tc>
        <w:tc>
          <w:tcPr>
            <w:tcW w:w="2781" w:type="dxa"/>
          </w:tcPr>
          <w:p w14:paraId="16A7B13B" w14:textId="77777777" w:rsidR="004335EF" w:rsidRPr="00BC4D90" w:rsidRDefault="004335EF" w:rsidP="008C0A00">
            <w:pPr>
              <w:ind w:firstLine="0"/>
              <w:rPr>
                <w:color w:val="000000"/>
                <w:sz w:val="20"/>
                <w:szCs w:val="20"/>
              </w:rPr>
            </w:pPr>
            <w:r w:rsidRPr="00BC4D90">
              <w:rPr>
                <w:color w:val="000000"/>
                <w:sz w:val="20"/>
                <w:szCs w:val="20"/>
              </w:rPr>
              <w:t>Компенсация сельскохозяйственным товаропроизводителям части затрат по страхованию урожая сельскохозяйственных культур, урожая многолетних насаждений и посадок многолетних насаждений</w:t>
            </w:r>
          </w:p>
        </w:tc>
        <w:tc>
          <w:tcPr>
            <w:tcW w:w="1895" w:type="dxa"/>
          </w:tcPr>
          <w:p w14:paraId="3A46ED0A" w14:textId="77777777" w:rsidR="004335EF" w:rsidRPr="00BC4D90" w:rsidRDefault="004335EF" w:rsidP="008C0A00">
            <w:pPr>
              <w:ind w:firstLine="0"/>
              <w:rPr>
                <w:color w:val="000000"/>
                <w:sz w:val="20"/>
                <w:szCs w:val="20"/>
              </w:rPr>
            </w:pPr>
            <w:r w:rsidRPr="00BC4D90">
              <w:rPr>
                <w:color w:val="000000"/>
                <w:sz w:val="20"/>
                <w:szCs w:val="20"/>
              </w:rPr>
              <w:t>9</w:t>
            </w:r>
          </w:p>
        </w:tc>
        <w:tc>
          <w:tcPr>
            <w:tcW w:w="2723" w:type="dxa"/>
          </w:tcPr>
          <w:p w14:paraId="4E0072D9" w14:textId="77777777" w:rsidR="004335EF" w:rsidRPr="00BC4D90" w:rsidRDefault="004335EF" w:rsidP="008C0A00">
            <w:pPr>
              <w:ind w:firstLine="0"/>
              <w:rPr>
                <w:color w:val="000000"/>
                <w:sz w:val="20"/>
                <w:szCs w:val="20"/>
              </w:rPr>
            </w:pPr>
            <w:r w:rsidRPr="00BC4D90">
              <w:rPr>
                <w:color w:val="000000"/>
                <w:sz w:val="20"/>
                <w:szCs w:val="20"/>
              </w:rPr>
              <w:t>Агропромышленный комплекс</w:t>
            </w:r>
          </w:p>
        </w:tc>
      </w:tr>
      <w:tr w:rsidR="004335EF" w:rsidRPr="00BC4D90" w14:paraId="31964345" w14:textId="77777777" w:rsidTr="004335EF">
        <w:trPr>
          <w:trHeight w:val="300"/>
        </w:trPr>
        <w:tc>
          <w:tcPr>
            <w:tcW w:w="1853" w:type="dxa"/>
            <w:shd w:val="clear" w:color="auto" w:fill="auto"/>
            <w:noWrap/>
            <w:hideMark/>
          </w:tcPr>
          <w:p w14:paraId="5558D454" w14:textId="77777777" w:rsidR="004335EF" w:rsidRPr="00BC4D90" w:rsidRDefault="004335EF" w:rsidP="008C0A00">
            <w:pPr>
              <w:ind w:firstLine="0"/>
              <w:rPr>
                <w:color w:val="000000"/>
                <w:sz w:val="20"/>
                <w:szCs w:val="20"/>
              </w:rPr>
            </w:pPr>
            <w:r w:rsidRPr="00BC4D90">
              <w:rPr>
                <w:color w:val="000000"/>
                <w:sz w:val="20"/>
                <w:szCs w:val="20"/>
              </w:rPr>
              <w:t>12</w:t>
            </w:r>
          </w:p>
        </w:tc>
        <w:tc>
          <w:tcPr>
            <w:tcW w:w="2781" w:type="dxa"/>
          </w:tcPr>
          <w:p w14:paraId="4BD690FB" w14:textId="77777777" w:rsidR="004335EF" w:rsidRPr="00BC4D90" w:rsidRDefault="004335EF" w:rsidP="008C0A00">
            <w:pPr>
              <w:ind w:firstLine="0"/>
              <w:rPr>
                <w:color w:val="000000"/>
                <w:sz w:val="20"/>
                <w:szCs w:val="20"/>
              </w:rPr>
            </w:pPr>
            <w:r w:rsidRPr="00BC4D90">
              <w:rPr>
                <w:color w:val="000000"/>
                <w:sz w:val="20"/>
                <w:szCs w:val="20"/>
              </w:rPr>
              <w:t xml:space="preserve">Компенсация </w:t>
            </w:r>
            <w:r w:rsidRPr="00BC4D90">
              <w:rPr>
                <w:color w:val="000000"/>
                <w:sz w:val="20"/>
                <w:szCs w:val="20"/>
              </w:rPr>
              <w:lastRenderedPageBreak/>
              <w:t>сельскохозяйственным товаропроизводителям (кроме граждан, ведущих личное подсобное хозяйство) части затрат на приобретение средств химизации</w:t>
            </w:r>
          </w:p>
        </w:tc>
        <w:tc>
          <w:tcPr>
            <w:tcW w:w="1895" w:type="dxa"/>
          </w:tcPr>
          <w:p w14:paraId="0184BE56" w14:textId="77777777" w:rsidR="004335EF" w:rsidRPr="00BC4D90" w:rsidRDefault="004335EF" w:rsidP="008C0A00">
            <w:pPr>
              <w:ind w:firstLine="0"/>
              <w:rPr>
                <w:color w:val="000000"/>
                <w:sz w:val="20"/>
                <w:szCs w:val="20"/>
              </w:rPr>
            </w:pPr>
            <w:r w:rsidRPr="00BC4D90">
              <w:rPr>
                <w:color w:val="000000"/>
                <w:sz w:val="20"/>
                <w:szCs w:val="20"/>
              </w:rPr>
              <w:lastRenderedPageBreak/>
              <w:t>9</w:t>
            </w:r>
          </w:p>
        </w:tc>
        <w:tc>
          <w:tcPr>
            <w:tcW w:w="2723" w:type="dxa"/>
          </w:tcPr>
          <w:p w14:paraId="5C8691DA" w14:textId="77777777" w:rsidR="004335EF" w:rsidRPr="00BC4D90" w:rsidRDefault="004335EF" w:rsidP="008C0A00">
            <w:pPr>
              <w:ind w:firstLine="0"/>
              <w:rPr>
                <w:color w:val="000000"/>
                <w:sz w:val="20"/>
                <w:szCs w:val="20"/>
              </w:rPr>
            </w:pPr>
            <w:r w:rsidRPr="00BC4D90">
              <w:rPr>
                <w:color w:val="000000"/>
                <w:sz w:val="20"/>
                <w:szCs w:val="20"/>
              </w:rPr>
              <w:t xml:space="preserve">Агропромышленный </w:t>
            </w:r>
            <w:r w:rsidRPr="00BC4D90">
              <w:rPr>
                <w:color w:val="000000"/>
                <w:sz w:val="20"/>
                <w:szCs w:val="20"/>
              </w:rPr>
              <w:lastRenderedPageBreak/>
              <w:t>комплекс</w:t>
            </w:r>
          </w:p>
        </w:tc>
      </w:tr>
      <w:tr w:rsidR="004335EF" w:rsidRPr="00BC4D90" w14:paraId="5F45B746" w14:textId="77777777" w:rsidTr="004335EF">
        <w:trPr>
          <w:trHeight w:val="300"/>
        </w:trPr>
        <w:tc>
          <w:tcPr>
            <w:tcW w:w="1853" w:type="dxa"/>
            <w:shd w:val="clear" w:color="auto" w:fill="auto"/>
            <w:noWrap/>
            <w:hideMark/>
          </w:tcPr>
          <w:p w14:paraId="6C9F82A8" w14:textId="77777777" w:rsidR="004335EF" w:rsidRPr="00BC4D90" w:rsidRDefault="004335EF" w:rsidP="008C0A00">
            <w:pPr>
              <w:ind w:firstLine="0"/>
              <w:rPr>
                <w:color w:val="000000"/>
                <w:sz w:val="20"/>
                <w:szCs w:val="20"/>
              </w:rPr>
            </w:pPr>
            <w:r w:rsidRPr="00BC4D90">
              <w:rPr>
                <w:color w:val="000000"/>
                <w:sz w:val="20"/>
                <w:szCs w:val="20"/>
              </w:rPr>
              <w:lastRenderedPageBreak/>
              <w:t>13</w:t>
            </w:r>
          </w:p>
        </w:tc>
        <w:tc>
          <w:tcPr>
            <w:tcW w:w="2781" w:type="dxa"/>
          </w:tcPr>
          <w:p w14:paraId="3E646A02" w14:textId="77777777" w:rsidR="004335EF" w:rsidRPr="00BC4D90" w:rsidRDefault="004335EF" w:rsidP="008C0A00">
            <w:pPr>
              <w:ind w:firstLine="0"/>
              <w:rPr>
                <w:color w:val="000000"/>
                <w:sz w:val="20"/>
                <w:szCs w:val="20"/>
              </w:rPr>
            </w:pPr>
            <w:r w:rsidRPr="00BC4D90">
              <w:rPr>
                <w:color w:val="000000"/>
                <w:sz w:val="20"/>
                <w:szCs w:val="20"/>
              </w:rPr>
              <w:t>Ветеринарно-санитарные мероприятия по обеспечению безопасности продукции животного происхождения</w:t>
            </w:r>
          </w:p>
        </w:tc>
        <w:tc>
          <w:tcPr>
            <w:tcW w:w="1895" w:type="dxa"/>
          </w:tcPr>
          <w:p w14:paraId="2D4395AF" w14:textId="77777777" w:rsidR="004335EF" w:rsidRPr="00BC4D90" w:rsidRDefault="004335EF" w:rsidP="008C0A00">
            <w:pPr>
              <w:ind w:firstLine="0"/>
              <w:rPr>
                <w:color w:val="000000"/>
                <w:sz w:val="20"/>
                <w:szCs w:val="20"/>
              </w:rPr>
            </w:pPr>
            <w:r w:rsidRPr="00BC4D90">
              <w:rPr>
                <w:color w:val="000000"/>
                <w:sz w:val="20"/>
                <w:szCs w:val="20"/>
              </w:rPr>
              <w:t>9</w:t>
            </w:r>
          </w:p>
        </w:tc>
        <w:tc>
          <w:tcPr>
            <w:tcW w:w="2723" w:type="dxa"/>
          </w:tcPr>
          <w:p w14:paraId="14D234F1" w14:textId="77777777" w:rsidR="004335EF" w:rsidRPr="00BC4D90" w:rsidRDefault="004335EF" w:rsidP="008C0A00">
            <w:pPr>
              <w:ind w:firstLine="0"/>
              <w:rPr>
                <w:color w:val="000000"/>
                <w:sz w:val="20"/>
                <w:szCs w:val="20"/>
              </w:rPr>
            </w:pPr>
            <w:r w:rsidRPr="00BC4D90">
              <w:rPr>
                <w:color w:val="000000"/>
                <w:sz w:val="20"/>
                <w:szCs w:val="20"/>
              </w:rPr>
              <w:t>Агропромышленный комплекс</w:t>
            </w:r>
          </w:p>
        </w:tc>
      </w:tr>
      <w:tr w:rsidR="004335EF" w:rsidRPr="00BC4D90" w14:paraId="0F9387AE" w14:textId="77777777" w:rsidTr="004335EF">
        <w:trPr>
          <w:trHeight w:val="300"/>
        </w:trPr>
        <w:tc>
          <w:tcPr>
            <w:tcW w:w="1853" w:type="dxa"/>
            <w:shd w:val="clear" w:color="auto" w:fill="auto"/>
            <w:noWrap/>
            <w:hideMark/>
          </w:tcPr>
          <w:p w14:paraId="1094DB57" w14:textId="77777777" w:rsidR="004335EF" w:rsidRPr="00BC4D90" w:rsidRDefault="004335EF" w:rsidP="008C0A00">
            <w:pPr>
              <w:ind w:firstLine="0"/>
              <w:rPr>
                <w:color w:val="000000"/>
                <w:sz w:val="20"/>
                <w:szCs w:val="20"/>
              </w:rPr>
            </w:pPr>
            <w:r w:rsidRPr="00BC4D90">
              <w:rPr>
                <w:color w:val="000000"/>
                <w:sz w:val="20"/>
                <w:szCs w:val="20"/>
              </w:rPr>
              <w:t>14</w:t>
            </w:r>
          </w:p>
        </w:tc>
        <w:tc>
          <w:tcPr>
            <w:tcW w:w="2781" w:type="dxa"/>
          </w:tcPr>
          <w:p w14:paraId="39AF4317" w14:textId="77777777" w:rsidR="004335EF" w:rsidRPr="00BC4D90" w:rsidRDefault="004335EF" w:rsidP="008C0A00">
            <w:pPr>
              <w:ind w:firstLine="0"/>
              <w:rPr>
                <w:color w:val="000000"/>
                <w:sz w:val="20"/>
                <w:szCs w:val="20"/>
              </w:rPr>
            </w:pPr>
            <w:r w:rsidRPr="00BC4D90">
              <w:rPr>
                <w:color w:val="000000"/>
                <w:sz w:val="20"/>
                <w:szCs w:val="20"/>
              </w:rPr>
              <w:t>Регистрация специалистов в области ветеринарии, занимающихся предпринимательской деятельностью</w:t>
            </w:r>
          </w:p>
        </w:tc>
        <w:tc>
          <w:tcPr>
            <w:tcW w:w="1895" w:type="dxa"/>
          </w:tcPr>
          <w:p w14:paraId="13ADA2D3" w14:textId="77777777" w:rsidR="004335EF" w:rsidRPr="00BC4D90" w:rsidRDefault="004335EF" w:rsidP="008C0A00">
            <w:pPr>
              <w:ind w:firstLine="0"/>
              <w:rPr>
                <w:color w:val="000000"/>
                <w:sz w:val="20"/>
                <w:szCs w:val="20"/>
              </w:rPr>
            </w:pPr>
            <w:r w:rsidRPr="00BC4D90">
              <w:rPr>
                <w:color w:val="000000"/>
                <w:sz w:val="20"/>
                <w:szCs w:val="20"/>
              </w:rPr>
              <w:t>9</w:t>
            </w:r>
          </w:p>
        </w:tc>
        <w:tc>
          <w:tcPr>
            <w:tcW w:w="2723" w:type="dxa"/>
          </w:tcPr>
          <w:p w14:paraId="074C277C" w14:textId="77777777" w:rsidR="004335EF" w:rsidRPr="00BC4D90" w:rsidRDefault="004335EF" w:rsidP="008C0A00">
            <w:pPr>
              <w:ind w:firstLine="0"/>
              <w:rPr>
                <w:color w:val="000000"/>
                <w:sz w:val="20"/>
                <w:szCs w:val="20"/>
              </w:rPr>
            </w:pPr>
            <w:r w:rsidRPr="00BC4D90">
              <w:rPr>
                <w:color w:val="000000"/>
                <w:sz w:val="20"/>
                <w:szCs w:val="20"/>
              </w:rPr>
              <w:t>Агропромышленный комплекс</w:t>
            </w:r>
          </w:p>
        </w:tc>
      </w:tr>
      <w:tr w:rsidR="004335EF" w:rsidRPr="00BC4D90" w14:paraId="303C9DE5" w14:textId="77777777" w:rsidTr="004335EF">
        <w:trPr>
          <w:trHeight w:val="300"/>
        </w:trPr>
        <w:tc>
          <w:tcPr>
            <w:tcW w:w="1853" w:type="dxa"/>
            <w:shd w:val="clear" w:color="auto" w:fill="auto"/>
            <w:noWrap/>
            <w:hideMark/>
          </w:tcPr>
          <w:p w14:paraId="29C8EA91" w14:textId="77777777" w:rsidR="004335EF" w:rsidRPr="00BC4D90" w:rsidRDefault="004335EF" w:rsidP="008C0A00">
            <w:pPr>
              <w:ind w:firstLine="0"/>
              <w:rPr>
                <w:color w:val="000000"/>
                <w:sz w:val="20"/>
                <w:szCs w:val="20"/>
              </w:rPr>
            </w:pPr>
            <w:r w:rsidRPr="00BC4D90">
              <w:rPr>
                <w:color w:val="000000"/>
                <w:sz w:val="20"/>
                <w:szCs w:val="20"/>
              </w:rPr>
              <w:t>15</w:t>
            </w:r>
          </w:p>
        </w:tc>
        <w:tc>
          <w:tcPr>
            <w:tcW w:w="2781" w:type="dxa"/>
          </w:tcPr>
          <w:p w14:paraId="1BDB73AD" w14:textId="77777777" w:rsidR="004335EF" w:rsidRPr="00BC4D90" w:rsidRDefault="004335EF" w:rsidP="008C0A00">
            <w:pPr>
              <w:ind w:firstLine="0"/>
              <w:rPr>
                <w:color w:val="000000"/>
                <w:sz w:val="20"/>
                <w:szCs w:val="20"/>
              </w:rPr>
            </w:pPr>
            <w:r w:rsidRPr="00BC4D90">
              <w:rPr>
                <w:color w:val="000000"/>
                <w:sz w:val="20"/>
                <w:szCs w:val="20"/>
              </w:rPr>
              <w:t>Осуществление государственного ветеринарного надзора</w:t>
            </w:r>
          </w:p>
        </w:tc>
        <w:tc>
          <w:tcPr>
            <w:tcW w:w="1895" w:type="dxa"/>
          </w:tcPr>
          <w:p w14:paraId="4CF173C3" w14:textId="77777777" w:rsidR="004335EF" w:rsidRPr="00BC4D90" w:rsidRDefault="004335EF" w:rsidP="008C0A00">
            <w:pPr>
              <w:ind w:firstLine="0"/>
              <w:rPr>
                <w:color w:val="000000"/>
                <w:sz w:val="20"/>
                <w:szCs w:val="20"/>
              </w:rPr>
            </w:pPr>
            <w:r w:rsidRPr="00BC4D90">
              <w:rPr>
                <w:color w:val="000000"/>
                <w:sz w:val="20"/>
                <w:szCs w:val="20"/>
              </w:rPr>
              <w:t>9</w:t>
            </w:r>
          </w:p>
        </w:tc>
        <w:tc>
          <w:tcPr>
            <w:tcW w:w="2723" w:type="dxa"/>
          </w:tcPr>
          <w:p w14:paraId="65F2D75B" w14:textId="77777777" w:rsidR="004335EF" w:rsidRPr="00BC4D90" w:rsidRDefault="004335EF" w:rsidP="008C0A00">
            <w:pPr>
              <w:ind w:firstLine="0"/>
              <w:rPr>
                <w:color w:val="000000"/>
                <w:sz w:val="20"/>
                <w:szCs w:val="20"/>
              </w:rPr>
            </w:pPr>
            <w:r w:rsidRPr="00BC4D90">
              <w:rPr>
                <w:color w:val="000000"/>
                <w:sz w:val="20"/>
                <w:szCs w:val="20"/>
              </w:rPr>
              <w:t>Агропромышленный комплекс</w:t>
            </w:r>
          </w:p>
        </w:tc>
      </w:tr>
      <w:tr w:rsidR="004335EF" w:rsidRPr="00BC4D90" w14:paraId="494A6573" w14:textId="77777777" w:rsidTr="004335EF">
        <w:trPr>
          <w:trHeight w:val="300"/>
        </w:trPr>
        <w:tc>
          <w:tcPr>
            <w:tcW w:w="1853" w:type="dxa"/>
            <w:shd w:val="clear" w:color="auto" w:fill="auto"/>
            <w:noWrap/>
            <w:hideMark/>
          </w:tcPr>
          <w:p w14:paraId="208219E2" w14:textId="77777777" w:rsidR="004335EF" w:rsidRPr="00BC4D90" w:rsidRDefault="004335EF" w:rsidP="008C0A00">
            <w:pPr>
              <w:ind w:firstLine="0"/>
              <w:rPr>
                <w:color w:val="000000"/>
                <w:sz w:val="20"/>
                <w:szCs w:val="20"/>
              </w:rPr>
            </w:pPr>
            <w:r w:rsidRPr="00BC4D90">
              <w:rPr>
                <w:color w:val="000000"/>
                <w:sz w:val="20"/>
                <w:szCs w:val="20"/>
              </w:rPr>
              <w:t>16</w:t>
            </w:r>
          </w:p>
        </w:tc>
        <w:tc>
          <w:tcPr>
            <w:tcW w:w="2781" w:type="dxa"/>
          </w:tcPr>
          <w:p w14:paraId="3A27B5B7"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c>
          <w:tcPr>
            <w:tcW w:w="1895" w:type="dxa"/>
          </w:tcPr>
          <w:p w14:paraId="2072F351"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74ED28FD"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118A6968" w14:textId="77777777" w:rsidTr="004335EF">
        <w:trPr>
          <w:trHeight w:val="300"/>
        </w:trPr>
        <w:tc>
          <w:tcPr>
            <w:tcW w:w="1853" w:type="dxa"/>
            <w:shd w:val="clear" w:color="auto" w:fill="auto"/>
            <w:noWrap/>
            <w:hideMark/>
          </w:tcPr>
          <w:p w14:paraId="4622CA36" w14:textId="77777777" w:rsidR="004335EF" w:rsidRPr="00BC4D90" w:rsidRDefault="004335EF" w:rsidP="008C0A00">
            <w:pPr>
              <w:ind w:firstLine="0"/>
              <w:rPr>
                <w:color w:val="000000"/>
                <w:sz w:val="20"/>
                <w:szCs w:val="20"/>
              </w:rPr>
            </w:pPr>
            <w:r w:rsidRPr="00BC4D90">
              <w:rPr>
                <w:color w:val="000000"/>
                <w:sz w:val="20"/>
                <w:szCs w:val="20"/>
              </w:rPr>
              <w:t>17</w:t>
            </w:r>
          </w:p>
        </w:tc>
        <w:tc>
          <w:tcPr>
            <w:tcW w:w="2781" w:type="dxa"/>
          </w:tcPr>
          <w:p w14:paraId="3FB466DD" w14:textId="77777777" w:rsidR="004335EF" w:rsidRPr="00BC4D90" w:rsidRDefault="004335EF" w:rsidP="008C0A00">
            <w:pPr>
              <w:ind w:firstLine="0"/>
              <w:rPr>
                <w:color w:val="000000"/>
                <w:sz w:val="20"/>
                <w:szCs w:val="20"/>
              </w:rPr>
            </w:pPr>
            <w:r w:rsidRPr="00BC4D90">
              <w:rPr>
                <w:color w:val="000000"/>
                <w:sz w:val="20"/>
                <w:szCs w:val="20"/>
              </w:rPr>
              <w:t>Управление и распоряжение земельными участками, находящимися в собственности субъектов Российской Федерации,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если законами соответствующих субъектов Российской Федерации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w:t>
            </w:r>
          </w:p>
        </w:tc>
        <w:tc>
          <w:tcPr>
            <w:tcW w:w="1895" w:type="dxa"/>
          </w:tcPr>
          <w:p w14:paraId="06DAFFAF" w14:textId="77777777" w:rsidR="004335EF" w:rsidRPr="00BC4D90" w:rsidRDefault="004335EF" w:rsidP="008C0A00">
            <w:pPr>
              <w:ind w:firstLine="0"/>
              <w:rPr>
                <w:color w:val="000000"/>
                <w:sz w:val="20"/>
                <w:szCs w:val="20"/>
              </w:rPr>
            </w:pPr>
            <w:r w:rsidRPr="00BC4D90">
              <w:rPr>
                <w:color w:val="000000"/>
                <w:sz w:val="20"/>
                <w:szCs w:val="20"/>
              </w:rPr>
              <w:t>16</w:t>
            </w:r>
          </w:p>
        </w:tc>
        <w:tc>
          <w:tcPr>
            <w:tcW w:w="2723" w:type="dxa"/>
          </w:tcPr>
          <w:p w14:paraId="1A8F966C"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r>
      <w:tr w:rsidR="004335EF" w:rsidRPr="00BC4D90" w14:paraId="798776A4" w14:textId="77777777" w:rsidTr="004335EF">
        <w:trPr>
          <w:trHeight w:val="300"/>
        </w:trPr>
        <w:tc>
          <w:tcPr>
            <w:tcW w:w="1853" w:type="dxa"/>
            <w:shd w:val="clear" w:color="auto" w:fill="auto"/>
            <w:noWrap/>
            <w:hideMark/>
          </w:tcPr>
          <w:p w14:paraId="05FA68CB" w14:textId="77777777" w:rsidR="004335EF" w:rsidRPr="00BC4D90" w:rsidRDefault="004335EF" w:rsidP="008C0A00">
            <w:pPr>
              <w:ind w:firstLine="0"/>
              <w:rPr>
                <w:color w:val="000000"/>
                <w:sz w:val="20"/>
                <w:szCs w:val="20"/>
              </w:rPr>
            </w:pPr>
            <w:r w:rsidRPr="00BC4D90">
              <w:rPr>
                <w:color w:val="000000"/>
                <w:sz w:val="20"/>
                <w:szCs w:val="20"/>
              </w:rPr>
              <w:t>18</w:t>
            </w:r>
          </w:p>
        </w:tc>
        <w:tc>
          <w:tcPr>
            <w:tcW w:w="2781" w:type="dxa"/>
          </w:tcPr>
          <w:p w14:paraId="7292D516" w14:textId="77777777" w:rsidR="004335EF" w:rsidRPr="00BC4D90" w:rsidRDefault="004335EF" w:rsidP="008C0A00">
            <w:pPr>
              <w:ind w:firstLine="0"/>
              <w:rPr>
                <w:color w:val="000000"/>
                <w:sz w:val="20"/>
                <w:szCs w:val="20"/>
              </w:rPr>
            </w:pPr>
            <w:r w:rsidRPr="00BC4D90">
              <w:rPr>
                <w:color w:val="000000"/>
                <w:sz w:val="20"/>
                <w:szCs w:val="20"/>
              </w:rPr>
              <w:t>Выдача квалификационных аттестатов кадастрового инженера</w:t>
            </w:r>
          </w:p>
        </w:tc>
        <w:tc>
          <w:tcPr>
            <w:tcW w:w="1895" w:type="dxa"/>
          </w:tcPr>
          <w:p w14:paraId="0605A6AE" w14:textId="77777777" w:rsidR="004335EF" w:rsidRPr="00BC4D90" w:rsidRDefault="004335EF" w:rsidP="008C0A00">
            <w:pPr>
              <w:ind w:firstLine="0"/>
              <w:rPr>
                <w:color w:val="000000"/>
                <w:sz w:val="20"/>
                <w:szCs w:val="20"/>
              </w:rPr>
            </w:pPr>
            <w:r w:rsidRPr="00BC4D90">
              <w:rPr>
                <w:color w:val="000000"/>
                <w:sz w:val="20"/>
                <w:szCs w:val="20"/>
              </w:rPr>
              <w:t>16</w:t>
            </w:r>
          </w:p>
        </w:tc>
        <w:tc>
          <w:tcPr>
            <w:tcW w:w="2723" w:type="dxa"/>
          </w:tcPr>
          <w:p w14:paraId="21D81417"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r>
      <w:tr w:rsidR="004335EF" w:rsidRPr="00BC4D90" w14:paraId="34D27367" w14:textId="77777777" w:rsidTr="004335EF">
        <w:trPr>
          <w:trHeight w:val="300"/>
        </w:trPr>
        <w:tc>
          <w:tcPr>
            <w:tcW w:w="1853" w:type="dxa"/>
            <w:shd w:val="clear" w:color="auto" w:fill="auto"/>
            <w:noWrap/>
            <w:hideMark/>
          </w:tcPr>
          <w:p w14:paraId="5CDF6BEF" w14:textId="77777777" w:rsidR="004335EF" w:rsidRPr="00BC4D90" w:rsidRDefault="004335EF" w:rsidP="008C0A00">
            <w:pPr>
              <w:ind w:firstLine="0"/>
              <w:rPr>
                <w:color w:val="000000"/>
                <w:sz w:val="20"/>
                <w:szCs w:val="20"/>
              </w:rPr>
            </w:pPr>
            <w:r w:rsidRPr="00BC4D90">
              <w:rPr>
                <w:color w:val="000000"/>
                <w:sz w:val="20"/>
                <w:szCs w:val="20"/>
              </w:rPr>
              <w:t>19</w:t>
            </w:r>
          </w:p>
        </w:tc>
        <w:tc>
          <w:tcPr>
            <w:tcW w:w="2781" w:type="dxa"/>
          </w:tcPr>
          <w:p w14:paraId="023CA17F" w14:textId="77777777" w:rsidR="004335EF" w:rsidRPr="00BC4D90" w:rsidRDefault="004335EF" w:rsidP="008C0A00">
            <w:pPr>
              <w:ind w:firstLine="0"/>
              <w:rPr>
                <w:color w:val="000000"/>
                <w:sz w:val="20"/>
                <w:szCs w:val="20"/>
              </w:rPr>
            </w:pPr>
            <w:r w:rsidRPr="00BC4D90">
              <w:rPr>
                <w:color w:val="000000"/>
                <w:sz w:val="20"/>
                <w:szCs w:val="20"/>
              </w:rPr>
              <w:t>Перевод земель из одной категории в другую, за исключением земель, находящихся в федеральной собственности</w:t>
            </w:r>
          </w:p>
        </w:tc>
        <w:tc>
          <w:tcPr>
            <w:tcW w:w="1895" w:type="dxa"/>
          </w:tcPr>
          <w:p w14:paraId="6B0C274D" w14:textId="77777777" w:rsidR="004335EF" w:rsidRPr="00BC4D90" w:rsidRDefault="004335EF" w:rsidP="008C0A00">
            <w:pPr>
              <w:ind w:firstLine="0"/>
              <w:rPr>
                <w:color w:val="000000"/>
                <w:sz w:val="20"/>
                <w:szCs w:val="20"/>
              </w:rPr>
            </w:pPr>
            <w:r w:rsidRPr="00BC4D90">
              <w:rPr>
                <w:color w:val="000000"/>
                <w:sz w:val="20"/>
                <w:szCs w:val="20"/>
              </w:rPr>
              <w:t>16</w:t>
            </w:r>
          </w:p>
        </w:tc>
        <w:tc>
          <w:tcPr>
            <w:tcW w:w="2723" w:type="dxa"/>
          </w:tcPr>
          <w:p w14:paraId="4C4CAE95"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r>
      <w:tr w:rsidR="004335EF" w:rsidRPr="00BC4D90" w14:paraId="72667853" w14:textId="77777777" w:rsidTr="004335EF">
        <w:trPr>
          <w:trHeight w:val="300"/>
        </w:trPr>
        <w:tc>
          <w:tcPr>
            <w:tcW w:w="1853" w:type="dxa"/>
            <w:shd w:val="clear" w:color="auto" w:fill="auto"/>
            <w:noWrap/>
            <w:hideMark/>
          </w:tcPr>
          <w:p w14:paraId="08A21821" w14:textId="77777777" w:rsidR="004335EF" w:rsidRPr="00BC4D90" w:rsidRDefault="004335EF" w:rsidP="008C0A00">
            <w:pPr>
              <w:ind w:firstLine="0"/>
              <w:rPr>
                <w:color w:val="000000"/>
                <w:sz w:val="20"/>
                <w:szCs w:val="20"/>
              </w:rPr>
            </w:pPr>
            <w:r w:rsidRPr="00BC4D90">
              <w:rPr>
                <w:color w:val="000000"/>
                <w:sz w:val="20"/>
                <w:szCs w:val="20"/>
              </w:rPr>
              <w:t>20</w:t>
            </w:r>
          </w:p>
        </w:tc>
        <w:tc>
          <w:tcPr>
            <w:tcW w:w="2781" w:type="dxa"/>
          </w:tcPr>
          <w:p w14:paraId="4D845812"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c>
          <w:tcPr>
            <w:tcW w:w="1895" w:type="dxa"/>
          </w:tcPr>
          <w:p w14:paraId="69337936"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76BE022D" w14:textId="77777777" w:rsidR="004335EF" w:rsidRPr="00BC4D90" w:rsidRDefault="004335EF" w:rsidP="008C0A00">
            <w:pPr>
              <w:ind w:firstLine="0"/>
              <w:rPr>
                <w:color w:val="000000"/>
                <w:sz w:val="20"/>
                <w:szCs w:val="20"/>
              </w:rPr>
            </w:pPr>
            <w:r w:rsidRPr="00BC4D90">
              <w:rPr>
                <w:color w:val="000000"/>
                <w:sz w:val="20"/>
                <w:szCs w:val="20"/>
              </w:rPr>
              <w:t xml:space="preserve">Услуги (функции), предоставляемые (исполняемые) органами </w:t>
            </w:r>
            <w:r w:rsidRPr="00BC4D90">
              <w:rPr>
                <w:color w:val="000000"/>
                <w:sz w:val="20"/>
                <w:szCs w:val="20"/>
              </w:rPr>
              <w:lastRenderedPageBreak/>
              <w:t>исполнительной власти субъектов РФ</w:t>
            </w:r>
          </w:p>
        </w:tc>
      </w:tr>
      <w:tr w:rsidR="004335EF" w:rsidRPr="00BC4D90" w14:paraId="6DB0A305" w14:textId="77777777" w:rsidTr="004335EF">
        <w:trPr>
          <w:trHeight w:val="300"/>
        </w:trPr>
        <w:tc>
          <w:tcPr>
            <w:tcW w:w="1853" w:type="dxa"/>
            <w:shd w:val="clear" w:color="auto" w:fill="auto"/>
            <w:noWrap/>
            <w:hideMark/>
          </w:tcPr>
          <w:p w14:paraId="6022EB48" w14:textId="77777777" w:rsidR="004335EF" w:rsidRPr="00BC4D90" w:rsidRDefault="004335EF" w:rsidP="008C0A00">
            <w:pPr>
              <w:ind w:firstLine="0"/>
              <w:rPr>
                <w:color w:val="000000"/>
                <w:sz w:val="20"/>
                <w:szCs w:val="20"/>
              </w:rPr>
            </w:pPr>
            <w:r w:rsidRPr="00BC4D90">
              <w:rPr>
                <w:color w:val="000000"/>
                <w:sz w:val="20"/>
                <w:szCs w:val="20"/>
              </w:rPr>
              <w:lastRenderedPageBreak/>
              <w:t>21</w:t>
            </w:r>
          </w:p>
        </w:tc>
        <w:tc>
          <w:tcPr>
            <w:tcW w:w="2781" w:type="dxa"/>
          </w:tcPr>
          <w:p w14:paraId="36A90EFC"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автомобильные перевозки тяжеловесных грузов, крупногабаритных грузов по маршрутам, проходящим полностью или частично по автомобильным дорогам регионального значения</w:t>
            </w:r>
          </w:p>
        </w:tc>
        <w:tc>
          <w:tcPr>
            <w:tcW w:w="1895" w:type="dxa"/>
          </w:tcPr>
          <w:p w14:paraId="0EB0AD9F"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2B015899"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11DFBEA7" w14:textId="77777777" w:rsidTr="004335EF">
        <w:trPr>
          <w:trHeight w:val="300"/>
        </w:trPr>
        <w:tc>
          <w:tcPr>
            <w:tcW w:w="1853" w:type="dxa"/>
            <w:shd w:val="clear" w:color="auto" w:fill="auto"/>
            <w:noWrap/>
            <w:hideMark/>
          </w:tcPr>
          <w:p w14:paraId="2C6AF4EC" w14:textId="77777777" w:rsidR="004335EF" w:rsidRPr="00BC4D90" w:rsidRDefault="004335EF" w:rsidP="008C0A00">
            <w:pPr>
              <w:ind w:firstLine="0"/>
              <w:rPr>
                <w:color w:val="000000"/>
                <w:sz w:val="20"/>
                <w:szCs w:val="20"/>
              </w:rPr>
            </w:pPr>
            <w:r w:rsidRPr="00BC4D90">
              <w:rPr>
                <w:color w:val="000000"/>
                <w:sz w:val="20"/>
                <w:szCs w:val="20"/>
              </w:rPr>
              <w:t>22</w:t>
            </w:r>
          </w:p>
        </w:tc>
        <w:tc>
          <w:tcPr>
            <w:tcW w:w="2781" w:type="dxa"/>
          </w:tcPr>
          <w:p w14:paraId="1E42D030" w14:textId="77777777" w:rsidR="004335EF" w:rsidRPr="00BC4D90" w:rsidRDefault="004335EF" w:rsidP="008C0A00">
            <w:pPr>
              <w:ind w:firstLine="0"/>
              <w:rPr>
                <w:color w:val="000000"/>
                <w:sz w:val="20"/>
                <w:szCs w:val="20"/>
              </w:rPr>
            </w:pPr>
            <w:r w:rsidRPr="00BC4D90">
              <w:rPr>
                <w:color w:val="000000"/>
                <w:sz w:val="20"/>
                <w:szCs w:val="20"/>
              </w:rPr>
              <w:t>Информационное обеспечение пользователей автомобильными дорогами общего пользования регионального или межмуниципального значения</w:t>
            </w:r>
          </w:p>
        </w:tc>
        <w:tc>
          <w:tcPr>
            <w:tcW w:w="1895" w:type="dxa"/>
          </w:tcPr>
          <w:p w14:paraId="04397BBC"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2C4C9AEA"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0B4D729B" w14:textId="77777777" w:rsidTr="004335EF">
        <w:trPr>
          <w:trHeight w:val="300"/>
        </w:trPr>
        <w:tc>
          <w:tcPr>
            <w:tcW w:w="1853" w:type="dxa"/>
            <w:shd w:val="clear" w:color="auto" w:fill="auto"/>
            <w:noWrap/>
            <w:hideMark/>
          </w:tcPr>
          <w:p w14:paraId="4FA1D69F" w14:textId="77777777" w:rsidR="004335EF" w:rsidRPr="00BC4D90" w:rsidRDefault="004335EF" w:rsidP="008C0A00">
            <w:pPr>
              <w:ind w:firstLine="0"/>
              <w:rPr>
                <w:color w:val="000000"/>
                <w:sz w:val="20"/>
                <w:szCs w:val="20"/>
              </w:rPr>
            </w:pPr>
            <w:r w:rsidRPr="00BC4D90">
              <w:rPr>
                <w:color w:val="000000"/>
                <w:sz w:val="20"/>
                <w:szCs w:val="20"/>
              </w:rPr>
              <w:t>23</w:t>
            </w:r>
          </w:p>
        </w:tc>
        <w:tc>
          <w:tcPr>
            <w:tcW w:w="2781" w:type="dxa"/>
          </w:tcPr>
          <w:p w14:paraId="0EB37652" w14:textId="77777777" w:rsidR="004335EF" w:rsidRPr="00BC4D90" w:rsidRDefault="004335EF" w:rsidP="008C0A00">
            <w:pPr>
              <w:ind w:firstLine="0"/>
              <w:rPr>
                <w:color w:val="000000"/>
                <w:sz w:val="20"/>
                <w:szCs w:val="20"/>
              </w:rPr>
            </w:pPr>
            <w:r w:rsidRPr="00BC4D90">
              <w:rPr>
                <w:color w:val="000000"/>
                <w:sz w:val="20"/>
                <w:szCs w:val="20"/>
              </w:rPr>
              <w:t>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 регионального значения</w:t>
            </w:r>
          </w:p>
        </w:tc>
        <w:tc>
          <w:tcPr>
            <w:tcW w:w="1895" w:type="dxa"/>
          </w:tcPr>
          <w:p w14:paraId="15CED220"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3A5FE127"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3A19BD5E" w14:textId="77777777" w:rsidTr="004335EF">
        <w:trPr>
          <w:trHeight w:val="300"/>
        </w:trPr>
        <w:tc>
          <w:tcPr>
            <w:tcW w:w="1853" w:type="dxa"/>
            <w:shd w:val="clear" w:color="auto" w:fill="auto"/>
            <w:noWrap/>
            <w:hideMark/>
          </w:tcPr>
          <w:p w14:paraId="35326B31" w14:textId="77777777" w:rsidR="004335EF" w:rsidRPr="00BC4D90" w:rsidRDefault="004335EF" w:rsidP="008C0A00">
            <w:pPr>
              <w:ind w:firstLine="0"/>
              <w:rPr>
                <w:color w:val="000000"/>
                <w:sz w:val="20"/>
                <w:szCs w:val="20"/>
              </w:rPr>
            </w:pPr>
            <w:r w:rsidRPr="00BC4D90">
              <w:rPr>
                <w:color w:val="000000"/>
                <w:sz w:val="20"/>
                <w:szCs w:val="20"/>
              </w:rPr>
              <w:t>24</w:t>
            </w:r>
          </w:p>
        </w:tc>
        <w:tc>
          <w:tcPr>
            <w:tcW w:w="2781" w:type="dxa"/>
          </w:tcPr>
          <w:p w14:paraId="6A470A32" w14:textId="77777777" w:rsidR="004335EF" w:rsidRPr="00BC4D90" w:rsidRDefault="004335EF" w:rsidP="008C0A00">
            <w:pPr>
              <w:ind w:firstLine="0"/>
              <w:rPr>
                <w:color w:val="000000"/>
                <w:sz w:val="20"/>
                <w:szCs w:val="20"/>
              </w:rPr>
            </w:pPr>
            <w:r w:rsidRPr="00BC4D90">
              <w:rPr>
                <w:color w:val="000000"/>
                <w:sz w:val="20"/>
                <w:szCs w:val="20"/>
              </w:rPr>
              <w:t>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tc>
        <w:tc>
          <w:tcPr>
            <w:tcW w:w="1895" w:type="dxa"/>
          </w:tcPr>
          <w:p w14:paraId="425F005F"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519E1F0B"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309568F4" w14:textId="77777777" w:rsidTr="004335EF">
        <w:trPr>
          <w:trHeight w:val="300"/>
        </w:trPr>
        <w:tc>
          <w:tcPr>
            <w:tcW w:w="1853" w:type="dxa"/>
            <w:shd w:val="clear" w:color="auto" w:fill="auto"/>
            <w:noWrap/>
            <w:hideMark/>
          </w:tcPr>
          <w:p w14:paraId="088286DC" w14:textId="77777777" w:rsidR="004335EF" w:rsidRPr="00BC4D90" w:rsidRDefault="004335EF" w:rsidP="008C0A00">
            <w:pPr>
              <w:ind w:firstLine="0"/>
              <w:rPr>
                <w:color w:val="000000"/>
                <w:sz w:val="20"/>
                <w:szCs w:val="20"/>
              </w:rPr>
            </w:pPr>
            <w:r w:rsidRPr="00BC4D90">
              <w:rPr>
                <w:color w:val="000000"/>
                <w:sz w:val="20"/>
                <w:szCs w:val="20"/>
              </w:rPr>
              <w:t>25</w:t>
            </w:r>
          </w:p>
        </w:tc>
        <w:tc>
          <w:tcPr>
            <w:tcW w:w="2781" w:type="dxa"/>
          </w:tcPr>
          <w:p w14:paraId="127C52E2" w14:textId="77777777" w:rsidR="004335EF" w:rsidRPr="00BC4D90" w:rsidRDefault="004335EF" w:rsidP="008C0A00">
            <w:pPr>
              <w:ind w:firstLine="0"/>
              <w:rPr>
                <w:color w:val="000000"/>
                <w:sz w:val="20"/>
                <w:szCs w:val="20"/>
              </w:rPr>
            </w:pPr>
            <w:r w:rsidRPr="00BC4D90">
              <w:rPr>
                <w:color w:val="000000"/>
                <w:sz w:val="20"/>
                <w:szCs w:val="20"/>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w:t>
            </w:r>
          </w:p>
        </w:tc>
        <w:tc>
          <w:tcPr>
            <w:tcW w:w="1895" w:type="dxa"/>
          </w:tcPr>
          <w:p w14:paraId="46845AFA"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5EA30F78"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0ED75F0E" w14:textId="77777777" w:rsidTr="004335EF">
        <w:trPr>
          <w:trHeight w:val="300"/>
        </w:trPr>
        <w:tc>
          <w:tcPr>
            <w:tcW w:w="1853" w:type="dxa"/>
            <w:shd w:val="clear" w:color="auto" w:fill="auto"/>
            <w:noWrap/>
            <w:hideMark/>
          </w:tcPr>
          <w:p w14:paraId="6EE823DE" w14:textId="77777777" w:rsidR="004335EF" w:rsidRPr="00BC4D90" w:rsidRDefault="004335EF" w:rsidP="008C0A00">
            <w:pPr>
              <w:ind w:firstLine="0"/>
              <w:rPr>
                <w:color w:val="000000"/>
                <w:sz w:val="20"/>
                <w:szCs w:val="20"/>
              </w:rPr>
            </w:pPr>
            <w:r w:rsidRPr="00BC4D90">
              <w:rPr>
                <w:color w:val="000000"/>
                <w:sz w:val="20"/>
                <w:szCs w:val="20"/>
              </w:rPr>
              <w:t>26</w:t>
            </w:r>
          </w:p>
        </w:tc>
        <w:tc>
          <w:tcPr>
            <w:tcW w:w="2781" w:type="dxa"/>
          </w:tcPr>
          <w:p w14:paraId="5AB4E393" w14:textId="77777777" w:rsidR="004335EF" w:rsidRPr="00BC4D90" w:rsidRDefault="004335EF" w:rsidP="008C0A00">
            <w:pPr>
              <w:ind w:firstLine="0"/>
              <w:rPr>
                <w:color w:val="000000"/>
                <w:sz w:val="20"/>
                <w:szCs w:val="20"/>
              </w:rPr>
            </w:pPr>
            <w:r w:rsidRPr="00BC4D90">
              <w:rPr>
                <w:color w:val="000000"/>
                <w:sz w:val="20"/>
                <w:szCs w:val="20"/>
              </w:rPr>
              <w:t>Регистрация тракторов, самоходных дорожно-строительных и иных машин и прицепов к ним, а также выдачу на них государственных регистрационных знаков (кроме машин Вооруженных Сил и других войск Российской Федерации)</w:t>
            </w:r>
          </w:p>
        </w:tc>
        <w:tc>
          <w:tcPr>
            <w:tcW w:w="1895" w:type="dxa"/>
          </w:tcPr>
          <w:p w14:paraId="688B55D7"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44691855"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06EA58D9" w14:textId="77777777" w:rsidTr="004335EF">
        <w:trPr>
          <w:trHeight w:val="300"/>
        </w:trPr>
        <w:tc>
          <w:tcPr>
            <w:tcW w:w="1853" w:type="dxa"/>
            <w:shd w:val="clear" w:color="auto" w:fill="auto"/>
            <w:noWrap/>
            <w:hideMark/>
          </w:tcPr>
          <w:p w14:paraId="77665E52" w14:textId="77777777" w:rsidR="004335EF" w:rsidRPr="00BC4D90" w:rsidRDefault="004335EF" w:rsidP="008C0A00">
            <w:pPr>
              <w:ind w:firstLine="0"/>
              <w:rPr>
                <w:color w:val="000000"/>
                <w:sz w:val="20"/>
                <w:szCs w:val="20"/>
              </w:rPr>
            </w:pPr>
            <w:r w:rsidRPr="00BC4D90">
              <w:rPr>
                <w:color w:val="000000"/>
                <w:sz w:val="20"/>
                <w:szCs w:val="20"/>
              </w:rPr>
              <w:t>27</w:t>
            </w:r>
          </w:p>
        </w:tc>
        <w:tc>
          <w:tcPr>
            <w:tcW w:w="2781" w:type="dxa"/>
          </w:tcPr>
          <w:p w14:paraId="2D3D5F82" w14:textId="77777777" w:rsidR="004335EF" w:rsidRPr="00BC4D90" w:rsidRDefault="004335EF" w:rsidP="008C0A00">
            <w:pPr>
              <w:ind w:firstLine="0"/>
              <w:rPr>
                <w:color w:val="000000"/>
                <w:sz w:val="20"/>
                <w:szCs w:val="20"/>
              </w:rPr>
            </w:pPr>
            <w:r w:rsidRPr="00BC4D90">
              <w:rPr>
                <w:color w:val="000000"/>
                <w:sz w:val="20"/>
                <w:szCs w:val="20"/>
              </w:rPr>
              <w:t>Государственный надзор за техническим состоянием самоходных машин и других видов техники</w:t>
            </w:r>
          </w:p>
        </w:tc>
        <w:tc>
          <w:tcPr>
            <w:tcW w:w="1895" w:type="dxa"/>
          </w:tcPr>
          <w:p w14:paraId="2685D179"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76C1E13A"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4B558BF0" w14:textId="77777777" w:rsidTr="004335EF">
        <w:trPr>
          <w:trHeight w:val="300"/>
        </w:trPr>
        <w:tc>
          <w:tcPr>
            <w:tcW w:w="1853" w:type="dxa"/>
            <w:shd w:val="clear" w:color="auto" w:fill="auto"/>
            <w:noWrap/>
            <w:hideMark/>
          </w:tcPr>
          <w:p w14:paraId="675F2A29" w14:textId="77777777" w:rsidR="004335EF" w:rsidRPr="00BC4D90" w:rsidRDefault="004335EF" w:rsidP="008C0A00">
            <w:pPr>
              <w:ind w:firstLine="0"/>
              <w:rPr>
                <w:color w:val="000000"/>
                <w:sz w:val="20"/>
                <w:szCs w:val="20"/>
              </w:rPr>
            </w:pPr>
            <w:r w:rsidRPr="00BC4D90">
              <w:rPr>
                <w:color w:val="000000"/>
                <w:sz w:val="20"/>
                <w:szCs w:val="20"/>
              </w:rPr>
              <w:lastRenderedPageBreak/>
              <w:t>28</w:t>
            </w:r>
          </w:p>
        </w:tc>
        <w:tc>
          <w:tcPr>
            <w:tcW w:w="2781" w:type="dxa"/>
          </w:tcPr>
          <w:p w14:paraId="48E162FA" w14:textId="77777777" w:rsidR="004335EF" w:rsidRPr="00BC4D90" w:rsidRDefault="004335EF" w:rsidP="008C0A00">
            <w:pPr>
              <w:ind w:firstLine="0"/>
              <w:rPr>
                <w:color w:val="000000"/>
                <w:sz w:val="20"/>
                <w:szCs w:val="20"/>
              </w:rPr>
            </w:pPr>
            <w:r w:rsidRPr="00BC4D90">
              <w:rPr>
                <w:color w:val="000000"/>
                <w:sz w:val="20"/>
                <w:szCs w:val="20"/>
              </w:rPr>
              <w:t xml:space="preserve">Осуществление </w:t>
            </w:r>
            <w:proofErr w:type="gramStart"/>
            <w:r w:rsidRPr="00BC4D90">
              <w:rPr>
                <w:color w:val="000000"/>
                <w:sz w:val="20"/>
                <w:szCs w:val="20"/>
              </w:rPr>
              <w:t>контроля за</w:t>
            </w:r>
            <w:proofErr w:type="gramEnd"/>
            <w:r w:rsidRPr="00BC4D90">
              <w:rPr>
                <w:color w:val="000000"/>
                <w:sz w:val="20"/>
                <w:szCs w:val="20"/>
              </w:rPr>
              <w:t xml:space="preserve"> обеспечением сохранности автомобильных дорог регионального или межмуниципального значения</w:t>
            </w:r>
          </w:p>
        </w:tc>
        <w:tc>
          <w:tcPr>
            <w:tcW w:w="1895" w:type="dxa"/>
          </w:tcPr>
          <w:p w14:paraId="099EE2DF" w14:textId="77777777" w:rsidR="004335EF" w:rsidRPr="00BC4D90" w:rsidRDefault="004335EF" w:rsidP="008C0A00">
            <w:pPr>
              <w:ind w:firstLine="0"/>
              <w:rPr>
                <w:color w:val="000000"/>
                <w:sz w:val="20"/>
                <w:szCs w:val="20"/>
              </w:rPr>
            </w:pPr>
            <w:r w:rsidRPr="00BC4D90">
              <w:rPr>
                <w:color w:val="000000"/>
                <w:sz w:val="20"/>
                <w:szCs w:val="20"/>
              </w:rPr>
              <w:t>20</w:t>
            </w:r>
          </w:p>
        </w:tc>
        <w:tc>
          <w:tcPr>
            <w:tcW w:w="2723" w:type="dxa"/>
          </w:tcPr>
          <w:p w14:paraId="2F723485"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15855458" w14:textId="77777777" w:rsidTr="004335EF">
        <w:trPr>
          <w:trHeight w:val="300"/>
        </w:trPr>
        <w:tc>
          <w:tcPr>
            <w:tcW w:w="1853" w:type="dxa"/>
            <w:shd w:val="clear" w:color="auto" w:fill="auto"/>
            <w:noWrap/>
            <w:hideMark/>
          </w:tcPr>
          <w:p w14:paraId="2BE643D1" w14:textId="77777777" w:rsidR="004335EF" w:rsidRPr="00BC4D90" w:rsidRDefault="004335EF" w:rsidP="008C0A00">
            <w:pPr>
              <w:ind w:firstLine="0"/>
              <w:rPr>
                <w:color w:val="000000"/>
                <w:sz w:val="20"/>
                <w:szCs w:val="20"/>
              </w:rPr>
            </w:pPr>
            <w:r w:rsidRPr="00BC4D90">
              <w:rPr>
                <w:color w:val="000000"/>
                <w:sz w:val="20"/>
                <w:szCs w:val="20"/>
              </w:rPr>
              <w:t>29</w:t>
            </w:r>
          </w:p>
        </w:tc>
        <w:tc>
          <w:tcPr>
            <w:tcW w:w="2781" w:type="dxa"/>
          </w:tcPr>
          <w:p w14:paraId="3BC4634C" w14:textId="77777777" w:rsidR="004335EF" w:rsidRPr="00BC4D90" w:rsidRDefault="004335EF" w:rsidP="008C0A00">
            <w:pPr>
              <w:ind w:firstLine="0"/>
              <w:rPr>
                <w:color w:val="000000"/>
                <w:sz w:val="20"/>
                <w:szCs w:val="20"/>
              </w:rPr>
            </w:pPr>
            <w:r w:rsidRPr="00BC4D90">
              <w:rPr>
                <w:color w:val="000000"/>
                <w:sz w:val="20"/>
                <w:szCs w:val="20"/>
              </w:rPr>
              <w:t>Образование</w:t>
            </w:r>
          </w:p>
        </w:tc>
        <w:tc>
          <w:tcPr>
            <w:tcW w:w="1895" w:type="dxa"/>
          </w:tcPr>
          <w:p w14:paraId="78222130" w14:textId="77777777" w:rsidR="004335EF" w:rsidRPr="00BC4D90" w:rsidRDefault="004335EF" w:rsidP="008C0A00">
            <w:pPr>
              <w:ind w:firstLine="0"/>
              <w:rPr>
                <w:color w:val="000000"/>
                <w:sz w:val="20"/>
                <w:szCs w:val="20"/>
              </w:rPr>
            </w:pPr>
            <w:r w:rsidRPr="00BC4D90">
              <w:rPr>
                <w:color w:val="000000"/>
                <w:sz w:val="20"/>
                <w:szCs w:val="20"/>
              </w:rPr>
              <w:t>160127448</w:t>
            </w:r>
          </w:p>
        </w:tc>
        <w:tc>
          <w:tcPr>
            <w:tcW w:w="2723" w:type="dxa"/>
          </w:tcPr>
          <w:p w14:paraId="506032AF"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5517A182" w14:textId="77777777" w:rsidTr="004335EF">
        <w:trPr>
          <w:trHeight w:val="300"/>
        </w:trPr>
        <w:tc>
          <w:tcPr>
            <w:tcW w:w="1853" w:type="dxa"/>
            <w:shd w:val="clear" w:color="auto" w:fill="auto"/>
            <w:noWrap/>
            <w:hideMark/>
          </w:tcPr>
          <w:p w14:paraId="3701759B" w14:textId="77777777" w:rsidR="004335EF" w:rsidRPr="00BC4D90" w:rsidRDefault="004335EF" w:rsidP="008C0A00">
            <w:pPr>
              <w:ind w:firstLine="0"/>
              <w:rPr>
                <w:color w:val="000000"/>
                <w:sz w:val="20"/>
                <w:szCs w:val="20"/>
              </w:rPr>
            </w:pPr>
            <w:r w:rsidRPr="00BC4D90">
              <w:rPr>
                <w:color w:val="000000"/>
                <w:sz w:val="20"/>
                <w:szCs w:val="20"/>
              </w:rPr>
              <w:t>30</w:t>
            </w:r>
          </w:p>
        </w:tc>
        <w:tc>
          <w:tcPr>
            <w:tcW w:w="2781" w:type="dxa"/>
          </w:tcPr>
          <w:p w14:paraId="4E0999A5" w14:textId="77777777" w:rsidR="004335EF" w:rsidRPr="00BC4D90" w:rsidRDefault="004335EF" w:rsidP="008C0A00">
            <w:pPr>
              <w:ind w:firstLine="0"/>
              <w:rPr>
                <w:color w:val="000000"/>
                <w:sz w:val="20"/>
                <w:szCs w:val="20"/>
              </w:rPr>
            </w:pPr>
            <w:r w:rsidRPr="00BC4D90">
              <w:rPr>
                <w:color w:val="000000"/>
                <w:sz w:val="20"/>
                <w:szCs w:val="20"/>
              </w:rPr>
              <w:t>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tc>
        <w:tc>
          <w:tcPr>
            <w:tcW w:w="1895" w:type="dxa"/>
          </w:tcPr>
          <w:p w14:paraId="61581CB7" w14:textId="77777777" w:rsidR="004335EF" w:rsidRPr="00BC4D90" w:rsidRDefault="004335EF" w:rsidP="008C0A00">
            <w:pPr>
              <w:ind w:firstLine="0"/>
              <w:rPr>
                <w:color w:val="000000"/>
                <w:sz w:val="20"/>
                <w:szCs w:val="20"/>
              </w:rPr>
            </w:pPr>
            <w:r w:rsidRPr="00BC4D90">
              <w:rPr>
                <w:color w:val="000000"/>
                <w:sz w:val="20"/>
                <w:szCs w:val="20"/>
              </w:rPr>
              <w:t>29</w:t>
            </w:r>
          </w:p>
        </w:tc>
        <w:tc>
          <w:tcPr>
            <w:tcW w:w="2723" w:type="dxa"/>
          </w:tcPr>
          <w:p w14:paraId="0C528727"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41E57D31" w14:textId="77777777" w:rsidTr="004335EF">
        <w:trPr>
          <w:trHeight w:val="300"/>
        </w:trPr>
        <w:tc>
          <w:tcPr>
            <w:tcW w:w="1853" w:type="dxa"/>
            <w:shd w:val="clear" w:color="auto" w:fill="auto"/>
            <w:noWrap/>
            <w:hideMark/>
          </w:tcPr>
          <w:p w14:paraId="069BD6DD" w14:textId="77777777" w:rsidR="004335EF" w:rsidRPr="00BC4D90" w:rsidRDefault="004335EF" w:rsidP="008C0A00">
            <w:pPr>
              <w:ind w:firstLine="0"/>
              <w:rPr>
                <w:color w:val="000000"/>
                <w:sz w:val="20"/>
                <w:szCs w:val="20"/>
              </w:rPr>
            </w:pPr>
            <w:r w:rsidRPr="00BC4D90">
              <w:rPr>
                <w:color w:val="000000"/>
                <w:sz w:val="20"/>
                <w:szCs w:val="20"/>
              </w:rPr>
              <w:t>50</w:t>
            </w:r>
          </w:p>
        </w:tc>
        <w:tc>
          <w:tcPr>
            <w:tcW w:w="2781" w:type="dxa"/>
          </w:tcPr>
          <w:p w14:paraId="238E9F93"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c>
          <w:tcPr>
            <w:tcW w:w="1895" w:type="dxa"/>
          </w:tcPr>
          <w:p w14:paraId="318C823A"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766CAAE8"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46FCF4C6" w14:textId="77777777" w:rsidTr="004335EF">
        <w:trPr>
          <w:trHeight w:val="300"/>
        </w:trPr>
        <w:tc>
          <w:tcPr>
            <w:tcW w:w="1853" w:type="dxa"/>
            <w:shd w:val="clear" w:color="auto" w:fill="auto"/>
            <w:noWrap/>
            <w:hideMark/>
          </w:tcPr>
          <w:p w14:paraId="1C00A4D5" w14:textId="77777777" w:rsidR="004335EF" w:rsidRPr="00BC4D90" w:rsidRDefault="004335EF" w:rsidP="008C0A00">
            <w:pPr>
              <w:ind w:firstLine="0"/>
              <w:rPr>
                <w:color w:val="000000"/>
                <w:sz w:val="20"/>
                <w:szCs w:val="20"/>
              </w:rPr>
            </w:pPr>
            <w:r w:rsidRPr="00BC4D90">
              <w:rPr>
                <w:color w:val="000000"/>
                <w:sz w:val="20"/>
                <w:szCs w:val="20"/>
              </w:rPr>
              <w:t>51</w:t>
            </w:r>
          </w:p>
        </w:tc>
        <w:tc>
          <w:tcPr>
            <w:tcW w:w="2781" w:type="dxa"/>
          </w:tcPr>
          <w:p w14:paraId="5FC045A9" w14:textId="77777777" w:rsidR="004335EF" w:rsidRPr="00BC4D90" w:rsidRDefault="004335EF" w:rsidP="008C0A00">
            <w:pPr>
              <w:ind w:firstLine="0"/>
              <w:rPr>
                <w:color w:val="000000"/>
                <w:sz w:val="20"/>
                <w:szCs w:val="20"/>
              </w:rPr>
            </w:pPr>
            <w:proofErr w:type="gramStart"/>
            <w:r w:rsidRPr="00BC4D90">
              <w:rPr>
                <w:color w:val="000000"/>
                <w:sz w:val="20"/>
                <w:szCs w:val="20"/>
              </w:rPr>
              <w:t>Оказание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w:t>
            </w:r>
            <w:proofErr w:type="gramEnd"/>
          </w:p>
        </w:tc>
        <w:tc>
          <w:tcPr>
            <w:tcW w:w="1895" w:type="dxa"/>
          </w:tcPr>
          <w:p w14:paraId="6E3D4CC4"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40B6FC61"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5552414D" w14:textId="77777777" w:rsidTr="004335EF">
        <w:trPr>
          <w:trHeight w:val="300"/>
        </w:trPr>
        <w:tc>
          <w:tcPr>
            <w:tcW w:w="1853" w:type="dxa"/>
            <w:shd w:val="clear" w:color="auto" w:fill="auto"/>
            <w:noWrap/>
            <w:hideMark/>
          </w:tcPr>
          <w:p w14:paraId="71471A1B" w14:textId="77777777" w:rsidR="004335EF" w:rsidRPr="00BC4D90" w:rsidRDefault="004335EF" w:rsidP="008C0A00">
            <w:pPr>
              <w:ind w:firstLine="0"/>
              <w:rPr>
                <w:color w:val="000000"/>
                <w:sz w:val="20"/>
                <w:szCs w:val="20"/>
              </w:rPr>
            </w:pPr>
            <w:r w:rsidRPr="00BC4D90">
              <w:rPr>
                <w:color w:val="000000"/>
                <w:sz w:val="20"/>
                <w:szCs w:val="20"/>
              </w:rPr>
              <w:t>52</w:t>
            </w:r>
          </w:p>
        </w:tc>
        <w:tc>
          <w:tcPr>
            <w:tcW w:w="2781" w:type="dxa"/>
          </w:tcPr>
          <w:p w14:paraId="4FC17744" w14:textId="77777777" w:rsidR="004335EF" w:rsidRPr="00BC4D90" w:rsidRDefault="004335EF" w:rsidP="008C0A00">
            <w:pPr>
              <w:ind w:firstLine="0"/>
              <w:rPr>
                <w:color w:val="000000"/>
                <w:sz w:val="20"/>
                <w:szCs w:val="20"/>
              </w:rPr>
            </w:pPr>
            <w:r w:rsidRPr="00BC4D90">
              <w:rPr>
                <w:color w:val="000000"/>
                <w:sz w:val="20"/>
                <w:szCs w:val="20"/>
              </w:rPr>
              <w:t>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w:t>
            </w:r>
          </w:p>
        </w:tc>
        <w:tc>
          <w:tcPr>
            <w:tcW w:w="1895" w:type="dxa"/>
          </w:tcPr>
          <w:p w14:paraId="4C09567A"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1D4759F1"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3F7F6F6E" w14:textId="77777777" w:rsidTr="004335EF">
        <w:trPr>
          <w:trHeight w:val="300"/>
        </w:trPr>
        <w:tc>
          <w:tcPr>
            <w:tcW w:w="1853" w:type="dxa"/>
            <w:shd w:val="clear" w:color="auto" w:fill="auto"/>
            <w:noWrap/>
            <w:hideMark/>
          </w:tcPr>
          <w:p w14:paraId="4F9FFD24" w14:textId="77777777" w:rsidR="004335EF" w:rsidRPr="00BC4D90" w:rsidRDefault="004335EF" w:rsidP="008C0A00">
            <w:pPr>
              <w:ind w:firstLine="0"/>
              <w:rPr>
                <w:color w:val="000000"/>
                <w:sz w:val="20"/>
                <w:szCs w:val="20"/>
              </w:rPr>
            </w:pPr>
            <w:r w:rsidRPr="00BC4D90">
              <w:rPr>
                <w:color w:val="000000"/>
                <w:sz w:val="20"/>
                <w:szCs w:val="20"/>
              </w:rPr>
              <w:t>53</w:t>
            </w:r>
          </w:p>
        </w:tc>
        <w:tc>
          <w:tcPr>
            <w:tcW w:w="2781" w:type="dxa"/>
          </w:tcPr>
          <w:p w14:paraId="47BF2392" w14:textId="77777777" w:rsidR="004335EF" w:rsidRPr="00BC4D90" w:rsidRDefault="004335EF" w:rsidP="008C0A00">
            <w:pPr>
              <w:ind w:firstLine="0"/>
              <w:rPr>
                <w:color w:val="000000"/>
                <w:sz w:val="20"/>
                <w:szCs w:val="20"/>
              </w:rPr>
            </w:pPr>
            <w:r w:rsidRPr="00BC4D90">
              <w:rPr>
                <w:color w:val="000000"/>
                <w:sz w:val="20"/>
                <w:szCs w:val="20"/>
              </w:rPr>
              <w:t>Формирование заявок на оказание высокотехнологичной медицинской помощи населению</w:t>
            </w:r>
          </w:p>
        </w:tc>
        <w:tc>
          <w:tcPr>
            <w:tcW w:w="1895" w:type="dxa"/>
          </w:tcPr>
          <w:p w14:paraId="0AC47B8C"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2EC465BA"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279816F2" w14:textId="77777777" w:rsidTr="004335EF">
        <w:trPr>
          <w:trHeight w:val="300"/>
        </w:trPr>
        <w:tc>
          <w:tcPr>
            <w:tcW w:w="1853" w:type="dxa"/>
            <w:shd w:val="clear" w:color="auto" w:fill="auto"/>
            <w:noWrap/>
            <w:hideMark/>
          </w:tcPr>
          <w:p w14:paraId="16E2A728" w14:textId="77777777" w:rsidR="004335EF" w:rsidRPr="00BC4D90" w:rsidRDefault="004335EF" w:rsidP="008C0A00">
            <w:pPr>
              <w:ind w:firstLine="0"/>
              <w:rPr>
                <w:color w:val="000000"/>
                <w:sz w:val="20"/>
                <w:szCs w:val="20"/>
              </w:rPr>
            </w:pPr>
            <w:r w:rsidRPr="00BC4D90">
              <w:rPr>
                <w:color w:val="000000"/>
                <w:sz w:val="20"/>
                <w:szCs w:val="20"/>
              </w:rPr>
              <w:t>54</w:t>
            </w:r>
          </w:p>
        </w:tc>
        <w:tc>
          <w:tcPr>
            <w:tcW w:w="2781" w:type="dxa"/>
          </w:tcPr>
          <w:p w14:paraId="103354FE" w14:textId="77777777" w:rsidR="004335EF" w:rsidRPr="00BC4D90" w:rsidRDefault="004335EF" w:rsidP="008C0A00">
            <w:pPr>
              <w:ind w:firstLine="0"/>
              <w:rPr>
                <w:color w:val="000000"/>
                <w:sz w:val="20"/>
                <w:szCs w:val="20"/>
              </w:rPr>
            </w:pPr>
            <w:r w:rsidRPr="00BC4D90">
              <w:rPr>
                <w:color w:val="000000"/>
                <w:sz w:val="20"/>
                <w:szCs w:val="20"/>
              </w:rPr>
              <w:t xml:space="preserve">Обеспечение донорской кровью и компонентами </w:t>
            </w:r>
            <w:r w:rsidRPr="00BC4D90">
              <w:rPr>
                <w:color w:val="000000"/>
                <w:sz w:val="20"/>
                <w:szCs w:val="20"/>
              </w:rPr>
              <w:lastRenderedPageBreak/>
              <w:t>крови</w:t>
            </w:r>
          </w:p>
        </w:tc>
        <w:tc>
          <w:tcPr>
            <w:tcW w:w="1895" w:type="dxa"/>
          </w:tcPr>
          <w:p w14:paraId="1C50553D" w14:textId="77777777" w:rsidR="004335EF" w:rsidRPr="00BC4D90" w:rsidRDefault="004335EF" w:rsidP="008C0A00">
            <w:pPr>
              <w:ind w:firstLine="0"/>
              <w:rPr>
                <w:color w:val="000000"/>
                <w:sz w:val="20"/>
                <w:szCs w:val="20"/>
              </w:rPr>
            </w:pPr>
            <w:r w:rsidRPr="00BC4D90">
              <w:rPr>
                <w:color w:val="000000"/>
                <w:sz w:val="20"/>
                <w:szCs w:val="20"/>
              </w:rPr>
              <w:lastRenderedPageBreak/>
              <w:t>50</w:t>
            </w:r>
          </w:p>
        </w:tc>
        <w:tc>
          <w:tcPr>
            <w:tcW w:w="2723" w:type="dxa"/>
          </w:tcPr>
          <w:p w14:paraId="50E2CB24"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59AFE663" w14:textId="77777777" w:rsidTr="004335EF">
        <w:trPr>
          <w:trHeight w:val="300"/>
        </w:trPr>
        <w:tc>
          <w:tcPr>
            <w:tcW w:w="1853" w:type="dxa"/>
            <w:shd w:val="clear" w:color="auto" w:fill="auto"/>
            <w:noWrap/>
            <w:hideMark/>
          </w:tcPr>
          <w:p w14:paraId="10B506DA" w14:textId="77777777" w:rsidR="004335EF" w:rsidRPr="00BC4D90" w:rsidRDefault="004335EF" w:rsidP="008C0A00">
            <w:pPr>
              <w:ind w:firstLine="0"/>
              <w:rPr>
                <w:color w:val="000000"/>
                <w:sz w:val="20"/>
                <w:szCs w:val="20"/>
              </w:rPr>
            </w:pPr>
            <w:r w:rsidRPr="00BC4D90">
              <w:rPr>
                <w:color w:val="000000"/>
                <w:sz w:val="20"/>
                <w:szCs w:val="20"/>
              </w:rPr>
              <w:lastRenderedPageBreak/>
              <w:t>55</w:t>
            </w:r>
          </w:p>
        </w:tc>
        <w:tc>
          <w:tcPr>
            <w:tcW w:w="2781" w:type="dxa"/>
          </w:tcPr>
          <w:p w14:paraId="0BD490DF" w14:textId="77777777" w:rsidR="004335EF" w:rsidRPr="00BC4D90" w:rsidRDefault="004335EF" w:rsidP="008C0A00">
            <w:pPr>
              <w:ind w:firstLine="0"/>
              <w:rPr>
                <w:color w:val="000000"/>
                <w:sz w:val="20"/>
                <w:szCs w:val="20"/>
              </w:rPr>
            </w:pPr>
            <w:r w:rsidRPr="00BC4D90">
              <w:rPr>
                <w:color w:val="000000"/>
                <w:sz w:val="20"/>
                <w:szCs w:val="20"/>
              </w:rPr>
              <w:t xml:space="preserve">Контроль за соответствием качества оказываемой медицинской </w:t>
            </w:r>
            <w:proofErr w:type="gramStart"/>
            <w:r w:rsidRPr="00BC4D90">
              <w:rPr>
                <w:color w:val="000000"/>
                <w:sz w:val="20"/>
                <w:szCs w:val="20"/>
              </w:rPr>
              <w:t>помощи</w:t>
            </w:r>
            <w:proofErr w:type="gramEnd"/>
            <w:r w:rsidRPr="00BC4D90">
              <w:rPr>
                <w:color w:val="000000"/>
                <w:sz w:val="20"/>
                <w:szCs w:val="20"/>
              </w:rPr>
              <w:t xml:space="preserve"> установленным федеральным стандартам в сфере здравоохранения</w:t>
            </w:r>
          </w:p>
        </w:tc>
        <w:tc>
          <w:tcPr>
            <w:tcW w:w="1895" w:type="dxa"/>
          </w:tcPr>
          <w:p w14:paraId="74C66CE9"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7B4D25CB"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14909B6C" w14:textId="77777777" w:rsidTr="004335EF">
        <w:trPr>
          <w:trHeight w:val="300"/>
        </w:trPr>
        <w:tc>
          <w:tcPr>
            <w:tcW w:w="1853" w:type="dxa"/>
            <w:shd w:val="clear" w:color="auto" w:fill="auto"/>
            <w:noWrap/>
            <w:hideMark/>
          </w:tcPr>
          <w:p w14:paraId="4C2657BB" w14:textId="77777777" w:rsidR="004335EF" w:rsidRPr="00BC4D90" w:rsidRDefault="004335EF" w:rsidP="008C0A00">
            <w:pPr>
              <w:ind w:firstLine="0"/>
              <w:rPr>
                <w:color w:val="000000"/>
                <w:sz w:val="20"/>
                <w:szCs w:val="20"/>
              </w:rPr>
            </w:pPr>
            <w:r w:rsidRPr="00BC4D90">
              <w:rPr>
                <w:color w:val="000000"/>
                <w:sz w:val="20"/>
                <w:szCs w:val="20"/>
              </w:rPr>
              <w:t>56</w:t>
            </w:r>
          </w:p>
        </w:tc>
        <w:tc>
          <w:tcPr>
            <w:tcW w:w="2781" w:type="dxa"/>
          </w:tcPr>
          <w:p w14:paraId="76006CC2" w14:textId="77777777" w:rsidR="004335EF" w:rsidRPr="00BC4D90" w:rsidRDefault="004335EF" w:rsidP="008C0A00">
            <w:pPr>
              <w:ind w:firstLine="0"/>
              <w:rPr>
                <w:color w:val="000000"/>
                <w:sz w:val="20"/>
                <w:szCs w:val="20"/>
              </w:rPr>
            </w:pPr>
            <w:r w:rsidRPr="00BC4D90">
              <w:rPr>
                <w:color w:val="000000"/>
                <w:sz w:val="20"/>
                <w:szCs w:val="20"/>
              </w:rPr>
              <w:t>Лицензирование 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tc>
        <w:tc>
          <w:tcPr>
            <w:tcW w:w="1895" w:type="dxa"/>
          </w:tcPr>
          <w:p w14:paraId="095947CA"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4123C6DB"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63FDEEE8" w14:textId="77777777" w:rsidTr="004335EF">
        <w:trPr>
          <w:trHeight w:val="300"/>
        </w:trPr>
        <w:tc>
          <w:tcPr>
            <w:tcW w:w="1853" w:type="dxa"/>
            <w:shd w:val="clear" w:color="auto" w:fill="auto"/>
            <w:noWrap/>
            <w:hideMark/>
          </w:tcPr>
          <w:p w14:paraId="0AA74C3D" w14:textId="77777777" w:rsidR="004335EF" w:rsidRPr="00BC4D90" w:rsidRDefault="004335EF" w:rsidP="008C0A00">
            <w:pPr>
              <w:ind w:firstLine="0"/>
              <w:rPr>
                <w:color w:val="000000"/>
                <w:sz w:val="20"/>
                <w:szCs w:val="20"/>
              </w:rPr>
            </w:pPr>
            <w:r w:rsidRPr="00BC4D90">
              <w:rPr>
                <w:color w:val="000000"/>
                <w:sz w:val="20"/>
                <w:szCs w:val="20"/>
              </w:rPr>
              <w:t>57</w:t>
            </w:r>
          </w:p>
        </w:tc>
        <w:tc>
          <w:tcPr>
            <w:tcW w:w="2781" w:type="dxa"/>
          </w:tcPr>
          <w:p w14:paraId="4F247702" w14:textId="77777777" w:rsidR="004335EF" w:rsidRPr="00BC4D90" w:rsidRDefault="004335EF" w:rsidP="008C0A00">
            <w:pPr>
              <w:ind w:firstLine="0"/>
              <w:rPr>
                <w:color w:val="000000"/>
                <w:sz w:val="20"/>
                <w:szCs w:val="20"/>
              </w:rPr>
            </w:pPr>
            <w:r w:rsidRPr="00BC4D90">
              <w:rPr>
                <w:color w:val="000000"/>
                <w:sz w:val="20"/>
                <w:szCs w:val="20"/>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tc>
        <w:tc>
          <w:tcPr>
            <w:tcW w:w="1895" w:type="dxa"/>
          </w:tcPr>
          <w:p w14:paraId="44F66011"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3AD04BEF"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2E886AD7" w14:textId="77777777" w:rsidTr="004335EF">
        <w:trPr>
          <w:trHeight w:val="300"/>
        </w:trPr>
        <w:tc>
          <w:tcPr>
            <w:tcW w:w="1853" w:type="dxa"/>
            <w:shd w:val="clear" w:color="auto" w:fill="auto"/>
            <w:noWrap/>
            <w:hideMark/>
          </w:tcPr>
          <w:p w14:paraId="1FC32761" w14:textId="77777777" w:rsidR="004335EF" w:rsidRPr="00BC4D90" w:rsidRDefault="004335EF" w:rsidP="008C0A00">
            <w:pPr>
              <w:ind w:firstLine="0"/>
              <w:rPr>
                <w:color w:val="000000"/>
                <w:sz w:val="20"/>
                <w:szCs w:val="20"/>
              </w:rPr>
            </w:pPr>
            <w:r w:rsidRPr="00BC4D90">
              <w:rPr>
                <w:color w:val="000000"/>
                <w:sz w:val="20"/>
                <w:szCs w:val="20"/>
              </w:rPr>
              <w:t>58</w:t>
            </w:r>
          </w:p>
        </w:tc>
        <w:tc>
          <w:tcPr>
            <w:tcW w:w="2781" w:type="dxa"/>
          </w:tcPr>
          <w:p w14:paraId="1CCA79B3" w14:textId="77777777" w:rsidR="004335EF" w:rsidRPr="00BC4D90" w:rsidRDefault="004335EF" w:rsidP="008C0A00">
            <w:pPr>
              <w:ind w:firstLine="0"/>
              <w:rPr>
                <w:color w:val="000000"/>
                <w:sz w:val="20"/>
                <w:szCs w:val="20"/>
              </w:rPr>
            </w:pPr>
            <w:r w:rsidRPr="00BC4D90">
              <w:rPr>
                <w:color w:val="000000"/>
                <w:sz w:val="20"/>
                <w:szCs w:val="20"/>
              </w:rPr>
              <w:t>Лицензирование 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tc>
        <w:tc>
          <w:tcPr>
            <w:tcW w:w="1895" w:type="dxa"/>
          </w:tcPr>
          <w:p w14:paraId="1EAB8A1E"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35DE5C51"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5F91B5DD" w14:textId="77777777" w:rsidTr="004335EF">
        <w:trPr>
          <w:trHeight w:val="300"/>
        </w:trPr>
        <w:tc>
          <w:tcPr>
            <w:tcW w:w="1853" w:type="dxa"/>
            <w:shd w:val="clear" w:color="auto" w:fill="auto"/>
            <w:noWrap/>
            <w:hideMark/>
          </w:tcPr>
          <w:p w14:paraId="427784A9" w14:textId="77777777" w:rsidR="004335EF" w:rsidRPr="00BC4D90" w:rsidRDefault="004335EF" w:rsidP="008C0A00">
            <w:pPr>
              <w:ind w:firstLine="0"/>
              <w:rPr>
                <w:color w:val="000000"/>
                <w:sz w:val="20"/>
                <w:szCs w:val="20"/>
              </w:rPr>
            </w:pPr>
            <w:r w:rsidRPr="00BC4D90">
              <w:rPr>
                <w:color w:val="000000"/>
                <w:sz w:val="20"/>
                <w:szCs w:val="20"/>
              </w:rPr>
              <w:t>59</w:t>
            </w:r>
          </w:p>
        </w:tc>
        <w:tc>
          <w:tcPr>
            <w:tcW w:w="2781" w:type="dxa"/>
          </w:tcPr>
          <w:p w14:paraId="7E2916F7" w14:textId="77777777" w:rsidR="004335EF" w:rsidRPr="00BC4D90" w:rsidRDefault="004335EF" w:rsidP="008C0A00">
            <w:pPr>
              <w:ind w:firstLine="0"/>
              <w:rPr>
                <w:color w:val="000000"/>
                <w:sz w:val="20"/>
                <w:szCs w:val="20"/>
              </w:rPr>
            </w:pPr>
            <w:r w:rsidRPr="00BC4D90">
              <w:rPr>
                <w:color w:val="000000"/>
                <w:sz w:val="20"/>
                <w:szCs w:val="20"/>
              </w:rPr>
              <w:t>Присвоение, подтверждение или снятие квалификационных категорий специалистов, работающих в системе здравоохранения Российской Федерации</w:t>
            </w:r>
          </w:p>
        </w:tc>
        <w:tc>
          <w:tcPr>
            <w:tcW w:w="1895" w:type="dxa"/>
          </w:tcPr>
          <w:p w14:paraId="0962FE31"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35BE460A"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19BCC4AA" w14:textId="77777777" w:rsidTr="004335EF">
        <w:trPr>
          <w:trHeight w:val="300"/>
        </w:trPr>
        <w:tc>
          <w:tcPr>
            <w:tcW w:w="1853" w:type="dxa"/>
            <w:shd w:val="clear" w:color="auto" w:fill="auto"/>
            <w:noWrap/>
            <w:hideMark/>
          </w:tcPr>
          <w:p w14:paraId="73FABD05" w14:textId="77777777" w:rsidR="004335EF" w:rsidRPr="00BC4D90" w:rsidRDefault="004335EF" w:rsidP="008C0A00">
            <w:pPr>
              <w:ind w:firstLine="0"/>
              <w:rPr>
                <w:color w:val="000000"/>
                <w:sz w:val="20"/>
                <w:szCs w:val="20"/>
              </w:rPr>
            </w:pPr>
            <w:r w:rsidRPr="00BC4D90">
              <w:rPr>
                <w:color w:val="000000"/>
                <w:sz w:val="20"/>
                <w:szCs w:val="20"/>
              </w:rPr>
              <w:t>60</w:t>
            </w:r>
          </w:p>
        </w:tc>
        <w:tc>
          <w:tcPr>
            <w:tcW w:w="2781" w:type="dxa"/>
          </w:tcPr>
          <w:p w14:paraId="75324B92" w14:textId="77777777" w:rsidR="004335EF" w:rsidRPr="00BC4D90" w:rsidRDefault="004335EF" w:rsidP="008C0A00">
            <w:pPr>
              <w:ind w:firstLine="0"/>
              <w:rPr>
                <w:color w:val="000000"/>
                <w:sz w:val="20"/>
                <w:szCs w:val="20"/>
              </w:rPr>
            </w:pPr>
            <w:r w:rsidRPr="00BC4D90">
              <w:rPr>
                <w:color w:val="000000"/>
                <w:sz w:val="20"/>
                <w:szCs w:val="20"/>
              </w:rPr>
              <w:t>Обеспечение населения лекарственными средствами, изделиями медицинского назначения, а также специализированными продуктами лечебного питания для детей-инвалидов, закупленными по государственным контрактам</w:t>
            </w:r>
          </w:p>
        </w:tc>
        <w:tc>
          <w:tcPr>
            <w:tcW w:w="1895" w:type="dxa"/>
          </w:tcPr>
          <w:p w14:paraId="258A0977" w14:textId="77777777" w:rsidR="004335EF" w:rsidRPr="00BC4D90" w:rsidRDefault="004335EF" w:rsidP="008C0A00">
            <w:pPr>
              <w:ind w:firstLine="0"/>
              <w:rPr>
                <w:color w:val="000000"/>
                <w:sz w:val="20"/>
                <w:szCs w:val="20"/>
              </w:rPr>
            </w:pPr>
            <w:r w:rsidRPr="00BC4D90">
              <w:rPr>
                <w:color w:val="000000"/>
                <w:sz w:val="20"/>
                <w:szCs w:val="20"/>
              </w:rPr>
              <w:t>50</w:t>
            </w:r>
          </w:p>
        </w:tc>
        <w:tc>
          <w:tcPr>
            <w:tcW w:w="2723" w:type="dxa"/>
          </w:tcPr>
          <w:p w14:paraId="3B99E396"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73B23BE4" w14:textId="77777777" w:rsidTr="004335EF">
        <w:trPr>
          <w:trHeight w:val="300"/>
        </w:trPr>
        <w:tc>
          <w:tcPr>
            <w:tcW w:w="1853" w:type="dxa"/>
            <w:shd w:val="clear" w:color="auto" w:fill="auto"/>
            <w:noWrap/>
            <w:hideMark/>
          </w:tcPr>
          <w:p w14:paraId="79D1790F" w14:textId="77777777" w:rsidR="004335EF" w:rsidRPr="00BC4D90" w:rsidRDefault="004335EF" w:rsidP="008C0A00">
            <w:pPr>
              <w:ind w:firstLine="0"/>
              <w:rPr>
                <w:color w:val="000000"/>
                <w:sz w:val="20"/>
                <w:szCs w:val="20"/>
              </w:rPr>
            </w:pPr>
            <w:r w:rsidRPr="00BC4D90">
              <w:rPr>
                <w:color w:val="000000"/>
                <w:sz w:val="20"/>
                <w:szCs w:val="20"/>
              </w:rPr>
              <w:t>61</w:t>
            </w:r>
          </w:p>
        </w:tc>
        <w:tc>
          <w:tcPr>
            <w:tcW w:w="2781" w:type="dxa"/>
          </w:tcPr>
          <w:p w14:paraId="741E2357" w14:textId="77777777" w:rsidR="004335EF" w:rsidRPr="00BC4D90" w:rsidRDefault="004335EF" w:rsidP="008C0A00">
            <w:pPr>
              <w:ind w:firstLine="0"/>
              <w:rPr>
                <w:color w:val="000000"/>
                <w:sz w:val="20"/>
                <w:szCs w:val="20"/>
              </w:rPr>
            </w:pPr>
            <w:r w:rsidRPr="00BC4D90">
              <w:rPr>
                <w:color w:val="000000"/>
                <w:sz w:val="20"/>
                <w:szCs w:val="20"/>
              </w:rPr>
              <w:t xml:space="preserve">Выдача направлений гражданам на прохождение </w:t>
            </w:r>
            <w:proofErr w:type="gramStart"/>
            <w:r w:rsidRPr="00BC4D90">
              <w:rPr>
                <w:color w:val="000000"/>
                <w:sz w:val="20"/>
                <w:szCs w:val="20"/>
              </w:rPr>
              <w:t>медико-социальной</w:t>
            </w:r>
            <w:proofErr w:type="gramEnd"/>
            <w:r w:rsidRPr="00BC4D90">
              <w:rPr>
                <w:color w:val="000000"/>
                <w:sz w:val="20"/>
                <w:szCs w:val="20"/>
              </w:rPr>
              <w:t xml:space="preserve"> экспертизы, прием заявлений </w:t>
            </w:r>
            <w:r w:rsidRPr="00BC4D90">
              <w:rPr>
                <w:color w:val="000000"/>
                <w:sz w:val="20"/>
                <w:szCs w:val="20"/>
              </w:rPr>
              <w:lastRenderedPageBreak/>
              <w:t>о проведении медико-социальной экспертизы, предоставление выписки из акта медико-социальной экспертизы гражданина, признанного инвалидом</w:t>
            </w:r>
          </w:p>
        </w:tc>
        <w:tc>
          <w:tcPr>
            <w:tcW w:w="1895" w:type="dxa"/>
          </w:tcPr>
          <w:p w14:paraId="433EBA37" w14:textId="77777777" w:rsidR="004335EF" w:rsidRPr="00BC4D90" w:rsidRDefault="004335EF" w:rsidP="008C0A00">
            <w:pPr>
              <w:ind w:firstLine="0"/>
              <w:rPr>
                <w:color w:val="000000"/>
                <w:sz w:val="20"/>
                <w:szCs w:val="20"/>
              </w:rPr>
            </w:pPr>
            <w:r w:rsidRPr="00BC4D90">
              <w:rPr>
                <w:color w:val="000000"/>
                <w:sz w:val="20"/>
                <w:szCs w:val="20"/>
              </w:rPr>
              <w:lastRenderedPageBreak/>
              <w:t>50</w:t>
            </w:r>
          </w:p>
        </w:tc>
        <w:tc>
          <w:tcPr>
            <w:tcW w:w="2723" w:type="dxa"/>
          </w:tcPr>
          <w:p w14:paraId="587AA253"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7B137E95" w14:textId="77777777" w:rsidTr="004335EF">
        <w:trPr>
          <w:trHeight w:val="300"/>
        </w:trPr>
        <w:tc>
          <w:tcPr>
            <w:tcW w:w="1853" w:type="dxa"/>
            <w:shd w:val="clear" w:color="auto" w:fill="auto"/>
            <w:noWrap/>
            <w:hideMark/>
          </w:tcPr>
          <w:p w14:paraId="17B08FB1" w14:textId="77777777" w:rsidR="004335EF" w:rsidRPr="00BC4D90" w:rsidRDefault="004335EF" w:rsidP="008C0A00">
            <w:pPr>
              <w:ind w:firstLine="0"/>
              <w:rPr>
                <w:color w:val="000000"/>
                <w:sz w:val="20"/>
                <w:szCs w:val="20"/>
              </w:rPr>
            </w:pPr>
            <w:r w:rsidRPr="00BC4D90">
              <w:rPr>
                <w:color w:val="000000"/>
                <w:sz w:val="20"/>
                <w:szCs w:val="20"/>
              </w:rPr>
              <w:lastRenderedPageBreak/>
              <w:t>62</w:t>
            </w:r>
          </w:p>
        </w:tc>
        <w:tc>
          <w:tcPr>
            <w:tcW w:w="2781" w:type="dxa"/>
          </w:tcPr>
          <w:p w14:paraId="6B85487F" w14:textId="77777777" w:rsidR="004335EF" w:rsidRPr="00BC4D90" w:rsidRDefault="004335EF" w:rsidP="008C0A00">
            <w:pPr>
              <w:ind w:firstLine="0"/>
              <w:rPr>
                <w:color w:val="000000"/>
                <w:sz w:val="20"/>
                <w:szCs w:val="20"/>
              </w:rPr>
            </w:pPr>
            <w:r w:rsidRPr="00BC4D90">
              <w:rPr>
                <w:color w:val="000000"/>
                <w:sz w:val="20"/>
                <w:szCs w:val="20"/>
              </w:rPr>
              <w:t>Социальное обслуживание</w:t>
            </w:r>
          </w:p>
        </w:tc>
        <w:tc>
          <w:tcPr>
            <w:tcW w:w="1895" w:type="dxa"/>
          </w:tcPr>
          <w:p w14:paraId="733B301D" w14:textId="77777777" w:rsidR="004335EF" w:rsidRPr="00BC4D90" w:rsidRDefault="004335EF" w:rsidP="008C0A00">
            <w:pPr>
              <w:ind w:firstLine="0"/>
              <w:rPr>
                <w:color w:val="000000"/>
                <w:sz w:val="20"/>
                <w:szCs w:val="20"/>
              </w:rPr>
            </w:pPr>
            <w:r w:rsidRPr="00BC4D90">
              <w:rPr>
                <w:color w:val="000000"/>
                <w:sz w:val="20"/>
                <w:szCs w:val="20"/>
              </w:rPr>
              <w:t>160163205</w:t>
            </w:r>
          </w:p>
        </w:tc>
        <w:tc>
          <w:tcPr>
            <w:tcW w:w="2723" w:type="dxa"/>
          </w:tcPr>
          <w:p w14:paraId="40B1ABAA"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1A05DA16" w14:textId="77777777" w:rsidTr="004335EF">
        <w:trPr>
          <w:trHeight w:val="300"/>
        </w:trPr>
        <w:tc>
          <w:tcPr>
            <w:tcW w:w="1853" w:type="dxa"/>
            <w:shd w:val="clear" w:color="auto" w:fill="auto"/>
            <w:noWrap/>
            <w:hideMark/>
          </w:tcPr>
          <w:p w14:paraId="35EC1490" w14:textId="77777777" w:rsidR="004335EF" w:rsidRPr="00BC4D90" w:rsidRDefault="004335EF" w:rsidP="008C0A00">
            <w:pPr>
              <w:ind w:firstLine="0"/>
              <w:rPr>
                <w:color w:val="000000"/>
                <w:sz w:val="20"/>
                <w:szCs w:val="20"/>
              </w:rPr>
            </w:pPr>
            <w:r w:rsidRPr="00BC4D90">
              <w:rPr>
                <w:color w:val="000000"/>
                <w:sz w:val="20"/>
                <w:szCs w:val="20"/>
              </w:rPr>
              <w:t>63</w:t>
            </w:r>
          </w:p>
        </w:tc>
        <w:tc>
          <w:tcPr>
            <w:tcW w:w="2781" w:type="dxa"/>
          </w:tcPr>
          <w:p w14:paraId="3CDDAAA9" w14:textId="77777777" w:rsidR="004335EF" w:rsidRPr="00BC4D90" w:rsidRDefault="004335EF" w:rsidP="008C0A00">
            <w:pPr>
              <w:ind w:firstLine="0"/>
              <w:rPr>
                <w:color w:val="000000"/>
                <w:sz w:val="20"/>
                <w:szCs w:val="20"/>
              </w:rPr>
            </w:pPr>
            <w:r w:rsidRPr="00BC4D90">
              <w:rPr>
                <w:color w:val="000000"/>
                <w:sz w:val="20"/>
                <w:szCs w:val="20"/>
              </w:rPr>
              <w:t>Предоставление мер социальной поддержки (социальное обслуживание) для отдельных категорий граждан</w:t>
            </w:r>
          </w:p>
        </w:tc>
        <w:tc>
          <w:tcPr>
            <w:tcW w:w="1895" w:type="dxa"/>
          </w:tcPr>
          <w:p w14:paraId="1EE8E0C6" w14:textId="77777777" w:rsidR="004335EF" w:rsidRPr="00BC4D90" w:rsidRDefault="004335EF" w:rsidP="008C0A00">
            <w:pPr>
              <w:ind w:firstLine="0"/>
              <w:rPr>
                <w:color w:val="000000"/>
                <w:sz w:val="20"/>
                <w:szCs w:val="20"/>
              </w:rPr>
            </w:pPr>
            <w:r w:rsidRPr="00BC4D90">
              <w:rPr>
                <w:color w:val="000000"/>
                <w:sz w:val="20"/>
                <w:szCs w:val="20"/>
              </w:rPr>
              <w:t>62</w:t>
            </w:r>
          </w:p>
        </w:tc>
        <w:tc>
          <w:tcPr>
            <w:tcW w:w="2723" w:type="dxa"/>
          </w:tcPr>
          <w:p w14:paraId="6703DB6D" w14:textId="77777777" w:rsidR="004335EF" w:rsidRPr="00BC4D90" w:rsidRDefault="004335EF" w:rsidP="008C0A00">
            <w:pPr>
              <w:ind w:firstLine="0"/>
              <w:rPr>
                <w:color w:val="000000"/>
                <w:sz w:val="20"/>
                <w:szCs w:val="20"/>
              </w:rPr>
            </w:pPr>
            <w:r w:rsidRPr="00BC4D90">
              <w:rPr>
                <w:color w:val="000000"/>
                <w:sz w:val="20"/>
                <w:szCs w:val="20"/>
              </w:rPr>
              <w:t>Социальное обслуживание</w:t>
            </w:r>
          </w:p>
        </w:tc>
      </w:tr>
      <w:tr w:rsidR="004335EF" w:rsidRPr="00BC4D90" w14:paraId="449AC6F3" w14:textId="77777777" w:rsidTr="004335EF">
        <w:trPr>
          <w:trHeight w:val="300"/>
        </w:trPr>
        <w:tc>
          <w:tcPr>
            <w:tcW w:w="1853" w:type="dxa"/>
            <w:shd w:val="clear" w:color="auto" w:fill="auto"/>
            <w:noWrap/>
            <w:hideMark/>
          </w:tcPr>
          <w:p w14:paraId="6D8C50A3" w14:textId="77777777" w:rsidR="004335EF" w:rsidRPr="00BC4D90" w:rsidRDefault="004335EF" w:rsidP="008C0A00">
            <w:pPr>
              <w:ind w:firstLine="0"/>
              <w:rPr>
                <w:color w:val="000000"/>
                <w:sz w:val="20"/>
                <w:szCs w:val="20"/>
              </w:rPr>
            </w:pPr>
            <w:r w:rsidRPr="00BC4D90">
              <w:rPr>
                <w:color w:val="000000"/>
                <w:sz w:val="20"/>
                <w:szCs w:val="20"/>
              </w:rPr>
              <w:t>74</w:t>
            </w:r>
          </w:p>
        </w:tc>
        <w:tc>
          <w:tcPr>
            <w:tcW w:w="2781" w:type="dxa"/>
          </w:tcPr>
          <w:p w14:paraId="3AFE6477"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c>
          <w:tcPr>
            <w:tcW w:w="1895" w:type="dxa"/>
          </w:tcPr>
          <w:p w14:paraId="4C610EC2" w14:textId="77777777" w:rsidR="004335EF" w:rsidRPr="00BC4D90" w:rsidRDefault="004335EF" w:rsidP="008C0A00">
            <w:pPr>
              <w:ind w:firstLine="0"/>
              <w:rPr>
                <w:color w:val="000000"/>
                <w:sz w:val="20"/>
                <w:szCs w:val="20"/>
              </w:rPr>
            </w:pPr>
            <w:r w:rsidRPr="00BC4D90">
              <w:rPr>
                <w:color w:val="000000"/>
                <w:sz w:val="20"/>
                <w:szCs w:val="20"/>
              </w:rPr>
              <w:t>160127448</w:t>
            </w:r>
          </w:p>
        </w:tc>
        <w:tc>
          <w:tcPr>
            <w:tcW w:w="2723" w:type="dxa"/>
          </w:tcPr>
          <w:p w14:paraId="42800709"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381E9809" w14:textId="77777777" w:rsidTr="004335EF">
        <w:trPr>
          <w:trHeight w:val="300"/>
        </w:trPr>
        <w:tc>
          <w:tcPr>
            <w:tcW w:w="1853" w:type="dxa"/>
            <w:shd w:val="clear" w:color="auto" w:fill="auto"/>
            <w:noWrap/>
            <w:hideMark/>
          </w:tcPr>
          <w:p w14:paraId="00CF3A96" w14:textId="77777777" w:rsidR="004335EF" w:rsidRPr="00BC4D90" w:rsidRDefault="004335EF" w:rsidP="008C0A00">
            <w:pPr>
              <w:ind w:firstLine="0"/>
              <w:rPr>
                <w:color w:val="000000"/>
                <w:sz w:val="20"/>
                <w:szCs w:val="20"/>
              </w:rPr>
            </w:pPr>
            <w:r w:rsidRPr="00BC4D90">
              <w:rPr>
                <w:color w:val="000000"/>
                <w:sz w:val="20"/>
                <w:szCs w:val="20"/>
              </w:rPr>
              <w:t>75</w:t>
            </w:r>
          </w:p>
        </w:tc>
        <w:tc>
          <w:tcPr>
            <w:tcW w:w="2781" w:type="dxa"/>
          </w:tcPr>
          <w:p w14:paraId="29074BF5" w14:textId="77777777" w:rsidR="004335EF" w:rsidRPr="00BC4D90" w:rsidRDefault="004335EF" w:rsidP="008C0A00">
            <w:pPr>
              <w:ind w:firstLine="0"/>
              <w:rPr>
                <w:color w:val="000000"/>
                <w:sz w:val="20"/>
                <w:szCs w:val="20"/>
              </w:rPr>
            </w:pPr>
            <w:r w:rsidRPr="00BC4D90">
              <w:rPr>
                <w:color w:val="000000"/>
                <w:sz w:val="20"/>
                <w:szCs w:val="20"/>
              </w:rPr>
              <w:t>Проведение государственной экспертизы проектной документации и выдача разрешений (регистрация) на производство инженерных изысканий</w:t>
            </w:r>
          </w:p>
        </w:tc>
        <w:tc>
          <w:tcPr>
            <w:tcW w:w="1895" w:type="dxa"/>
          </w:tcPr>
          <w:p w14:paraId="17F9CA14" w14:textId="77777777" w:rsidR="004335EF" w:rsidRPr="00BC4D90" w:rsidRDefault="004335EF" w:rsidP="008C0A00">
            <w:pPr>
              <w:ind w:firstLine="0"/>
              <w:rPr>
                <w:color w:val="000000"/>
                <w:sz w:val="20"/>
                <w:szCs w:val="20"/>
              </w:rPr>
            </w:pPr>
            <w:r w:rsidRPr="00BC4D90">
              <w:rPr>
                <w:color w:val="000000"/>
                <w:sz w:val="20"/>
                <w:szCs w:val="20"/>
              </w:rPr>
              <w:t>74</w:t>
            </w:r>
          </w:p>
        </w:tc>
        <w:tc>
          <w:tcPr>
            <w:tcW w:w="2723" w:type="dxa"/>
          </w:tcPr>
          <w:p w14:paraId="64CA1899"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227BAB13" w14:textId="77777777" w:rsidTr="004335EF">
        <w:trPr>
          <w:trHeight w:val="300"/>
        </w:trPr>
        <w:tc>
          <w:tcPr>
            <w:tcW w:w="1853" w:type="dxa"/>
            <w:shd w:val="clear" w:color="auto" w:fill="auto"/>
            <w:noWrap/>
            <w:hideMark/>
          </w:tcPr>
          <w:p w14:paraId="08BB6964" w14:textId="77777777" w:rsidR="004335EF" w:rsidRPr="00BC4D90" w:rsidRDefault="004335EF" w:rsidP="008C0A00">
            <w:pPr>
              <w:ind w:firstLine="0"/>
              <w:rPr>
                <w:color w:val="000000"/>
                <w:sz w:val="20"/>
                <w:szCs w:val="20"/>
              </w:rPr>
            </w:pPr>
            <w:r w:rsidRPr="00BC4D90">
              <w:rPr>
                <w:color w:val="000000"/>
                <w:sz w:val="20"/>
                <w:szCs w:val="20"/>
              </w:rPr>
              <w:t>76</w:t>
            </w:r>
          </w:p>
        </w:tc>
        <w:tc>
          <w:tcPr>
            <w:tcW w:w="2781" w:type="dxa"/>
          </w:tcPr>
          <w:p w14:paraId="18C6C5D2"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строительство, реконструкцию, капитальный ремонт объектов капитального строительства регионального значения</w:t>
            </w:r>
          </w:p>
        </w:tc>
        <w:tc>
          <w:tcPr>
            <w:tcW w:w="1895" w:type="dxa"/>
          </w:tcPr>
          <w:p w14:paraId="1C9FCE60" w14:textId="77777777" w:rsidR="004335EF" w:rsidRPr="00BC4D90" w:rsidRDefault="004335EF" w:rsidP="008C0A00">
            <w:pPr>
              <w:ind w:firstLine="0"/>
              <w:rPr>
                <w:color w:val="000000"/>
                <w:sz w:val="20"/>
                <w:szCs w:val="20"/>
              </w:rPr>
            </w:pPr>
            <w:r w:rsidRPr="00BC4D90">
              <w:rPr>
                <w:color w:val="000000"/>
                <w:sz w:val="20"/>
                <w:szCs w:val="20"/>
              </w:rPr>
              <w:t>74</w:t>
            </w:r>
          </w:p>
        </w:tc>
        <w:tc>
          <w:tcPr>
            <w:tcW w:w="2723" w:type="dxa"/>
          </w:tcPr>
          <w:p w14:paraId="39BCFE7C"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083BB633" w14:textId="77777777" w:rsidTr="004335EF">
        <w:trPr>
          <w:trHeight w:val="300"/>
        </w:trPr>
        <w:tc>
          <w:tcPr>
            <w:tcW w:w="1853" w:type="dxa"/>
            <w:shd w:val="clear" w:color="auto" w:fill="auto"/>
            <w:noWrap/>
            <w:hideMark/>
          </w:tcPr>
          <w:p w14:paraId="7D5EAB13" w14:textId="77777777" w:rsidR="004335EF" w:rsidRPr="00BC4D90" w:rsidRDefault="004335EF" w:rsidP="008C0A00">
            <w:pPr>
              <w:ind w:firstLine="0"/>
              <w:rPr>
                <w:color w:val="000000"/>
                <w:sz w:val="20"/>
                <w:szCs w:val="20"/>
              </w:rPr>
            </w:pPr>
            <w:r w:rsidRPr="00BC4D90">
              <w:rPr>
                <w:color w:val="000000"/>
                <w:sz w:val="20"/>
                <w:szCs w:val="20"/>
              </w:rPr>
              <w:t>77</w:t>
            </w:r>
          </w:p>
        </w:tc>
        <w:tc>
          <w:tcPr>
            <w:tcW w:w="2781" w:type="dxa"/>
          </w:tcPr>
          <w:p w14:paraId="33D5FA6E" w14:textId="77777777" w:rsidR="004335EF" w:rsidRPr="00BC4D90" w:rsidRDefault="004335EF" w:rsidP="008C0A00">
            <w:pPr>
              <w:ind w:firstLine="0"/>
              <w:rPr>
                <w:color w:val="000000"/>
                <w:sz w:val="20"/>
                <w:szCs w:val="20"/>
              </w:rPr>
            </w:pPr>
            <w:r w:rsidRPr="00BC4D90">
              <w:rPr>
                <w:color w:val="000000"/>
                <w:sz w:val="20"/>
                <w:szCs w:val="20"/>
              </w:rPr>
              <w:t>Осуществление государственного строительного надзора</w:t>
            </w:r>
          </w:p>
        </w:tc>
        <w:tc>
          <w:tcPr>
            <w:tcW w:w="1895" w:type="dxa"/>
          </w:tcPr>
          <w:p w14:paraId="32F5119F" w14:textId="77777777" w:rsidR="004335EF" w:rsidRPr="00BC4D90" w:rsidRDefault="004335EF" w:rsidP="008C0A00">
            <w:pPr>
              <w:ind w:firstLine="0"/>
              <w:rPr>
                <w:color w:val="000000"/>
                <w:sz w:val="20"/>
                <w:szCs w:val="20"/>
              </w:rPr>
            </w:pPr>
            <w:r w:rsidRPr="00BC4D90">
              <w:rPr>
                <w:color w:val="000000"/>
                <w:sz w:val="20"/>
                <w:szCs w:val="20"/>
              </w:rPr>
              <w:t>74</w:t>
            </w:r>
          </w:p>
        </w:tc>
        <w:tc>
          <w:tcPr>
            <w:tcW w:w="2723" w:type="dxa"/>
          </w:tcPr>
          <w:p w14:paraId="7EB1DB6C"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27559A5B" w14:textId="77777777" w:rsidTr="004335EF">
        <w:trPr>
          <w:trHeight w:val="300"/>
        </w:trPr>
        <w:tc>
          <w:tcPr>
            <w:tcW w:w="1853" w:type="dxa"/>
            <w:shd w:val="clear" w:color="auto" w:fill="auto"/>
            <w:noWrap/>
            <w:hideMark/>
          </w:tcPr>
          <w:p w14:paraId="75C96EA8" w14:textId="77777777" w:rsidR="004335EF" w:rsidRPr="00BC4D90" w:rsidRDefault="004335EF" w:rsidP="008C0A00">
            <w:pPr>
              <w:ind w:firstLine="0"/>
              <w:rPr>
                <w:color w:val="000000"/>
                <w:sz w:val="20"/>
                <w:szCs w:val="20"/>
              </w:rPr>
            </w:pPr>
            <w:r w:rsidRPr="00BC4D90">
              <w:rPr>
                <w:color w:val="000000"/>
                <w:sz w:val="20"/>
                <w:szCs w:val="20"/>
              </w:rPr>
              <w:t>78</w:t>
            </w:r>
          </w:p>
        </w:tc>
        <w:tc>
          <w:tcPr>
            <w:tcW w:w="2781" w:type="dxa"/>
          </w:tcPr>
          <w:p w14:paraId="4BA722B5" w14:textId="77777777" w:rsidR="004335EF" w:rsidRPr="00BC4D90" w:rsidRDefault="004335EF" w:rsidP="008C0A00">
            <w:pPr>
              <w:ind w:firstLine="0"/>
              <w:rPr>
                <w:color w:val="000000"/>
                <w:sz w:val="20"/>
                <w:szCs w:val="20"/>
              </w:rPr>
            </w:pPr>
            <w:r w:rsidRPr="00BC4D90">
              <w:rPr>
                <w:color w:val="000000"/>
                <w:sz w:val="20"/>
                <w:szCs w:val="20"/>
              </w:rPr>
              <w:t>Недропользование</w:t>
            </w:r>
          </w:p>
        </w:tc>
        <w:tc>
          <w:tcPr>
            <w:tcW w:w="1895" w:type="dxa"/>
          </w:tcPr>
          <w:p w14:paraId="65EB675F"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12E99DC0"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61344492" w14:textId="77777777" w:rsidTr="004335EF">
        <w:trPr>
          <w:trHeight w:val="300"/>
        </w:trPr>
        <w:tc>
          <w:tcPr>
            <w:tcW w:w="1853" w:type="dxa"/>
            <w:shd w:val="clear" w:color="auto" w:fill="auto"/>
            <w:noWrap/>
            <w:hideMark/>
          </w:tcPr>
          <w:p w14:paraId="1A0F531A" w14:textId="77777777" w:rsidR="004335EF" w:rsidRPr="00BC4D90" w:rsidRDefault="004335EF" w:rsidP="008C0A00">
            <w:pPr>
              <w:ind w:firstLine="0"/>
              <w:rPr>
                <w:color w:val="000000"/>
                <w:sz w:val="20"/>
                <w:szCs w:val="20"/>
              </w:rPr>
            </w:pPr>
            <w:r w:rsidRPr="00BC4D90">
              <w:rPr>
                <w:color w:val="000000"/>
                <w:sz w:val="20"/>
                <w:szCs w:val="20"/>
              </w:rPr>
              <w:t>79</w:t>
            </w:r>
          </w:p>
        </w:tc>
        <w:tc>
          <w:tcPr>
            <w:tcW w:w="2781" w:type="dxa"/>
          </w:tcPr>
          <w:p w14:paraId="58F3CF35" w14:textId="77777777" w:rsidR="004335EF" w:rsidRPr="00BC4D90" w:rsidRDefault="004335EF" w:rsidP="008C0A00">
            <w:pPr>
              <w:ind w:firstLine="0"/>
              <w:rPr>
                <w:color w:val="000000"/>
                <w:sz w:val="20"/>
                <w:szCs w:val="20"/>
              </w:rPr>
            </w:pPr>
            <w:r w:rsidRPr="00BC4D90">
              <w:rPr>
                <w:color w:val="000000"/>
                <w:sz w:val="20"/>
                <w:szCs w:val="20"/>
              </w:rPr>
              <w:t>Предоставление права пользования участками недр, содержащих месторождения общераспространенных полезных ископаемых, или участков недр местного значения</w:t>
            </w:r>
          </w:p>
        </w:tc>
        <w:tc>
          <w:tcPr>
            <w:tcW w:w="1895" w:type="dxa"/>
          </w:tcPr>
          <w:p w14:paraId="1C60F807" w14:textId="77777777" w:rsidR="004335EF" w:rsidRPr="00BC4D90" w:rsidRDefault="004335EF" w:rsidP="008C0A00">
            <w:pPr>
              <w:ind w:firstLine="0"/>
              <w:rPr>
                <w:color w:val="000000"/>
                <w:sz w:val="20"/>
                <w:szCs w:val="20"/>
              </w:rPr>
            </w:pPr>
            <w:r w:rsidRPr="00BC4D90">
              <w:rPr>
                <w:color w:val="000000"/>
                <w:sz w:val="20"/>
                <w:szCs w:val="20"/>
              </w:rPr>
              <w:t>78</w:t>
            </w:r>
          </w:p>
        </w:tc>
        <w:tc>
          <w:tcPr>
            <w:tcW w:w="2723" w:type="dxa"/>
          </w:tcPr>
          <w:p w14:paraId="4F17DADE" w14:textId="77777777" w:rsidR="004335EF" w:rsidRPr="00BC4D90" w:rsidRDefault="004335EF" w:rsidP="008C0A00">
            <w:pPr>
              <w:ind w:firstLine="0"/>
              <w:rPr>
                <w:color w:val="000000"/>
                <w:sz w:val="20"/>
                <w:szCs w:val="20"/>
              </w:rPr>
            </w:pPr>
            <w:r w:rsidRPr="00BC4D90">
              <w:rPr>
                <w:color w:val="000000"/>
                <w:sz w:val="20"/>
                <w:szCs w:val="20"/>
              </w:rPr>
              <w:t>Недропользование</w:t>
            </w:r>
          </w:p>
        </w:tc>
      </w:tr>
      <w:tr w:rsidR="004335EF" w:rsidRPr="00BC4D90" w14:paraId="4058B69B" w14:textId="77777777" w:rsidTr="004335EF">
        <w:trPr>
          <w:trHeight w:val="300"/>
        </w:trPr>
        <w:tc>
          <w:tcPr>
            <w:tcW w:w="1853" w:type="dxa"/>
            <w:shd w:val="clear" w:color="auto" w:fill="auto"/>
            <w:noWrap/>
            <w:hideMark/>
          </w:tcPr>
          <w:p w14:paraId="2D3791A5" w14:textId="77777777" w:rsidR="004335EF" w:rsidRPr="00BC4D90" w:rsidRDefault="004335EF" w:rsidP="008C0A00">
            <w:pPr>
              <w:ind w:firstLine="0"/>
              <w:rPr>
                <w:color w:val="000000"/>
                <w:sz w:val="20"/>
                <w:szCs w:val="20"/>
              </w:rPr>
            </w:pPr>
            <w:r w:rsidRPr="00BC4D90">
              <w:rPr>
                <w:color w:val="000000"/>
                <w:sz w:val="20"/>
                <w:szCs w:val="20"/>
              </w:rPr>
              <w:t>80</w:t>
            </w:r>
          </w:p>
        </w:tc>
        <w:tc>
          <w:tcPr>
            <w:tcW w:w="2781" w:type="dxa"/>
          </w:tcPr>
          <w:p w14:paraId="47DB4367" w14:textId="77777777" w:rsidR="004335EF" w:rsidRPr="00BC4D90" w:rsidRDefault="004335EF" w:rsidP="008C0A00">
            <w:pPr>
              <w:ind w:firstLine="0"/>
              <w:rPr>
                <w:color w:val="000000"/>
                <w:sz w:val="20"/>
                <w:szCs w:val="20"/>
              </w:rPr>
            </w:pPr>
            <w:r w:rsidRPr="00BC4D90">
              <w:rPr>
                <w:color w:val="000000"/>
                <w:sz w:val="20"/>
                <w:szCs w:val="20"/>
              </w:rPr>
              <w:t xml:space="preserve">Составление и ведение территориального баланса запасов и кадастров месторождений и проявлений общераспространённых полезных ископаемых, предоставление информации из кадастра и баланса, ведение учёта участков недр, используемых для </w:t>
            </w:r>
            <w:r w:rsidRPr="00BC4D90">
              <w:rPr>
                <w:color w:val="000000"/>
                <w:sz w:val="20"/>
                <w:szCs w:val="20"/>
              </w:rPr>
              <w:lastRenderedPageBreak/>
              <w:t>строительства подземных сооружений, не связанных с добычей общераспространённых полезных ископаемых</w:t>
            </w:r>
          </w:p>
        </w:tc>
        <w:tc>
          <w:tcPr>
            <w:tcW w:w="1895" w:type="dxa"/>
          </w:tcPr>
          <w:p w14:paraId="41B5A5CD" w14:textId="77777777" w:rsidR="004335EF" w:rsidRPr="00BC4D90" w:rsidRDefault="004335EF" w:rsidP="008C0A00">
            <w:pPr>
              <w:ind w:firstLine="0"/>
              <w:rPr>
                <w:color w:val="000000"/>
                <w:sz w:val="20"/>
                <w:szCs w:val="20"/>
              </w:rPr>
            </w:pPr>
            <w:r w:rsidRPr="00BC4D90">
              <w:rPr>
                <w:color w:val="000000"/>
                <w:sz w:val="20"/>
                <w:szCs w:val="20"/>
              </w:rPr>
              <w:lastRenderedPageBreak/>
              <w:t>78</w:t>
            </w:r>
          </w:p>
        </w:tc>
        <w:tc>
          <w:tcPr>
            <w:tcW w:w="2723" w:type="dxa"/>
          </w:tcPr>
          <w:p w14:paraId="70A68C13" w14:textId="77777777" w:rsidR="004335EF" w:rsidRPr="00BC4D90" w:rsidRDefault="004335EF" w:rsidP="008C0A00">
            <w:pPr>
              <w:ind w:firstLine="0"/>
              <w:rPr>
                <w:color w:val="000000"/>
                <w:sz w:val="20"/>
                <w:szCs w:val="20"/>
              </w:rPr>
            </w:pPr>
            <w:r w:rsidRPr="00BC4D90">
              <w:rPr>
                <w:color w:val="000000"/>
                <w:sz w:val="20"/>
                <w:szCs w:val="20"/>
              </w:rPr>
              <w:t>Недропользование</w:t>
            </w:r>
          </w:p>
        </w:tc>
      </w:tr>
      <w:tr w:rsidR="004335EF" w:rsidRPr="00BC4D90" w14:paraId="36738480" w14:textId="77777777" w:rsidTr="004335EF">
        <w:trPr>
          <w:trHeight w:val="300"/>
        </w:trPr>
        <w:tc>
          <w:tcPr>
            <w:tcW w:w="1853" w:type="dxa"/>
            <w:shd w:val="clear" w:color="auto" w:fill="auto"/>
            <w:noWrap/>
            <w:hideMark/>
          </w:tcPr>
          <w:p w14:paraId="26621BF9" w14:textId="77777777" w:rsidR="004335EF" w:rsidRPr="00BC4D90" w:rsidRDefault="004335EF" w:rsidP="008C0A00">
            <w:pPr>
              <w:ind w:firstLine="0"/>
              <w:rPr>
                <w:color w:val="000000"/>
                <w:sz w:val="20"/>
                <w:szCs w:val="20"/>
              </w:rPr>
            </w:pPr>
            <w:r w:rsidRPr="00BC4D90">
              <w:rPr>
                <w:color w:val="000000"/>
                <w:sz w:val="20"/>
                <w:szCs w:val="20"/>
              </w:rPr>
              <w:lastRenderedPageBreak/>
              <w:t>81</w:t>
            </w:r>
          </w:p>
        </w:tc>
        <w:tc>
          <w:tcPr>
            <w:tcW w:w="2781" w:type="dxa"/>
          </w:tcPr>
          <w:p w14:paraId="1CD7D3C2" w14:textId="77777777" w:rsidR="004335EF" w:rsidRPr="00BC4D90" w:rsidRDefault="004335EF" w:rsidP="008C0A00">
            <w:pPr>
              <w:ind w:firstLine="0"/>
              <w:rPr>
                <w:color w:val="000000"/>
                <w:sz w:val="20"/>
                <w:szCs w:val="20"/>
              </w:rPr>
            </w:pPr>
            <w:r w:rsidRPr="00BC4D90">
              <w:rPr>
                <w:color w:val="000000"/>
                <w:sz w:val="20"/>
                <w:szCs w:val="20"/>
              </w:rPr>
              <w:t>Оформление, государственная регистрация и выдача лицензий на пользование участками недр, распоряжение которыми относится к компетенции субъектов Российской Федерации</w:t>
            </w:r>
          </w:p>
        </w:tc>
        <w:tc>
          <w:tcPr>
            <w:tcW w:w="1895" w:type="dxa"/>
          </w:tcPr>
          <w:p w14:paraId="1EE38B13" w14:textId="77777777" w:rsidR="004335EF" w:rsidRPr="00BC4D90" w:rsidRDefault="004335EF" w:rsidP="008C0A00">
            <w:pPr>
              <w:ind w:firstLine="0"/>
              <w:rPr>
                <w:color w:val="000000"/>
                <w:sz w:val="20"/>
                <w:szCs w:val="20"/>
              </w:rPr>
            </w:pPr>
            <w:r w:rsidRPr="00BC4D90">
              <w:rPr>
                <w:color w:val="000000"/>
                <w:sz w:val="20"/>
                <w:szCs w:val="20"/>
              </w:rPr>
              <w:t>78</w:t>
            </w:r>
          </w:p>
        </w:tc>
        <w:tc>
          <w:tcPr>
            <w:tcW w:w="2723" w:type="dxa"/>
          </w:tcPr>
          <w:p w14:paraId="1A5B2A53" w14:textId="77777777" w:rsidR="004335EF" w:rsidRPr="00BC4D90" w:rsidRDefault="004335EF" w:rsidP="008C0A00">
            <w:pPr>
              <w:ind w:firstLine="0"/>
              <w:rPr>
                <w:color w:val="000000"/>
                <w:sz w:val="20"/>
                <w:szCs w:val="20"/>
              </w:rPr>
            </w:pPr>
            <w:r w:rsidRPr="00BC4D90">
              <w:rPr>
                <w:color w:val="000000"/>
                <w:sz w:val="20"/>
                <w:szCs w:val="20"/>
              </w:rPr>
              <w:t>Недропользование</w:t>
            </w:r>
          </w:p>
        </w:tc>
      </w:tr>
      <w:tr w:rsidR="004335EF" w:rsidRPr="00BC4D90" w14:paraId="7DD4F481" w14:textId="77777777" w:rsidTr="004335EF">
        <w:trPr>
          <w:trHeight w:val="300"/>
        </w:trPr>
        <w:tc>
          <w:tcPr>
            <w:tcW w:w="1853" w:type="dxa"/>
            <w:shd w:val="clear" w:color="auto" w:fill="auto"/>
            <w:noWrap/>
            <w:hideMark/>
          </w:tcPr>
          <w:p w14:paraId="08AEEDE2" w14:textId="77777777" w:rsidR="004335EF" w:rsidRPr="00BC4D90" w:rsidRDefault="004335EF" w:rsidP="008C0A00">
            <w:pPr>
              <w:ind w:firstLine="0"/>
              <w:rPr>
                <w:color w:val="000000"/>
                <w:sz w:val="20"/>
                <w:szCs w:val="20"/>
              </w:rPr>
            </w:pPr>
            <w:r w:rsidRPr="00BC4D90">
              <w:rPr>
                <w:color w:val="000000"/>
                <w:sz w:val="20"/>
                <w:szCs w:val="20"/>
              </w:rPr>
              <w:t>82</w:t>
            </w:r>
          </w:p>
        </w:tc>
        <w:tc>
          <w:tcPr>
            <w:tcW w:w="2781" w:type="dxa"/>
          </w:tcPr>
          <w:p w14:paraId="39E8A03D"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c>
          <w:tcPr>
            <w:tcW w:w="1895" w:type="dxa"/>
          </w:tcPr>
          <w:p w14:paraId="2C581349"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49E8AA2A"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323DC57F" w14:textId="77777777" w:rsidTr="004335EF">
        <w:trPr>
          <w:trHeight w:val="300"/>
        </w:trPr>
        <w:tc>
          <w:tcPr>
            <w:tcW w:w="1853" w:type="dxa"/>
            <w:shd w:val="clear" w:color="auto" w:fill="auto"/>
            <w:noWrap/>
            <w:hideMark/>
          </w:tcPr>
          <w:p w14:paraId="6DB5049A" w14:textId="77777777" w:rsidR="004335EF" w:rsidRPr="00BC4D90" w:rsidRDefault="004335EF" w:rsidP="008C0A00">
            <w:pPr>
              <w:ind w:firstLine="0"/>
              <w:rPr>
                <w:color w:val="000000"/>
                <w:sz w:val="20"/>
                <w:szCs w:val="20"/>
              </w:rPr>
            </w:pPr>
            <w:r w:rsidRPr="00BC4D90">
              <w:rPr>
                <w:color w:val="000000"/>
                <w:sz w:val="20"/>
                <w:szCs w:val="20"/>
              </w:rPr>
              <w:t>83</w:t>
            </w:r>
          </w:p>
        </w:tc>
        <w:tc>
          <w:tcPr>
            <w:tcW w:w="2781" w:type="dxa"/>
          </w:tcPr>
          <w:p w14:paraId="547E7F01" w14:textId="77777777" w:rsidR="004335EF" w:rsidRPr="00BC4D90" w:rsidRDefault="004335EF" w:rsidP="008C0A00">
            <w:pPr>
              <w:ind w:firstLine="0"/>
              <w:rPr>
                <w:color w:val="000000"/>
                <w:sz w:val="20"/>
                <w:szCs w:val="20"/>
              </w:rPr>
            </w:pPr>
            <w:r w:rsidRPr="00BC4D90">
              <w:rPr>
                <w:color w:val="000000"/>
                <w:sz w:val="20"/>
                <w:szCs w:val="20"/>
              </w:rPr>
              <w:t>Содействие в урегулировании коллективных трудовых споров на территории субъекта Российской Федерации</w:t>
            </w:r>
          </w:p>
        </w:tc>
        <w:tc>
          <w:tcPr>
            <w:tcW w:w="1895" w:type="dxa"/>
          </w:tcPr>
          <w:p w14:paraId="13DB3B55"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5C7FE9EB"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727E9DE8" w14:textId="77777777" w:rsidTr="004335EF">
        <w:trPr>
          <w:trHeight w:val="300"/>
        </w:trPr>
        <w:tc>
          <w:tcPr>
            <w:tcW w:w="1853" w:type="dxa"/>
            <w:shd w:val="clear" w:color="auto" w:fill="auto"/>
            <w:noWrap/>
            <w:hideMark/>
          </w:tcPr>
          <w:p w14:paraId="06CE6CE9" w14:textId="77777777" w:rsidR="004335EF" w:rsidRPr="00BC4D90" w:rsidRDefault="004335EF" w:rsidP="008C0A00">
            <w:pPr>
              <w:ind w:firstLine="0"/>
              <w:rPr>
                <w:color w:val="000000"/>
                <w:sz w:val="20"/>
                <w:szCs w:val="20"/>
              </w:rPr>
            </w:pPr>
            <w:r w:rsidRPr="00BC4D90">
              <w:rPr>
                <w:color w:val="000000"/>
                <w:sz w:val="20"/>
                <w:szCs w:val="20"/>
              </w:rPr>
              <w:t>84</w:t>
            </w:r>
          </w:p>
        </w:tc>
        <w:tc>
          <w:tcPr>
            <w:tcW w:w="2781" w:type="dxa"/>
          </w:tcPr>
          <w:p w14:paraId="3834DCF8" w14:textId="77777777" w:rsidR="004335EF" w:rsidRPr="00BC4D90" w:rsidRDefault="004335EF" w:rsidP="008C0A00">
            <w:pPr>
              <w:ind w:firstLine="0"/>
              <w:rPr>
                <w:color w:val="000000"/>
                <w:sz w:val="20"/>
                <w:szCs w:val="20"/>
              </w:rPr>
            </w:pPr>
            <w:proofErr w:type="gramStart"/>
            <w:r w:rsidRPr="00BC4D90">
              <w:rPr>
                <w:color w:val="000000"/>
                <w:sz w:val="20"/>
                <w:szCs w:val="20"/>
              </w:rPr>
              <w:t>Государственная экспертиза условий труда в целях оценки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 качества проведения аттестации рабочих мест по условиям труда, правильности предоставления работникам компенсаций за тяжелую работу, работу с вредными и (или) опасными условиями труда, фактических условий труда работников, в том числе в период</w:t>
            </w:r>
            <w:proofErr w:type="gramEnd"/>
            <w:r w:rsidRPr="00BC4D90">
              <w:rPr>
                <w:color w:val="000000"/>
                <w:sz w:val="20"/>
                <w:szCs w:val="20"/>
              </w:rPr>
              <w:t xml:space="preserve">, непосредственно </w:t>
            </w:r>
            <w:proofErr w:type="gramStart"/>
            <w:r w:rsidRPr="00BC4D90">
              <w:rPr>
                <w:color w:val="000000"/>
                <w:sz w:val="20"/>
                <w:szCs w:val="20"/>
              </w:rPr>
              <w:t>предшествовавший</w:t>
            </w:r>
            <w:proofErr w:type="gramEnd"/>
            <w:r w:rsidRPr="00BC4D90">
              <w:rPr>
                <w:color w:val="000000"/>
                <w:sz w:val="20"/>
                <w:szCs w:val="20"/>
              </w:rPr>
              <w:t xml:space="preserve"> несчастному случаю на производстве</w:t>
            </w:r>
          </w:p>
        </w:tc>
        <w:tc>
          <w:tcPr>
            <w:tcW w:w="1895" w:type="dxa"/>
          </w:tcPr>
          <w:p w14:paraId="5F0DE405"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32F16A0F"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0475F056" w14:textId="77777777" w:rsidTr="004335EF">
        <w:trPr>
          <w:trHeight w:val="300"/>
        </w:trPr>
        <w:tc>
          <w:tcPr>
            <w:tcW w:w="1853" w:type="dxa"/>
            <w:shd w:val="clear" w:color="auto" w:fill="auto"/>
            <w:noWrap/>
            <w:hideMark/>
          </w:tcPr>
          <w:p w14:paraId="7E7CD306" w14:textId="77777777" w:rsidR="004335EF" w:rsidRPr="00BC4D90" w:rsidRDefault="004335EF" w:rsidP="008C0A00">
            <w:pPr>
              <w:ind w:firstLine="0"/>
              <w:rPr>
                <w:color w:val="000000"/>
                <w:sz w:val="20"/>
                <w:szCs w:val="20"/>
              </w:rPr>
            </w:pPr>
            <w:r w:rsidRPr="00BC4D90">
              <w:rPr>
                <w:color w:val="000000"/>
                <w:sz w:val="20"/>
                <w:szCs w:val="20"/>
              </w:rPr>
              <w:t>85</w:t>
            </w:r>
          </w:p>
        </w:tc>
        <w:tc>
          <w:tcPr>
            <w:tcW w:w="2781" w:type="dxa"/>
          </w:tcPr>
          <w:p w14:paraId="15B8963A" w14:textId="77777777" w:rsidR="004335EF" w:rsidRPr="00BC4D90" w:rsidRDefault="004335EF" w:rsidP="008C0A00">
            <w:pPr>
              <w:ind w:firstLine="0"/>
              <w:rPr>
                <w:color w:val="000000"/>
                <w:sz w:val="20"/>
                <w:szCs w:val="20"/>
              </w:rPr>
            </w:pPr>
            <w:r w:rsidRPr="00BC4D90">
              <w:rPr>
                <w:color w:val="000000"/>
                <w:sz w:val="20"/>
                <w:szCs w:val="20"/>
              </w:rPr>
              <w:t>Содействие гражданам в поиске подходящей работы, а работодателям в подборе необходимых работников</w:t>
            </w:r>
          </w:p>
        </w:tc>
        <w:tc>
          <w:tcPr>
            <w:tcW w:w="1895" w:type="dxa"/>
          </w:tcPr>
          <w:p w14:paraId="6567EB16"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5EB297C9"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5959F81F" w14:textId="77777777" w:rsidTr="004335EF">
        <w:trPr>
          <w:trHeight w:val="300"/>
        </w:trPr>
        <w:tc>
          <w:tcPr>
            <w:tcW w:w="1853" w:type="dxa"/>
            <w:shd w:val="clear" w:color="auto" w:fill="auto"/>
            <w:noWrap/>
            <w:hideMark/>
          </w:tcPr>
          <w:p w14:paraId="3B91BF73" w14:textId="77777777" w:rsidR="004335EF" w:rsidRPr="00BC4D90" w:rsidRDefault="004335EF" w:rsidP="008C0A00">
            <w:pPr>
              <w:ind w:firstLine="0"/>
              <w:rPr>
                <w:color w:val="000000"/>
                <w:sz w:val="20"/>
                <w:szCs w:val="20"/>
              </w:rPr>
            </w:pPr>
            <w:r w:rsidRPr="00BC4D90">
              <w:rPr>
                <w:color w:val="000000"/>
                <w:sz w:val="20"/>
                <w:szCs w:val="20"/>
              </w:rPr>
              <w:t>86</w:t>
            </w:r>
          </w:p>
        </w:tc>
        <w:tc>
          <w:tcPr>
            <w:tcW w:w="2781" w:type="dxa"/>
          </w:tcPr>
          <w:p w14:paraId="616A7F0F" w14:textId="77777777" w:rsidR="004335EF" w:rsidRPr="00BC4D90" w:rsidRDefault="004335EF" w:rsidP="008C0A00">
            <w:pPr>
              <w:ind w:firstLine="0"/>
              <w:rPr>
                <w:color w:val="000000"/>
                <w:sz w:val="20"/>
                <w:szCs w:val="20"/>
              </w:rPr>
            </w:pPr>
            <w:r w:rsidRPr="00BC4D90">
              <w:rPr>
                <w:color w:val="000000"/>
                <w:sz w:val="20"/>
                <w:szCs w:val="20"/>
              </w:rPr>
              <w:t xml:space="preserve">Организация профессиональной ориентации граждан в целях </w:t>
            </w:r>
            <w:r w:rsidRPr="00BC4D90">
              <w:rPr>
                <w:color w:val="000000"/>
                <w:sz w:val="20"/>
                <w:szCs w:val="20"/>
              </w:rPr>
              <w:lastRenderedPageBreak/>
              <w:t>выбора сферы деятельности (профессии), трудоустройства, профессионального обучения</w:t>
            </w:r>
          </w:p>
        </w:tc>
        <w:tc>
          <w:tcPr>
            <w:tcW w:w="1895" w:type="dxa"/>
          </w:tcPr>
          <w:p w14:paraId="4D994BF3" w14:textId="77777777" w:rsidR="004335EF" w:rsidRPr="00BC4D90" w:rsidRDefault="004335EF" w:rsidP="008C0A00">
            <w:pPr>
              <w:ind w:firstLine="0"/>
              <w:rPr>
                <w:color w:val="000000"/>
                <w:sz w:val="20"/>
                <w:szCs w:val="20"/>
              </w:rPr>
            </w:pPr>
            <w:r w:rsidRPr="00BC4D90">
              <w:rPr>
                <w:color w:val="000000"/>
                <w:sz w:val="20"/>
                <w:szCs w:val="20"/>
              </w:rPr>
              <w:lastRenderedPageBreak/>
              <w:t>82</w:t>
            </w:r>
          </w:p>
        </w:tc>
        <w:tc>
          <w:tcPr>
            <w:tcW w:w="2723" w:type="dxa"/>
          </w:tcPr>
          <w:p w14:paraId="0D037987"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47E92268" w14:textId="77777777" w:rsidTr="004335EF">
        <w:trPr>
          <w:trHeight w:val="300"/>
        </w:trPr>
        <w:tc>
          <w:tcPr>
            <w:tcW w:w="1853" w:type="dxa"/>
            <w:shd w:val="clear" w:color="auto" w:fill="auto"/>
            <w:noWrap/>
            <w:hideMark/>
          </w:tcPr>
          <w:p w14:paraId="6B90B36C" w14:textId="77777777" w:rsidR="004335EF" w:rsidRPr="00BC4D90" w:rsidRDefault="004335EF" w:rsidP="008C0A00">
            <w:pPr>
              <w:ind w:firstLine="0"/>
              <w:rPr>
                <w:color w:val="000000"/>
                <w:sz w:val="20"/>
                <w:szCs w:val="20"/>
              </w:rPr>
            </w:pPr>
            <w:r w:rsidRPr="00BC4D90">
              <w:rPr>
                <w:color w:val="000000"/>
                <w:sz w:val="20"/>
                <w:szCs w:val="20"/>
              </w:rPr>
              <w:lastRenderedPageBreak/>
              <w:t>87</w:t>
            </w:r>
          </w:p>
        </w:tc>
        <w:tc>
          <w:tcPr>
            <w:tcW w:w="2781" w:type="dxa"/>
          </w:tcPr>
          <w:p w14:paraId="2940213C" w14:textId="77777777" w:rsidR="004335EF" w:rsidRPr="00BC4D90" w:rsidRDefault="004335EF" w:rsidP="008C0A00">
            <w:pPr>
              <w:ind w:firstLine="0"/>
              <w:rPr>
                <w:color w:val="000000"/>
                <w:sz w:val="20"/>
                <w:szCs w:val="20"/>
              </w:rPr>
            </w:pPr>
            <w:r w:rsidRPr="00BC4D90">
              <w:rPr>
                <w:color w:val="000000"/>
                <w:sz w:val="20"/>
                <w:szCs w:val="20"/>
              </w:rPr>
              <w:t>Психологическая поддержка безработных граждан</w:t>
            </w:r>
          </w:p>
        </w:tc>
        <w:tc>
          <w:tcPr>
            <w:tcW w:w="1895" w:type="dxa"/>
          </w:tcPr>
          <w:p w14:paraId="1C47BCF6"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0728EBC2"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1B997814" w14:textId="77777777" w:rsidTr="004335EF">
        <w:trPr>
          <w:trHeight w:val="300"/>
        </w:trPr>
        <w:tc>
          <w:tcPr>
            <w:tcW w:w="1853" w:type="dxa"/>
            <w:shd w:val="clear" w:color="auto" w:fill="auto"/>
            <w:noWrap/>
            <w:hideMark/>
          </w:tcPr>
          <w:p w14:paraId="55D9BAB5" w14:textId="77777777" w:rsidR="004335EF" w:rsidRPr="00BC4D90" w:rsidRDefault="004335EF" w:rsidP="008C0A00">
            <w:pPr>
              <w:ind w:firstLine="0"/>
              <w:rPr>
                <w:color w:val="000000"/>
                <w:sz w:val="20"/>
                <w:szCs w:val="20"/>
              </w:rPr>
            </w:pPr>
            <w:r w:rsidRPr="00BC4D90">
              <w:rPr>
                <w:color w:val="000000"/>
                <w:sz w:val="20"/>
                <w:szCs w:val="20"/>
              </w:rPr>
              <w:t>88</w:t>
            </w:r>
          </w:p>
        </w:tc>
        <w:tc>
          <w:tcPr>
            <w:tcW w:w="2781" w:type="dxa"/>
          </w:tcPr>
          <w:p w14:paraId="1CDCA42C" w14:textId="77777777" w:rsidR="004335EF" w:rsidRPr="00BC4D90" w:rsidRDefault="004335EF" w:rsidP="008C0A00">
            <w:pPr>
              <w:ind w:firstLine="0"/>
              <w:rPr>
                <w:color w:val="000000"/>
                <w:sz w:val="20"/>
                <w:szCs w:val="20"/>
              </w:rPr>
            </w:pPr>
            <w:r w:rsidRPr="00BC4D90">
              <w:rPr>
                <w:color w:val="000000"/>
                <w:sz w:val="20"/>
                <w:szCs w:val="20"/>
              </w:rPr>
              <w:t>Профессиональная подготовка, переподготовка и повышение квалификации безработных граждан</w:t>
            </w:r>
          </w:p>
        </w:tc>
        <w:tc>
          <w:tcPr>
            <w:tcW w:w="1895" w:type="dxa"/>
          </w:tcPr>
          <w:p w14:paraId="5792ED78"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3AAD0B5B"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51653CB5" w14:textId="77777777" w:rsidTr="004335EF">
        <w:trPr>
          <w:trHeight w:val="300"/>
        </w:trPr>
        <w:tc>
          <w:tcPr>
            <w:tcW w:w="1853" w:type="dxa"/>
            <w:shd w:val="clear" w:color="auto" w:fill="auto"/>
            <w:noWrap/>
            <w:hideMark/>
          </w:tcPr>
          <w:p w14:paraId="69A05ED2" w14:textId="77777777" w:rsidR="004335EF" w:rsidRPr="00BC4D90" w:rsidRDefault="004335EF" w:rsidP="008C0A00">
            <w:pPr>
              <w:ind w:firstLine="0"/>
              <w:rPr>
                <w:color w:val="000000"/>
                <w:sz w:val="20"/>
                <w:szCs w:val="20"/>
              </w:rPr>
            </w:pPr>
            <w:r w:rsidRPr="00BC4D90">
              <w:rPr>
                <w:color w:val="000000"/>
                <w:sz w:val="20"/>
                <w:szCs w:val="20"/>
              </w:rPr>
              <w:t>89</w:t>
            </w:r>
          </w:p>
        </w:tc>
        <w:tc>
          <w:tcPr>
            <w:tcW w:w="2781" w:type="dxa"/>
          </w:tcPr>
          <w:p w14:paraId="48628A09" w14:textId="77777777" w:rsidR="004335EF" w:rsidRPr="00BC4D90" w:rsidRDefault="004335EF" w:rsidP="008C0A00">
            <w:pPr>
              <w:ind w:firstLine="0"/>
              <w:rPr>
                <w:color w:val="000000"/>
                <w:sz w:val="20"/>
                <w:szCs w:val="20"/>
              </w:rPr>
            </w:pPr>
            <w:r w:rsidRPr="00BC4D90">
              <w:rPr>
                <w:color w:val="000000"/>
                <w:sz w:val="20"/>
                <w:szCs w:val="20"/>
              </w:rPr>
              <w:t>Прием заявлений и осуществление социальных выплат гражданам, признанным в установленном порядке безработными</w:t>
            </w:r>
          </w:p>
        </w:tc>
        <w:tc>
          <w:tcPr>
            <w:tcW w:w="1895" w:type="dxa"/>
          </w:tcPr>
          <w:p w14:paraId="07565CC1"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173117A8"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0A87B2DD" w14:textId="77777777" w:rsidTr="004335EF">
        <w:trPr>
          <w:trHeight w:val="300"/>
        </w:trPr>
        <w:tc>
          <w:tcPr>
            <w:tcW w:w="1853" w:type="dxa"/>
            <w:shd w:val="clear" w:color="auto" w:fill="auto"/>
            <w:noWrap/>
            <w:hideMark/>
          </w:tcPr>
          <w:p w14:paraId="33D6B9D5" w14:textId="77777777" w:rsidR="004335EF" w:rsidRPr="00BC4D90" w:rsidRDefault="004335EF" w:rsidP="008C0A00">
            <w:pPr>
              <w:ind w:firstLine="0"/>
              <w:rPr>
                <w:color w:val="000000"/>
                <w:sz w:val="20"/>
                <w:szCs w:val="20"/>
              </w:rPr>
            </w:pPr>
            <w:r w:rsidRPr="00BC4D90">
              <w:rPr>
                <w:color w:val="000000"/>
                <w:sz w:val="20"/>
                <w:szCs w:val="20"/>
              </w:rPr>
              <w:t>90</w:t>
            </w:r>
          </w:p>
        </w:tc>
        <w:tc>
          <w:tcPr>
            <w:tcW w:w="2781" w:type="dxa"/>
          </w:tcPr>
          <w:p w14:paraId="4FA3DE32" w14:textId="77777777" w:rsidR="004335EF" w:rsidRPr="00BC4D90" w:rsidRDefault="004335EF" w:rsidP="008C0A00">
            <w:pPr>
              <w:ind w:firstLine="0"/>
              <w:rPr>
                <w:color w:val="000000"/>
                <w:sz w:val="20"/>
                <w:szCs w:val="20"/>
              </w:rPr>
            </w:pPr>
            <w:r w:rsidRPr="00BC4D90">
              <w:rPr>
                <w:color w:val="000000"/>
                <w:sz w:val="20"/>
                <w:szCs w:val="20"/>
              </w:rPr>
              <w:t>Проведение оплачиваемых общественных работ</w:t>
            </w:r>
          </w:p>
        </w:tc>
        <w:tc>
          <w:tcPr>
            <w:tcW w:w="1895" w:type="dxa"/>
          </w:tcPr>
          <w:p w14:paraId="5C8FF862"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1A38A7BD"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0D0AA969" w14:textId="77777777" w:rsidTr="004335EF">
        <w:trPr>
          <w:trHeight w:val="300"/>
        </w:trPr>
        <w:tc>
          <w:tcPr>
            <w:tcW w:w="1853" w:type="dxa"/>
            <w:shd w:val="clear" w:color="auto" w:fill="auto"/>
            <w:noWrap/>
            <w:hideMark/>
          </w:tcPr>
          <w:p w14:paraId="12E57A6A" w14:textId="77777777" w:rsidR="004335EF" w:rsidRPr="00BC4D90" w:rsidRDefault="004335EF" w:rsidP="008C0A00">
            <w:pPr>
              <w:ind w:firstLine="0"/>
              <w:rPr>
                <w:color w:val="000000"/>
                <w:sz w:val="20"/>
                <w:szCs w:val="20"/>
              </w:rPr>
            </w:pPr>
            <w:r w:rsidRPr="00BC4D90">
              <w:rPr>
                <w:color w:val="000000"/>
                <w:sz w:val="20"/>
                <w:szCs w:val="20"/>
              </w:rPr>
              <w:t>91</w:t>
            </w:r>
          </w:p>
        </w:tc>
        <w:tc>
          <w:tcPr>
            <w:tcW w:w="2781" w:type="dxa"/>
          </w:tcPr>
          <w:p w14:paraId="0895FBD8" w14:textId="77777777" w:rsidR="004335EF" w:rsidRPr="00BC4D90" w:rsidRDefault="004335EF" w:rsidP="008C0A00">
            <w:pPr>
              <w:ind w:firstLine="0"/>
              <w:rPr>
                <w:color w:val="000000"/>
                <w:sz w:val="20"/>
                <w:szCs w:val="20"/>
              </w:rPr>
            </w:pPr>
            <w:r w:rsidRPr="00BC4D90">
              <w:rPr>
                <w:color w:val="000000"/>
                <w:sz w:val="20"/>
                <w:szCs w:val="20"/>
              </w:rPr>
              <w:t>Прием заявлений 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18 до 20 лет из числа выпускников образовательных учреждений начального и среднего профессионального образования, ищущих работу впервые</w:t>
            </w:r>
          </w:p>
        </w:tc>
        <w:tc>
          <w:tcPr>
            <w:tcW w:w="1895" w:type="dxa"/>
          </w:tcPr>
          <w:p w14:paraId="7CEB3DF2"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67B45AC2"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31E71A0A" w14:textId="77777777" w:rsidTr="004335EF">
        <w:trPr>
          <w:trHeight w:val="300"/>
        </w:trPr>
        <w:tc>
          <w:tcPr>
            <w:tcW w:w="1853" w:type="dxa"/>
            <w:shd w:val="clear" w:color="auto" w:fill="auto"/>
            <w:noWrap/>
            <w:hideMark/>
          </w:tcPr>
          <w:p w14:paraId="6D11C7F4" w14:textId="77777777" w:rsidR="004335EF" w:rsidRPr="00BC4D90" w:rsidRDefault="004335EF" w:rsidP="008C0A00">
            <w:pPr>
              <w:ind w:firstLine="0"/>
              <w:rPr>
                <w:color w:val="000000"/>
                <w:sz w:val="20"/>
                <w:szCs w:val="20"/>
              </w:rPr>
            </w:pPr>
            <w:r w:rsidRPr="00BC4D90">
              <w:rPr>
                <w:color w:val="000000"/>
                <w:sz w:val="20"/>
                <w:szCs w:val="20"/>
              </w:rPr>
              <w:t>92</w:t>
            </w:r>
          </w:p>
        </w:tc>
        <w:tc>
          <w:tcPr>
            <w:tcW w:w="2781" w:type="dxa"/>
          </w:tcPr>
          <w:p w14:paraId="5E30DF4A" w14:textId="77777777" w:rsidR="004335EF" w:rsidRPr="00BC4D90" w:rsidRDefault="004335EF" w:rsidP="008C0A00">
            <w:pPr>
              <w:ind w:firstLine="0"/>
              <w:rPr>
                <w:color w:val="000000"/>
                <w:sz w:val="20"/>
                <w:szCs w:val="20"/>
              </w:rPr>
            </w:pPr>
            <w:r w:rsidRPr="00BC4D90">
              <w:rPr>
                <w:color w:val="000000"/>
                <w:sz w:val="20"/>
                <w:szCs w:val="20"/>
              </w:rPr>
              <w:t>Социальная адаптация безработных граждан на рынке</w:t>
            </w:r>
          </w:p>
        </w:tc>
        <w:tc>
          <w:tcPr>
            <w:tcW w:w="1895" w:type="dxa"/>
          </w:tcPr>
          <w:p w14:paraId="13F2F945"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6B51884E"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2CBD1643" w14:textId="77777777" w:rsidTr="004335EF">
        <w:trPr>
          <w:trHeight w:val="300"/>
        </w:trPr>
        <w:tc>
          <w:tcPr>
            <w:tcW w:w="1853" w:type="dxa"/>
            <w:shd w:val="clear" w:color="auto" w:fill="auto"/>
            <w:noWrap/>
            <w:hideMark/>
          </w:tcPr>
          <w:p w14:paraId="09DEB54C" w14:textId="77777777" w:rsidR="004335EF" w:rsidRPr="00BC4D90" w:rsidRDefault="004335EF" w:rsidP="008C0A00">
            <w:pPr>
              <w:ind w:firstLine="0"/>
              <w:rPr>
                <w:color w:val="000000"/>
                <w:sz w:val="20"/>
                <w:szCs w:val="20"/>
              </w:rPr>
            </w:pPr>
            <w:r w:rsidRPr="00BC4D90">
              <w:rPr>
                <w:color w:val="000000"/>
                <w:sz w:val="20"/>
                <w:szCs w:val="20"/>
              </w:rPr>
              <w:t>93</w:t>
            </w:r>
          </w:p>
        </w:tc>
        <w:tc>
          <w:tcPr>
            <w:tcW w:w="2781" w:type="dxa"/>
          </w:tcPr>
          <w:p w14:paraId="3FDDD8E9" w14:textId="77777777" w:rsidR="004335EF" w:rsidRPr="00BC4D90" w:rsidRDefault="004335EF" w:rsidP="008C0A00">
            <w:pPr>
              <w:ind w:firstLine="0"/>
              <w:rPr>
                <w:color w:val="000000"/>
                <w:sz w:val="20"/>
                <w:szCs w:val="20"/>
              </w:rPr>
            </w:pPr>
            <w:r w:rsidRPr="00BC4D90">
              <w:rPr>
                <w:color w:val="000000"/>
                <w:sz w:val="20"/>
                <w:szCs w:val="20"/>
              </w:rPr>
              <w:t xml:space="preserve">Содействие </w:t>
            </w:r>
            <w:proofErr w:type="spellStart"/>
            <w:r w:rsidRPr="00BC4D90">
              <w:rPr>
                <w:color w:val="000000"/>
                <w:sz w:val="20"/>
                <w:szCs w:val="20"/>
              </w:rPr>
              <w:t>самозанятости</w:t>
            </w:r>
            <w:proofErr w:type="spellEnd"/>
            <w:r w:rsidRPr="00BC4D90">
              <w:rPr>
                <w:color w:val="000000"/>
                <w:sz w:val="20"/>
                <w:szCs w:val="20"/>
              </w:rPr>
              <w:t xml:space="preserve"> безработных граждан</w:t>
            </w:r>
          </w:p>
        </w:tc>
        <w:tc>
          <w:tcPr>
            <w:tcW w:w="1895" w:type="dxa"/>
          </w:tcPr>
          <w:p w14:paraId="3CD7343E"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26FC00F2"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0ACF63CD" w14:textId="77777777" w:rsidTr="004335EF">
        <w:trPr>
          <w:trHeight w:val="300"/>
        </w:trPr>
        <w:tc>
          <w:tcPr>
            <w:tcW w:w="1853" w:type="dxa"/>
            <w:shd w:val="clear" w:color="auto" w:fill="auto"/>
            <w:noWrap/>
            <w:hideMark/>
          </w:tcPr>
          <w:p w14:paraId="6D0BD3B7" w14:textId="77777777" w:rsidR="004335EF" w:rsidRPr="00BC4D90" w:rsidRDefault="004335EF" w:rsidP="008C0A00">
            <w:pPr>
              <w:ind w:firstLine="0"/>
              <w:rPr>
                <w:color w:val="000000"/>
                <w:sz w:val="20"/>
                <w:szCs w:val="20"/>
              </w:rPr>
            </w:pPr>
            <w:r w:rsidRPr="00BC4D90">
              <w:rPr>
                <w:color w:val="000000"/>
                <w:sz w:val="20"/>
                <w:szCs w:val="20"/>
              </w:rPr>
              <w:t>94</w:t>
            </w:r>
          </w:p>
        </w:tc>
        <w:tc>
          <w:tcPr>
            <w:tcW w:w="2781" w:type="dxa"/>
          </w:tcPr>
          <w:p w14:paraId="79C60957" w14:textId="77777777" w:rsidR="004335EF" w:rsidRPr="00BC4D90" w:rsidRDefault="004335EF" w:rsidP="008C0A00">
            <w:pPr>
              <w:ind w:firstLine="0"/>
              <w:rPr>
                <w:color w:val="000000"/>
                <w:sz w:val="20"/>
                <w:szCs w:val="20"/>
              </w:rPr>
            </w:pPr>
            <w:r w:rsidRPr="00BC4D90">
              <w:rPr>
                <w:color w:val="000000"/>
                <w:sz w:val="20"/>
                <w:szCs w:val="20"/>
              </w:rPr>
              <w:t>Содействие гражданам в переселении для работы в сельской местности</w:t>
            </w:r>
          </w:p>
        </w:tc>
        <w:tc>
          <w:tcPr>
            <w:tcW w:w="1895" w:type="dxa"/>
          </w:tcPr>
          <w:p w14:paraId="3D61442B"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5780FF4F"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51205A76" w14:textId="77777777" w:rsidTr="004335EF">
        <w:trPr>
          <w:trHeight w:val="300"/>
        </w:trPr>
        <w:tc>
          <w:tcPr>
            <w:tcW w:w="1853" w:type="dxa"/>
            <w:shd w:val="clear" w:color="auto" w:fill="auto"/>
            <w:noWrap/>
            <w:hideMark/>
          </w:tcPr>
          <w:p w14:paraId="51346ABD" w14:textId="77777777" w:rsidR="004335EF" w:rsidRPr="00BC4D90" w:rsidRDefault="004335EF" w:rsidP="008C0A00">
            <w:pPr>
              <w:ind w:firstLine="0"/>
              <w:rPr>
                <w:color w:val="000000"/>
                <w:sz w:val="20"/>
                <w:szCs w:val="20"/>
              </w:rPr>
            </w:pPr>
            <w:r w:rsidRPr="00BC4D90">
              <w:rPr>
                <w:color w:val="000000"/>
                <w:sz w:val="20"/>
                <w:szCs w:val="20"/>
              </w:rPr>
              <w:t>95</w:t>
            </w:r>
          </w:p>
        </w:tc>
        <w:tc>
          <w:tcPr>
            <w:tcW w:w="2781" w:type="dxa"/>
          </w:tcPr>
          <w:p w14:paraId="62EFC87F" w14:textId="77777777" w:rsidR="004335EF" w:rsidRPr="00BC4D90" w:rsidRDefault="004335EF" w:rsidP="008C0A00">
            <w:pPr>
              <w:ind w:firstLine="0"/>
              <w:rPr>
                <w:color w:val="000000"/>
                <w:sz w:val="20"/>
                <w:szCs w:val="20"/>
              </w:rPr>
            </w:pPr>
            <w:r w:rsidRPr="00BC4D90">
              <w:rPr>
                <w:color w:val="000000"/>
                <w:sz w:val="20"/>
                <w:szCs w:val="20"/>
              </w:rPr>
              <w:t xml:space="preserve">Выдача работодателям заключений о привлечении и </w:t>
            </w:r>
            <w:proofErr w:type="gramStart"/>
            <w:r w:rsidRPr="00BC4D90">
              <w:rPr>
                <w:color w:val="000000"/>
                <w:sz w:val="20"/>
                <w:szCs w:val="20"/>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p>
        </w:tc>
        <w:tc>
          <w:tcPr>
            <w:tcW w:w="1895" w:type="dxa"/>
          </w:tcPr>
          <w:p w14:paraId="23EBA94C"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22CA9770"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126EFEC6" w14:textId="77777777" w:rsidTr="004335EF">
        <w:trPr>
          <w:trHeight w:val="300"/>
        </w:trPr>
        <w:tc>
          <w:tcPr>
            <w:tcW w:w="1853" w:type="dxa"/>
            <w:shd w:val="clear" w:color="auto" w:fill="auto"/>
            <w:noWrap/>
            <w:hideMark/>
          </w:tcPr>
          <w:p w14:paraId="613B323D" w14:textId="77777777" w:rsidR="004335EF" w:rsidRPr="00BC4D90" w:rsidRDefault="004335EF" w:rsidP="008C0A00">
            <w:pPr>
              <w:ind w:firstLine="0"/>
              <w:rPr>
                <w:color w:val="000000"/>
                <w:sz w:val="20"/>
                <w:szCs w:val="20"/>
              </w:rPr>
            </w:pPr>
            <w:r w:rsidRPr="00BC4D90">
              <w:rPr>
                <w:color w:val="000000"/>
                <w:sz w:val="20"/>
                <w:szCs w:val="20"/>
              </w:rPr>
              <w:t>96</w:t>
            </w:r>
          </w:p>
        </w:tc>
        <w:tc>
          <w:tcPr>
            <w:tcW w:w="2781" w:type="dxa"/>
          </w:tcPr>
          <w:p w14:paraId="3703320A" w14:textId="77777777" w:rsidR="004335EF" w:rsidRPr="00BC4D90" w:rsidRDefault="004335EF" w:rsidP="008C0A00">
            <w:pPr>
              <w:ind w:firstLine="0"/>
              <w:rPr>
                <w:color w:val="000000"/>
                <w:sz w:val="20"/>
                <w:szCs w:val="20"/>
              </w:rPr>
            </w:pPr>
            <w:r w:rsidRPr="00BC4D90">
              <w:rPr>
                <w:color w:val="000000"/>
                <w:sz w:val="20"/>
                <w:szCs w:val="20"/>
              </w:rPr>
              <w:t>Осуществление региональных и межмуниципальных программ и мероприятий по работе с детьми и молодежью</w:t>
            </w:r>
          </w:p>
        </w:tc>
        <w:tc>
          <w:tcPr>
            <w:tcW w:w="1895" w:type="dxa"/>
          </w:tcPr>
          <w:p w14:paraId="10A38858" w14:textId="77777777" w:rsidR="004335EF" w:rsidRPr="00BC4D90" w:rsidRDefault="004335EF" w:rsidP="008C0A00">
            <w:pPr>
              <w:ind w:firstLine="0"/>
              <w:rPr>
                <w:color w:val="000000"/>
                <w:sz w:val="20"/>
                <w:szCs w:val="20"/>
              </w:rPr>
            </w:pPr>
            <w:r w:rsidRPr="00BC4D90">
              <w:rPr>
                <w:color w:val="000000"/>
                <w:sz w:val="20"/>
                <w:szCs w:val="20"/>
              </w:rPr>
              <w:t>82</w:t>
            </w:r>
          </w:p>
        </w:tc>
        <w:tc>
          <w:tcPr>
            <w:tcW w:w="2723" w:type="dxa"/>
          </w:tcPr>
          <w:p w14:paraId="6CB26238"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66A8E412" w14:textId="77777777" w:rsidTr="004335EF">
        <w:trPr>
          <w:trHeight w:val="300"/>
        </w:trPr>
        <w:tc>
          <w:tcPr>
            <w:tcW w:w="1853" w:type="dxa"/>
            <w:shd w:val="clear" w:color="auto" w:fill="auto"/>
            <w:noWrap/>
            <w:hideMark/>
          </w:tcPr>
          <w:p w14:paraId="4730B24B" w14:textId="77777777" w:rsidR="004335EF" w:rsidRPr="00BC4D90" w:rsidRDefault="004335EF" w:rsidP="008C0A00">
            <w:pPr>
              <w:ind w:firstLine="0"/>
              <w:rPr>
                <w:color w:val="000000"/>
                <w:sz w:val="20"/>
                <w:szCs w:val="20"/>
              </w:rPr>
            </w:pPr>
            <w:r w:rsidRPr="00BC4D90">
              <w:rPr>
                <w:color w:val="000000"/>
                <w:sz w:val="20"/>
                <w:szCs w:val="20"/>
              </w:rPr>
              <w:t>97</w:t>
            </w:r>
          </w:p>
        </w:tc>
        <w:tc>
          <w:tcPr>
            <w:tcW w:w="2781" w:type="dxa"/>
          </w:tcPr>
          <w:p w14:paraId="3234C236" w14:textId="77777777" w:rsidR="004335EF" w:rsidRPr="00BC4D90" w:rsidRDefault="004335EF" w:rsidP="008C0A00">
            <w:pPr>
              <w:ind w:firstLine="0"/>
              <w:rPr>
                <w:color w:val="000000"/>
                <w:sz w:val="20"/>
                <w:szCs w:val="20"/>
              </w:rPr>
            </w:pPr>
            <w:r w:rsidRPr="00BC4D90">
              <w:rPr>
                <w:color w:val="000000"/>
                <w:sz w:val="20"/>
                <w:szCs w:val="20"/>
              </w:rPr>
              <w:t xml:space="preserve">Осуществление </w:t>
            </w:r>
            <w:proofErr w:type="gramStart"/>
            <w:r w:rsidRPr="00BC4D90">
              <w:rPr>
                <w:color w:val="000000"/>
                <w:sz w:val="20"/>
                <w:szCs w:val="20"/>
              </w:rPr>
              <w:t>контроля за</w:t>
            </w:r>
            <w:proofErr w:type="gramEnd"/>
            <w:r w:rsidRPr="00BC4D90">
              <w:rPr>
                <w:color w:val="000000"/>
                <w:sz w:val="20"/>
                <w:szCs w:val="20"/>
              </w:rPr>
              <w:t xml:space="preserve"> обеспечением государственных гарантий в </w:t>
            </w:r>
            <w:r w:rsidRPr="00BC4D90">
              <w:rPr>
                <w:color w:val="000000"/>
                <w:sz w:val="20"/>
                <w:szCs w:val="20"/>
              </w:rPr>
              <w:lastRenderedPageBreak/>
              <w:t>области занятости населения</w:t>
            </w:r>
          </w:p>
        </w:tc>
        <w:tc>
          <w:tcPr>
            <w:tcW w:w="1895" w:type="dxa"/>
          </w:tcPr>
          <w:p w14:paraId="2D0B58BA" w14:textId="77777777" w:rsidR="004335EF" w:rsidRPr="00BC4D90" w:rsidRDefault="004335EF" w:rsidP="008C0A00">
            <w:pPr>
              <w:ind w:firstLine="0"/>
              <w:rPr>
                <w:color w:val="000000"/>
                <w:sz w:val="20"/>
                <w:szCs w:val="20"/>
              </w:rPr>
            </w:pPr>
            <w:r w:rsidRPr="00BC4D90">
              <w:rPr>
                <w:color w:val="000000"/>
                <w:sz w:val="20"/>
                <w:szCs w:val="20"/>
              </w:rPr>
              <w:lastRenderedPageBreak/>
              <w:t>82</w:t>
            </w:r>
          </w:p>
        </w:tc>
        <w:tc>
          <w:tcPr>
            <w:tcW w:w="2723" w:type="dxa"/>
          </w:tcPr>
          <w:p w14:paraId="27579982" w14:textId="77777777" w:rsidR="004335EF" w:rsidRPr="00BC4D90" w:rsidRDefault="004335EF" w:rsidP="008C0A00">
            <w:pPr>
              <w:ind w:firstLine="0"/>
              <w:rPr>
                <w:color w:val="000000"/>
                <w:sz w:val="20"/>
                <w:szCs w:val="20"/>
              </w:rPr>
            </w:pPr>
            <w:r w:rsidRPr="00BC4D90">
              <w:rPr>
                <w:color w:val="000000"/>
                <w:sz w:val="20"/>
                <w:szCs w:val="20"/>
              </w:rPr>
              <w:t>Отношения в области труда и занятости</w:t>
            </w:r>
          </w:p>
        </w:tc>
      </w:tr>
      <w:tr w:rsidR="004335EF" w:rsidRPr="00BC4D90" w14:paraId="2A80A41F" w14:textId="77777777" w:rsidTr="004335EF">
        <w:trPr>
          <w:trHeight w:val="300"/>
        </w:trPr>
        <w:tc>
          <w:tcPr>
            <w:tcW w:w="1853" w:type="dxa"/>
            <w:shd w:val="clear" w:color="auto" w:fill="auto"/>
            <w:noWrap/>
            <w:hideMark/>
          </w:tcPr>
          <w:p w14:paraId="78426A31" w14:textId="77777777" w:rsidR="004335EF" w:rsidRPr="00BC4D90" w:rsidRDefault="004335EF" w:rsidP="008C0A00">
            <w:pPr>
              <w:ind w:firstLine="0"/>
              <w:rPr>
                <w:color w:val="000000"/>
                <w:sz w:val="20"/>
                <w:szCs w:val="20"/>
              </w:rPr>
            </w:pPr>
            <w:r w:rsidRPr="00BC4D90">
              <w:rPr>
                <w:color w:val="000000"/>
                <w:sz w:val="20"/>
                <w:szCs w:val="20"/>
              </w:rPr>
              <w:lastRenderedPageBreak/>
              <w:t>98</w:t>
            </w:r>
          </w:p>
        </w:tc>
        <w:tc>
          <w:tcPr>
            <w:tcW w:w="2781" w:type="dxa"/>
          </w:tcPr>
          <w:p w14:paraId="26F0C9F8"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c>
          <w:tcPr>
            <w:tcW w:w="1895" w:type="dxa"/>
          </w:tcPr>
          <w:p w14:paraId="7E8105C8"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36C7CFEE"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7A354B3D" w14:textId="77777777" w:rsidTr="004335EF">
        <w:trPr>
          <w:trHeight w:val="300"/>
        </w:trPr>
        <w:tc>
          <w:tcPr>
            <w:tcW w:w="1853" w:type="dxa"/>
            <w:shd w:val="clear" w:color="auto" w:fill="auto"/>
            <w:noWrap/>
            <w:hideMark/>
          </w:tcPr>
          <w:p w14:paraId="2424F7C1" w14:textId="77777777" w:rsidR="004335EF" w:rsidRPr="00BC4D90" w:rsidRDefault="004335EF" w:rsidP="008C0A00">
            <w:pPr>
              <w:ind w:firstLine="0"/>
              <w:rPr>
                <w:color w:val="000000"/>
                <w:sz w:val="20"/>
                <w:szCs w:val="20"/>
              </w:rPr>
            </w:pPr>
            <w:r w:rsidRPr="00BC4D90">
              <w:rPr>
                <w:color w:val="000000"/>
                <w:sz w:val="20"/>
                <w:szCs w:val="20"/>
              </w:rPr>
              <w:t>99</w:t>
            </w:r>
          </w:p>
        </w:tc>
        <w:tc>
          <w:tcPr>
            <w:tcW w:w="2781" w:type="dxa"/>
          </w:tcPr>
          <w:p w14:paraId="39416D52" w14:textId="77777777" w:rsidR="004335EF" w:rsidRPr="00BC4D90" w:rsidRDefault="004335EF" w:rsidP="008C0A00">
            <w:pPr>
              <w:ind w:firstLine="0"/>
              <w:rPr>
                <w:color w:val="000000"/>
                <w:sz w:val="20"/>
                <w:szCs w:val="20"/>
              </w:rPr>
            </w:pPr>
            <w:r w:rsidRPr="00BC4D90">
              <w:rPr>
                <w:color w:val="000000"/>
                <w:sz w:val="20"/>
                <w:szCs w:val="20"/>
              </w:rPr>
              <w:t>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tc>
        <w:tc>
          <w:tcPr>
            <w:tcW w:w="1895" w:type="dxa"/>
          </w:tcPr>
          <w:p w14:paraId="1E0BC433" w14:textId="77777777" w:rsidR="004335EF" w:rsidRPr="00BC4D90" w:rsidRDefault="004335EF" w:rsidP="008C0A00">
            <w:pPr>
              <w:ind w:firstLine="0"/>
              <w:rPr>
                <w:color w:val="000000"/>
                <w:sz w:val="20"/>
                <w:szCs w:val="20"/>
              </w:rPr>
            </w:pPr>
            <w:r w:rsidRPr="00BC4D90">
              <w:rPr>
                <w:color w:val="000000"/>
                <w:sz w:val="20"/>
                <w:szCs w:val="20"/>
              </w:rPr>
              <w:t>98</w:t>
            </w:r>
          </w:p>
        </w:tc>
        <w:tc>
          <w:tcPr>
            <w:tcW w:w="2723" w:type="dxa"/>
          </w:tcPr>
          <w:p w14:paraId="44729119"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2A17DF20" w14:textId="77777777" w:rsidTr="004335EF">
        <w:trPr>
          <w:trHeight w:val="300"/>
        </w:trPr>
        <w:tc>
          <w:tcPr>
            <w:tcW w:w="1853" w:type="dxa"/>
            <w:shd w:val="clear" w:color="auto" w:fill="auto"/>
            <w:noWrap/>
            <w:hideMark/>
          </w:tcPr>
          <w:p w14:paraId="69945739" w14:textId="77777777" w:rsidR="004335EF" w:rsidRPr="00BC4D90" w:rsidRDefault="004335EF" w:rsidP="008C0A00">
            <w:pPr>
              <w:ind w:firstLine="0"/>
              <w:rPr>
                <w:color w:val="000000"/>
                <w:sz w:val="20"/>
                <w:szCs w:val="20"/>
              </w:rPr>
            </w:pPr>
            <w:r w:rsidRPr="00BC4D90">
              <w:rPr>
                <w:color w:val="000000"/>
                <w:sz w:val="20"/>
                <w:szCs w:val="20"/>
              </w:rPr>
              <w:t>100</w:t>
            </w:r>
          </w:p>
        </w:tc>
        <w:tc>
          <w:tcPr>
            <w:tcW w:w="2781" w:type="dxa"/>
          </w:tcPr>
          <w:p w14:paraId="7AE30D7B" w14:textId="77777777" w:rsidR="004335EF" w:rsidRPr="00BC4D90" w:rsidRDefault="004335EF" w:rsidP="008C0A00">
            <w:pPr>
              <w:ind w:firstLine="0"/>
              <w:rPr>
                <w:color w:val="000000"/>
                <w:sz w:val="20"/>
                <w:szCs w:val="20"/>
              </w:rPr>
            </w:pPr>
            <w:r w:rsidRPr="00BC4D90">
              <w:rPr>
                <w:color w:val="000000"/>
                <w:sz w:val="20"/>
                <w:szCs w:val="20"/>
              </w:rPr>
              <w:t>Проведение государственной экспертизы проектов освоения лесов</w:t>
            </w:r>
          </w:p>
        </w:tc>
        <w:tc>
          <w:tcPr>
            <w:tcW w:w="1895" w:type="dxa"/>
          </w:tcPr>
          <w:p w14:paraId="73891779" w14:textId="77777777" w:rsidR="004335EF" w:rsidRPr="00BC4D90" w:rsidRDefault="004335EF" w:rsidP="008C0A00">
            <w:pPr>
              <w:ind w:firstLine="0"/>
              <w:rPr>
                <w:color w:val="000000"/>
                <w:sz w:val="20"/>
                <w:szCs w:val="20"/>
              </w:rPr>
            </w:pPr>
            <w:r w:rsidRPr="00BC4D90">
              <w:rPr>
                <w:color w:val="000000"/>
                <w:sz w:val="20"/>
                <w:szCs w:val="20"/>
              </w:rPr>
              <w:t>98</w:t>
            </w:r>
          </w:p>
        </w:tc>
        <w:tc>
          <w:tcPr>
            <w:tcW w:w="2723" w:type="dxa"/>
          </w:tcPr>
          <w:p w14:paraId="6D567D75"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692A7FEC" w14:textId="77777777" w:rsidTr="004335EF">
        <w:trPr>
          <w:trHeight w:val="300"/>
        </w:trPr>
        <w:tc>
          <w:tcPr>
            <w:tcW w:w="1853" w:type="dxa"/>
            <w:shd w:val="clear" w:color="auto" w:fill="auto"/>
            <w:noWrap/>
            <w:hideMark/>
          </w:tcPr>
          <w:p w14:paraId="70D79E92" w14:textId="77777777" w:rsidR="004335EF" w:rsidRPr="00BC4D90" w:rsidRDefault="004335EF" w:rsidP="008C0A00">
            <w:pPr>
              <w:ind w:firstLine="0"/>
              <w:rPr>
                <w:color w:val="000000"/>
                <w:sz w:val="20"/>
                <w:szCs w:val="20"/>
              </w:rPr>
            </w:pPr>
            <w:r w:rsidRPr="00BC4D90">
              <w:rPr>
                <w:color w:val="000000"/>
                <w:sz w:val="20"/>
                <w:szCs w:val="20"/>
              </w:rPr>
              <w:t>101</w:t>
            </w:r>
          </w:p>
        </w:tc>
        <w:tc>
          <w:tcPr>
            <w:tcW w:w="2781" w:type="dxa"/>
          </w:tcPr>
          <w:p w14:paraId="1AEB3FFA"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выполнение работ по геологическому изучению недр на землях лесного фонда</w:t>
            </w:r>
          </w:p>
        </w:tc>
        <w:tc>
          <w:tcPr>
            <w:tcW w:w="1895" w:type="dxa"/>
          </w:tcPr>
          <w:p w14:paraId="4E0213E4" w14:textId="77777777" w:rsidR="004335EF" w:rsidRPr="00BC4D90" w:rsidRDefault="004335EF" w:rsidP="008C0A00">
            <w:pPr>
              <w:ind w:firstLine="0"/>
              <w:rPr>
                <w:color w:val="000000"/>
                <w:sz w:val="20"/>
                <w:szCs w:val="20"/>
              </w:rPr>
            </w:pPr>
            <w:r w:rsidRPr="00BC4D90">
              <w:rPr>
                <w:color w:val="000000"/>
                <w:sz w:val="20"/>
                <w:szCs w:val="20"/>
              </w:rPr>
              <w:t>98</w:t>
            </w:r>
          </w:p>
        </w:tc>
        <w:tc>
          <w:tcPr>
            <w:tcW w:w="2723" w:type="dxa"/>
          </w:tcPr>
          <w:p w14:paraId="40C1E2E7"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019929E1" w14:textId="77777777" w:rsidTr="004335EF">
        <w:trPr>
          <w:trHeight w:val="300"/>
        </w:trPr>
        <w:tc>
          <w:tcPr>
            <w:tcW w:w="1853" w:type="dxa"/>
            <w:shd w:val="clear" w:color="auto" w:fill="auto"/>
            <w:noWrap/>
            <w:hideMark/>
          </w:tcPr>
          <w:p w14:paraId="1E7A6FEE" w14:textId="77777777" w:rsidR="004335EF" w:rsidRPr="00BC4D90" w:rsidRDefault="004335EF" w:rsidP="008C0A00">
            <w:pPr>
              <w:ind w:firstLine="0"/>
              <w:rPr>
                <w:color w:val="000000"/>
                <w:sz w:val="20"/>
                <w:szCs w:val="20"/>
              </w:rPr>
            </w:pPr>
            <w:r w:rsidRPr="00BC4D90">
              <w:rPr>
                <w:color w:val="000000"/>
                <w:sz w:val="20"/>
                <w:szCs w:val="20"/>
              </w:rPr>
              <w:t>102</w:t>
            </w:r>
          </w:p>
        </w:tc>
        <w:tc>
          <w:tcPr>
            <w:tcW w:w="2781" w:type="dxa"/>
          </w:tcPr>
          <w:p w14:paraId="5A24C637"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из государственного лесного реестра в отношении лесов, расположенных в границах территории субъекта Российской Федерации</w:t>
            </w:r>
          </w:p>
        </w:tc>
        <w:tc>
          <w:tcPr>
            <w:tcW w:w="1895" w:type="dxa"/>
          </w:tcPr>
          <w:p w14:paraId="4FD51421" w14:textId="77777777" w:rsidR="004335EF" w:rsidRPr="00BC4D90" w:rsidRDefault="004335EF" w:rsidP="008C0A00">
            <w:pPr>
              <w:ind w:firstLine="0"/>
              <w:rPr>
                <w:color w:val="000000"/>
                <w:sz w:val="20"/>
                <w:szCs w:val="20"/>
              </w:rPr>
            </w:pPr>
            <w:r w:rsidRPr="00BC4D90">
              <w:rPr>
                <w:color w:val="000000"/>
                <w:sz w:val="20"/>
                <w:szCs w:val="20"/>
              </w:rPr>
              <w:t>98</w:t>
            </w:r>
          </w:p>
        </w:tc>
        <w:tc>
          <w:tcPr>
            <w:tcW w:w="2723" w:type="dxa"/>
          </w:tcPr>
          <w:p w14:paraId="3C722243"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05432D1D" w14:textId="77777777" w:rsidTr="004335EF">
        <w:trPr>
          <w:trHeight w:val="300"/>
        </w:trPr>
        <w:tc>
          <w:tcPr>
            <w:tcW w:w="1853" w:type="dxa"/>
            <w:shd w:val="clear" w:color="auto" w:fill="auto"/>
            <w:noWrap/>
            <w:hideMark/>
          </w:tcPr>
          <w:p w14:paraId="6BE83F6D" w14:textId="77777777" w:rsidR="004335EF" w:rsidRPr="00BC4D90" w:rsidRDefault="004335EF" w:rsidP="008C0A00">
            <w:pPr>
              <w:ind w:firstLine="0"/>
              <w:rPr>
                <w:color w:val="000000"/>
                <w:sz w:val="20"/>
                <w:szCs w:val="20"/>
              </w:rPr>
            </w:pPr>
            <w:r w:rsidRPr="00BC4D90">
              <w:rPr>
                <w:color w:val="000000"/>
                <w:sz w:val="20"/>
                <w:szCs w:val="20"/>
              </w:rPr>
              <w:t>103</w:t>
            </w:r>
          </w:p>
        </w:tc>
        <w:tc>
          <w:tcPr>
            <w:tcW w:w="2781" w:type="dxa"/>
          </w:tcPr>
          <w:p w14:paraId="47D63C9F" w14:textId="77777777" w:rsidR="004335EF" w:rsidRPr="00BC4D90" w:rsidRDefault="004335EF" w:rsidP="008C0A00">
            <w:pPr>
              <w:ind w:firstLine="0"/>
              <w:rPr>
                <w:color w:val="000000"/>
                <w:sz w:val="20"/>
                <w:szCs w:val="20"/>
              </w:rPr>
            </w:pPr>
            <w:r w:rsidRPr="00BC4D90">
              <w:rPr>
                <w:color w:val="000000"/>
                <w:sz w:val="20"/>
                <w:szCs w:val="20"/>
              </w:rPr>
              <w:t>Осуществление на землях лесного фонда государственного лесного контроля и надзора, за исключением лесов, расположенных на землях обороны и безопасности, землях особо охраняемых природных территорий федерального значения</w:t>
            </w:r>
          </w:p>
        </w:tc>
        <w:tc>
          <w:tcPr>
            <w:tcW w:w="1895" w:type="dxa"/>
          </w:tcPr>
          <w:p w14:paraId="00E08718" w14:textId="77777777" w:rsidR="004335EF" w:rsidRPr="00BC4D90" w:rsidRDefault="004335EF" w:rsidP="008C0A00">
            <w:pPr>
              <w:ind w:firstLine="0"/>
              <w:rPr>
                <w:color w:val="000000"/>
                <w:sz w:val="20"/>
                <w:szCs w:val="20"/>
              </w:rPr>
            </w:pPr>
            <w:r w:rsidRPr="00BC4D90">
              <w:rPr>
                <w:color w:val="000000"/>
                <w:sz w:val="20"/>
                <w:szCs w:val="20"/>
              </w:rPr>
              <w:t>98</w:t>
            </w:r>
          </w:p>
        </w:tc>
        <w:tc>
          <w:tcPr>
            <w:tcW w:w="2723" w:type="dxa"/>
          </w:tcPr>
          <w:p w14:paraId="40AB4357"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6606FAA7" w14:textId="77777777" w:rsidTr="004335EF">
        <w:trPr>
          <w:trHeight w:val="300"/>
        </w:trPr>
        <w:tc>
          <w:tcPr>
            <w:tcW w:w="1853" w:type="dxa"/>
            <w:shd w:val="clear" w:color="auto" w:fill="auto"/>
            <w:noWrap/>
            <w:hideMark/>
          </w:tcPr>
          <w:p w14:paraId="7D265B91" w14:textId="77777777" w:rsidR="004335EF" w:rsidRPr="00BC4D90" w:rsidRDefault="004335EF" w:rsidP="008C0A00">
            <w:pPr>
              <w:ind w:firstLine="0"/>
              <w:rPr>
                <w:color w:val="000000"/>
                <w:sz w:val="20"/>
                <w:szCs w:val="20"/>
              </w:rPr>
            </w:pPr>
            <w:r w:rsidRPr="00BC4D90">
              <w:rPr>
                <w:color w:val="000000"/>
                <w:sz w:val="20"/>
                <w:szCs w:val="20"/>
              </w:rPr>
              <w:t>104</w:t>
            </w:r>
          </w:p>
        </w:tc>
        <w:tc>
          <w:tcPr>
            <w:tcW w:w="2781" w:type="dxa"/>
          </w:tcPr>
          <w:p w14:paraId="4393C60F" w14:textId="77777777" w:rsidR="004335EF" w:rsidRPr="00BC4D90" w:rsidRDefault="004335EF" w:rsidP="008C0A00">
            <w:pPr>
              <w:ind w:firstLine="0"/>
              <w:rPr>
                <w:color w:val="000000"/>
                <w:sz w:val="20"/>
                <w:szCs w:val="20"/>
              </w:rPr>
            </w:pPr>
            <w:r w:rsidRPr="00BC4D90">
              <w:rPr>
                <w:color w:val="000000"/>
                <w:sz w:val="20"/>
                <w:szCs w:val="20"/>
              </w:rPr>
              <w:t>Осуществление государственного пожарного надзора в лесах, за исключением лесов, расположенных на землях обороны и безопасности, землях особо охраняемых природных территорий федерального значения</w:t>
            </w:r>
          </w:p>
        </w:tc>
        <w:tc>
          <w:tcPr>
            <w:tcW w:w="1895" w:type="dxa"/>
          </w:tcPr>
          <w:p w14:paraId="1721F502" w14:textId="77777777" w:rsidR="004335EF" w:rsidRPr="00BC4D90" w:rsidRDefault="004335EF" w:rsidP="008C0A00">
            <w:pPr>
              <w:ind w:firstLine="0"/>
              <w:rPr>
                <w:color w:val="000000"/>
                <w:sz w:val="20"/>
                <w:szCs w:val="20"/>
              </w:rPr>
            </w:pPr>
            <w:r w:rsidRPr="00BC4D90">
              <w:rPr>
                <w:color w:val="000000"/>
                <w:sz w:val="20"/>
                <w:szCs w:val="20"/>
              </w:rPr>
              <w:t>98</w:t>
            </w:r>
          </w:p>
        </w:tc>
        <w:tc>
          <w:tcPr>
            <w:tcW w:w="2723" w:type="dxa"/>
          </w:tcPr>
          <w:p w14:paraId="0CC1131D"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3409CB3E" w14:textId="77777777" w:rsidTr="004335EF">
        <w:trPr>
          <w:trHeight w:val="300"/>
        </w:trPr>
        <w:tc>
          <w:tcPr>
            <w:tcW w:w="1853" w:type="dxa"/>
            <w:shd w:val="clear" w:color="auto" w:fill="auto"/>
            <w:noWrap/>
            <w:hideMark/>
          </w:tcPr>
          <w:p w14:paraId="34CABE92" w14:textId="77777777" w:rsidR="004335EF" w:rsidRPr="00BC4D90" w:rsidRDefault="004335EF" w:rsidP="008C0A00">
            <w:pPr>
              <w:ind w:firstLine="0"/>
              <w:rPr>
                <w:color w:val="000000"/>
                <w:sz w:val="20"/>
                <w:szCs w:val="20"/>
              </w:rPr>
            </w:pPr>
            <w:r w:rsidRPr="00BC4D90">
              <w:rPr>
                <w:color w:val="000000"/>
                <w:sz w:val="20"/>
                <w:szCs w:val="20"/>
              </w:rPr>
              <w:t>105</w:t>
            </w:r>
          </w:p>
        </w:tc>
        <w:tc>
          <w:tcPr>
            <w:tcW w:w="2781" w:type="dxa"/>
          </w:tcPr>
          <w:p w14:paraId="60FDC213"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w:t>
            </w:r>
          </w:p>
        </w:tc>
        <w:tc>
          <w:tcPr>
            <w:tcW w:w="1895" w:type="dxa"/>
          </w:tcPr>
          <w:p w14:paraId="020B4758"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05BCB8CA"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75013106" w14:textId="77777777" w:rsidTr="004335EF">
        <w:trPr>
          <w:trHeight w:val="300"/>
        </w:trPr>
        <w:tc>
          <w:tcPr>
            <w:tcW w:w="1853" w:type="dxa"/>
            <w:shd w:val="clear" w:color="auto" w:fill="auto"/>
            <w:noWrap/>
            <w:hideMark/>
          </w:tcPr>
          <w:p w14:paraId="76C6DA49" w14:textId="77777777" w:rsidR="004335EF" w:rsidRPr="00BC4D90" w:rsidRDefault="004335EF" w:rsidP="008C0A00">
            <w:pPr>
              <w:ind w:firstLine="0"/>
              <w:rPr>
                <w:color w:val="000000"/>
                <w:sz w:val="20"/>
                <w:szCs w:val="20"/>
              </w:rPr>
            </w:pPr>
            <w:r w:rsidRPr="00BC4D90">
              <w:rPr>
                <w:color w:val="000000"/>
                <w:sz w:val="20"/>
                <w:szCs w:val="20"/>
              </w:rPr>
              <w:t>106</w:t>
            </w:r>
          </w:p>
        </w:tc>
        <w:tc>
          <w:tcPr>
            <w:tcW w:w="2781" w:type="dxa"/>
          </w:tcPr>
          <w:p w14:paraId="45B10C22" w14:textId="77777777" w:rsidR="004335EF" w:rsidRPr="00BC4D90" w:rsidRDefault="004335EF" w:rsidP="008C0A00">
            <w:pPr>
              <w:ind w:firstLine="0"/>
              <w:rPr>
                <w:color w:val="000000"/>
                <w:sz w:val="20"/>
                <w:szCs w:val="20"/>
              </w:rPr>
            </w:pPr>
            <w:proofErr w:type="gramStart"/>
            <w:r w:rsidRPr="00BC4D90">
              <w:rPr>
                <w:color w:val="000000"/>
                <w:sz w:val="20"/>
                <w:szCs w:val="20"/>
              </w:rPr>
              <w:t xml:space="preserve">Установление видов топлива для предприятий и </w:t>
            </w:r>
            <w:proofErr w:type="spellStart"/>
            <w:r w:rsidRPr="00BC4D90">
              <w:rPr>
                <w:color w:val="000000"/>
                <w:sz w:val="20"/>
                <w:szCs w:val="20"/>
              </w:rPr>
              <w:t>топливопотребляющих</w:t>
            </w:r>
            <w:proofErr w:type="spellEnd"/>
            <w:r w:rsidRPr="00BC4D90">
              <w:rPr>
                <w:color w:val="000000"/>
                <w:sz w:val="20"/>
                <w:szCs w:val="20"/>
              </w:rPr>
              <w:t xml:space="preserve"> </w:t>
            </w:r>
            <w:r w:rsidRPr="00BC4D90">
              <w:rPr>
                <w:color w:val="000000"/>
                <w:sz w:val="20"/>
                <w:szCs w:val="20"/>
              </w:rPr>
              <w:lastRenderedPageBreak/>
              <w:t xml:space="preserve">установок для расположенных на территории субъекта Российской Федерации действующих, строящихся, расширяемых и реконструируемых предприятий (объединений), других хозяйствующих субъектов и </w:t>
            </w:r>
            <w:proofErr w:type="spellStart"/>
            <w:r w:rsidRPr="00BC4D90">
              <w:rPr>
                <w:color w:val="000000"/>
                <w:sz w:val="20"/>
                <w:szCs w:val="20"/>
              </w:rPr>
              <w:t>топливопотребляющих</w:t>
            </w:r>
            <w:proofErr w:type="spellEnd"/>
            <w:r w:rsidRPr="00BC4D90">
              <w:rPr>
                <w:color w:val="000000"/>
                <w:sz w:val="20"/>
                <w:szCs w:val="20"/>
              </w:rPr>
              <w:t xml:space="preserve"> установок, независимо от их ведомственной подчиненности и форм собственности из расчета на одно предприятие (объединение)</w:t>
            </w:r>
            <w:proofErr w:type="gramEnd"/>
          </w:p>
        </w:tc>
        <w:tc>
          <w:tcPr>
            <w:tcW w:w="1895" w:type="dxa"/>
          </w:tcPr>
          <w:p w14:paraId="342B3BE9" w14:textId="77777777" w:rsidR="004335EF" w:rsidRPr="00BC4D90" w:rsidRDefault="004335EF" w:rsidP="008C0A00">
            <w:pPr>
              <w:ind w:firstLine="0"/>
              <w:rPr>
                <w:color w:val="000000"/>
                <w:sz w:val="20"/>
                <w:szCs w:val="20"/>
              </w:rPr>
            </w:pPr>
            <w:r w:rsidRPr="00BC4D90">
              <w:rPr>
                <w:color w:val="000000"/>
                <w:sz w:val="20"/>
                <w:szCs w:val="20"/>
              </w:rPr>
              <w:lastRenderedPageBreak/>
              <w:t>105</w:t>
            </w:r>
          </w:p>
        </w:tc>
        <w:tc>
          <w:tcPr>
            <w:tcW w:w="2723" w:type="dxa"/>
          </w:tcPr>
          <w:p w14:paraId="79A61F06"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w:t>
            </w:r>
          </w:p>
        </w:tc>
      </w:tr>
      <w:tr w:rsidR="004335EF" w:rsidRPr="00BC4D90" w14:paraId="6F1B0CD5" w14:textId="77777777" w:rsidTr="004335EF">
        <w:trPr>
          <w:trHeight w:val="300"/>
        </w:trPr>
        <w:tc>
          <w:tcPr>
            <w:tcW w:w="1853" w:type="dxa"/>
            <w:shd w:val="clear" w:color="auto" w:fill="auto"/>
            <w:noWrap/>
            <w:hideMark/>
          </w:tcPr>
          <w:p w14:paraId="49C29928" w14:textId="77777777" w:rsidR="004335EF" w:rsidRPr="00BC4D90" w:rsidRDefault="004335EF" w:rsidP="008C0A00">
            <w:pPr>
              <w:ind w:firstLine="0"/>
              <w:rPr>
                <w:color w:val="000000"/>
                <w:sz w:val="20"/>
                <w:szCs w:val="20"/>
              </w:rPr>
            </w:pPr>
            <w:r w:rsidRPr="00BC4D90">
              <w:rPr>
                <w:color w:val="000000"/>
                <w:sz w:val="20"/>
                <w:szCs w:val="20"/>
              </w:rPr>
              <w:lastRenderedPageBreak/>
              <w:t>107</w:t>
            </w:r>
          </w:p>
        </w:tc>
        <w:tc>
          <w:tcPr>
            <w:tcW w:w="2781" w:type="dxa"/>
          </w:tcPr>
          <w:p w14:paraId="497A759D" w14:textId="77777777" w:rsidR="004335EF" w:rsidRPr="00BC4D90" w:rsidRDefault="004335EF" w:rsidP="008C0A00">
            <w:pPr>
              <w:ind w:firstLine="0"/>
              <w:rPr>
                <w:color w:val="000000"/>
                <w:sz w:val="20"/>
                <w:szCs w:val="20"/>
              </w:rPr>
            </w:pPr>
            <w:proofErr w:type="gramStart"/>
            <w:r w:rsidRPr="00BC4D90">
              <w:rPr>
                <w:color w:val="000000"/>
                <w:sz w:val="20"/>
                <w:szCs w:val="20"/>
              </w:rPr>
              <w:t>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tc>
        <w:tc>
          <w:tcPr>
            <w:tcW w:w="1895" w:type="dxa"/>
          </w:tcPr>
          <w:p w14:paraId="79FED8F4" w14:textId="77777777" w:rsidR="004335EF" w:rsidRPr="00BC4D90" w:rsidRDefault="004335EF" w:rsidP="008C0A00">
            <w:pPr>
              <w:ind w:firstLine="0"/>
              <w:rPr>
                <w:color w:val="000000"/>
                <w:sz w:val="20"/>
                <w:szCs w:val="20"/>
              </w:rPr>
            </w:pPr>
            <w:r w:rsidRPr="00BC4D90">
              <w:rPr>
                <w:color w:val="000000"/>
                <w:sz w:val="20"/>
                <w:szCs w:val="20"/>
              </w:rPr>
              <w:t>105</w:t>
            </w:r>
          </w:p>
        </w:tc>
        <w:tc>
          <w:tcPr>
            <w:tcW w:w="2723" w:type="dxa"/>
          </w:tcPr>
          <w:p w14:paraId="40D60F70"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w:t>
            </w:r>
          </w:p>
        </w:tc>
      </w:tr>
      <w:tr w:rsidR="004335EF" w:rsidRPr="00BC4D90" w14:paraId="2C88C023" w14:textId="77777777" w:rsidTr="004335EF">
        <w:trPr>
          <w:trHeight w:val="300"/>
        </w:trPr>
        <w:tc>
          <w:tcPr>
            <w:tcW w:w="1853" w:type="dxa"/>
            <w:shd w:val="clear" w:color="auto" w:fill="auto"/>
            <w:noWrap/>
            <w:hideMark/>
          </w:tcPr>
          <w:p w14:paraId="7BC83CB7" w14:textId="77777777" w:rsidR="004335EF" w:rsidRPr="00BC4D90" w:rsidRDefault="004335EF" w:rsidP="008C0A00">
            <w:pPr>
              <w:ind w:firstLine="0"/>
              <w:rPr>
                <w:color w:val="000000"/>
                <w:sz w:val="20"/>
                <w:szCs w:val="20"/>
              </w:rPr>
            </w:pPr>
            <w:r w:rsidRPr="00BC4D90">
              <w:rPr>
                <w:color w:val="000000"/>
                <w:sz w:val="20"/>
                <w:szCs w:val="20"/>
              </w:rPr>
              <w:t>108</w:t>
            </w:r>
          </w:p>
        </w:tc>
        <w:tc>
          <w:tcPr>
            <w:tcW w:w="2781" w:type="dxa"/>
          </w:tcPr>
          <w:p w14:paraId="4BCE23B4" w14:textId="77777777" w:rsidR="004335EF" w:rsidRPr="00BC4D90" w:rsidRDefault="004335EF" w:rsidP="008C0A00">
            <w:pPr>
              <w:ind w:firstLine="0"/>
              <w:rPr>
                <w:color w:val="000000"/>
                <w:sz w:val="20"/>
                <w:szCs w:val="20"/>
              </w:rPr>
            </w:pPr>
            <w:r w:rsidRPr="00BC4D90">
              <w:rPr>
                <w:color w:val="000000"/>
                <w:sz w:val="20"/>
                <w:szCs w:val="20"/>
              </w:rPr>
              <w:t>Имущественные отношения</w:t>
            </w:r>
          </w:p>
        </w:tc>
        <w:tc>
          <w:tcPr>
            <w:tcW w:w="1895" w:type="dxa"/>
          </w:tcPr>
          <w:p w14:paraId="3E3C8788"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33284FC3"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25DB6804" w14:textId="77777777" w:rsidTr="004335EF">
        <w:trPr>
          <w:trHeight w:val="300"/>
        </w:trPr>
        <w:tc>
          <w:tcPr>
            <w:tcW w:w="1853" w:type="dxa"/>
            <w:shd w:val="clear" w:color="auto" w:fill="auto"/>
            <w:noWrap/>
            <w:hideMark/>
          </w:tcPr>
          <w:p w14:paraId="153FBF75" w14:textId="77777777" w:rsidR="004335EF" w:rsidRPr="00BC4D90" w:rsidRDefault="004335EF" w:rsidP="008C0A00">
            <w:pPr>
              <w:ind w:firstLine="0"/>
              <w:rPr>
                <w:color w:val="000000"/>
                <w:sz w:val="20"/>
                <w:szCs w:val="20"/>
              </w:rPr>
            </w:pPr>
            <w:r w:rsidRPr="00BC4D90">
              <w:rPr>
                <w:color w:val="000000"/>
                <w:sz w:val="20"/>
                <w:szCs w:val="20"/>
              </w:rPr>
              <w:t>109</w:t>
            </w:r>
          </w:p>
        </w:tc>
        <w:tc>
          <w:tcPr>
            <w:tcW w:w="2781" w:type="dxa"/>
          </w:tcPr>
          <w:p w14:paraId="49A09C95" w14:textId="77777777" w:rsidR="004335EF" w:rsidRPr="00BC4D90" w:rsidRDefault="004335EF" w:rsidP="008C0A00">
            <w:pPr>
              <w:ind w:firstLine="0"/>
              <w:rPr>
                <w:color w:val="000000"/>
                <w:sz w:val="20"/>
                <w:szCs w:val="20"/>
              </w:rPr>
            </w:pPr>
            <w:r w:rsidRPr="00BC4D90">
              <w:rPr>
                <w:color w:val="000000"/>
                <w:sz w:val="20"/>
                <w:szCs w:val="20"/>
              </w:rPr>
              <w:t>Приватизация имущества, находящегося в государственной собственности субъекта Российской Федерации</w:t>
            </w:r>
          </w:p>
        </w:tc>
        <w:tc>
          <w:tcPr>
            <w:tcW w:w="1895" w:type="dxa"/>
          </w:tcPr>
          <w:p w14:paraId="31A3D8FF" w14:textId="77777777" w:rsidR="004335EF" w:rsidRPr="00BC4D90" w:rsidRDefault="004335EF" w:rsidP="008C0A00">
            <w:pPr>
              <w:ind w:firstLine="0"/>
              <w:rPr>
                <w:color w:val="000000"/>
                <w:sz w:val="20"/>
                <w:szCs w:val="20"/>
              </w:rPr>
            </w:pPr>
            <w:r w:rsidRPr="00BC4D90">
              <w:rPr>
                <w:color w:val="000000"/>
                <w:sz w:val="20"/>
                <w:szCs w:val="20"/>
              </w:rPr>
              <w:t>108</w:t>
            </w:r>
          </w:p>
        </w:tc>
        <w:tc>
          <w:tcPr>
            <w:tcW w:w="2723" w:type="dxa"/>
          </w:tcPr>
          <w:p w14:paraId="75C87272" w14:textId="77777777" w:rsidR="004335EF" w:rsidRPr="00BC4D90" w:rsidRDefault="004335EF" w:rsidP="008C0A00">
            <w:pPr>
              <w:ind w:firstLine="0"/>
              <w:rPr>
                <w:color w:val="000000"/>
                <w:sz w:val="20"/>
                <w:szCs w:val="20"/>
              </w:rPr>
            </w:pPr>
            <w:r w:rsidRPr="00BC4D90">
              <w:rPr>
                <w:color w:val="000000"/>
                <w:sz w:val="20"/>
                <w:szCs w:val="20"/>
              </w:rPr>
              <w:t>Имущественные отношения</w:t>
            </w:r>
          </w:p>
        </w:tc>
      </w:tr>
      <w:tr w:rsidR="004335EF" w:rsidRPr="00BC4D90" w14:paraId="3D65A288" w14:textId="77777777" w:rsidTr="004335EF">
        <w:trPr>
          <w:trHeight w:val="300"/>
        </w:trPr>
        <w:tc>
          <w:tcPr>
            <w:tcW w:w="1853" w:type="dxa"/>
            <w:shd w:val="clear" w:color="auto" w:fill="auto"/>
            <w:noWrap/>
            <w:hideMark/>
          </w:tcPr>
          <w:p w14:paraId="6D322ACE" w14:textId="77777777" w:rsidR="004335EF" w:rsidRPr="00BC4D90" w:rsidRDefault="004335EF" w:rsidP="008C0A00">
            <w:pPr>
              <w:ind w:firstLine="0"/>
              <w:rPr>
                <w:color w:val="000000"/>
                <w:sz w:val="20"/>
                <w:szCs w:val="20"/>
              </w:rPr>
            </w:pPr>
            <w:r w:rsidRPr="00BC4D90">
              <w:rPr>
                <w:color w:val="000000"/>
                <w:sz w:val="20"/>
                <w:szCs w:val="20"/>
              </w:rPr>
              <w:t>110</w:t>
            </w:r>
          </w:p>
        </w:tc>
        <w:tc>
          <w:tcPr>
            <w:tcW w:w="2781" w:type="dxa"/>
          </w:tcPr>
          <w:p w14:paraId="38A11A5F" w14:textId="77777777" w:rsidR="004335EF" w:rsidRPr="00BC4D90" w:rsidRDefault="004335EF" w:rsidP="008C0A00">
            <w:pPr>
              <w:ind w:firstLine="0"/>
              <w:rPr>
                <w:color w:val="000000"/>
                <w:sz w:val="20"/>
                <w:szCs w:val="20"/>
              </w:rPr>
            </w:pPr>
            <w:r w:rsidRPr="00BC4D90">
              <w:rPr>
                <w:color w:val="000000"/>
                <w:sz w:val="20"/>
                <w:szCs w:val="20"/>
              </w:rPr>
              <w:t>Регистрация актов гражданского состояния</w:t>
            </w:r>
          </w:p>
        </w:tc>
        <w:tc>
          <w:tcPr>
            <w:tcW w:w="1895" w:type="dxa"/>
          </w:tcPr>
          <w:p w14:paraId="177D79F8" w14:textId="77777777" w:rsidR="004335EF" w:rsidRPr="00BC4D90" w:rsidRDefault="004335EF" w:rsidP="008C0A00">
            <w:pPr>
              <w:ind w:firstLine="0"/>
              <w:rPr>
                <w:color w:val="000000"/>
                <w:sz w:val="20"/>
                <w:szCs w:val="20"/>
              </w:rPr>
            </w:pPr>
            <w:r w:rsidRPr="00BC4D90">
              <w:rPr>
                <w:color w:val="000000"/>
                <w:sz w:val="20"/>
                <w:szCs w:val="20"/>
              </w:rPr>
              <w:t>160228015</w:t>
            </w:r>
          </w:p>
        </w:tc>
        <w:tc>
          <w:tcPr>
            <w:tcW w:w="2723" w:type="dxa"/>
          </w:tcPr>
          <w:p w14:paraId="43BCCF33"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3DD7BB51" w14:textId="77777777" w:rsidTr="004335EF">
        <w:trPr>
          <w:trHeight w:val="300"/>
        </w:trPr>
        <w:tc>
          <w:tcPr>
            <w:tcW w:w="1853" w:type="dxa"/>
            <w:shd w:val="clear" w:color="auto" w:fill="auto"/>
            <w:noWrap/>
            <w:hideMark/>
          </w:tcPr>
          <w:p w14:paraId="7F190E6C" w14:textId="77777777" w:rsidR="004335EF" w:rsidRPr="00BC4D90" w:rsidRDefault="004335EF" w:rsidP="008C0A00">
            <w:pPr>
              <w:ind w:firstLine="0"/>
              <w:rPr>
                <w:color w:val="000000"/>
                <w:sz w:val="20"/>
                <w:szCs w:val="20"/>
              </w:rPr>
            </w:pPr>
            <w:r w:rsidRPr="00BC4D90">
              <w:rPr>
                <w:color w:val="000000"/>
                <w:sz w:val="20"/>
                <w:szCs w:val="20"/>
              </w:rPr>
              <w:lastRenderedPageBreak/>
              <w:t>111</w:t>
            </w:r>
          </w:p>
        </w:tc>
        <w:tc>
          <w:tcPr>
            <w:tcW w:w="2781" w:type="dxa"/>
          </w:tcPr>
          <w:p w14:paraId="7F4B4F53" w14:textId="77777777" w:rsidR="004335EF" w:rsidRPr="00BC4D90" w:rsidRDefault="004335EF" w:rsidP="008C0A00">
            <w:pPr>
              <w:ind w:firstLine="0"/>
              <w:rPr>
                <w:color w:val="000000"/>
                <w:sz w:val="20"/>
                <w:szCs w:val="20"/>
              </w:rPr>
            </w:pPr>
            <w:r w:rsidRPr="00BC4D90">
              <w:rPr>
                <w:color w:val="000000"/>
                <w:sz w:val="20"/>
                <w:szCs w:val="20"/>
              </w:rP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w:t>
            </w:r>
          </w:p>
        </w:tc>
        <w:tc>
          <w:tcPr>
            <w:tcW w:w="1895" w:type="dxa"/>
          </w:tcPr>
          <w:p w14:paraId="072F1A5E" w14:textId="77777777" w:rsidR="004335EF" w:rsidRPr="00BC4D90" w:rsidRDefault="004335EF" w:rsidP="008C0A00">
            <w:pPr>
              <w:ind w:firstLine="0"/>
              <w:rPr>
                <w:color w:val="000000"/>
                <w:sz w:val="20"/>
                <w:szCs w:val="20"/>
              </w:rPr>
            </w:pPr>
            <w:r w:rsidRPr="00BC4D90">
              <w:rPr>
                <w:color w:val="000000"/>
                <w:sz w:val="20"/>
                <w:szCs w:val="20"/>
              </w:rPr>
              <w:t>110</w:t>
            </w:r>
          </w:p>
        </w:tc>
        <w:tc>
          <w:tcPr>
            <w:tcW w:w="2723" w:type="dxa"/>
          </w:tcPr>
          <w:p w14:paraId="35133B53" w14:textId="77777777" w:rsidR="004335EF" w:rsidRPr="00BC4D90" w:rsidRDefault="004335EF" w:rsidP="008C0A00">
            <w:pPr>
              <w:ind w:firstLine="0"/>
              <w:rPr>
                <w:color w:val="000000"/>
                <w:sz w:val="20"/>
                <w:szCs w:val="20"/>
              </w:rPr>
            </w:pPr>
            <w:r w:rsidRPr="00BC4D90">
              <w:rPr>
                <w:color w:val="000000"/>
                <w:sz w:val="20"/>
                <w:szCs w:val="20"/>
              </w:rPr>
              <w:t>Регистрация актов гражданского состояния</w:t>
            </w:r>
          </w:p>
        </w:tc>
      </w:tr>
      <w:tr w:rsidR="004335EF" w:rsidRPr="00BC4D90" w14:paraId="08F5BA21" w14:textId="77777777" w:rsidTr="004335EF">
        <w:trPr>
          <w:trHeight w:val="300"/>
        </w:trPr>
        <w:tc>
          <w:tcPr>
            <w:tcW w:w="1853" w:type="dxa"/>
            <w:shd w:val="clear" w:color="auto" w:fill="auto"/>
            <w:noWrap/>
            <w:hideMark/>
          </w:tcPr>
          <w:p w14:paraId="1839D5F0" w14:textId="77777777" w:rsidR="004335EF" w:rsidRPr="00BC4D90" w:rsidRDefault="004335EF" w:rsidP="008C0A00">
            <w:pPr>
              <w:ind w:firstLine="0"/>
              <w:rPr>
                <w:color w:val="000000"/>
                <w:sz w:val="20"/>
                <w:szCs w:val="20"/>
              </w:rPr>
            </w:pPr>
            <w:r w:rsidRPr="00BC4D90">
              <w:rPr>
                <w:color w:val="000000"/>
                <w:sz w:val="20"/>
                <w:szCs w:val="20"/>
              </w:rPr>
              <w:t>112</w:t>
            </w:r>
          </w:p>
        </w:tc>
        <w:tc>
          <w:tcPr>
            <w:tcW w:w="2781" w:type="dxa"/>
          </w:tcPr>
          <w:p w14:paraId="7DD124E9" w14:textId="77777777" w:rsidR="004335EF" w:rsidRPr="00BC4D90" w:rsidRDefault="004335EF" w:rsidP="008C0A00">
            <w:pPr>
              <w:ind w:firstLine="0"/>
              <w:rPr>
                <w:color w:val="000000"/>
                <w:sz w:val="20"/>
                <w:szCs w:val="20"/>
              </w:rPr>
            </w:pPr>
            <w:r w:rsidRPr="00BC4D90">
              <w:rPr>
                <w:color w:val="000000"/>
                <w:sz w:val="20"/>
                <w:szCs w:val="20"/>
              </w:rPr>
              <w:t>Выдача повторных свидетельств о государственной регистрации актов гражданского состояния и форменных справок, подтверждающих факт государственной регистрации актов гражданского состояния</w:t>
            </w:r>
          </w:p>
        </w:tc>
        <w:tc>
          <w:tcPr>
            <w:tcW w:w="1895" w:type="dxa"/>
          </w:tcPr>
          <w:p w14:paraId="5B81FED8" w14:textId="77777777" w:rsidR="004335EF" w:rsidRPr="00BC4D90" w:rsidRDefault="004335EF" w:rsidP="008C0A00">
            <w:pPr>
              <w:ind w:firstLine="0"/>
              <w:rPr>
                <w:color w:val="000000"/>
                <w:sz w:val="20"/>
                <w:szCs w:val="20"/>
              </w:rPr>
            </w:pPr>
            <w:r w:rsidRPr="00BC4D90">
              <w:rPr>
                <w:color w:val="000000"/>
                <w:sz w:val="20"/>
                <w:szCs w:val="20"/>
              </w:rPr>
              <w:t>110</w:t>
            </w:r>
          </w:p>
        </w:tc>
        <w:tc>
          <w:tcPr>
            <w:tcW w:w="2723" w:type="dxa"/>
          </w:tcPr>
          <w:p w14:paraId="251A9C95" w14:textId="77777777" w:rsidR="004335EF" w:rsidRPr="00BC4D90" w:rsidRDefault="004335EF" w:rsidP="008C0A00">
            <w:pPr>
              <w:ind w:firstLine="0"/>
              <w:rPr>
                <w:color w:val="000000"/>
                <w:sz w:val="20"/>
                <w:szCs w:val="20"/>
              </w:rPr>
            </w:pPr>
            <w:r w:rsidRPr="00BC4D90">
              <w:rPr>
                <w:color w:val="000000"/>
                <w:sz w:val="20"/>
                <w:szCs w:val="20"/>
              </w:rPr>
              <w:t>Регистрация актов гражданского состояния</w:t>
            </w:r>
          </w:p>
        </w:tc>
      </w:tr>
      <w:tr w:rsidR="004335EF" w:rsidRPr="00BC4D90" w14:paraId="21D3CC5D" w14:textId="77777777" w:rsidTr="004335EF">
        <w:trPr>
          <w:trHeight w:val="300"/>
        </w:trPr>
        <w:tc>
          <w:tcPr>
            <w:tcW w:w="1853" w:type="dxa"/>
            <w:shd w:val="clear" w:color="auto" w:fill="auto"/>
            <w:noWrap/>
            <w:hideMark/>
          </w:tcPr>
          <w:p w14:paraId="55F227BA" w14:textId="77777777" w:rsidR="004335EF" w:rsidRPr="00BC4D90" w:rsidRDefault="004335EF" w:rsidP="008C0A00">
            <w:pPr>
              <w:ind w:firstLine="0"/>
              <w:rPr>
                <w:color w:val="000000"/>
                <w:sz w:val="20"/>
                <w:szCs w:val="20"/>
              </w:rPr>
            </w:pPr>
            <w:r w:rsidRPr="00BC4D90">
              <w:rPr>
                <w:color w:val="000000"/>
                <w:sz w:val="20"/>
                <w:szCs w:val="20"/>
              </w:rPr>
              <w:t>113</w:t>
            </w:r>
          </w:p>
        </w:tc>
        <w:tc>
          <w:tcPr>
            <w:tcW w:w="2781" w:type="dxa"/>
          </w:tcPr>
          <w:p w14:paraId="45EAFD10" w14:textId="77777777" w:rsidR="004335EF" w:rsidRPr="00BC4D90" w:rsidRDefault="004335EF" w:rsidP="008C0A00">
            <w:pPr>
              <w:ind w:firstLine="0"/>
              <w:rPr>
                <w:color w:val="000000"/>
                <w:sz w:val="20"/>
                <w:szCs w:val="20"/>
              </w:rPr>
            </w:pPr>
            <w:r w:rsidRPr="00BC4D90">
              <w:rPr>
                <w:color w:val="000000"/>
                <w:sz w:val="20"/>
                <w:szCs w:val="20"/>
              </w:rPr>
              <w:t>Опека и попечительство</w:t>
            </w:r>
          </w:p>
        </w:tc>
        <w:tc>
          <w:tcPr>
            <w:tcW w:w="1895" w:type="dxa"/>
          </w:tcPr>
          <w:p w14:paraId="62FB1744" w14:textId="77777777" w:rsidR="004335EF" w:rsidRPr="00BC4D90" w:rsidRDefault="004335EF" w:rsidP="008C0A00">
            <w:pPr>
              <w:ind w:firstLine="0"/>
              <w:rPr>
                <w:color w:val="000000"/>
                <w:sz w:val="20"/>
                <w:szCs w:val="20"/>
              </w:rPr>
            </w:pPr>
            <w:r w:rsidRPr="00BC4D90">
              <w:rPr>
                <w:color w:val="000000"/>
                <w:sz w:val="20"/>
                <w:szCs w:val="20"/>
              </w:rPr>
              <w:t>160228015</w:t>
            </w:r>
          </w:p>
        </w:tc>
        <w:tc>
          <w:tcPr>
            <w:tcW w:w="2723" w:type="dxa"/>
          </w:tcPr>
          <w:p w14:paraId="55B87E58"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066155F3" w14:textId="77777777" w:rsidTr="004335EF">
        <w:trPr>
          <w:trHeight w:val="300"/>
        </w:trPr>
        <w:tc>
          <w:tcPr>
            <w:tcW w:w="1853" w:type="dxa"/>
            <w:shd w:val="clear" w:color="auto" w:fill="auto"/>
            <w:noWrap/>
            <w:hideMark/>
          </w:tcPr>
          <w:p w14:paraId="5553CFD2" w14:textId="77777777" w:rsidR="004335EF" w:rsidRPr="00BC4D90" w:rsidRDefault="004335EF" w:rsidP="008C0A00">
            <w:pPr>
              <w:ind w:firstLine="0"/>
              <w:rPr>
                <w:color w:val="000000"/>
                <w:sz w:val="20"/>
                <w:szCs w:val="20"/>
              </w:rPr>
            </w:pPr>
            <w:r w:rsidRPr="00BC4D90">
              <w:rPr>
                <w:color w:val="000000"/>
                <w:sz w:val="20"/>
                <w:szCs w:val="20"/>
              </w:rPr>
              <w:t>115</w:t>
            </w:r>
          </w:p>
        </w:tc>
        <w:tc>
          <w:tcPr>
            <w:tcW w:w="2781" w:type="dxa"/>
          </w:tcPr>
          <w:p w14:paraId="0B58826F" w14:textId="77777777" w:rsidR="004335EF" w:rsidRPr="00BC4D90" w:rsidRDefault="004335EF" w:rsidP="008C0A00">
            <w:pPr>
              <w:ind w:firstLine="0"/>
              <w:rPr>
                <w:color w:val="000000"/>
                <w:sz w:val="20"/>
                <w:szCs w:val="20"/>
              </w:rPr>
            </w:pPr>
            <w:r w:rsidRPr="00BC4D90">
              <w:rPr>
                <w:color w:val="000000"/>
                <w:sz w:val="20"/>
                <w:szCs w:val="20"/>
              </w:rPr>
              <w:t>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tc>
        <w:tc>
          <w:tcPr>
            <w:tcW w:w="1895" w:type="dxa"/>
          </w:tcPr>
          <w:p w14:paraId="5D909950" w14:textId="77777777" w:rsidR="004335EF" w:rsidRPr="00BC4D90" w:rsidRDefault="004335EF" w:rsidP="008C0A00">
            <w:pPr>
              <w:ind w:firstLine="0"/>
              <w:rPr>
                <w:color w:val="000000"/>
                <w:sz w:val="20"/>
                <w:szCs w:val="20"/>
              </w:rPr>
            </w:pPr>
            <w:r w:rsidRPr="00BC4D90">
              <w:rPr>
                <w:color w:val="000000"/>
                <w:sz w:val="20"/>
                <w:szCs w:val="20"/>
              </w:rPr>
              <w:t>113</w:t>
            </w:r>
          </w:p>
        </w:tc>
        <w:tc>
          <w:tcPr>
            <w:tcW w:w="2723" w:type="dxa"/>
          </w:tcPr>
          <w:p w14:paraId="0F568CB9" w14:textId="77777777" w:rsidR="004335EF" w:rsidRPr="00BC4D90" w:rsidRDefault="004335EF" w:rsidP="008C0A00">
            <w:pPr>
              <w:ind w:firstLine="0"/>
              <w:rPr>
                <w:color w:val="000000"/>
                <w:sz w:val="20"/>
                <w:szCs w:val="20"/>
              </w:rPr>
            </w:pPr>
            <w:r w:rsidRPr="00BC4D90">
              <w:rPr>
                <w:color w:val="000000"/>
                <w:sz w:val="20"/>
                <w:szCs w:val="20"/>
              </w:rPr>
              <w:t>Опека и попечительство</w:t>
            </w:r>
          </w:p>
        </w:tc>
      </w:tr>
      <w:tr w:rsidR="004335EF" w:rsidRPr="00BC4D90" w14:paraId="1B730575" w14:textId="77777777" w:rsidTr="004335EF">
        <w:trPr>
          <w:trHeight w:val="300"/>
        </w:trPr>
        <w:tc>
          <w:tcPr>
            <w:tcW w:w="1853" w:type="dxa"/>
            <w:shd w:val="clear" w:color="auto" w:fill="auto"/>
            <w:noWrap/>
            <w:hideMark/>
          </w:tcPr>
          <w:p w14:paraId="5F2AFC5B" w14:textId="77777777" w:rsidR="004335EF" w:rsidRPr="00BC4D90" w:rsidRDefault="004335EF" w:rsidP="008C0A00">
            <w:pPr>
              <w:ind w:firstLine="0"/>
              <w:rPr>
                <w:color w:val="000000"/>
                <w:sz w:val="20"/>
                <w:szCs w:val="20"/>
              </w:rPr>
            </w:pPr>
            <w:r w:rsidRPr="00BC4D90">
              <w:rPr>
                <w:color w:val="000000"/>
                <w:sz w:val="20"/>
                <w:szCs w:val="20"/>
              </w:rPr>
              <w:t>116</w:t>
            </w:r>
          </w:p>
        </w:tc>
        <w:tc>
          <w:tcPr>
            <w:tcW w:w="2781" w:type="dxa"/>
          </w:tcPr>
          <w:p w14:paraId="0F2007ED"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c>
          <w:tcPr>
            <w:tcW w:w="1895" w:type="dxa"/>
          </w:tcPr>
          <w:p w14:paraId="5ADCD2E8"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6493F6E1"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2DF0C1B4" w14:textId="77777777" w:rsidTr="004335EF">
        <w:trPr>
          <w:trHeight w:val="300"/>
        </w:trPr>
        <w:tc>
          <w:tcPr>
            <w:tcW w:w="1853" w:type="dxa"/>
            <w:shd w:val="clear" w:color="auto" w:fill="auto"/>
            <w:noWrap/>
            <w:hideMark/>
          </w:tcPr>
          <w:p w14:paraId="26A52CAD" w14:textId="77777777" w:rsidR="004335EF" w:rsidRPr="00BC4D90" w:rsidRDefault="004335EF" w:rsidP="008C0A00">
            <w:pPr>
              <w:ind w:firstLine="0"/>
              <w:rPr>
                <w:color w:val="000000"/>
                <w:sz w:val="20"/>
                <w:szCs w:val="20"/>
              </w:rPr>
            </w:pPr>
            <w:r w:rsidRPr="00BC4D90">
              <w:rPr>
                <w:color w:val="000000"/>
                <w:sz w:val="20"/>
                <w:szCs w:val="20"/>
              </w:rPr>
              <w:t>117</w:t>
            </w:r>
          </w:p>
        </w:tc>
        <w:tc>
          <w:tcPr>
            <w:tcW w:w="2781" w:type="dxa"/>
          </w:tcPr>
          <w:p w14:paraId="29AFB427" w14:textId="77777777" w:rsidR="004335EF" w:rsidRPr="00BC4D90" w:rsidRDefault="004335EF" w:rsidP="008C0A00">
            <w:pPr>
              <w:ind w:firstLine="0"/>
              <w:rPr>
                <w:color w:val="000000"/>
                <w:sz w:val="20"/>
                <w:szCs w:val="20"/>
              </w:rPr>
            </w:pPr>
            <w:r w:rsidRPr="00BC4D90">
              <w:rPr>
                <w:color w:val="000000"/>
                <w:sz w:val="20"/>
                <w:szCs w:val="20"/>
              </w:rPr>
              <w:t>Организация и проведение государственной экологической экспертизы объектов регионального уровня</w:t>
            </w:r>
          </w:p>
        </w:tc>
        <w:tc>
          <w:tcPr>
            <w:tcW w:w="1895" w:type="dxa"/>
          </w:tcPr>
          <w:p w14:paraId="549F04B3" w14:textId="77777777" w:rsidR="004335EF" w:rsidRPr="00BC4D90" w:rsidRDefault="004335EF" w:rsidP="008C0A00">
            <w:pPr>
              <w:ind w:firstLine="0"/>
              <w:rPr>
                <w:color w:val="000000"/>
                <w:sz w:val="20"/>
                <w:szCs w:val="20"/>
              </w:rPr>
            </w:pPr>
            <w:r w:rsidRPr="00BC4D90">
              <w:rPr>
                <w:color w:val="000000"/>
                <w:sz w:val="20"/>
                <w:szCs w:val="20"/>
              </w:rPr>
              <w:t>116</w:t>
            </w:r>
          </w:p>
        </w:tc>
        <w:tc>
          <w:tcPr>
            <w:tcW w:w="2723" w:type="dxa"/>
          </w:tcPr>
          <w:p w14:paraId="73841A45"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r>
      <w:tr w:rsidR="004335EF" w:rsidRPr="00BC4D90" w14:paraId="07E43F13" w14:textId="77777777" w:rsidTr="004335EF">
        <w:trPr>
          <w:trHeight w:val="300"/>
        </w:trPr>
        <w:tc>
          <w:tcPr>
            <w:tcW w:w="1853" w:type="dxa"/>
            <w:shd w:val="clear" w:color="auto" w:fill="auto"/>
            <w:noWrap/>
            <w:hideMark/>
          </w:tcPr>
          <w:p w14:paraId="0843DAF4" w14:textId="77777777" w:rsidR="004335EF" w:rsidRPr="00BC4D90" w:rsidRDefault="004335EF" w:rsidP="008C0A00">
            <w:pPr>
              <w:ind w:firstLine="0"/>
              <w:rPr>
                <w:color w:val="000000"/>
                <w:sz w:val="20"/>
                <w:szCs w:val="20"/>
              </w:rPr>
            </w:pPr>
            <w:r w:rsidRPr="00BC4D90">
              <w:rPr>
                <w:color w:val="000000"/>
                <w:sz w:val="20"/>
                <w:szCs w:val="20"/>
              </w:rPr>
              <w:t>118</w:t>
            </w:r>
          </w:p>
        </w:tc>
        <w:tc>
          <w:tcPr>
            <w:tcW w:w="2781" w:type="dxa"/>
          </w:tcPr>
          <w:p w14:paraId="2E337DD6" w14:textId="77777777" w:rsidR="004335EF" w:rsidRPr="00BC4D90" w:rsidRDefault="004335EF" w:rsidP="008C0A00">
            <w:pPr>
              <w:ind w:firstLine="0"/>
              <w:rPr>
                <w:color w:val="000000"/>
                <w:sz w:val="20"/>
                <w:szCs w:val="20"/>
              </w:rPr>
            </w:pPr>
            <w:r w:rsidRPr="00BC4D90">
              <w:rPr>
                <w:color w:val="000000"/>
                <w:sz w:val="20"/>
                <w:szCs w:val="20"/>
              </w:rPr>
              <w:t>Информирование населения о намечаемых и проводимых экологических экспертизах и их результатах</w:t>
            </w:r>
          </w:p>
        </w:tc>
        <w:tc>
          <w:tcPr>
            <w:tcW w:w="1895" w:type="dxa"/>
          </w:tcPr>
          <w:p w14:paraId="086F4141" w14:textId="77777777" w:rsidR="004335EF" w:rsidRPr="00BC4D90" w:rsidRDefault="004335EF" w:rsidP="008C0A00">
            <w:pPr>
              <w:ind w:firstLine="0"/>
              <w:rPr>
                <w:color w:val="000000"/>
                <w:sz w:val="20"/>
                <w:szCs w:val="20"/>
              </w:rPr>
            </w:pPr>
            <w:r w:rsidRPr="00BC4D90">
              <w:rPr>
                <w:color w:val="000000"/>
                <w:sz w:val="20"/>
                <w:szCs w:val="20"/>
              </w:rPr>
              <w:t>116</w:t>
            </w:r>
          </w:p>
        </w:tc>
        <w:tc>
          <w:tcPr>
            <w:tcW w:w="2723" w:type="dxa"/>
          </w:tcPr>
          <w:p w14:paraId="2F270B2B"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r>
      <w:tr w:rsidR="004335EF" w:rsidRPr="00BC4D90" w14:paraId="67DFD277" w14:textId="77777777" w:rsidTr="004335EF">
        <w:trPr>
          <w:trHeight w:val="300"/>
        </w:trPr>
        <w:tc>
          <w:tcPr>
            <w:tcW w:w="1853" w:type="dxa"/>
            <w:shd w:val="clear" w:color="auto" w:fill="auto"/>
            <w:noWrap/>
            <w:hideMark/>
          </w:tcPr>
          <w:p w14:paraId="5A547632" w14:textId="77777777" w:rsidR="004335EF" w:rsidRPr="00BC4D90" w:rsidRDefault="004335EF" w:rsidP="008C0A00">
            <w:pPr>
              <w:ind w:firstLine="0"/>
              <w:rPr>
                <w:color w:val="000000"/>
                <w:sz w:val="20"/>
                <w:szCs w:val="20"/>
              </w:rPr>
            </w:pPr>
            <w:r w:rsidRPr="00BC4D90">
              <w:rPr>
                <w:color w:val="000000"/>
                <w:sz w:val="20"/>
                <w:szCs w:val="20"/>
              </w:rPr>
              <w:t>119</w:t>
            </w:r>
          </w:p>
        </w:tc>
        <w:tc>
          <w:tcPr>
            <w:tcW w:w="2781" w:type="dxa"/>
          </w:tcPr>
          <w:p w14:paraId="75474223" w14:textId="77777777" w:rsidR="004335EF" w:rsidRPr="00BC4D90" w:rsidRDefault="004335EF" w:rsidP="008C0A00">
            <w:pPr>
              <w:ind w:firstLine="0"/>
              <w:rPr>
                <w:color w:val="000000"/>
                <w:sz w:val="20"/>
                <w:szCs w:val="20"/>
              </w:rPr>
            </w:pPr>
            <w:r w:rsidRPr="00BC4D90">
              <w:rPr>
                <w:color w:val="000000"/>
                <w:sz w:val="20"/>
                <w:szCs w:val="20"/>
              </w:rPr>
              <w:t>Выдача, подтверждение и переоформление лимитов на размещение отходов для объектов хозяйственной и иной деятельности, не подлежащих федеральному государственному экологическому контролю</w:t>
            </w:r>
          </w:p>
        </w:tc>
        <w:tc>
          <w:tcPr>
            <w:tcW w:w="1895" w:type="dxa"/>
          </w:tcPr>
          <w:p w14:paraId="49C14116" w14:textId="77777777" w:rsidR="004335EF" w:rsidRPr="00BC4D90" w:rsidRDefault="004335EF" w:rsidP="008C0A00">
            <w:pPr>
              <w:ind w:firstLine="0"/>
              <w:rPr>
                <w:color w:val="000000"/>
                <w:sz w:val="20"/>
                <w:szCs w:val="20"/>
              </w:rPr>
            </w:pPr>
            <w:r w:rsidRPr="00BC4D90">
              <w:rPr>
                <w:color w:val="000000"/>
                <w:sz w:val="20"/>
                <w:szCs w:val="20"/>
              </w:rPr>
              <w:t>116</w:t>
            </w:r>
          </w:p>
        </w:tc>
        <w:tc>
          <w:tcPr>
            <w:tcW w:w="2723" w:type="dxa"/>
          </w:tcPr>
          <w:p w14:paraId="15EAB2F3"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r>
      <w:tr w:rsidR="004335EF" w:rsidRPr="00BC4D90" w14:paraId="1587154F" w14:textId="77777777" w:rsidTr="004335EF">
        <w:trPr>
          <w:trHeight w:val="300"/>
        </w:trPr>
        <w:tc>
          <w:tcPr>
            <w:tcW w:w="1853" w:type="dxa"/>
            <w:shd w:val="clear" w:color="auto" w:fill="auto"/>
            <w:noWrap/>
            <w:hideMark/>
          </w:tcPr>
          <w:p w14:paraId="109A164B" w14:textId="77777777" w:rsidR="004335EF" w:rsidRPr="00BC4D90" w:rsidRDefault="004335EF" w:rsidP="008C0A00">
            <w:pPr>
              <w:ind w:firstLine="0"/>
              <w:rPr>
                <w:color w:val="000000"/>
                <w:sz w:val="20"/>
                <w:szCs w:val="20"/>
              </w:rPr>
            </w:pPr>
            <w:r w:rsidRPr="00BC4D90">
              <w:rPr>
                <w:color w:val="000000"/>
                <w:sz w:val="20"/>
                <w:szCs w:val="20"/>
              </w:rPr>
              <w:lastRenderedPageBreak/>
              <w:t>120</w:t>
            </w:r>
          </w:p>
        </w:tc>
        <w:tc>
          <w:tcPr>
            <w:tcW w:w="2781" w:type="dxa"/>
          </w:tcPr>
          <w:p w14:paraId="025606C7" w14:textId="77777777" w:rsidR="004335EF" w:rsidRPr="00BC4D90" w:rsidRDefault="004335EF" w:rsidP="008C0A00">
            <w:pPr>
              <w:ind w:firstLine="0"/>
              <w:rPr>
                <w:color w:val="000000"/>
                <w:sz w:val="20"/>
                <w:szCs w:val="20"/>
              </w:rPr>
            </w:pPr>
            <w:r w:rsidRPr="00BC4D90">
              <w:rPr>
                <w:color w:val="000000"/>
                <w:sz w:val="20"/>
                <w:szCs w:val="20"/>
              </w:rPr>
              <w:t>Осуществление государственного контроля в области охраны окружающей среды (государственного экологического контроля) на объектах, подлежащих региональному государственному экологическому контролю</w:t>
            </w:r>
          </w:p>
        </w:tc>
        <w:tc>
          <w:tcPr>
            <w:tcW w:w="1895" w:type="dxa"/>
          </w:tcPr>
          <w:p w14:paraId="394EB75E" w14:textId="77777777" w:rsidR="004335EF" w:rsidRPr="00BC4D90" w:rsidRDefault="004335EF" w:rsidP="008C0A00">
            <w:pPr>
              <w:ind w:firstLine="0"/>
              <w:rPr>
                <w:color w:val="000000"/>
                <w:sz w:val="20"/>
                <w:szCs w:val="20"/>
              </w:rPr>
            </w:pPr>
            <w:r w:rsidRPr="00BC4D90">
              <w:rPr>
                <w:color w:val="000000"/>
                <w:sz w:val="20"/>
                <w:szCs w:val="20"/>
              </w:rPr>
              <w:t>116</w:t>
            </w:r>
          </w:p>
        </w:tc>
        <w:tc>
          <w:tcPr>
            <w:tcW w:w="2723" w:type="dxa"/>
          </w:tcPr>
          <w:p w14:paraId="1BDD5809"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r>
      <w:tr w:rsidR="004335EF" w:rsidRPr="00BC4D90" w14:paraId="087E3416" w14:textId="77777777" w:rsidTr="004335EF">
        <w:trPr>
          <w:trHeight w:val="300"/>
        </w:trPr>
        <w:tc>
          <w:tcPr>
            <w:tcW w:w="1853" w:type="dxa"/>
            <w:shd w:val="clear" w:color="auto" w:fill="auto"/>
            <w:noWrap/>
            <w:hideMark/>
          </w:tcPr>
          <w:p w14:paraId="7A492879" w14:textId="77777777" w:rsidR="004335EF" w:rsidRPr="00BC4D90" w:rsidRDefault="004335EF" w:rsidP="008C0A00">
            <w:pPr>
              <w:ind w:firstLine="0"/>
              <w:rPr>
                <w:color w:val="000000"/>
                <w:sz w:val="20"/>
                <w:szCs w:val="20"/>
              </w:rPr>
            </w:pPr>
            <w:r w:rsidRPr="00BC4D90">
              <w:rPr>
                <w:color w:val="000000"/>
                <w:sz w:val="20"/>
                <w:szCs w:val="20"/>
              </w:rPr>
              <w:t>121</w:t>
            </w:r>
          </w:p>
        </w:tc>
        <w:tc>
          <w:tcPr>
            <w:tcW w:w="2781" w:type="dxa"/>
          </w:tcPr>
          <w:p w14:paraId="63A2B3AC"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выброс вредных (загрязняющих) веществ в атмосферный воздух стационарными источниками объектов хозяйственной и иной деятельности, не подлежащих федеральному государственному экологическому контролю</w:t>
            </w:r>
          </w:p>
        </w:tc>
        <w:tc>
          <w:tcPr>
            <w:tcW w:w="1895" w:type="dxa"/>
          </w:tcPr>
          <w:p w14:paraId="73D3C84A" w14:textId="77777777" w:rsidR="004335EF" w:rsidRPr="00BC4D90" w:rsidRDefault="004335EF" w:rsidP="008C0A00">
            <w:pPr>
              <w:ind w:firstLine="0"/>
              <w:rPr>
                <w:color w:val="000000"/>
                <w:sz w:val="20"/>
                <w:szCs w:val="20"/>
              </w:rPr>
            </w:pPr>
            <w:r w:rsidRPr="00BC4D90">
              <w:rPr>
                <w:color w:val="000000"/>
                <w:sz w:val="20"/>
                <w:szCs w:val="20"/>
              </w:rPr>
              <w:t>116</w:t>
            </w:r>
          </w:p>
        </w:tc>
        <w:tc>
          <w:tcPr>
            <w:tcW w:w="2723" w:type="dxa"/>
          </w:tcPr>
          <w:p w14:paraId="1EB7B3EC"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r>
      <w:tr w:rsidR="004335EF" w:rsidRPr="00BC4D90" w14:paraId="217689F5" w14:textId="77777777" w:rsidTr="004335EF">
        <w:trPr>
          <w:trHeight w:val="300"/>
        </w:trPr>
        <w:tc>
          <w:tcPr>
            <w:tcW w:w="1853" w:type="dxa"/>
            <w:shd w:val="clear" w:color="auto" w:fill="auto"/>
            <w:noWrap/>
            <w:hideMark/>
          </w:tcPr>
          <w:p w14:paraId="6CA0F12D" w14:textId="77777777" w:rsidR="004335EF" w:rsidRPr="00BC4D90" w:rsidRDefault="004335EF" w:rsidP="008C0A00">
            <w:pPr>
              <w:ind w:firstLine="0"/>
              <w:rPr>
                <w:color w:val="000000"/>
                <w:sz w:val="20"/>
                <w:szCs w:val="20"/>
              </w:rPr>
            </w:pPr>
            <w:r w:rsidRPr="00BC4D90">
              <w:rPr>
                <w:color w:val="000000"/>
                <w:sz w:val="20"/>
                <w:szCs w:val="20"/>
              </w:rPr>
              <w:t>122</w:t>
            </w:r>
          </w:p>
        </w:tc>
        <w:tc>
          <w:tcPr>
            <w:tcW w:w="2781" w:type="dxa"/>
          </w:tcPr>
          <w:p w14:paraId="75514C99" w14:textId="77777777" w:rsidR="004335EF" w:rsidRPr="00BC4D90" w:rsidRDefault="004335EF" w:rsidP="008C0A00">
            <w:pPr>
              <w:ind w:firstLine="0"/>
              <w:rPr>
                <w:color w:val="000000"/>
                <w:sz w:val="20"/>
                <w:szCs w:val="20"/>
              </w:rPr>
            </w:pPr>
            <w:r w:rsidRPr="00BC4D90">
              <w:rPr>
                <w:color w:val="000000"/>
                <w:sz w:val="20"/>
                <w:szCs w:val="20"/>
              </w:rPr>
              <w:t>Водные отношения</w:t>
            </w:r>
          </w:p>
        </w:tc>
        <w:tc>
          <w:tcPr>
            <w:tcW w:w="1895" w:type="dxa"/>
          </w:tcPr>
          <w:p w14:paraId="4AF47029"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1E7FA200"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40283E59" w14:textId="77777777" w:rsidTr="004335EF">
        <w:trPr>
          <w:trHeight w:val="300"/>
        </w:trPr>
        <w:tc>
          <w:tcPr>
            <w:tcW w:w="1853" w:type="dxa"/>
            <w:shd w:val="clear" w:color="auto" w:fill="auto"/>
            <w:noWrap/>
            <w:hideMark/>
          </w:tcPr>
          <w:p w14:paraId="5B973912" w14:textId="77777777" w:rsidR="004335EF" w:rsidRPr="00BC4D90" w:rsidRDefault="004335EF" w:rsidP="008C0A00">
            <w:pPr>
              <w:ind w:firstLine="0"/>
              <w:rPr>
                <w:color w:val="000000"/>
                <w:sz w:val="20"/>
                <w:szCs w:val="20"/>
              </w:rPr>
            </w:pPr>
            <w:r w:rsidRPr="00BC4D90">
              <w:rPr>
                <w:color w:val="000000"/>
                <w:sz w:val="20"/>
                <w:szCs w:val="20"/>
              </w:rPr>
              <w:t>123</w:t>
            </w:r>
          </w:p>
        </w:tc>
        <w:tc>
          <w:tcPr>
            <w:tcW w:w="2781" w:type="dxa"/>
          </w:tcPr>
          <w:p w14:paraId="537542CD" w14:textId="77777777" w:rsidR="004335EF" w:rsidRPr="00BC4D90" w:rsidRDefault="004335EF" w:rsidP="008C0A00">
            <w:pPr>
              <w:ind w:firstLine="0"/>
              <w:rPr>
                <w:color w:val="000000"/>
                <w:sz w:val="20"/>
                <w:szCs w:val="20"/>
              </w:rPr>
            </w:pPr>
            <w:r w:rsidRPr="00BC4D90">
              <w:rPr>
                <w:color w:val="000000"/>
                <w:sz w:val="20"/>
                <w:szCs w:val="20"/>
              </w:rPr>
              <w:t>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предоставления водного объекта в пользование для обеспечения обороны страны и безопасности государства</w:t>
            </w:r>
          </w:p>
        </w:tc>
        <w:tc>
          <w:tcPr>
            <w:tcW w:w="1895" w:type="dxa"/>
          </w:tcPr>
          <w:p w14:paraId="54909574" w14:textId="77777777" w:rsidR="004335EF" w:rsidRPr="00BC4D90" w:rsidRDefault="004335EF" w:rsidP="008C0A00">
            <w:pPr>
              <w:ind w:firstLine="0"/>
              <w:rPr>
                <w:color w:val="000000"/>
                <w:sz w:val="20"/>
                <w:szCs w:val="20"/>
              </w:rPr>
            </w:pPr>
            <w:r w:rsidRPr="00BC4D90">
              <w:rPr>
                <w:color w:val="000000"/>
                <w:sz w:val="20"/>
                <w:szCs w:val="20"/>
              </w:rPr>
              <w:t>122</w:t>
            </w:r>
          </w:p>
        </w:tc>
        <w:tc>
          <w:tcPr>
            <w:tcW w:w="2723" w:type="dxa"/>
          </w:tcPr>
          <w:p w14:paraId="49C25AF5" w14:textId="77777777" w:rsidR="004335EF" w:rsidRPr="00BC4D90" w:rsidRDefault="004335EF" w:rsidP="008C0A00">
            <w:pPr>
              <w:ind w:firstLine="0"/>
              <w:rPr>
                <w:color w:val="000000"/>
                <w:sz w:val="20"/>
                <w:szCs w:val="20"/>
              </w:rPr>
            </w:pPr>
            <w:r w:rsidRPr="00BC4D90">
              <w:rPr>
                <w:color w:val="000000"/>
                <w:sz w:val="20"/>
                <w:szCs w:val="20"/>
              </w:rPr>
              <w:t>Водные отношения</w:t>
            </w:r>
          </w:p>
        </w:tc>
      </w:tr>
      <w:tr w:rsidR="004335EF" w:rsidRPr="00BC4D90" w14:paraId="2290C8AA" w14:textId="77777777" w:rsidTr="004335EF">
        <w:trPr>
          <w:trHeight w:val="300"/>
        </w:trPr>
        <w:tc>
          <w:tcPr>
            <w:tcW w:w="1853" w:type="dxa"/>
            <w:shd w:val="clear" w:color="auto" w:fill="auto"/>
            <w:noWrap/>
            <w:hideMark/>
          </w:tcPr>
          <w:p w14:paraId="62ECB1E6" w14:textId="77777777" w:rsidR="004335EF" w:rsidRPr="00BC4D90" w:rsidRDefault="004335EF" w:rsidP="008C0A00">
            <w:pPr>
              <w:ind w:firstLine="0"/>
              <w:rPr>
                <w:color w:val="000000"/>
                <w:sz w:val="20"/>
                <w:szCs w:val="20"/>
              </w:rPr>
            </w:pPr>
            <w:r w:rsidRPr="00BC4D90">
              <w:rPr>
                <w:color w:val="000000"/>
                <w:sz w:val="20"/>
                <w:szCs w:val="20"/>
              </w:rPr>
              <w:t>124</w:t>
            </w:r>
          </w:p>
        </w:tc>
        <w:tc>
          <w:tcPr>
            <w:tcW w:w="2781" w:type="dxa"/>
          </w:tcPr>
          <w:p w14:paraId="2D71AF07"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c>
          <w:tcPr>
            <w:tcW w:w="1895" w:type="dxa"/>
          </w:tcPr>
          <w:p w14:paraId="7D547DA6"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2D654EE7"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1537240C" w14:textId="77777777" w:rsidTr="004335EF">
        <w:trPr>
          <w:trHeight w:val="300"/>
        </w:trPr>
        <w:tc>
          <w:tcPr>
            <w:tcW w:w="1853" w:type="dxa"/>
            <w:shd w:val="clear" w:color="auto" w:fill="auto"/>
            <w:noWrap/>
            <w:hideMark/>
          </w:tcPr>
          <w:p w14:paraId="276EE5F2" w14:textId="77777777" w:rsidR="004335EF" w:rsidRPr="00BC4D90" w:rsidRDefault="004335EF" w:rsidP="008C0A00">
            <w:pPr>
              <w:ind w:firstLine="0"/>
              <w:rPr>
                <w:color w:val="000000"/>
                <w:sz w:val="20"/>
                <w:szCs w:val="20"/>
              </w:rPr>
            </w:pPr>
            <w:r w:rsidRPr="00BC4D90">
              <w:rPr>
                <w:color w:val="000000"/>
                <w:sz w:val="20"/>
                <w:szCs w:val="20"/>
              </w:rPr>
              <w:t>125</w:t>
            </w:r>
          </w:p>
        </w:tc>
        <w:tc>
          <w:tcPr>
            <w:tcW w:w="2781" w:type="dxa"/>
          </w:tcPr>
          <w:p w14:paraId="647833A1"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895" w:type="dxa"/>
          </w:tcPr>
          <w:p w14:paraId="72618299" w14:textId="77777777" w:rsidR="004335EF" w:rsidRPr="00BC4D90" w:rsidRDefault="004335EF" w:rsidP="008C0A00">
            <w:pPr>
              <w:ind w:firstLine="0"/>
              <w:rPr>
                <w:color w:val="000000"/>
                <w:sz w:val="20"/>
                <w:szCs w:val="20"/>
              </w:rPr>
            </w:pPr>
            <w:r w:rsidRPr="00BC4D90">
              <w:rPr>
                <w:color w:val="000000"/>
                <w:sz w:val="20"/>
                <w:szCs w:val="20"/>
              </w:rPr>
              <w:t>124</w:t>
            </w:r>
          </w:p>
        </w:tc>
        <w:tc>
          <w:tcPr>
            <w:tcW w:w="2723" w:type="dxa"/>
          </w:tcPr>
          <w:p w14:paraId="21DC22FE"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238FDDCA" w14:textId="77777777" w:rsidTr="004335EF">
        <w:trPr>
          <w:trHeight w:val="300"/>
        </w:trPr>
        <w:tc>
          <w:tcPr>
            <w:tcW w:w="1853" w:type="dxa"/>
            <w:shd w:val="clear" w:color="auto" w:fill="auto"/>
            <w:noWrap/>
            <w:hideMark/>
          </w:tcPr>
          <w:p w14:paraId="7F6E958E" w14:textId="77777777" w:rsidR="004335EF" w:rsidRPr="00BC4D90" w:rsidRDefault="004335EF" w:rsidP="008C0A00">
            <w:pPr>
              <w:ind w:firstLine="0"/>
              <w:rPr>
                <w:color w:val="000000"/>
                <w:sz w:val="20"/>
                <w:szCs w:val="20"/>
              </w:rPr>
            </w:pPr>
            <w:r w:rsidRPr="00BC4D90">
              <w:rPr>
                <w:color w:val="000000"/>
                <w:sz w:val="20"/>
                <w:szCs w:val="20"/>
              </w:rPr>
              <w:t>126</w:t>
            </w:r>
          </w:p>
        </w:tc>
        <w:tc>
          <w:tcPr>
            <w:tcW w:w="2781" w:type="dxa"/>
          </w:tcPr>
          <w:p w14:paraId="506C6770" w14:textId="77777777" w:rsidR="004335EF" w:rsidRPr="00BC4D90" w:rsidRDefault="004335EF" w:rsidP="008C0A00">
            <w:pPr>
              <w:ind w:firstLine="0"/>
              <w:rPr>
                <w:color w:val="000000"/>
                <w:sz w:val="20"/>
                <w:szCs w:val="20"/>
              </w:rPr>
            </w:pPr>
            <w:r w:rsidRPr="00BC4D90">
              <w:rPr>
                <w:color w:val="000000"/>
                <w:sz w:val="20"/>
                <w:szCs w:val="20"/>
              </w:rPr>
              <w:t xml:space="preserve">Предоставление права пользования </w:t>
            </w:r>
            <w:r w:rsidRPr="00BC4D90">
              <w:rPr>
                <w:color w:val="000000"/>
                <w:sz w:val="20"/>
                <w:szCs w:val="20"/>
              </w:rPr>
              <w:lastRenderedPageBreak/>
              <w:t>рыбопромысловым участком, расположенного на территории субъекта Российской Федерации</w:t>
            </w:r>
          </w:p>
        </w:tc>
        <w:tc>
          <w:tcPr>
            <w:tcW w:w="1895" w:type="dxa"/>
          </w:tcPr>
          <w:p w14:paraId="69C92175" w14:textId="77777777" w:rsidR="004335EF" w:rsidRPr="00BC4D90" w:rsidRDefault="004335EF" w:rsidP="008C0A00">
            <w:pPr>
              <w:ind w:firstLine="0"/>
              <w:rPr>
                <w:color w:val="000000"/>
                <w:sz w:val="20"/>
                <w:szCs w:val="20"/>
              </w:rPr>
            </w:pPr>
            <w:r w:rsidRPr="00BC4D90">
              <w:rPr>
                <w:color w:val="000000"/>
                <w:sz w:val="20"/>
                <w:szCs w:val="20"/>
              </w:rPr>
              <w:lastRenderedPageBreak/>
              <w:t>124</w:t>
            </w:r>
          </w:p>
        </w:tc>
        <w:tc>
          <w:tcPr>
            <w:tcW w:w="2723" w:type="dxa"/>
          </w:tcPr>
          <w:p w14:paraId="64156350"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7364A006" w14:textId="77777777" w:rsidTr="004335EF">
        <w:trPr>
          <w:trHeight w:val="300"/>
        </w:trPr>
        <w:tc>
          <w:tcPr>
            <w:tcW w:w="1853" w:type="dxa"/>
            <w:shd w:val="clear" w:color="auto" w:fill="auto"/>
            <w:noWrap/>
            <w:hideMark/>
          </w:tcPr>
          <w:p w14:paraId="613C4D2C" w14:textId="77777777" w:rsidR="004335EF" w:rsidRPr="00BC4D90" w:rsidRDefault="004335EF" w:rsidP="008C0A00">
            <w:pPr>
              <w:ind w:firstLine="0"/>
              <w:rPr>
                <w:color w:val="000000"/>
                <w:sz w:val="20"/>
                <w:szCs w:val="20"/>
              </w:rPr>
            </w:pPr>
            <w:r w:rsidRPr="00BC4D90">
              <w:rPr>
                <w:color w:val="000000"/>
                <w:sz w:val="20"/>
                <w:szCs w:val="20"/>
              </w:rPr>
              <w:lastRenderedPageBreak/>
              <w:t>127</w:t>
            </w:r>
          </w:p>
        </w:tc>
        <w:tc>
          <w:tcPr>
            <w:tcW w:w="2781" w:type="dxa"/>
          </w:tcPr>
          <w:p w14:paraId="61697310" w14:textId="77777777" w:rsidR="004335EF" w:rsidRPr="00BC4D90" w:rsidRDefault="004335EF" w:rsidP="008C0A00">
            <w:pPr>
              <w:ind w:firstLine="0"/>
              <w:rPr>
                <w:color w:val="000000"/>
                <w:sz w:val="20"/>
                <w:szCs w:val="20"/>
              </w:rPr>
            </w:pPr>
            <w:proofErr w:type="gramStart"/>
            <w:r w:rsidRPr="00BC4D90">
              <w:rPr>
                <w:color w:val="000000"/>
                <w:sz w:val="20"/>
                <w:szCs w:val="20"/>
              </w:rPr>
              <w:t>Контроль за</w:t>
            </w:r>
            <w:proofErr w:type="gramEnd"/>
            <w:r w:rsidRPr="00BC4D90">
              <w:rPr>
                <w:color w:val="000000"/>
                <w:sz w:val="20"/>
                <w:szCs w:val="20"/>
              </w:rPr>
              <w:t xml:space="preserve"> использованием капканов и ловушек</w:t>
            </w:r>
          </w:p>
        </w:tc>
        <w:tc>
          <w:tcPr>
            <w:tcW w:w="1895" w:type="dxa"/>
          </w:tcPr>
          <w:p w14:paraId="2570241A" w14:textId="77777777" w:rsidR="004335EF" w:rsidRPr="00BC4D90" w:rsidRDefault="004335EF" w:rsidP="008C0A00">
            <w:pPr>
              <w:ind w:firstLine="0"/>
              <w:rPr>
                <w:color w:val="000000"/>
                <w:sz w:val="20"/>
                <w:szCs w:val="20"/>
              </w:rPr>
            </w:pPr>
            <w:r w:rsidRPr="00BC4D90">
              <w:rPr>
                <w:color w:val="000000"/>
                <w:sz w:val="20"/>
                <w:szCs w:val="20"/>
              </w:rPr>
              <w:t>124</w:t>
            </w:r>
          </w:p>
        </w:tc>
        <w:tc>
          <w:tcPr>
            <w:tcW w:w="2723" w:type="dxa"/>
          </w:tcPr>
          <w:p w14:paraId="5A25B383"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3D5172FB" w14:textId="77777777" w:rsidTr="004335EF">
        <w:trPr>
          <w:trHeight w:val="300"/>
        </w:trPr>
        <w:tc>
          <w:tcPr>
            <w:tcW w:w="1853" w:type="dxa"/>
            <w:shd w:val="clear" w:color="auto" w:fill="auto"/>
            <w:noWrap/>
            <w:hideMark/>
          </w:tcPr>
          <w:p w14:paraId="765BF48C" w14:textId="77777777" w:rsidR="004335EF" w:rsidRPr="00BC4D90" w:rsidRDefault="004335EF" w:rsidP="008C0A00">
            <w:pPr>
              <w:ind w:firstLine="0"/>
              <w:rPr>
                <w:color w:val="000000"/>
                <w:sz w:val="20"/>
                <w:szCs w:val="20"/>
              </w:rPr>
            </w:pPr>
            <w:r w:rsidRPr="00BC4D90">
              <w:rPr>
                <w:color w:val="000000"/>
                <w:sz w:val="20"/>
                <w:szCs w:val="20"/>
              </w:rPr>
              <w:t>128</w:t>
            </w:r>
          </w:p>
        </w:tc>
        <w:tc>
          <w:tcPr>
            <w:tcW w:w="2781" w:type="dxa"/>
          </w:tcPr>
          <w:p w14:paraId="40C18E21" w14:textId="77777777" w:rsidR="004335EF" w:rsidRPr="00BC4D90" w:rsidRDefault="004335EF" w:rsidP="008C0A00">
            <w:pPr>
              <w:ind w:firstLine="0"/>
              <w:rPr>
                <w:color w:val="000000"/>
                <w:sz w:val="20"/>
                <w:szCs w:val="20"/>
              </w:rPr>
            </w:pPr>
            <w:proofErr w:type="gramStart"/>
            <w:r w:rsidRPr="00BC4D90">
              <w:rPr>
                <w:color w:val="000000"/>
                <w:sz w:val="20"/>
                <w:szCs w:val="20"/>
              </w:rPr>
              <w:t>Контроль за</w:t>
            </w:r>
            <w:proofErr w:type="gramEnd"/>
            <w:r w:rsidRPr="00BC4D90">
              <w:rPr>
                <w:color w:val="000000"/>
                <w:sz w:val="20"/>
                <w:szCs w:val="20"/>
              </w:rPr>
              <w:t xml:space="preserve"> оборотом продукции, получаемой от объектов животного мира</w:t>
            </w:r>
          </w:p>
        </w:tc>
        <w:tc>
          <w:tcPr>
            <w:tcW w:w="1895" w:type="dxa"/>
          </w:tcPr>
          <w:p w14:paraId="5C7657C9" w14:textId="77777777" w:rsidR="004335EF" w:rsidRPr="00BC4D90" w:rsidRDefault="004335EF" w:rsidP="008C0A00">
            <w:pPr>
              <w:ind w:firstLine="0"/>
              <w:rPr>
                <w:color w:val="000000"/>
                <w:sz w:val="20"/>
                <w:szCs w:val="20"/>
              </w:rPr>
            </w:pPr>
            <w:r w:rsidRPr="00BC4D90">
              <w:rPr>
                <w:color w:val="000000"/>
                <w:sz w:val="20"/>
                <w:szCs w:val="20"/>
              </w:rPr>
              <w:t>124</w:t>
            </w:r>
          </w:p>
        </w:tc>
        <w:tc>
          <w:tcPr>
            <w:tcW w:w="2723" w:type="dxa"/>
          </w:tcPr>
          <w:p w14:paraId="4312A504"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79E885FD" w14:textId="77777777" w:rsidTr="004335EF">
        <w:trPr>
          <w:trHeight w:val="300"/>
        </w:trPr>
        <w:tc>
          <w:tcPr>
            <w:tcW w:w="1853" w:type="dxa"/>
            <w:shd w:val="clear" w:color="auto" w:fill="auto"/>
            <w:noWrap/>
            <w:hideMark/>
          </w:tcPr>
          <w:p w14:paraId="78B4C991" w14:textId="77777777" w:rsidR="004335EF" w:rsidRPr="00BC4D90" w:rsidRDefault="004335EF" w:rsidP="008C0A00">
            <w:pPr>
              <w:ind w:firstLine="0"/>
              <w:rPr>
                <w:color w:val="000000"/>
                <w:sz w:val="20"/>
                <w:szCs w:val="20"/>
              </w:rPr>
            </w:pPr>
            <w:r w:rsidRPr="00BC4D90">
              <w:rPr>
                <w:color w:val="000000"/>
                <w:sz w:val="20"/>
                <w:szCs w:val="20"/>
              </w:rPr>
              <w:t>129</w:t>
            </w:r>
          </w:p>
        </w:tc>
        <w:tc>
          <w:tcPr>
            <w:tcW w:w="2781" w:type="dxa"/>
          </w:tcPr>
          <w:p w14:paraId="4AA5BD55" w14:textId="77777777" w:rsidR="004335EF" w:rsidRPr="00BC4D90" w:rsidRDefault="004335EF" w:rsidP="008C0A00">
            <w:pPr>
              <w:ind w:firstLine="0"/>
              <w:rPr>
                <w:color w:val="000000"/>
                <w:sz w:val="20"/>
                <w:szCs w:val="20"/>
              </w:rPr>
            </w:pPr>
            <w:r w:rsidRPr="00BC4D90">
              <w:rPr>
                <w:color w:val="000000"/>
                <w:sz w:val="20"/>
                <w:szCs w:val="20"/>
              </w:rPr>
              <w:t>Государственный контроль и надзор за соблюдением законодательства в области охраны и использования объектов животного мира и среды их обитания на территории субъекта Российской Федерации, за исключением особо охраняемых территорий федерального значения</w:t>
            </w:r>
          </w:p>
        </w:tc>
        <w:tc>
          <w:tcPr>
            <w:tcW w:w="1895" w:type="dxa"/>
          </w:tcPr>
          <w:p w14:paraId="535D30E2" w14:textId="77777777" w:rsidR="004335EF" w:rsidRPr="00BC4D90" w:rsidRDefault="004335EF" w:rsidP="008C0A00">
            <w:pPr>
              <w:ind w:firstLine="0"/>
              <w:rPr>
                <w:color w:val="000000"/>
                <w:sz w:val="20"/>
                <w:szCs w:val="20"/>
              </w:rPr>
            </w:pPr>
            <w:r w:rsidRPr="00BC4D90">
              <w:rPr>
                <w:color w:val="000000"/>
                <w:sz w:val="20"/>
                <w:szCs w:val="20"/>
              </w:rPr>
              <w:t>124</w:t>
            </w:r>
          </w:p>
        </w:tc>
        <w:tc>
          <w:tcPr>
            <w:tcW w:w="2723" w:type="dxa"/>
          </w:tcPr>
          <w:p w14:paraId="3929211F"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43B91121" w14:textId="77777777" w:rsidTr="004335EF">
        <w:trPr>
          <w:trHeight w:val="300"/>
        </w:trPr>
        <w:tc>
          <w:tcPr>
            <w:tcW w:w="1853" w:type="dxa"/>
            <w:shd w:val="clear" w:color="auto" w:fill="auto"/>
            <w:noWrap/>
            <w:hideMark/>
          </w:tcPr>
          <w:p w14:paraId="6869320B" w14:textId="77777777" w:rsidR="004335EF" w:rsidRPr="00BC4D90" w:rsidRDefault="004335EF" w:rsidP="008C0A00">
            <w:pPr>
              <w:ind w:firstLine="0"/>
              <w:rPr>
                <w:color w:val="000000"/>
                <w:sz w:val="20"/>
                <w:szCs w:val="20"/>
              </w:rPr>
            </w:pPr>
            <w:r w:rsidRPr="00BC4D90">
              <w:rPr>
                <w:color w:val="000000"/>
                <w:sz w:val="20"/>
                <w:szCs w:val="20"/>
              </w:rPr>
              <w:t>130</w:t>
            </w:r>
          </w:p>
        </w:tc>
        <w:tc>
          <w:tcPr>
            <w:tcW w:w="2781" w:type="dxa"/>
          </w:tcPr>
          <w:p w14:paraId="26B1C902" w14:textId="77777777" w:rsidR="004335EF" w:rsidRPr="00BC4D90" w:rsidRDefault="004335EF" w:rsidP="008C0A00">
            <w:pPr>
              <w:ind w:firstLine="0"/>
              <w:rPr>
                <w:color w:val="000000"/>
                <w:sz w:val="20"/>
                <w:szCs w:val="20"/>
              </w:rPr>
            </w:pPr>
            <w:r w:rsidRPr="00BC4D90">
              <w:rPr>
                <w:color w:val="000000"/>
                <w:sz w:val="20"/>
                <w:szCs w:val="20"/>
              </w:rPr>
              <w:t xml:space="preserve">Заключение </w:t>
            </w:r>
            <w:proofErr w:type="spellStart"/>
            <w:r w:rsidRPr="00BC4D90">
              <w:rPr>
                <w:color w:val="000000"/>
                <w:sz w:val="20"/>
                <w:szCs w:val="20"/>
              </w:rPr>
              <w:t>охотхозяйственных</w:t>
            </w:r>
            <w:proofErr w:type="spellEnd"/>
            <w:r w:rsidRPr="00BC4D90">
              <w:rPr>
                <w:color w:val="000000"/>
                <w:sz w:val="20"/>
                <w:szCs w:val="20"/>
              </w:rPr>
              <w:t xml:space="preserve">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1895" w:type="dxa"/>
          </w:tcPr>
          <w:p w14:paraId="0D79129E" w14:textId="77777777" w:rsidR="004335EF" w:rsidRPr="00BC4D90" w:rsidRDefault="004335EF" w:rsidP="008C0A00">
            <w:pPr>
              <w:ind w:firstLine="0"/>
              <w:rPr>
                <w:color w:val="000000"/>
                <w:sz w:val="20"/>
                <w:szCs w:val="20"/>
              </w:rPr>
            </w:pPr>
            <w:r w:rsidRPr="00BC4D90">
              <w:rPr>
                <w:color w:val="000000"/>
                <w:sz w:val="20"/>
                <w:szCs w:val="20"/>
              </w:rPr>
              <w:t>124</w:t>
            </w:r>
          </w:p>
        </w:tc>
        <w:tc>
          <w:tcPr>
            <w:tcW w:w="2723" w:type="dxa"/>
          </w:tcPr>
          <w:p w14:paraId="78CBF669"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376E8FE8" w14:textId="77777777" w:rsidTr="004335EF">
        <w:trPr>
          <w:trHeight w:val="300"/>
        </w:trPr>
        <w:tc>
          <w:tcPr>
            <w:tcW w:w="1853" w:type="dxa"/>
            <w:shd w:val="clear" w:color="auto" w:fill="auto"/>
            <w:noWrap/>
            <w:hideMark/>
          </w:tcPr>
          <w:p w14:paraId="2DD309EA" w14:textId="77777777" w:rsidR="004335EF" w:rsidRPr="00BC4D90" w:rsidRDefault="004335EF" w:rsidP="008C0A00">
            <w:pPr>
              <w:ind w:firstLine="0"/>
              <w:rPr>
                <w:color w:val="000000"/>
                <w:sz w:val="20"/>
                <w:szCs w:val="20"/>
              </w:rPr>
            </w:pPr>
            <w:r w:rsidRPr="00BC4D90">
              <w:rPr>
                <w:color w:val="000000"/>
                <w:sz w:val="20"/>
                <w:szCs w:val="20"/>
              </w:rPr>
              <w:t>131</w:t>
            </w:r>
          </w:p>
        </w:tc>
        <w:tc>
          <w:tcPr>
            <w:tcW w:w="2781" w:type="dxa"/>
          </w:tcPr>
          <w:p w14:paraId="14301134" w14:textId="77777777" w:rsidR="004335EF" w:rsidRPr="00BC4D90" w:rsidRDefault="004335EF" w:rsidP="008C0A00">
            <w:pPr>
              <w:ind w:firstLine="0"/>
              <w:rPr>
                <w:color w:val="000000"/>
                <w:sz w:val="20"/>
                <w:szCs w:val="20"/>
              </w:rPr>
            </w:pPr>
            <w:r w:rsidRPr="00BC4D90">
              <w:rPr>
                <w:color w:val="000000"/>
                <w:sz w:val="20"/>
                <w:szCs w:val="20"/>
              </w:rPr>
              <w:t xml:space="preserve">Выдача выписок из государственного </w:t>
            </w:r>
            <w:proofErr w:type="spellStart"/>
            <w:r w:rsidRPr="00BC4D90">
              <w:rPr>
                <w:color w:val="000000"/>
                <w:sz w:val="20"/>
                <w:szCs w:val="20"/>
              </w:rPr>
              <w:t>охотхозяйственного</w:t>
            </w:r>
            <w:proofErr w:type="spellEnd"/>
            <w:r w:rsidRPr="00BC4D90">
              <w:rPr>
                <w:color w:val="000000"/>
                <w:sz w:val="20"/>
                <w:szCs w:val="20"/>
              </w:rPr>
              <w:t xml:space="preserve"> реестра</w:t>
            </w:r>
          </w:p>
        </w:tc>
        <w:tc>
          <w:tcPr>
            <w:tcW w:w="1895" w:type="dxa"/>
          </w:tcPr>
          <w:p w14:paraId="1310BE67" w14:textId="77777777" w:rsidR="004335EF" w:rsidRPr="00BC4D90" w:rsidRDefault="004335EF" w:rsidP="008C0A00">
            <w:pPr>
              <w:ind w:firstLine="0"/>
              <w:rPr>
                <w:color w:val="000000"/>
                <w:sz w:val="20"/>
                <w:szCs w:val="20"/>
              </w:rPr>
            </w:pPr>
            <w:r w:rsidRPr="00BC4D90">
              <w:rPr>
                <w:color w:val="000000"/>
                <w:sz w:val="20"/>
                <w:szCs w:val="20"/>
              </w:rPr>
              <w:t>124</w:t>
            </w:r>
          </w:p>
        </w:tc>
        <w:tc>
          <w:tcPr>
            <w:tcW w:w="2723" w:type="dxa"/>
          </w:tcPr>
          <w:p w14:paraId="046525FA" w14:textId="77777777" w:rsidR="004335EF" w:rsidRPr="00BC4D90" w:rsidRDefault="004335EF" w:rsidP="008C0A00">
            <w:pPr>
              <w:ind w:firstLine="0"/>
              <w:rPr>
                <w:color w:val="000000"/>
                <w:sz w:val="20"/>
                <w:szCs w:val="20"/>
              </w:rPr>
            </w:pPr>
            <w:r w:rsidRPr="00BC4D90">
              <w:rPr>
                <w:color w:val="000000"/>
                <w:sz w:val="20"/>
                <w:szCs w:val="20"/>
              </w:rPr>
              <w:t>Животный мир и водные биологические ресурсы</w:t>
            </w:r>
          </w:p>
        </w:tc>
      </w:tr>
      <w:tr w:rsidR="004335EF" w:rsidRPr="00BC4D90" w14:paraId="45BDD0A9" w14:textId="77777777" w:rsidTr="004335EF">
        <w:trPr>
          <w:trHeight w:val="300"/>
        </w:trPr>
        <w:tc>
          <w:tcPr>
            <w:tcW w:w="1853" w:type="dxa"/>
            <w:shd w:val="clear" w:color="auto" w:fill="auto"/>
            <w:noWrap/>
            <w:hideMark/>
          </w:tcPr>
          <w:p w14:paraId="279397F1" w14:textId="77777777" w:rsidR="004335EF" w:rsidRPr="00BC4D90" w:rsidRDefault="004335EF" w:rsidP="008C0A00">
            <w:pPr>
              <w:ind w:firstLine="0"/>
              <w:rPr>
                <w:color w:val="000000"/>
                <w:sz w:val="20"/>
                <w:szCs w:val="20"/>
              </w:rPr>
            </w:pPr>
            <w:r w:rsidRPr="00BC4D90">
              <w:rPr>
                <w:color w:val="000000"/>
                <w:sz w:val="20"/>
                <w:szCs w:val="20"/>
              </w:rPr>
              <w:t>132</w:t>
            </w:r>
          </w:p>
        </w:tc>
        <w:tc>
          <w:tcPr>
            <w:tcW w:w="2781" w:type="dxa"/>
          </w:tcPr>
          <w:p w14:paraId="6438B82A"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c>
          <w:tcPr>
            <w:tcW w:w="1895" w:type="dxa"/>
          </w:tcPr>
          <w:p w14:paraId="6EFE0543" w14:textId="77777777" w:rsidR="004335EF" w:rsidRPr="00BC4D90" w:rsidRDefault="004335EF" w:rsidP="008C0A00">
            <w:pPr>
              <w:ind w:firstLine="0"/>
              <w:rPr>
                <w:color w:val="000000"/>
                <w:sz w:val="20"/>
                <w:szCs w:val="20"/>
              </w:rPr>
            </w:pPr>
            <w:r w:rsidRPr="00BC4D90">
              <w:rPr>
                <w:color w:val="000000"/>
                <w:sz w:val="20"/>
                <w:szCs w:val="20"/>
              </w:rPr>
              <w:t>177475514</w:t>
            </w:r>
          </w:p>
        </w:tc>
        <w:tc>
          <w:tcPr>
            <w:tcW w:w="2723" w:type="dxa"/>
          </w:tcPr>
          <w:p w14:paraId="221CCBA9"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21738AFC" w14:textId="77777777" w:rsidTr="004335EF">
        <w:trPr>
          <w:trHeight w:val="300"/>
        </w:trPr>
        <w:tc>
          <w:tcPr>
            <w:tcW w:w="1853" w:type="dxa"/>
            <w:shd w:val="clear" w:color="auto" w:fill="auto"/>
            <w:noWrap/>
            <w:hideMark/>
          </w:tcPr>
          <w:p w14:paraId="1DFABB10" w14:textId="77777777" w:rsidR="004335EF" w:rsidRPr="00BC4D90" w:rsidRDefault="004335EF" w:rsidP="008C0A00">
            <w:pPr>
              <w:ind w:firstLine="0"/>
              <w:rPr>
                <w:color w:val="000000"/>
                <w:sz w:val="20"/>
                <w:szCs w:val="20"/>
              </w:rPr>
            </w:pPr>
            <w:r w:rsidRPr="00BC4D90">
              <w:rPr>
                <w:color w:val="000000"/>
                <w:sz w:val="20"/>
                <w:szCs w:val="20"/>
              </w:rPr>
              <w:t>133</w:t>
            </w:r>
          </w:p>
        </w:tc>
        <w:tc>
          <w:tcPr>
            <w:tcW w:w="2781" w:type="dxa"/>
          </w:tcPr>
          <w:p w14:paraId="36E71C38"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проведение региональных лотерей, рассмотрение уведомлений о проведении стимулирующих лотерей и принятие иных решений по вопросам регулирования региональных лотерей</w:t>
            </w:r>
          </w:p>
        </w:tc>
        <w:tc>
          <w:tcPr>
            <w:tcW w:w="1895" w:type="dxa"/>
          </w:tcPr>
          <w:p w14:paraId="5B326E27" w14:textId="77777777" w:rsidR="004335EF" w:rsidRPr="00BC4D90" w:rsidRDefault="004335EF" w:rsidP="008C0A00">
            <w:pPr>
              <w:ind w:firstLine="0"/>
              <w:rPr>
                <w:color w:val="000000"/>
                <w:sz w:val="20"/>
                <w:szCs w:val="20"/>
              </w:rPr>
            </w:pPr>
            <w:r w:rsidRPr="00BC4D90">
              <w:rPr>
                <w:color w:val="000000"/>
                <w:sz w:val="20"/>
                <w:szCs w:val="20"/>
              </w:rPr>
              <w:t>132</w:t>
            </w:r>
          </w:p>
        </w:tc>
        <w:tc>
          <w:tcPr>
            <w:tcW w:w="2723" w:type="dxa"/>
          </w:tcPr>
          <w:p w14:paraId="38B8B7E4"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r>
      <w:tr w:rsidR="004335EF" w:rsidRPr="00BC4D90" w14:paraId="0C964831" w14:textId="77777777" w:rsidTr="004335EF">
        <w:trPr>
          <w:trHeight w:val="300"/>
        </w:trPr>
        <w:tc>
          <w:tcPr>
            <w:tcW w:w="1853" w:type="dxa"/>
            <w:shd w:val="clear" w:color="auto" w:fill="auto"/>
            <w:noWrap/>
            <w:hideMark/>
          </w:tcPr>
          <w:p w14:paraId="68A7A143" w14:textId="77777777" w:rsidR="004335EF" w:rsidRPr="00BC4D90" w:rsidRDefault="004335EF" w:rsidP="008C0A00">
            <w:pPr>
              <w:ind w:firstLine="0"/>
              <w:rPr>
                <w:color w:val="000000"/>
                <w:sz w:val="20"/>
                <w:szCs w:val="20"/>
              </w:rPr>
            </w:pPr>
            <w:r w:rsidRPr="00BC4D90">
              <w:rPr>
                <w:color w:val="000000"/>
                <w:sz w:val="20"/>
                <w:szCs w:val="20"/>
              </w:rPr>
              <w:t>134</w:t>
            </w:r>
          </w:p>
        </w:tc>
        <w:tc>
          <w:tcPr>
            <w:tcW w:w="2781" w:type="dxa"/>
          </w:tcPr>
          <w:p w14:paraId="01E27EA1" w14:textId="77777777" w:rsidR="004335EF" w:rsidRPr="00BC4D90" w:rsidRDefault="004335EF" w:rsidP="008C0A00">
            <w:pPr>
              <w:ind w:firstLine="0"/>
              <w:rPr>
                <w:color w:val="000000"/>
                <w:sz w:val="20"/>
                <w:szCs w:val="20"/>
              </w:rPr>
            </w:pPr>
            <w:r w:rsidRPr="00BC4D90">
              <w:rPr>
                <w:color w:val="000000"/>
                <w:sz w:val="20"/>
                <w:szCs w:val="20"/>
              </w:rPr>
              <w:t>Лицензирование деятельности по розничной продаже алкогольной продукции</w:t>
            </w:r>
          </w:p>
        </w:tc>
        <w:tc>
          <w:tcPr>
            <w:tcW w:w="1895" w:type="dxa"/>
          </w:tcPr>
          <w:p w14:paraId="6920A08E" w14:textId="77777777" w:rsidR="004335EF" w:rsidRPr="00BC4D90" w:rsidRDefault="004335EF" w:rsidP="008C0A00">
            <w:pPr>
              <w:ind w:firstLine="0"/>
              <w:rPr>
                <w:color w:val="000000"/>
                <w:sz w:val="20"/>
                <w:szCs w:val="20"/>
              </w:rPr>
            </w:pPr>
            <w:r w:rsidRPr="00BC4D90">
              <w:rPr>
                <w:color w:val="000000"/>
                <w:sz w:val="20"/>
                <w:szCs w:val="20"/>
              </w:rPr>
              <w:t>132</w:t>
            </w:r>
          </w:p>
        </w:tc>
        <w:tc>
          <w:tcPr>
            <w:tcW w:w="2723" w:type="dxa"/>
          </w:tcPr>
          <w:p w14:paraId="23BC5F07"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r>
      <w:tr w:rsidR="004335EF" w:rsidRPr="00BC4D90" w14:paraId="103568D5" w14:textId="77777777" w:rsidTr="004335EF">
        <w:trPr>
          <w:trHeight w:val="300"/>
        </w:trPr>
        <w:tc>
          <w:tcPr>
            <w:tcW w:w="1853" w:type="dxa"/>
            <w:shd w:val="clear" w:color="auto" w:fill="auto"/>
            <w:noWrap/>
            <w:hideMark/>
          </w:tcPr>
          <w:p w14:paraId="7C5C3F90" w14:textId="77777777" w:rsidR="004335EF" w:rsidRPr="00BC4D90" w:rsidRDefault="004335EF" w:rsidP="008C0A00">
            <w:pPr>
              <w:ind w:firstLine="0"/>
              <w:rPr>
                <w:color w:val="000000"/>
                <w:sz w:val="20"/>
                <w:szCs w:val="20"/>
              </w:rPr>
            </w:pPr>
            <w:r w:rsidRPr="00BC4D90">
              <w:rPr>
                <w:color w:val="000000"/>
                <w:sz w:val="20"/>
                <w:szCs w:val="20"/>
              </w:rPr>
              <w:t>135</w:t>
            </w:r>
          </w:p>
        </w:tc>
        <w:tc>
          <w:tcPr>
            <w:tcW w:w="2781" w:type="dxa"/>
          </w:tcPr>
          <w:p w14:paraId="79FF6741" w14:textId="77777777" w:rsidR="004335EF" w:rsidRPr="00BC4D90" w:rsidRDefault="004335EF" w:rsidP="008C0A00">
            <w:pPr>
              <w:ind w:firstLine="0"/>
              <w:rPr>
                <w:color w:val="000000"/>
                <w:sz w:val="20"/>
                <w:szCs w:val="20"/>
              </w:rPr>
            </w:pPr>
            <w:r w:rsidRPr="00BC4D90">
              <w:rPr>
                <w:color w:val="000000"/>
                <w:sz w:val="20"/>
                <w:szCs w:val="20"/>
              </w:rPr>
              <w:t xml:space="preserve">Лицензирование </w:t>
            </w:r>
            <w:r w:rsidRPr="00BC4D90">
              <w:rPr>
                <w:color w:val="000000"/>
                <w:sz w:val="20"/>
                <w:szCs w:val="20"/>
              </w:rPr>
              <w:lastRenderedPageBreak/>
              <w:t>деятельности по заготовке, переработке и реализации лома черных и цветных металлов</w:t>
            </w:r>
          </w:p>
        </w:tc>
        <w:tc>
          <w:tcPr>
            <w:tcW w:w="1895" w:type="dxa"/>
          </w:tcPr>
          <w:p w14:paraId="562910D6" w14:textId="77777777" w:rsidR="004335EF" w:rsidRPr="00BC4D90" w:rsidRDefault="004335EF" w:rsidP="008C0A00">
            <w:pPr>
              <w:ind w:firstLine="0"/>
              <w:rPr>
                <w:color w:val="000000"/>
                <w:sz w:val="20"/>
                <w:szCs w:val="20"/>
              </w:rPr>
            </w:pPr>
            <w:r w:rsidRPr="00BC4D90">
              <w:rPr>
                <w:color w:val="000000"/>
                <w:sz w:val="20"/>
                <w:szCs w:val="20"/>
              </w:rPr>
              <w:lastRenderedPageBreak/>
              <w:t>132</w:t>
            </w:r>
          </w:p>
        </w:tc>
        <w:tc>
          <w:tcPr>
            <w:tcW w:w="2723" w:type="dxa"/>
          </w:tcPr>
          <w:p w14:paraId="0077D510" w14:textId="77777777" w:rsidR="004335EF" w:rsidRPr="00BC4D90" w:rsidRDefault="004335EF" w:rsidP="008C0A00">
            <w:pPr>
              <w:ind w:firstLine="0"/>
              <w:rPr>
                <w:color w:val="000000"/>
                <w:sz w:val="20"/>
                <w:szCs w:val="20"/>
              </w:rPr>
            </w:pPr>
            <w:r w:rsidRPr="00BC4D90">
              <w:rPr>
                <w:color w:val="000000"/>
                <w:sz w:val="20"/>
                <w:szCs w:val="20"/>
              </w:rPr>
              <w:t xml:space="preserve">Малый и средний бизнес, </w:t>
            </w:r>
            <w:r w:rsidRPr="00BC4D90">
              <w:rPr>
                <w:color w:val="000000"/>
                <w:sz w:val="20"/>
                <w:szCs w:val="20"/>
              </w:rPr>
              <w:lastRenderedPageBreak/>
              <w:t>инвестиционные проекты</w:t>
            </w:r>
          </w:p>
        </w:tc>
      </w:tr>
      <w:tr w:rsidR="004335EF" w:rsidRPr="00BC4D90" w14:paraId="194AEA62" w14:textId="77777777" w:rsidTr="004335EF">
        <w:trPr>
          <w:trHeight w:val="300"/>
        </w:trPr>
        <w:tc>
          <w:tcPr>
            <w:tcW w:w="1853" w:type="dxa"/>
            <w:shd w:val="clear" w:color="auto" w:fill="auto"/>
            <w:noWrap/>
            <w:hideMark/>
          </w:tcPr>
          <w:p w14:paraId="6C0378B0" w14:textId="77777777" w:rsidR="004335EF" w:rsidRPr="00BC4D90" w:rsidRDefault="004335EF" w:rsidP="008C0A00">
            <w:pPr>
              <w:ind w:firstLine="0"/>
              <w:rPr>
                <w:color w:val="000000"/>
                <w:sz w:val="20"/>
                <w:szCs w:val="20"/>
              </w:rPr>
            </w:pPr>
            <w:r w:rsidRPr="00BC4D90">
              <w:rPr>
                <w:color w:val="000000"/>
                <w:sz w:val="20"/>
                <w:szCs w:val="20"/>
              </w:rPr>
              <w:lastRenderedPageBreak/>
              <w:t>136</w:t>
            </w:r>
          </w:p>
        </w:tc>
        <w:tc>
          <w:tcPr>
            <w:tcW w:w="2781" w:type="dxa"/>
          </w:tcPr>
          <w:p w14:paraId="5C39DDF3" w14:textId="77777777" w:rsidR="004335EF" w:rsidRPr="00BC4D90" w:rsidRDefault="004335EF" w:rsidP="008C0A00">
            <w:pPr>
              <w:ind w:firstLine="0"/>
              <w:rPr>
                <w:color w:val="000000"/>
                <w:sz w:val="20"/>
                <w:szCs w:val="20"/>
              </w:rPr>
            </w:pPr>
            <w:r w:rsidRPr="00BC4D90">
              <w:rPr>
                <w:color w:val="000000"/>
                <w:sz w:val="20"/>
                <w:szCs w:val="20"/>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1895" w:type="dxa"/>
          </w:tcPr>
          <w:p w14:paraId="3304ABFD" w14:textId="77777777" w:rsidR="004335EF" w:rsidRPr="00BC4D90" w:rsidRDefault="004335EF" w:rsidP="008C0A00">
            <w:pPr>
              <w:ind w:firstLine="0"/>
              <w:rPr>
                <w:color w:val="000000"/>
                <w:sz w:val="20"/>
                <w:szCs w:val="20"/>
              </w:rPr>
            </w:pPr>
            <w:r w:rsidRPr="00BC4D90">
              <w:rPr>
                <w:color w:val="000000"/>
                <w:sz w:val="20"/>
                <w:szCs w:val="20"/>
              </w:rPr>
              <w:t>132</w:t>
            </w:r>
          </w:p>
        </w:tc>
        <w:tc>
          <w:tcPr>
            <w:tcW w:w="2723" w:type="dxa"/>
          </w:tcPr>
          <w:p w14:paraId="5546D449"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r>
      <w:tr w:rsidR="004335EF" w:rsidRPr="00BC4D90" w14:paraId="1B164F43" w14:textId="77777777" w:rsidTr="004335EF">
        <w:trPr>
          <w:trHeight w:val="300"/>
        </w:trPr>
        <w:tc>
          <w:tcPr>
            <w:tcW w:w="1853" w:type="dxa"/>
            <w:shd w:val="clear" w:color="auto" w:fill="auto"/>
            <w:noWrap/>
            <w:hideMark/>
          </w:tcPr>
          <w:p w14:paraId="6A0E80B9" w14:textId="77777777" w:rsidR="004335EF" w:rsidRPr="00BC4D90" w:rsidRDefault="004335EF" w:rsidP="008C0A00">
            <w:pPr>
              <w:ind w:firstLine="0"/>
              <w:rPr>
                <w:color w:val="000000"/>
                <w:sz w:val="20"/>
                <w:szCs w:val="20"/>
              </w:rPr>
            </w:pPr>
            <w:r w:rsidRPr="00BC4D90">
              <w:rPr>
                <w:color w:val="000000"/>
                <w:sz w:val="20"/>
                <w:szCs w:val="20"/>
              </w:rPr>
              <w:t>137</w:t>
            </w:r>
          </w:p>
        </w:tc>
        <w:tc>
          <w:tcPr>
            <w:tcW w:w="2781" w:type="dxa"/>
          </w:tcPr>
          <w:p w14:paraId="496D3237" w14:textId="77777777" w:rsidR="004335EF" w:rsidRPr="00BC4D90" w:rsidRDefault="004335EF" w:rsidP="008C0A00">
            <w:pPr>
              <w:ind w:firstLine="0"/>
              <w:rPr>
                <w:color w:val="000000"/>
                <w:sz w:val="20"/>
                <w:szCs w:val="20"/>
              </w:rPr>
            </w:pPr>
            <w:r w:rsidRPr="00BC4D90">
              <w:rPr>
                <w:color w:val="000000"/>
                <w:sz w:val="20"/>
                <w:szCs w:val="20"/>
              </w:rPr>
              <w:t>Регулирование цен (тарифов) на товары (услуги)</w:t>
            </w:r>
          </w:p>
        </w:tc>
        <w:tc>
          <w:tcPr>
            <w:tcW w:w="1895" w:type="dxa"/>
          </w:tcPr>
          <w:p w14:paraId="7D2C4F3A"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27E86FD0"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163D8DDA" w14:textId="77777777" w:rsidTr="004335EF">
        <w:trPr>
          <w:trHeight w:val="300"/>
        </w:trPr>
        <w:tc>
          <w:tcPr>
            <w:tcW w:w="1853" w:type="dxa"/>
            <w:shd w:val="clear" w:color="auto" w:fill="auto"/>
            <w:noWrap/>
            <w:hideMark/>
          </w:tcPr>
          <w:p w14:paraId="41EB88DE" w14:textId="77777777" w:rsidR="004335EF" w:rsidRPr="00BC4D90" w:rsidRDefault="004335EF" w:rsidP="008C0A00">
            <w:pPr>
              <w:ind w:firstLine="0"/>
              <w:rPr>
                <w:color w:val="000000"/>
                <w:sz w:val="20"/>
                <w:szCs w:val="20"/>
              </w:rPr>
            </w:pPr>
            <w:r w:rsidRPr="00BC4D90">
              <w:rPr>
                <w:color w:val="000000"/>
                <w:sz w:val="20"/>
                <w:szCs w:val="20"/>
              </w:rPr>
              <w:t>138</w:t>
            </w:r>
          </w:p>
        </w:tc>
        <w:tc>
          <w:tcPr>
            <w:tcW w:w="2781" w:type="dxa"/>
          </w:tcPr>
          <w:p w14:paraId="03EE8A17" w14:textId="77777777" w:rsidR="004335EF" w:rsidRPr="00BC4D90" w:rsidRDefault="004335EF" w:rsidP="008C0A00">
            <w:pPr>
              <w:ind w:firstLine="0"/>
              <w:rPr>
                <w:color w:val="000000"/>
                <w:sz w:val="20"/>
                <w:szCs w:val="20"/>
              </w:rPr>
            </w:pPr>
            <w:r w:rsidRPr="00BC4D90">
              <w:rPr>
                <w:color w:val="000000"/>
                <w:sz w:val="20"/>
                <w:szCs w:val="20"/>
              </w:rPr>
              <w:t>Установление тарифов на услуги, предоставляемые муниципальными предприятиями и учреждениями</w:t>
            </w:r>
          </w:p>
        </w:tc>
        <w:tc>
          <w:tcPr>
            <w:tcW w:w="1895" w:type="dxa"/>
          </w:tcPr>
          <w:p w14:paraId="713434DF" w14:textId="77777777" w:rsidR="004335EF" w:rsidRPr="00BC4D90" w:rsidRDefault="004335EF" w:rsidP="008C0A00">
            <w:pPr>
              <w:ind w:firstLine="0"/>
              <w:rPr>
                <w:color w:val="000000"/>
                <w:sz w:val="20"/>
                <w:szCs w:val="20"/>
              </w:rPr>
            </w:pPr>
            <w:r w:rsidRPr="00BC4D90">
              <w:rPr>
                <w:color w:val="000000"/>
                <w:sz w:val="20"/>
                <w:szCs w:val="20"/>
              </w:rPr>
              <w:t>137</w:t>
            </w:r>
          </w:p>
        </w:tc>
        <w:tc>
          <w:tcPr>
            <w:tcW w:w="2723" w:type="dxa"/>
          </w:tcPr>
          <w:p w14:paraId="7ADD48C4" w14:textId="77777777" w:rsidR="004335EF" w:rsidRPr="00BC4D90" w:rsidRDefault="004335EF" w:rsidP="008C0A00">
            <w:pPr>
              <w:ind w:firstLine="0"/>
              <w:rPr>
                <w:color w:val="000000"/>
                <w:sz w:val="20"/>
                <w:szCs w:val="20"/>
              </w:rPr>
            </w:pPr>
            <w:r w:rsidRPr="00BC4D90">
              <w:rPr>
                <w:color w:val="000000"/>
                <w:sz w:val="20"/>
                <w:szCs w:val="20"/>
              </w:rPr>
              <w:t>Регулирование цен (тарифов) на товары (услуги)</w:t>
            </w:r>
          </w:p>
        </w:tc>
      </w:tr>
      <w:tr w:rsidR="004335EF" w:rsidRPr="00BC4D90" w14:paraId="6D6E019B" w14:textId="77777777" w:rsidTr="004335EF">
        <w:trPr>
          <w:trHeight w:val="300"/>
        </w:trPr>
        <w:tc>
          <w:tcPr>
            <w:tcW w:w="1853" w:type="dxa"/>
            <w:shd w:val="clear" w:color="auto" w:fill="auto"/>
            <w:noWrap/>
            <w:hideMark/>
          </w:tcPr>
          <w:p w14:paraId="5277A768" w14:textId="77777777" w:rsidR="004335EF" w:rsidRPr="00BC4D90" w:rsidRDefault="004335EF" w:rsidP="008C0A00">
            <w:pPr>
              <w:ind w:firstLine="0"/>
              <w:rPr>
                <w:color w:val="000000"/>
                <w:sz w:val="20"/>
                <w:szCs w:val="20"/>
              </w:rPr>
            </w:pPr>
            <w:r w:rsidRPr="00BC4D90">
              <w:rPr>
                <w:color w:val="000000"/>
                <w:sz w:val="20"/>
                <w:szCs w:val="20"/>
              </w:rPr>
              <w:t>139</w:t>
            </w:r>
          </w:p>
        </w:tc>
        <w:tc>
          <w:tcPr>
            <w:tcW w:w="2781" w:type="dxa"/>
          </w:tcPr>
          <w:p w14:paraId="535E17FF" w14:textId="77777777" w:rsidR="004335EF" w:rsidRPr="00BC4D90" w:rsidRDefault="004335EF" w:rsidP="008C0A00">
            <w:pPr>
              <w:ind w:firstLine="0"/>
              <w:rPr>
                <w:color w:val="000000"/>
                <w:sz w:val="20"/>
                <w:szCs w:val="20"/>
              </w:rPr>
            </w:pPr>
            <w:r w:rsidRPr="00BC4D90">
              <w:rPr>
                <w:color w:val="000000"/>
                <w:sz w:val="20"/>
                <w:szCs w:val="20"/>
              </w:rPr>
              <w:t>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895" w:type="dxa"/>
          </w:tcPr>
          <w:p w14:paraId="5BCB7BF5" w14:textId="77777777" w:rsidR="004335EF" w:rsidRPr="00BC4D90" w:rsidRDefault="004335EF" w:rsidP="008C0A00">
            <w:pPr>
              <w:ind w:firstLine="0"/>
              <w:rPr>
                <w:color w:val="000000"/>
                <w:sz w:val="20"/>
                <w:szCs w:val="20"/>
              </w:rPr>
            </w:pPr>
            <w:r w:rsidRPr="00BC4D90">
              <w:rPr>
                <w:color w:val="000000"/>
                <w:sz w:val="20"/>
                <w:szCs w:val="20"/>
              </w:rPr>
              <w:t>137</w:t>
            </w:r>
          </w:p>
        </w:tc>
        <w:tc>
          <w:tcPr>
            <w:tcW w:w="2723" w:type="dxa"/>
          </w:tcPr>
          <w:p w14:paraId="285F5C8B" w14:textId="77777777" w:rsidR="004335EF" w:rsidRPr="00BC4D90" w:rsidRDefault="004335EF" w:rsidP="008C0A00">
            <w:pPr>
              <w:ind w:firstLine="0"/>
              <w:rPr>
                <w:color w:val="000000"/>
                <w:sz w:val="20"/>
                <w:szCs w:val="20"/>
              </w:rPr>
            </w:pPr>
            <w:r w:rsidRPr="00BC4D90">
              <w:rPr>
                <w:color w:val="000000"/>
                <w:sz w:val="20"/>
                <w:szCs w:val="20"/>
              </w:rPr>
              <w:t>Регулирование цен (тарифов) на товары (услуги)</w:t>
            </w:r>
          </w:p>
        </w:tc>
      </w:tr>
      <w:tr w:rsidR="004335EF" w:rsidRPr="00BC4D90" w14:paraId="70433F92" w14:textId="77777777" w:rsidTr="004335EF">
        <w:trPr>
          <w:trHeight w:val="300"/>
        </w:trPr>
        <w:tc>
          <w:tcPr>
            <w:tcW w:w="1853" w:type="dxa"/>
            <w:shd w:val="clear" w:color="auto" w:fill="auto"/>
            <w:noWrap/>
            <w:hideMark/>
          </w:tcPr>
          <w:p w14:paraId="30409198" w14:textId="77777777" w:rsidR="004335EF" w:rsidRPr="00BC4D90" w:rsidRDefault="004335EF" w:rsidP="008C0A00">
            <w:pPr>
              <w:ind w:firstLine="0"/>
              <w:rPr>
                <w:color w:val="000000"/>
                <w:sz w:val="20"/>
                <w:szCs w:val="20"/>
              </w:rPr>
            </w:pPr>
            <w:r w:rsidRPr="00BC4D90">
              <w:rPr>
                <w:color w:val="000000"/>
                <w:sz w:val="20"/>
                <w:szCs w:val="20"/>
              </w:rPr>
              <w:t>140</w:t>
            </w:r>
          </w:p>
        </w:tc>
        <w:tc>
          <w:tcPr>
            <w:tcW w:w="2781" w:type="dxa"/>
          </w:tcPr>
          <w:p w14:paraId="381E387B"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c>
          <w:tcPr>
            <w:tcW w:w="1895" w:type="dxa"/>
          </w:tcPr>
          <w:p w14:paraId="7A698C5D" w14:textId="77777777" w:rsidR="004335EF" w:rsidRPr="00BC4D90" w:rsidRDefault="004335EF" w:rsidP="008C0A00">
            <w:pPr>
              <w:ind w:firstLine="0"/>
              <w:rPr>
                <w:color w:val="000000"/>
                <w:sz w:val="20"/>
                <w:szCs w:val="20"/>
              </w:rPr>
            </w:pPr>
            <w:r w:rsidRPr="00BC4D90">
              <w:rPr>
                <w:color w:val="000000"/>
                <w:sz w:val="20"/>
                <w:szCs w:val="20"/>
              </w:rPr>
              <w:t>160127447</w:t>
            </w:r>
          </w:p>
        </w:tc>
        <w:tc>
          <w:tcPr>
            <w:tcW w:w="2723" w:type="dxa"/>
          </w:tcPr>
          <w:p w14:paraId="3E3AC924"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1F1700BC" w14:textId="77777777" w:rsidTr="004335EF">
        <w:trPr>
          <w:trHeight w:val="300"/>
        </w:trPr>
        <w:tc>
          <w:tcPr>
            <w:tcW w:w="1853" w:type="dxa"/>
            <w:shd w:val="clear" w:color="auto" w:fill="auto"/>
            <w:noWrap/>
            <w:hideMark/>
          </w:tcPr>
          <w:p w14:paraId="5EEAA78B" w14:textId="77777777" w:rsidR="004335EF" w:rsidRPr="00BC4D90" w:rsidRDefault="004335EF" w:rsidP="008C0A00">
            <w:pPr>
              <w:ind w:firstLine="0"/>
              <w:rPr>
                <w:color w:val="000000"/>
                <w:sz w:val="20"/>
                <w:szCs w:val="20"/>
              </w:rPr>
            </w:pPr>
            <w:r w:rsidRPr="00BC4D90">
              <w:rPr>
                <w:color w:val="000000"/>
                <w:sz w:val="20"/>
                <w:szCs w:val="20"/>
              </w:rPr>
              <w:t>141</w:t>
            </w:r>
          </w:p>
        </w:tc>
        <w:tc>
          <w:tcPr>
            <w:tcW w:w="2781" w:type="dxa"/>
          </w:tcPr>
          <w:p w14:paraId="6B2A61BA" w14:textId="77777777" w:rsidR="004335EF" w:rsidRPr="00BC4D90" w:rsidRDefault="004335EF" w:rsidP="008C0A00">
            <w:pPr>
              <w:ind w:firstLine="0"/>
              <w:rPr>
                <w:color w:val="000000"/>
                <w:sz w:val="20"/>
                <w:szCs w:val="20"/>
              </w:rPr>
            </w:pPr>
            <w:r w:rsidRPr="00BC4D90">
              <w:rPr>
                <w:color w:val="000000"/>
                <w:sz w:val="20"/>
                <w:szCs w:val="20"/>
              </w:rPr>
              <w:t>Хранение, комплектование (формирование), учет и использование архивных документов и архивных фондов</w:t>
            </w:r>
          </w:p>
        </w:tc>
        <w:tc>
          <w:tcPr>
            <w:tcW w:w="1895" w:type="dxa"/>
          </w:tcPr>
          <w:p w14:paraId="53F3FB6E" w14:textId="77777777" w:rsidR="004335EF" w:rsidRPr="00BC4D90" w:rsidRDefault="004335EF" w:rsidP="008C0A00">
            <w:pPr>
              <w:ind w:firstLine="0"/>
              <w:rPr>
                <w:color w:val="000000"/>
                <w:sz w:val="20"/>
                <w:szCs w:val="20"/>
              </w:rPr>
            </w:pPr>
            <w:r w:rsidRPr="00BC4D90">
              <w:rPr>
                <w:color w:val="000000"/>
                <w:sz w:val="20"/>
                <w:szCs w:val="20"/>
              </w:rPr>
              <w:t>140</w:t>
            </w:r>
          </w:p>
        </w:tc>
        <w:tc>
          <w:tcPr>
            <w:tcW w:w="2723" w:type="dxa"/>
          </w:tcPr>
          <w:p w14:paraId="5201834D"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26C46D0C" w14:textId="77777777" w:rsidTr="004335EF">
        <w:trPr>
          <w:trHeight w:val="300"/>
        </w:trPr>
        <w:tc>
          <w:tcPr>
            <w:tcW w:w="1853" w:type="dxa"/>
            <w:shd w:val="clear" w:color="auto" w:fill="auto"/>
            <w:noWrap/>
            <w:hideMark/>
          </w:tcPr>
          <w:p w14:paraId="5083E504" w14:textId="77777777" w:rsidR="004335EF" w:rsidRPr="00BC4D90" w:rsidRDefault="004335EF" w:rsidP="008C0A00">
            <w:pPr>
              <w:ind w:firstLine="0"/>
              <w:rPr>
                <w:color w:val="000000"/>
                <w:sz w:val="20"/>
                <w:szCs w:val="20"/>
              </w:rPr>
            </w:pPr>
            <w:r w:rsidRPr="00BC4D90">
              <w:rPr>
                <w:color w:val="000000"/>
                <w:sz w:val="20"/>
                <w:szCs w:val="20"/>
              </w:rPr>
              <w:t>142</w:t>
            </w:r>
          </w:p>
        </w:tc>
        <w:tc>
          <w:tcPr>
            <w:tcW w:w="2781" w:type="dxa"/>
          </w:tcPr>
          <w:p w14:paraId="6EF5B78C" w14:textId="77777777" w:rsidR="004335EF" w:rsidRPr="00BC4D90" w:rsidRDefault="004335EF" w:rsidP="008C0A00">
            <w:pPr>
              <w:ind w:firstLine="0"/>
              <w:rPr>
                <w:color w:val="000000"/>
                <w:sz w:val="20"/>
                <w:szCs w:val="20"/>
              </w:rPr>
            </w:pPr>
            <w:r w:rsidRPr="00BC4D90">
              <w:rPr>
                <w:color w:val="000000"/>
                <w:sz w:val="20"/>
                <w:szCs w:val="20"/>
              </w:rPr>
              <w:t>Оформление архивных справок</w:t>
            </w:r>
          </w:p>
        </w:tc>
        <w:tc>
          <w:tcPr>
            <w:tcW w:w="1895" w:type="dxa"/>
          </w:tcPr>
          <w:p w14:paraId="638F61AE" w14:textId="77777777" w:rsidR="004335EF" w:rsidRPr="00BC4D90" w:rsidRDefault="004335EF" w:rsidP="008C0A00">
            <w:pPr>
              <w:ind w:firstLine="0"/>
              <w:rPr>
                <w:color w:val="000000"/>
                <w:sz w:val="20"/>
                <w:szCs w:val="20"/>
              </w:rPr>
            </w:pPr>
            <w:r w:rsidRPr="00BC4D90">
              <w:rPr>
                <w:color w:val="000000"/>
                <w:sz w:val="20"/>
                <w:szCs w:val="20"/>
              </w:rPr>
              <w:t>140</w:t>
            </w:r>
          </w:p>
        </w:tc>
        <w:tc>
          <w:tcPr>
            <w:tcW w:w="2723" w:type="dxa"/>
          </w:tcPr>
          <w:p w14:paraId="0EA338BD"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1C90D1CB" w14:textId="77777777" w:rsidTr="004335EF">
        <w:trPr>
          <w:trHeight w:val="300"/>
        </w:trPr>
        <w:tc>
          <w:tcPr>
            <w:tcW w:w="1853" w:type="dxa"/>
            <w:shd w:val="clear" w:color="auto" w:fill="auto"/>
            <w:noWrap/>
            <w:hideMark/>
          </w:tcPr>
          <w:p w14:paraId="58983CA6" w14:textId="77777777" w:rsidR="004335EF" w:rsidRPr="00BC4D90" w:rsidRDefault="004335EF" w:rsidP="008C0A00">
            <w:pPr>
              <w:ind w:firstLine="0"/>
              <w:rPr>
                <w:color w:val="000000"/>
                <w:sz w:val="20"/>
                <w:szCs w:val="20"/>
              </w:rPr>
            </w:pPr>
            <w:r w:rsidRPr="00BC4D90">
              <w:rPr>
                <w:color w:val="000000"/>
                <w:sz w:val="20"/>
                <w:szCs w:val="20"/>
              </w:rPr>
              <w:t>143</w:t>
            </w:r>
          </w:p>
        </w:tc>
        <w:tc>
          <w:tcPr>
            <w:tcW w:w="2781" w:type="dxa"/>
          </w:tcPr>
          <w:p w14:paraId="635B9D98" w14:textId="77777777" w:rsidR="004335EF" w:rsidRPr="00BC4D90" w:rsidRDefault="004335EF" w:rsidP="008C0A00">
            <w:pPr>
              <w:ind w:firstLine="0"/>
              <w:rPr>
                <w:color w:val="000000"/>
                <w:sz w:val="20"/>
                <w:szCs w:val="20"/>
              </w:rPr>
            </w:pPr>
            <w:r w:rsidRPr="00BC4D90">
              <w:rPr>
                <w:color w:val="000000"/>
                <w:sz w:val="20"/>
                <w:szCs w:val="20"/>
              </w:rPr>
              <w:t>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c>
          <w:tcPr>
            <w:tcW w:w="1895" w:type="dxa"/>
          </w:tcPr>
          <w:p w14:paraId="4CB9C2A2" w14:textId="77777777" w:rsidR="004335EF" w:rsidRPr="00BC4D90" w:rsidRDefault="004335EF" w:rsidP="008C0A00">
            <w:pPr>
              <w:ind w:firstLine="0"/>
              <w:rPr>
                <w:color w:val="000000"/>
                <w:sz w:val="20"/>
                <w:szCs w:val="20"/>
              </w:rPr>
            </w:pPr>
            <w:r w:rsidRPr="00BC4D90">
              <w:rPr>
                <w:color w:val="000000"/>
                <w:sz w:val="20"/>
                <w:szCs w:val="20"/>
              </w:rPr>
              <w:t>140</w:t>
            </w:r>
          </w:p>
        </w:tc>
        <w:tc>
          <w:tcPr>
            <w:tcW w:w="2723" w:type="dxa"/>
          </w:tcPr>
          <w:p w14:paraId="0D6CA8B5"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7981BA4D" w14:textId="77777777" w:rsidTr="004335EF">
        <w:trPr>
          <w:trHeight w:val="300"/>
        </w:trPr>
        <w:tc>
          <w:tcPr>
            <w:tcW w:w="1853" w:type="dxa"/>
            <w:shd w:val="clear" w:color="auto" w:fill="auto"/>
            <w:noWrap/>
            <w:hideMark/>
          </w:tcPr>
          <w:p w14:paraId="7ACD0866" w14:textId="77777777" w:rsidR="004335EF" w:rsidRPr="00BC4D90" w:rsidRDefault="004335EF" w:rsidP="008C0A00">
            <w:pPr>
              <w:ind w:firstLine="0"/>
              <w:rPr>
                <w:color w:val="000000"/>
                <w:sz w:val="20"/>
                <w:szCs w:val="20"/>
              </w:rPr>
            </w:pPr>
            <w:r w:rsidRPr="00BC4D90">
              <w:rPr>
                <w:color w:val="000000"/>
                <w:sz w:val="20"/>
                <w:szCs w:val="20"/>
              </w:rPr>
              <w:t>144</w:t>
            </w:r>
          </w:p>
        </w:tc>
        <w:tc>
          <w:tcPr>
            <w:tcW w:w="2781" w:type="dxa"/>
          </w:tcPr>
          <w:p w14:paraId="26C81EFA" w14:textId="77777777" w:rsidR="004335EF" w:rsidRPr="00BC4D90" w:rsidRDefault="004335EF" w:rsidP="008C0A00">
            <w:pPr>
              <w:ind w:firstLine="0"/>
              <w:rPr>
                <w:color w:val="000000"/>
                <w:sz w:val="20"/>
                <w:szCs w:val="20"/>
              </w:rPr>
            </w:pPr>
            <w:r w:rsidRPr="00BC4D90">
              <w:rPr>
                <w:color w:val="000000"/>
                <w:sz w:val="20"/>
                <w:szCs w:val="20"/>
              </w:rPr>
              <w:t>Предоставление документов для исследователей в читальный зал архива</w:t>
            </w:r>
          </w:p>
        </w:tc>
        <w:tc>
          <w:tcPr>
            <w:tcW w:w="1895" w:type="dxa"/>
          </w:tcPr>
          <w:p w14:paraId="66592247" w14:textId="77777777" w:rsidR="004335EF" w:rsidRPr="00BC4D90" w:rsidRDefault="004335EF" w:rsidP="008C0A00">
            <w:pPr>
              <w:ind w:firstLine="0"/>
              <w:rPr>
                <w:color w:val="000000"/>
                <w:sz w:val="20"/>
                <w:szCs w:val="20"/>
              </w:rPr>
            </w:pPr>
            <w:r w:rsidRPr="00BC4D90">
              <w:rPr>
                <w:color w:val="000000"/>
                <w:sz w:val="20"/>
                <w:szCs w:val="20"/>
              </w:rPr>
              <w:t>140</w:t>
            </w:r>
          </w:p>
        </w:tc>
        <w:tc>
          <w:tcPr>
            <w:tcW w:w="2723" w:type="dxa"/>
          </w:tcPr>
          <w:p w14:paraId="0484E63F"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6DB1515E" w14:textId="77777777" w:rsidTr="004335EF">
        <w:trPr>
          <w:trHeight w:val="300"/>
        </w:trPr>
        <w:tc>
          <w:tcPr>
            <w:tcW w:w="1853" w:type="dxa"/>
            <w:shd w:val="clear" w:color="auto" w:fill="auto"/>
            <w:noWrap/>
            <w:hideMark/>
          </w:tcPr>
          <w:p w14:paraId="00D51DC1" w14:textId="77777777" w:rsidR="004335EF" w:rsidRPr="00BC4D90" w:rsidRDefault="004335EF" w:rsidP="008C0A00">
            <w:pPr>
              <w:ind w:firstLine="0"/>
              <w:rPr>
                <w:color w:val="000000"/>
                <w:sz w:val="20"/>
                <w:szCs w:val="20"/>
              </w:rPr>
            </w:pPr>
            <w:r w:rsidRPr="00BC4D90">
              <w:rPr>
                <w:color w:val="000000"/>
                <w:sz w:val="20"/>
                <w:szCs w:val="20"/>
              </w:rPr>
              <w:lastRenderedPageBreak/>
              <w:t>145</w:t>
            </w:r>
          </w:p>
        </w:tc>
        <w:tc>
          <w:tcPr>
            <w:tcW w:w="2781" w:type="dxa"/>
          </w:tcPr>
          <w:p w14:paraId="0AE3194F"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c>
          <w:tcPr>
            <w:tcW w:w="1895" w:type="dxa"/>
          </w:tcPr>
          <w:p w14:paraId="454E94E9" w14:textId="77777777" w:rsidR="004335EF" w:rsidRPr="00BC4D90" w:rsidRDefault="004335EF" w:rsidP="008C0A00">
            <w:pPr>
              <w:ind w:firstLine="0"/>
              <w:rPr>
                <w:color w:val="000000"/>
                <w:sz w:val="20"/>
                <w:szCs w:val="20"/>
              </w:rPr>
            </w:pPr>
            <w:r w:rsidRPr="00BC4D90">
              <w:rPr>
                <w:color w:val="000000"/>
                <w:sz w:val="20"/>
                <w:szCs w:val="20"/>
              </w:rPr>
              <w:t>160304662</w:t>
            </w:r>
          </w:p>
        </w:tc>
        <w:tc>
          <w:tcPr>
            <w:tcW w:w="2723" w:type="dxa"/>
          </w:tcPr>
          <w:p w14:paraId="72B3903C"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6114FDBD" w14:textId="77777777" w:rsidTr="004335EF">
        <w:trPr>
          <w:trHeight w:val="300"/>
        </w:trPr>
        <w:tc>
          <w:tcPr>
            <w:tcW w:w="1853" w:type="dxa"/>
            <w:shd w:val="clear" w:color="auto" w:fill="auto"/>
            <w:noWrap/>
            <w:hideMark/>
          </w:tcPr>
          <w:p w14:paraId="468B81DA" w14:textId="77777777" w:rsidR="004335EF" w:rsidRPr="00BC4D90" w:rsidRDefault="004335EF" w:rsidP="008C0A00">
            <w:pPr>
              <w:ind w:firstLine="0"/>
              <w:rPr>
                <w:color w:val="000000"/>
                <w:sz w:val="20"/>
                <w:szCs w:val="20"/>
              </w:rPr>
            </w:pPr>
            <w:r w:rsidRPr="00BC4D90">
              <w:rPr>
                <w:color w:val="000000"/>
                <w:sz w:val="20"/>
                <w:szCs w:val="20"/>
              </w:rPr>
              <w:t>146</w:t>
            </w:r>
          </w:p>
        </w:tc>
        <w:tc>
          <w:tcPr>
            <w:tcW w:w="2781" w:type="dxa"/>
          </w:tcPr>
          <w:p w14:paraId="71016807" w14:textId="77777777" w:rsidR="004335EF" w:rsidRPr="00BC4D90" w:rsidRDefault="004335EF" w:rsidP="008C0A00">
            <w:pPr>
              <w:ind w:firstLine="0"/>
              <w:rPr>
                <w:color w:val="000000"/>
                <w:sz w:val="20"/>
                <w:szCs w:val="20"/>
              </w:rPr>
            </w:pPr>
            <w:r w:rsidRPr="00BC4D90">
              <w:rPr>
                <w:color w:val="000000"/>
                <w:sz w:val="20"/>
                <w:szCs w:val="20"/>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tc>
        <w:tc>
          <w:tcPr>
            <w:tcW w:w="1895" w:type="dxa"/>
          </w:tcPr>
          <w:p w14:paraId="5E00BA98" w14:textId="77777777" w:rsidR="004335EF" w:rsidRPr="00BC4D90" w:rsidRDefault="004335EF" w:rsidP="008C0A00">
            <w:pPr>
              <w:ind w:firstLine="0"/>
              <w:rPr>
                <w:color w:val="000000"/>
                <w:sz w:val="20"/>
                <w:szCs w:val="20"/>
              </w:rPr>
            </w:pPr>
            <w:r w:rsidRPr="00BC4D90">
              <w:rPr>
                <w:color w:val="000000"/>
                <w:sz w:val="20"/>
                <w:szCs w:val="20"/>
              </w:rPr>
              <w:t>145</w:t>
            </w:r>
          </w:p>
        </w:tc>
        <w:tc>
          <w:tcPr>
            <w:tcW w:w="2723" w:type="dxa"/>
          </w:tcPr>
          <w:p w14:paraId="5D034257"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r>
      <w:tr w:rsidR="004335EF" w:rsidRPr="00BC4D90" w14:paraId="69F3545E" w14:textId="77777777" w:rsidTr="004335EF">
        <w:trPr>
          <w:trHeight w:val="300"/>
        </w:trPr>
        <w:tc>
          <w:tcPr>
            <w:tcW w:w="1853" w:type="dxa"/>
            <w:shd w:val="clear" w:color="auto" w:fill="auto"/>
            <w:noWrap/>
            <w:hideMark/>
          </w:tcPr>
          <w:p w14:paraId="7D571858" w14:textId="77777777" w:rsidR="004335EF" w:rsidRPr="00BC4D90" w:rsidRDefault="004335EF" w:rsidP="008C0A00">
            <w:pPr>
              <w:ind w:firstLine="0"/>
              <w:rPr>
                <w:color w:val="000000"/>
                <w:sz w:val="20"/>
                <w:szCs w:val="20"/>
              </w:rPr>
            </w:pPr>
            <w:r w:rsidRPr="00BC4D90">
              <w:rPr>
                <w:color w:val="000000"/>
                <w:sz w:val="20"/>
                <w:szCs w:val="20"/>
              </w:rPr>
              <w:t>147</w:t>
            </w:r>
          </w:p>
        </w:tc>
        <w:tc>
          <w:tcPr>
            <w:tcW w:w="2781" w:type="dxa"/>
          </w:tcPr>
          <w:p w14:paraId="114DDC43" w14:textId="77777777" w:rsidR="004335EF" w:rsidRPr="00BC4D90" w:rsidRDefault="004335EF" w:rsidP="008C0A00">
            <w:pPr>
              <w:ind w:firstLine="0"/>
              <w:rPr>
                <w:color w:val="000000"/>
                <w:sz w:val="20"/>
                <w:szCs w:val="20"/>
              </w:rPr>
            </w:pPr>
            <w:r w:rsidRPr="00BC4D90">
              <w:rPr>
                <w:color w:val="000000"/>
                <w:sz w:val="20"/>
                <w:szCs w:val="20"/>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tc>
        <w:tc>
          <w:tcPr>
            <w:tcW w:w="1895" w:type="dxa"/>
          </w:tcPr>
          <w:p w14:paraId="7307A637" w14:textId="77777777" w:rsidR="004335EF" w:rsidRPr="00BC4D90" w:rsidRDefault="004335EF" w:rsidP="008C0A00">
            <w:pPr>
              <w:ind w:firstLine="0"/>
              <w:rPr>
                <w:color w:val="000000"/>
                <w:sz w:val="20"/>
                <w:szCs w:val="20"/>
              </w:rPr>
            </w:pPr>
            <w:r w:rsidRPr="00BC4D90">
              <w:rPr>
                <w:color w:val="000000"/>
                <w:sz w:val="20"/>
                <w:szCs w:val="20"/>
              </w:rPr>
              <w:t>145</w:t>
            </w:r>
          </w:p>
        </w:tc>
        <w:tc>
          <w:tcPr>
            <w:tcW w:w="2723" w:type="dxa"/>
          </w:tcPr>
          <w:p w14:paraId="07808ECF"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r>
      <w:tr w:rsidR="004335EF" w:rsidRPr="00BC4D90" w14:paraId="0654B422" w14:textId="77777777" w:rsidTr="004335EF">
        <w:trPr>
          <w:trHeight w:val="300"/>
        </w:trPr>
        <w:tc>
          <w:tcPr>
            <w:tcW w:w="1853" w:type="dxa"/>
            <w:shd w:val="clear" w:color="auto" w:fill="auto"/>
            <w:noWrap/>
            <w:hideMark/>
          </w:tcPr>
          <w:p w14:paraId="36F88AB1" w14:textId="77777777" w:rsidR="004335EF" w:rsidRPr="00BC4D90" w:rsidRDefault="004335EF" w:rsidP="008C0A00">
            <w:pPr>
              <w:ind w:firstLine="0"/>
              <w:rPr>
                <w:color w:val="000000"/>
                <w:sz w:val="20"/>
                <w:szCs w:val="20"/>
              </w:rPr>
            </w:pPr>
            <w:r w:rsidRPr="00BC4D90">
              <w:rPr>
                <w:color w:val="000000"/>
                <w:sz w:val="20"/>
                <w:szCs w:val="20"/>
              </w:rPr>
              <w:t>149</w:t>
            </w:r>
          </w:p>
        </w:tc>
        <w:tc>
          <w:tcPr>
            <w:tcW w:w="2781" w:type="dxa"/>
          </w:tcPr>
          <w:p w14:paraId="77ED7B65"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p>
        </w:tc>
        <w:tc>
          <w:tcPr>
            <w:tcW w:w="1895" w:type="dxa"/>
          </w:tcPr>
          <w:p w14:paraId="6CA3BC63" w14:textId="77777777" w:rsidR="004335EF" w:rsidRPr="00BC4D90" w:rsidRDefault="004335EF" w:rsidP="008C0A00">
            <w:pPr>
              <w:ind w:firstLine="0"/>
              <w:rPr>
                <w:color w:val="000000"/>
                <w:sz w:val="20"/>
                <w:szCs w:val="20"/>
              </w:rPr>
            </w:pPr>
            <w:r w:rsidRPr="00BC4D90">
              <w:rPr>
                <w:color w:val="000000"/>
                <w:sz w:val="20"/>
                <w:szCs w:val="20"/>
              </w:rPr>
              <w:t>145</w:t>
            </w:r>
          </w:p>
        </w:tc>
        <w:tc>
          <w:tcPr>
            <w:tcW w:w="2723" w:type="dxa"/>
          </w:tcPr>
          <w:p w14:paraId="607F14FA" w14:textId="77777777" w:rsidR="004335EF" w:rsidRPr="00BC4D90" w:rsidRDefault="004335EF" w:rsidP="008C0A00">
            <w:pPr>
              <w:ind w:firstLine="0"/>
              <w:rPr>
                <w:color w:val="000000"/>
                <w:sz w:val="20"/>
                <w:szCs w:val="20"/>
              </w:rPr>
            </w:pPr>
            <w:r w:rsidRPr="00BC4D90">
              <w:rPr>
                <w:color w:val="000000"/>
                <w:sz w:val="20"/>
                <w:szCs w:val="20"/>
              </w:rPr>
              <w:t>Земельные отношения</w:t>
            </w:r>
          </w:p>
        </w:tc>
      </w:tr>
      <w:tr w:rsidR="004335EF" w:rsidRPr="00BC4D90" w14:paraId="00BFE010" w14:textId="77777777" w:rsidTr="004335EF">
        <w:trPr>
          <w:trHeight w:val="300"/>
        </w:trPr>
        <w:tc>
          <w:tcPr>
            <w:tcW w:w="1853" w:type="dxa"/>
            <w:shd w:val="clear" w:color="auto" w:fill="auto"/>
            <w:noWrap/>
            <w:hideMark/>
          </w:tcPr>
          <w:p w14:paraId="7A8F32BF" w14:textId="77777777" w:rsidR="004335EF" w:rsidRPr="00BC4D90" w:rsidRDefault="004335EF" w:rsidP="008C0A00">
            <w:pPr>
              <w:ind w:firstLine="0"/>
              <w:rPr>
                <w:color w:val="000000"/>
                <w:sz w:val="20"/>
                <w:szCs w:val="20"/>
              </w:rPr>
            </w:pPr>
            <w:r w:rsidRPr="00BC4D90">
              <w:rPr>
                <w:color w:val="000000"/>
                <w:sz w:val="20"/>
                <w:szCs w:val="20"/>
              </w:rPr>
              <w:t>151</w:t>
            </w:r>
          </w:p>
        </w:tc>
        <w:tc>
          <w:tcPr>
            <w:tcW w:w="2781" w:type="dxa"/>
          </w:tcPr>
          <w:p w14:paraId="629AC4A4"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c>
          <w:tcPr>
            <w:tcW w:w="1895" w:type="dxa"/>
          </w:tcPr>
          <w:p w14:paraId="6676C023" w14:textId="77777777" w:rsidR="004335EF" w:rsidRPr="00BC4D90" w:rsidRDefault="004335EF" w:rsidP="008C0A00">
            <w:pPr>
              <w:ind w:firstLine="0"/>
              <w:rPr>
                <w:color w:val="000000"/>
                <w:sz w:val="20"/>
                <w:szCs w:val="20"/>
              </w:rPr>
            </w:pPr>
            <w:r w:rsidRPr="00BC4D90">
              <w:rPr>
                <w:color w:val="000000"/>
                <w:sz w:val="20"/>
                <w:szCs w:val="20"/>
              </w:rPr>
              <w:t>160295171</w:t>
            </w:r>
          </w:p>
        </w:tc>
        <w:tc>
          <w:tcPr>
            <w:tcW w:w="2723" w:type="dxa"/>
          </w:tcPr>
          <w:p w14:paraId="74B5E284"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5BCC834B" w14:textId="77777777" w:rsidTr="004335EF">
        <w:trPr>
          <w:trHeight w:val="300"/>
        </w:trPr>
        <w:tc>
          <w:tcPr>
            <w:tcW w:w="1853" w:type="dxa"/>
            <w:shd w:val="clear" w:color="auto" w:fill="auto"/>
            <w:noWrap/>
            <w:hideMark/>
          </w:tcPr>
          <w:p w14:paraId="5C036DE6" w14:textId="77777777" w:rsidR="004335EF" w:rsidRPr="00BC4D90" w:rsidRDefault="004335EF" w:rsidP="008C0A00">
            <w:pPr>
              <w:ind w:firstLine="0"/>
              <w:rPr>
                <w:color w:val="000000"/>
                <w:sz w:val="20"/>
                <w:szCs w:val="20"/>
              </w:rPr>
            </w:pPr>
            <w:r w:rsidRPr="00BC4D90">
              <w:rPr>
                <w:color w:val="000000"/>
                <w:sz w:val="20"/>
                <w:szCs w:val="20"/>
              </w:rPr>
              <w:t>152</w:t>
            </w:r>
          </w:p>
        </w:tc>
        <w:tc>
          <w:tcPr>
            <w:tcW w:w="2781" w:type="dxa"/>
          </w:tcPr>
          <w:p w14:paraId="0A9BF138"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1895" w:type="dxa"/>
          </w:tcPr>
          <w:p w14:paraId="1B819610" w14:textId="77777777" w:rsidR="004335EF" w:rsidRPr="00BC4D90" w:rsidRDefault="004335EF" w:rsidP="008C0A00">
            <w:pPr>
              <w:ind w:firstLine="0"/>
              <w:rPr>
                <w:color w:val="000000"/>
                <w:sz w:val="20"/>
                <w:szCs w:val="20"/>
              </w:rPr>
            </w:pPr>
            <w:r w:rsidRPr="00BC4D90">
              <w:rPr>
                <w:color w:val="000000"/>
                <w:sz w:val="20"/>
                <w:szCs w:val="20"/>
              </w:rPr>
              <w:t>151</w:t>
            </w:r>
          </w:p>
        </w:tc>
        <w:tc>
          <w:tcPr>
            <w:tcW w:w="2723" w:type="dxa"/>
          </w:tcPr>
          <w:p w14:paraId="55669770"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655F6EC7" w14:textId="77777777" w:rsidTr="004335EF">
        <w:trPr>
          <w:trHeight w:val="300"/>
        </w:trPr>
        <w:tc>
          <w:tcPr>
            <w:tcW w:w="1853" w:type="dxa"/>
            <w:shd w:val="clear" w:color="auto" w:fill="auto"/>
            <w:noWrap/>
            <w:hideMark/>
          </w:tcPr>
          <w:p w14:paraId="4FD5CBC2" w14:textId="77777777" w:rsidR="004335EF" w:rsidRPr="00BC4D90" w:rsidRDefault="004335EF" w:rsidP="008C0A00">
            <w:pPr>
              <w:ind w:firstLine="0"/>
              <w:rPr>
                <w:color w:val="000000"/>
                <w:sz w:val="20"/>
                <w:szCs w:val="20"/>
              </w:rPr>
            </w:pPr>
            <w:r w:rsidRPr="00BC4D90">
              <w:rPr>
                <w:color w:val="000000"/>
                <w:sz w:val="20"/>
                <w:szCs w:val="20"/>
              </w:rPr>
              <w:t>153</w:t>
            </w:r>
          </w:p>
        </w:tc>
        <w:tc>
          <w:tcPr>
            <w:tcW w:w="2781" w:type="dxa"/>
          </w:tcPr>
          <w:p w14:paraId="57F6A073" w14:textId="77777777" w:rsidR="004335EF" w:rsidRPr="00BC4D90" w:rsidRDefault="004335EF" w:rsidP="008C0A00">
            <w:pPr>
              <w:ind w:firstLine="0"/>
              <w:rPr>
                <w:color w:val="000000"/>
                <w:sz w:val="20"/>
                <w:szCs w:val="20"/>
              </w:rPr>
            </w:pPr>
            <w:r w:rsidRPr="00BC4D90">
              <w:rPr>
                <w:color w:val="000000"/>
                <w:sz w:val="20"/>
                <w:szCs w:val="20"/>
              </w:rPr>
              <w:t>Предоставление пользователям автомобильных дорог местного значения информации о состоянии автомобильных дорог</w:t>
            </w:r>
          </w:p>
        </w:tc>
        <w:tc>
          <w:tcPr>
            <w:tcW w:w="1895" w:type="dxa"/>
          </w:tcPr>
          <w:p w14:paraId="2B7646DA" w14:textId="77777777" w:rsidR="004335EF" w:rsidRPr="00BC4D90" w:rsidRDefault="004335EF" w:rsidP="008C0A00">
            <w:pPr>
              <w:ind w:firstLine="0"/>
              <w:rPr>
                <w:color w:val="000000"/>
                <w:sz w:val="20"/>
                <w:szCs w:val="20"/>
              </w:rPr>
            </w:pPr>
            <w:r w:rsidRPr="00BC4D90">
              <w:rPr>
                <w:color w:val="000000"/>
                <w:sz w:val="20"/>
                <w:szCs w:val="20"/>
              </w:rPr>
              <w:t>151</w:t>
            </w:r>
          </w:p>
        </w:tc>
        <w:tc>
          <w:tcPr>
            <w:tcW w:w="2723" w:type="dxa"/>
          </w:tcPr>
          <w:p w14:paraId="7388E253"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78E768FE" w14:textId="77777777" w:rsidTr="004335EF">
        <w:trPr>
          <w:trHeight w:val="300"/>
        </w:trPr>
        <w:tc>
          <w:tcPr>
            <w:tcW w:w="1853" w:type="dxa"/>
            <w:shd w:val="clear" w:color="auto" w:fill="auto"/>
            <w:noWrap/>
            <w:hideMark/>
          </w:tcPr>
          <w:p w14:paraId="1929C666" w14:textId="77777777" w:rsidR="004335EF" w:rsidRPr="00BC4D90" w:rsidRDefault="004335EF" w:rsidP="008C0A00">
            <w:pPr>
              <w:ind w:firstLine="0"/>
              <w:rPr>
                <w:color w:val="000000"/>
                <w:sz w:val="20"/>
                <w:szCs w:val="20"/>
              </w:rPr>
            </w:pPr>
            <w:r w:rsidRPr="00BC4D90">
              <w:rPr>
                <w:color w:val="000000"/>
                <w:sz w:val="20"/>
                <w:szCs w:val="20"/>
              </w:rPr>
              <w:t>154</w:t>
            </w:r>
          </w:p>
        </w:tc>
        <w:tc>
          <w:tcPr>
            <w:tcW w:w="2781" w:type="dxa"/>
          </w:tcPr>
          <w:p w14:paraId="72AD056D" w14:textId="77777777" w:rsidR="004335EF" w:rsidRPr="00BC4D90" w:rsidRDefault="004335EF" w:rsidP="008C0A00">
            <w:pPr>
              <w:ind w:firstLine="0"/>
              <w:rPr>
                <w:color w:val="000000"/>
                <w:sz w:val="20"/>
                <w:szCs w:val="20"/>
              </w:rPr>
            </w:pPr>
            <w:r w:rsidRPr="00BC4D90">
              <w:rPr>
                <w:color w:val="000000"/>
                <w:sz w:val="20"/>
                <w:szCs w:val="20"/>
              </w:rPr>
              <w:t>Организация транспортного обслуживания населения в границах городского округа</w:t>
            </w:r>
          </w:p>
        </w:tc>
        <w:tc>
          <w:tcPr>
            <w:tcW w:w="1895" w:type="dxa"/>
          </w:tcPr>
          <w:p w14:paraId="72B626A6" w14:textId="77777777" w:rsidR="004335EF" w:rsidRPr="00BC4D90" w:rsidRDefault="004335EF" w:rsidP="008C0A00">
            <w:pPr>
              <w:ind w:firstLine="0"/>
              <w:rPr>
                <w:color w:val="000000"/>
                <w:sz w:val="20"/>
                <w:szCs w:val="20"/>
              </w:rPr>
            </w:pPr>
            <w:r w:rsidRPr="00BC4D90">
              <w:rPr>
                <w:color w:val="000000"/>
                <w:sz w:val="20"/>
                <w:szCs w:val="20"/>
              </w:rPr>
              <w:t>151</w:t>
            </w:r>
          </w:p>
        </w:tc>
        <w:tc>
          <w:tcPr>
            <w:tcW w:w="2723" w:type="dxa"/>
          </w:tcPr>
          <w:p w14:paraId="50F5987A" w14:textId="77777777" w:rsidR="004335EF" w:rsidRPr="00BC4D90" w:rsidRDefault="004335EF" w:rsidP="008C0A00">
            <w:pPr>
              <w:ind w:firstLine="0"/>
              <w:rPr>
                <w:color w:val="000000"/>
                <w:sz w:val="20"/>
                <w:szCs w:val="20"/>
              </w:rPr>
            </w:pPr>
            <w:r w:rsidRPr="00BC4D90">
              <w:rPr>
                <w:color w:val="000000"/>
                <w:sz w:val="20"/>
                <w:szCs w:val="20"/>
              </w:rPr>
              <w:t>Автотранспорт и дороги</w:t>
            </w:r>
          </w:p>
        </w:tc>
      </w:tr>
      <w:tr w:rsidR="004335EF" w:rsidRPr="00BC4D90" w14:paraId="61BC082D" w14:textId="77777777" w:rsidTr="004335EF">
        <w:trPr>
          <w:trHeight w:val="300"/>
        </w:trPr>
        <w:tc>
          <w:tcPr>
            <w:tcW w:w="1853" w:type="dxa"/>
            <w:shd w:val="clear" w:color="auto" w:fill="auto"/>
            <w:noWrap/>
            <w:hideMark/>
          </w:tcPr>
          <w:p w14:paraId="60B3CEF5" w14:textId="77777777" w:rsidR="004335EF" w:rsidRPr="00BC4D90" w:rsidRDefault="004335EF" w:rsidP="008C0A00">
            <w:pPr>
              <w:ind w:firstLine="0"/>
              <w:rPr>
                <w:color w:val="000000"/>
                <w:sz w:val="20"/>
                <w:szCs w:val="20"/>
              </w:rPr>
            </w:pPr>
            <w:r w:rsidRPr="00BC4D90">
              <w:rPr>
                <w:color w:val="000000"/>
                <w:sz w:val="20"/>
                <w:szCs w:val="20"/>
              </w:rPr>
              <w:t>155</w:t>
            </w:r>
          </w:p>
        </w:tc>
        <w:tc>
          <w:tcPr>
            <w:tcW w:w="2781" w:type="dxa"/>
          </w:tcPr>
          <w:p w14:paraId="6D17826A" w14:textId="77777777" w:rsidR="004335EF" w:rsidRPr="00BC4D90" w:rsidRDefault="004335EF" w:rsidP="008C0A00">
            <w:pPr>
              <w:ind w:firstLine="0"/>
              <w:rPr>
                <w:color w:val="000000"/>
                <w:sz w:val="20"/>
                <w:szCs w:val="20"/>
              </w:rPr>
            </w:pPr>
            <w:r w:rsidRPr="00BC4D90">
              <w:rPr>
                <w:color w:val="000000"/>
                <w:sz w:val="20"/>
                <w:szCs w:val="20"/>
              </w:rPr>
              <w:t>Образование</w:t>
            </w:r>
          </w:p>
        </w:tc>
        <w:tc>
          <w:tcPr>
            <w:tcW w:w="1895" w:type="dxa"/>
          </w:tcPr>
          <w:p w14:paraId="39F30E8D" w14:textId="77777777" w:rsidR="004335EF" w:rsidRPr="00BC4D90" w:rsidRDefault="004335EF" w:rsidP="008C0A00">
            <w:pPr>
              <w:ind w:firstLine="0"/>
              <w:rPr>
                <w:color w:val="000000"/>
                <w:sz w:val="20"/>
                <w:szCs w:val="20"/>
              </w:rPr>
            </w:pPr>
            <w:r w:rsidRPr="00BC4D90">
              <w:rPr>
                <w:color w:val="000000"/>
                <w:sz w:val="20"/>
                <w:szCs w:val="20"/>
              </w:rPr>
              <w:t>160163204</w:t>
            </w:r>
          </w:p>
        </w:tc>
        <w:tc>
          <w:tcPr>
            <w:tcW w:w="2723" w:type="dxa"/>
          </w:tcPr>
          <w:p w14:paraId="3C81FC62" w14:textId="77777777" w:rsidR="004335EF" w:rsidRPr="00BC4D90" w:rsidRDefault="004335EF" w:rsidP="008C0A00">
            <w:pPr>
              <w:ind w:firstLine="0"/>
              <w:rPr>
                <w:color w:val="000000"/>
                <w:sz w:val="20"/>
                <w:szCs w:val="20"/>
              </w:rPr>
            </w:pPr>
            <w:r w:rsidRPr="00BC4D90">
              <w:rPr>
                <w:color w:val="000000"/>
                <w:sz w:val="20"/>
                <w:szCs w:val="20"/>
              </w:rPr>
              <w:t xml:space="preserve">Услуги (функции), предоставляемые (исполняемые) </w:t>
            </w:r>
            <w:r w:rsidRPr="00BC4D90">
              <w:rPr>
                <w:color w:val="000000"/>
                <w:sz w:val="20"/>
                <w:szCs w:val="20"/>
              </w:rPr>
              <w:lastRenderedPageBreak/>
              <w:t>муниципальными органами исполнительной власти</w:t>
            </w:r>
          </w:p>
        </w:tc>
      </w:tr>
      <w:tr w:rsidR="004335EF" w:rsidRPr="00BC4D90" w14:paraId="2D54882E" w14:textId="77777777" w:rsidTr="004335EF">
        <w:trPr>
          <w:trHeight w:val="300"/>
        </w:trPr>
        <w:tc>
          <w:tcPr>
            <w:tcW w:w="1853" w:type="dxa"/>
            <w:shd w:val="clear" w:color="auto" w:fill="auto"/>
            <w:noWrap/>
            <w:hideMark/>
          </w:tcPr>
          <w:p w14:paraId="0592989E" w14:textId="77777777" w:rsidR="004335EF" w:rsidRPr="00BC4D90" w:rsidRDefault="004335EF" w:rsidP="008C0A00">
            <w:pPr>
              <w:ind w:firstLine="0"/>
              <w:rPr>
                <w:color w:val="000000"/>
                <w:sz w:val="20"/>
                <w:szCs w:val="20"/>
              </w:rPr>
            </w:pPr>
            <w:r w:rsidRPr="00BC4D90">
              <w:rPr>
                <w:color w:val="000000"/>
                <w:sz w:val="20"/>
                <w:szCs w:val="20"/>
              </w:rPr>
              <w:lastRenderedPageBreak/>
              <w:t>156</w:t>
            </w:r>
          </w:p>
        </w:tc>
        <w:tc>
          <w:tcPr>
            <w:tcW w:w="2781" w:type="dxa"/>
          </w:tcPr>
          <w:p w14:paraId="63F598F2" w14:textId="77777777" w:rsidR="004335EF" w:rsidRPr="00BC4D90" w:rsidRDefault="004335EF" w:rsidP="008C0A00">
            <w:pPr>
              <w:ind w:firstLine="0"/>
              <w:rPr>
                <w:color w:val="000000"/>
                <w:sz w:val="20"/>
                <w:szCs w:val="20"/>
              </w:rPr>
            </w:pPr>
            <w:r w:rsidRPr="00BC4D90">
              <w:rPr>
                <w:color w:val="000000"/>
                <w:sz w:val="20"/>
                <w:szCs w:val="20"/>
              </w:rPr>
              <w:t>Предоставление общедоступного и бесплатного начального общего, основного общего, среднего (полного) общего, дополнительного образования по основным общеобразовательным программам</w:t>
            </w:r>
          </w:p>
        </w:tc>
        <w:tc>
          <w:tcPr>
            <w:tcW w:w="1895" w:type="dxa"/>
          </w:tcPr>
          <w:p w14:paraId="5FF97AEA" w14:textId="77777777" w:rsidR="004335EF" w:rsidRPr="00BC4D90" w:rsidRDefault="004335EF" w:rsidP="008C0A00">
            <w:pPr>
              <w:ind w:firstLine="0"/>
              <w:rPr>
                <w:color w:val="000000"/>
                <w:sz w:val="20"/>
                <w:szCs w:val="20"/>
              </w:rPr>
            </w:pPr>
            <w:r w:rsidRPr="00BC4D90">
              <w:rPr>
                <w:color w:val="000000"/>
                <w:sz w:val="20"/>
                <w:szCs w:val="20"/>
              </w:rPr>
              <w:t>155</w:t>
            </w:r>
          </w:p>
        </w:tc>
        <w:tc>
          <w:tcPr>
            <w:tcW w:w="2723" w:type="dxa"/>
          </w:tcPr>
          <w:p w14:paraId="00ED5EA5"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1CFA764A" w14:textId="77777777" w:rsidTr="004335EF">
        <w:trPr>
          <w:trHeight w:val="300"/>
        </w:trPr>
        <w:tc>
          <w:tcPr>
            <w:tcW w:w="1853" w:type="dxa"/>
            <w:shd w:val="clear" w:color="auto" w:fill="auto"/>
            <w:noWrap/>
            <w:hideMark/>
          </w:tcPr>
          <w:p w14:paraId="1EF914F2" w14:textId="77777777" w:rsidR="004335EF" w:rsidRPr="00BC4D90" w:rsidRDefault="004335EF" w:rsidP="008C0A00">
            <w:pPr>
              <w:ind w:firstLine="0"/>
              <w:rPr>
                <w:color w:val="000000"/>
                <w:sz w:val="20"/>
                <w:szCs w:val="20"/>
              </w:rPr>
            </w:pPr>
            <w:r w:rsidRPr="00BC4D90">
              <w:rPr>
                <w:color w:val="000000"/>
                <w:sz w:val="20"/>
                <w:szCs w:val="20"/>
              </w:rPr>
              <w:t>157</w:t>
            </w:r>
          </w:p>
        </w:tc>
        <w:tc>
          <w:tcPr>
            <w:tcW w:w="2781" w:type="dxa"/>
          </w:tcPr>
          <w:p w14:paraId="54A54AC9" w14:textId="77777777" w:rsidR="004335EF" w:rsidRPr="00BC4D90" w:rsidRDefault="004335EF" w:rsidP="008C0A00">
            <w:pPr>
              <w:ind w:firstLine="0"/>
              <w:rPr>
                <w:color w:val="000000"/>
                <w:sz w:val="20"/>
                <w:szCs w:val="20"/>
              </w:rPr>
            </w:pPr>
            <w:r w:rsidRPr="00BC4D90">
              <w:rPr>
                <w:color w:val="000000"/>
                <w:sz w:val="20"/>
                <w:szCs w:val="20"/>
              </w:rPr>
              <w:t>Предоставление общедоступного бесплатного дошкольного образования на территории муниципального района (городского округа)</w:t>
            </w:r>
          </w:p>
        </w:tc>
        <w:tc>
          <w:tcPr>
            <w:tcW w:w="1895" w:type="dxa"/>
          </w:tcPr>
          <w:p w14:paraId="6432F26C" w14:textId="77777777" w:rsidR="004335EF" w:rsidRPr="00BC4D90" w:rsidRDefault="004335EF" w:rsidP="008C0A00">
            <w:pPr>
              <w:ind w:firstLine="0"/>
              <w:rPr>
                <w:color w:val="000000"/>
                <w:sz w:val="20"/>
                <w:szCs w:val="20"/>
              </w:rPr>
            </w:pPr>
            <w:r w:rsidRPr="00BC4D90">
              <w:rPr>
                <w:color w:val="000000"/>
                <w:sz w:val="20"/>
                <w:szCs w:val="20"/>
              </w:rPr>
              <w:t>155</w:t>
            </w:r>
          </w:p>
        </w:tc>
        <w:tc>
          <w:tcPr>
            <w:tcW w:w="2723" w:type="dxa"/>
          </w:tcPr>
          <w:p w14:paraId="118B02E3"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26DD95B1" w14:textId="77777777" w:rsidTr="004335EF">
        <w:trPr>
          <w:trHeight w:val="300"/>
        </w:trPr>
        <w:tc>
          <w:tcPr>
            <w:tcW w:w="1853" w:type="dxa"/>
            <w:shd w:val="clear" w:color="auto" w:fill="auto"/>
            <w:noWrap/>
            <w:hideMark/>
          </w:tcPr>
          <w:p w14:paraId="4F98B4B9" w14:textId="77777777" w:rsidR="004335EF" w:rsidRPr="00BC4D90" w:rsidRDefault="004335EF" w:rsidP="008C0A00">
            <w:pPr>
              <w:ind w:firstLine="0"/>
              <w:rPr>
                <w:color w:val="000000"/>
                <w:sz w:val="20"/>
                <w:szCs w:val="20"/>
              </w:rPr>
            </w:pPr>
            <w:r w:rsidRPr="00BC4D90">
              <w:rPr>
                <w:color w:val="000000"/>
                <w:sz w:val="20"/>
                <w:szCs w:val="20"/>
              </w:rPr>
              <w:t>159</w:t>
            </w:r>
          </w:p>
        </w:tc>
        <w:tc>
          <w:tcPr>
            <w:tcW w:w="2781" w:type="dxa"/>
          </w:tcPr>
          <w:p w14:paraId="3059EDC2" w14:textId="77777777" w:rsidR="004335EF" w:rsidRPr="00BC4D90" w:rsidRDefault="004335EF" w:rsidP="008C0A00">
            <w:pPr>
              <w:ind w:firstLine="0"/>
              <w:rPr>
                <w:color w:val="000000"/>
                <w:sz w:val="20"/>
                <w:szCs w:val="20"/>
              </w:rPr>
            </w:pPr>
            <w:r w:rsidRPr="00BC4D90">
              <w:rPr>
                <w:color w:val="000000"/>
                <w:sz w:val="20"/>
                <w:szCs w:val="20"/>
              </w:rPr>
              <w:t>Организация отдыха детей в каникулярное время</w:t>
            </w:r>
          </w:p>
        </w:tc>
        <w:tc>
          <w:tcPr>
            <w:tcW w:w="1895" w:type="dxa"/>
          </w:tcPr>
          <w:p w14:paraId="0502E912" w14:textId="77777777" w:rsidR="004335EF" w:rsidRPr="00BC4D90" w:rsidRDefault="004335EF" w:rsidP="008C0A00">
            <w:pPr>
              <w:ind w:firstLine="0"/>
              <w:rPr>
                <w:color w:val="000000"/>
                <w:sz w:val="20"/>
                <w:szCs w:val="20"/>
              </w:rPr>
            </w:pPr>
            <w:r w:rsidRPr="00BC4D90">
              <w:rPr>
                <w:color w:val="000000"/>
                <w:sz w:val="20"/>
                <w:szCs w:val="20"/>
              </w:rPr>
              <w:t>155</w:t>
            </w:r>
          </w:p>
        </w:tc>
        <w:tc>
          <w:tcPr>
            <w:tcW w:w="2723" w:type="dxa"/>
          </w:tcPr>
          <w:p w14:paraId="5BB416DA"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493DF40A" w14:textId="77777777" w:rsidTr="004335EF">
        <w:trPr>
          <w:trHeight w:val="300"/>
        </w:trPr>
        <w:tc>
          <w:tcPr>
            <w:tcW w:w="1853" w:type="dxa"/>
            <w:shd w:val="clear" w:color="auto" w:fill="auto"/>
            <w:noWrap/>
            <w:hideMark/>
          </w:tcPr>
          <w:p w14:paraId="1DC481BE" w14:textId="77777777" w:rsidR="004335EF" w:rsidRPr="00BC4D90" w:rsidRDefault="004335EF" w:rsidP="008C0A00">
            <w:pPr>
              <w:ind w:firstLine="0"/>
              <w:rPr>
                <w:color w:val="000000"/>
                <w:sz w:val="20"/>
                <w:szCs w:val="20"/>
              </w:rPr>
            </w:pPr>
            <w:r w:rsidRPr="00BC4D90">
              <w:rPr>
                <w:color w:val="000000"/>
                <w:sz w:val="20"/>
                <w:szCs w:val="20"/>
              </w:rPr>
              <w:t>160</w:t>
            </w:r>
          </w:p>
        </w:tc>
        <w:tc>
          <w:tcPr>
            <w:tcW w:w="2781" w:type="dxa"/>
          </w:tcPr>
          <w:p w14:paraId="16B212B8" w14:textId="77777777" w:rsidR="004335EF" w:rsidRPr="00BC4D90" w:rsidRDefault="004335EF" w:rsidP="008C0A00">
            <w:pPr>
              <w:ind w:firstLine="0"/>
              <w:rPr>
                <w:color w:val="000000"/>
                <w:sz w:val="20"/>
                <w:szCs w:val="20"/>
              </w:rPr>
            </w:pPr>
            <w:r w:rsidRPr="00BC4D90">
              <w:rPr>
                <w:color w:val="000000"/>
                <w:sz w:val="20"/>
                <w:szCs w:val="20"/>
              </w:rPr>
              <w:t>Культура</w:t>
            </w:r>
          </w:p>
        </w:tc>
        <w:tc>
          <w:tcPr>
            <w:tcW w:w="1895" w:type="dxa"/>
          </w:tcPr>
          <w:p w14:paraId="4884D544" w14:textId="77777777" w:rsidR="004335EF" w:rsidRPr="00BC4D90" w:rsidRDefault="004335EF" w:rsidP="008C0A00">
            <w:pPr>
              <w:ind w:firstLine="0"/>
              <w:rPr>
                <w:color w:val="000000"/>
                <w:sz w:val="20"/>
                <w:szCs w:val="20"/>
              </w:rPr>
            </w:pPr>
            <w:r w:rsidRPr="00BC4D90">
              <w:rPr>
                <w:color w:val="000000"/>
                <w:sz w:val="20"/>
                <w:szCs w:val="20"/>
              </w:rPr>
              <w:t>160163204</w:t>
            </w:r>
          </w:p>
        </w:tc>
        <w:tc>
          <w:tcPr>
            <w:tcW w:w="2723" w:type="dxa"/>
          </w:tcPr>
          <w:p w14:paraId="2AF662ED"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6E29270E" w14:textId="77777777" w:rsidTr="004335EF">
        <w:trPr>
          <w:trHeight w:val="300"/>
        </w:trPr>
        <w:tc>
          <w:tcPr>
            <w:tcW w:w="1853" w:type="dxa"/>
            <w:shd w:val="clear" w:color="auto" w:fill="auto"/>
            <w:noWrap/>
            <w:hideMark/>
          </w:tcPr>
          <w:p w14:paraId="68C80A95" w14:textId="77777777" w:rsidR="004335EF" w:rsidRPr="00BC4D90" w:rsidRDefault="004335EF" w:rsidP="008C0A00">
            <w:pPr>
              <w:ind w:firstLine="0"/>
              <w:rPr>
                <w:color w:val="000000"/>
                <w:sz w:val="20"/>
                <w:szCs w:val="20"/>
              </w:rPr>
            </w:pPr>
            <w:r w:rsidRPr="00BC4D90">
              <w:rPr>
                <w:color w:val="000000"/>
                <w:sz w:val="20"/>
                <w:szCs w:val="20"/>
              </w:rPr>
              <w:t>161</w:t>
            </w:r>
          </w:p>
        </w:tc>
        <w:tc>
          <w:tcPr>
            <w:tcW w:w="2781" w:type="dxa"/>
          </w:tcPr>
          <w:p w14:paraId="5D4AE5FF" w14:textId="77777777" w:rsidR="004335EF" w:rsidRPr="00BC4D90" w:rsidRDefault="004335EF" w:rsidP="008C0A00">
            <w:pPr>
              <w:ind w:firstLine="0"/>
              <w:rPr>
                <w:color w:val="000000"/>
                <w:sz w:val="20"/>
                <w:szCs w:val="20"/>
              </w:rPr>
            </w:pPr>
            <w:r w:rsidRPr="00BC4D90">
              <w:rPr>
                <w:color w:val="000000"/>
                <w:sz w:val="20"/>
                <w:szCs w:val="20"/>
              </w:rPr>
              <w:t xml:space="preserve">Предоставление библиотечных услуг, </w:t>
            </w:r>
            <w:proofErr w:type="spellStart"/>
            <w:r w:rsidRPr="00BC4D90">
              <w:rPr>
                <w:color w:val="000000"/>
                <w:sz w:val="20"/>
                <w:szCs w:val="20"/>
              </w:rPr>
              <w:t>включая</w:t>
            </w:r>
            <w:proofErr w:type="gramStart"/>
            <w:r w:rsidRPr="00BC4D90">
              <w:rPr>
                <w:color w:val="000000"/>
                <w:sz w:val="20"/>
                <w:szCs w:val="20"/>
              </w:rPr>
              <w:t>:п</w:t>
            </w:r>
            <w:proofErr w:type="gramEnd"/>
            <w:r w:rsidRPr="00BC4D90">
              <w:rPr>
                <w:color w:val="000000"/>
                <w:sz w:val="20"/>
                <w:szCs w:val="20"/>
              </w:rPr>
              <w:t>редоставление</w:t>
            </w:r>
            <w:proofErr w:type="spellEnd"/>
            <w:r w:rsidRPr="00BC4D90">
              <w:rPr>
                <w:color w:val="000000"/>
                <w:sz w:val="20"/>
                <w:szCs w:val="20"/>
              </w:rPr>
              <w:t xml:space="preserve">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предоставление доступа к справочно-поисковому аппарату библиотек, базам данных</w:t>
            </w:r>
          </w:p>
        </w:tc>
        <w:tc>
          <w:tcPr>
            <w:tcW w:w="1895" w:type="dxa"/>
          </w:tcPr>
          <w:p w14:paraId="1D6648BF" w14:textId="77777777" w:rsidR="004335EF" w:rsidRPr="00BC4D90" w:rsidRDefault="004335EF" w:rsidP="008C0A00">
            <w:pPr>
              <w:ind w:firstLine="0"/>
              <w:rPr>
                <w:color w:val="000000"/>
                <w:sz w:val="20"/>
                <w:szCs w:val="20"/>
              </w:rPr>
            </w:pPr>
            <w:r w:rsidRPr="00BC4D90">
              <w:rPr>
                <w:color w:val="000000"/>
                <w:sz w:val="20"/>
                <w:szCs w:val="20"/>
              </w:rPr>
              <w:t>160</w:t>
            </w:r>
          </w:p>
        </w:tc>
        <w:tc>
          <w:tcPr>
            <w:tcW w:w="2723" w:type="dxa"/>
          </w:tcPr>
          <w:p w14:paraId="78018A72"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1A06B6F9" w14:textId="77777777" w:rsidTr="004335EF">
        <w:trPr>
          <w:trHeight w:val="300"/>
        </w:trPr>
        <w:tc>
          <w:tcPr>
            <w:tcW w:w="1853" w:type="dxa"/>
            <w:shd w:val="clear" w:color="auto" w:fill="auto"/>
            <w:noWrap/>
            <w:hideMark/>
          </w:tcPr>
          <w:p w14:paraId="3BCC36CD" w14:textId="77777777" w:rsidR="004335EF" w:rsidRPr="00BC4D90" w:rsidRDefault="004335EF" w:rsidP="008C0A00">
            <w:pPr>
              <w:ind w:firstLine="0"/>
              <w:rPr>
                <w:color w:val="000000"/>
                <w:sz w:val="20"/>
                <w:szCs w:val="20"/>
              </w:rPr>
            </w:pPr>
            <w:r w:rsidRPr="00BC4D90">
              <w:rPr>
                <w:color w:val="000000"/>
                <w:sz w:val="20"/>
                <w:szCs w:val="20"/>
              </w:rPr>
              <w:t>162</w:t>
            </w:r>
          </w:p>
        </w:tc>
        <w:tc>
          <w:tcPr>
            <w:tcW w:w="2781" w:type="dxa"/>
          </w:tcPr>
          <w:p w14:paraId="245F33E9" w14:textId="77777777" w:rsidR="004335EF" w:rsidRPr="00BC4D90" w:rsidRDefault="004335EF" w:rsidP="008C0A00">
            <w:pPr>
              <w:ind w:firstLine="0"/>
              <w:rPr>
                <w:color w:val="000000"/>
                <w:sz w:val="20"/>
                <w:szCs w:val="20"/>
              </w:rPr>
            </w:pPr>
            <w:r w:rsidRPr="00BC4D90">
              <w:rPr>
                <w:color w:val="000000"/>
                <w:sz w:val="20"/>
                <w:szCs w:val="20"/>
              </w:rPr>
              <w:t>Сохранение, использование и популяризация объектов культурного наследия (памятников истории и культуры), находящихся в собственности поселения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поселения (городского округа)</w:t>
            </w:r>
          </w:p>
        </w:tc>
        <w:tc>
          <w:tcPr>
            <w:tcW w:w="1895" w:type="dxa"/>
          </w:tcPr>
          <w:p w14:paraId="73573886" w14:textId="77777777" w:rsidR="004335EF" w:rsidRPr="00BC4D90" w:rsidRDefault="004335EF" w:rsidP="008C0A00">
            <w:pPr>
              <w:ind w:firstLine="0"/>
              <w:rPr>
                <w:color w:val="000000"/>
                <w:sz w:val="20"/>
                <w:szCs w:val="20"/>
              </w:rPr>
            </w:pPr>
            <w:r w:rsidRPr="00BC4D90">
              <w:rPr>
                <w:color w:val="000000"/>
                <w:sz w:val="20"/>
                <w:szCs w:val="20"/>
              </w:rPr>
              <w:t>160</w:t>
            </w:r>
          </w:p>
        </w:tc>
        <w:tc>
          <w:tcPr>
            <w:tcW w:w="2723" w:type="dxa"/>
          </w:tcPr>
          <w:p w14:paraId="7420666F"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7AEDD774" w14:textId="77777777" w:rsidTr="004335EF">
        <w:trPr>
          <w:trHeight w:val="300"/>
        </w:trPr>
        <w:tc>
          <w:tcPr>
            <w:tcW w:w="1853" w:type="dxa"/>
            <w:shd w:val="clear" w:color="auto" w:fill="auto"/>
            <w:noWrap/>
            <w:hideMark/>
          </w:tcPr>
          <w:p w14:paraId="0EA631AC" w14:textId="77777777" w:rsidR="004335EF" w:rsidRPr="00BC4D90" w:rsidRDefault="004335EF" w:rsidP="008C0A00">
            <w:pPr>
              <w:ind w:firstLine="0"/>
              <w:rPr>
                <w:color w:val="000000"/>
                <w:sz w:val="20"/>
                <w:szCs w:val="20"/>
              </w:rPr>
            </w:pPr>
            <w:r w:rsidRPr="00BC4D90">
              <w:rPr>
                <w:color w:val="000000"/>
                <w:sz w:val="20"/>
                <w:szCs w:val="20"/>
              </w:rPr>
              <w:t>163</w:t>
            </w:r>
          </w:p>
        </w:tc>
        <w:tc>
          <w:tcPr>
            <w:tcW w:w="2781" w:type="dxa"/>
          </w:tcPr>
          <w:p w14:paraId="18CC4457" w14:textId="77777777" w:rsidR="004335EF" w:rsidRPr="00BC4D90" w:rsidRDefault="004335EF" w:rsidP="008C0A00">
            <w:pPr>
              <w:ind w:firstLine="0"/>
              <w:rPr>
                <w:color w:val="000000"/>
                <w:sz w:val="20"/>
                <w:szCs w:val="20"/>
              </w:rPr>
            </w:pPr>
            <w:r w:rsidRPr="00BC4D90">
              <w:rPr>
                <w:color w:val="000000"/>
                <w:sz w:val="20"/>
                <w:szCs w:val="20"/>
              </w:rPr>
              <w:t>Предоставление музейных услуг</w:t>
            </w:r>
          </w:p>
        </w:tc>
        <w:tc>
          <w:tcPr>
            <w:tcW w:w="1895" w:type="dxa"/>
          </w:tcPr>
          <w:p w14:paraId="6F668190" w14:textId="77777777" w:rsidR="004335EF" w:rsidRPr="00BC4D90" w:rsidRDefault="004335EF" w:rsidP="008C0A00">
            <w:pPr>
              <w:ind w:firstLine="0"/>
              <w:rPr>
                <w:color w:val="000000"/>
                <w:sz w:val="20"/>
                <w:szCs w:val="20"/>
              </w:rPr>
            </w:pPr>
            <w:r w:rsidRPr="00BC4D90">
              <w:rPr>
                <w:color w:val="000000"/>
                <w:sz w:val="20"/>
                <w:szCs w:val="20"/>
              </w:rPr>
              <w:t>160</w:t>
            </w:r>
          </w:p>
        </w:tc>
        <w:tc>
          <w:tcPr>
            <w:tcW w:w="2723" w:type="dxa"/>
          </w:tcPr>
          <w:p w14:paraId="4A8567D9"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1AA0702C" w14:textId="77777777" w:rsidTr="004335EF">
        <w:trPr>
          <w:trHeight w:val="300"/>
        </w:trPr>
        <w:tc>
          <w:tcPr>
            <w:tcW w:w="1853" w:type="dxa"/>
            <w:shd w:val="clear" w:color="auto" w:fill="auto"/>
            <w:noWrap/>
            <w:hideMark/>
          </w:tcPr>
          <w:p w14:paraId="116F855D" w14:textId="77777777" w:rsidR="004335EF" w:rsidRPr="00BC4D90" w:rsidRDefault="004335EF" w:rsidP="008C0A00">
            <w:pPr>
              <w:ind w:firstLine="0"/>
              <w:rPr>
                <w:color w:val="000000"/>
                <w:sz w:val="20"/>
                <w:szCs w:val="20"/>
              </w:rPr>
            </w:pPr>
            <w:r w:rsidRPr="00BC4D90">
              <w:rPr>
                <w:color w:val="000000"/>
                <w:sz w:val="20"/>
                <w:szCs w:val="20"/>
              </w:rPr>
              <w:t>164</w:t>
            </w:r>
          </w:p>
        </w:tc>
        <w:tc>
          <w:tcPr>
            <w:tcW w:w="2781" w:type="dxa"/>
          </w:tcPr>
          <w:p w14:paraId="7E5BFCF3" w14:textId="77777777" w:rsidR="004335EF" w:rsidRPr="00BC4D90" w:rsidRDefault="004335EF" w:rsidP="008C0A00">
            <w:pPr>
              <w:ind w:firstLine="0"/>
              <w:rPr>
                <w:color w:val="000000"/>
                <w:sz w:val="20"/>
                <w:szCs w:val="20"/>
              </w:rPr>
            </w:pPr>
            <w:r w:rsidRPr="00BC4D90">
              <w:rPr>
                <w:color w:val="000000"/>
                <w:sz w:val="20"/>
                <w:szCs w:val="20"/>
              </w:rPr>
              <w:t xml:space="preserve">Создание условий для организации досуга и обеспечения жителей городского округа услугами </w:t>
            </w:r>
            <w:r w:rsidRPr="00BC4D90">
              <w:rPr>
                <w:color w:val="000000"/>
                <w:sz w:val="20"/>
                <w:szCs w:val="20"/>
              </w:rPr>
              <w:lastRenderedPageBreak/>
              <w:t>организаций культуры</w:t>
            </w:r>
          </w:p>
        </w:tc>
        <w:tc>
          <w:tcPr>
            <w:tcW w:w="1895" w:type="dxa"/>
          </w:tcPr>
          <w:p w14:paraId="2A03F103" w14:textId="77777777" w:rsidR="004335EF" w:rsidRPr="00BC4D90" w:rsidRDefault="004335EF" w:rsidP="008C0A00">
            <w:pPr>
              <w:ind w:firstLine="0"/>
              <w:rPr>
                <w:color w:val="000000"/>
                <w:sz w:val="20"/>
                <w:szCs w:val="20"/>
              </w:rPr>
            </w:pPr>
            <w:r w:rsidRPr="00BC4D90">
              <w:rPr>
                <w:color w:val="000000"/>
                <w:sz w:val="20"/>
                <w:szCs w:val="20"/>
              </w:rPr>
              <w:lastRenderedPageBreak/>
              <w:t>160</w:t>
            </w:r>
          </w:p>
        </w:tc>
        <w:tc>
          <w:tcPr>
            <w:tcW w:w="2723" w:type="dxa"/>
          </w:tcPr>
          <w:p w14:paraId="7441C7F1"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11C63A29" w14:textId="77777777" w:rsidTr="004335EF">
        <w:trPr>
          <w:trHeight w:val="300"/>
        </w:trPr>
        <w:tc>
          <w:tcPr>
            <w:tcW w:w="1853" w:type="dxa"/>
            <w:shd w:val="clear" w:color="auto" w:fill="auto"/>
            <w:noWrap/>
            <w:hideMark/>
          </w:tcPr>
          <w:p w14:paraId="17FC1922" w14:textId="77777777" w:rsidR="004335EF" w:rsidRPr="00BC4D90" w:rsidRDefault="004335EF" w:rsidP="008C0A00">
            <w:pPr>
              <w:ind w:firstLine="0"/>
              <w:rPr>
                <w:color w:val="000000"/>
                <w:sz w:val="20"/>
                <w:szCs w:val="20"/>
              </w:rPr>
            </w:pPr>
            <w:r w:rsidRPr="00BC4D90">
              <w:rPr>
                <w:color w:val="000000"/>
                <w:sz w:val="20"/>
                <w:szCs w:val="20"/>
              </w:rPr>
              <w:lastRenderedPageBreak/>
              <w:t>165</w:t>
            </w:r>
          </w:p>
        </w:tc>
        <w:tc>
          <w:tcPr>
            <w:tcW w:w="2781" w:type="dxa"/>
          </w:tcPr>
          <w:p w14:paraId="3D5CFC54" w14:textId="77777777" w:rsidR="004335EF" w:rsidRPr="00BC4D90" w:rsidRDefault="004335EF" w:rsidP="008C0A00">
            <w:pPr>
              <w:ind w:firstLine="0"/>
              <w:rPr>
                <w:color w:val="000000"/>
                <w:sz w:val="20"/>
                <w:szCs w:val="20"/>
              </w:rPr>
            </w:pPr>
            <w:r w:rsidRPr="00BC4D90">
              <w:rPr>
                <w:color w:val="000000"/>
                <w:sz w:val="20"/>
                <w:szCs w:val="20"/>
              </w:rPr>
              <w:t>Поддержка традиционного художественного творчества</w:t>
            </w:r>
          </w:p>
        </w:tc>
        <w:tc>
          <w:tcPr>
            <w:tcW w:w="1895" w:type="dxa"/>
          </w:tcPr>
          <w:p w14:paraId="3348E73A" w14:textId="77777777" w:rsidR="004335EF" w:rsidRPr="00BC4D90" w:rsidRDefault="004335EF" w:rsidP="008C0A00">
            <w:pPr>
              <w:ind w:firstLine="0"/>
              <w:rPr>
                <w:color w:val="000000"/>
                <w:sz w:val="20"/>
                <w:szCs w:val="20"/>
              </w:rPr>
            </w:pPr>
            <w:r w:rsidRPr="00BC4D90">
              <w:rPr>
                <w:color w:val="000000"/>
                <w:sz w:val="20"/>
                <w:szCs w:val="20"/>
              </w:rPr>
              <w:t>160</w:t>
            </w:r>
          </w:p>
        </w:tc>
        <w:tc>
          <w:tcPr>
            <w:tcW w:w="2723" w:type="dxa"/>
          </w:tcPr>
          <w:p w14:paraId="0EDB6534"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144EE373" w14:textId="77777777" w:rsidTr="004335EF">
        <w:trPr>
          <w:trHeight w:val="300"/>
        </w:trPr>
        <w:tc>
          <w:tcPr>
            <w:tcW w:w="1853" w:type="dxa"/>
            <w:shd w:val="clear" w:color="auto" w:fill="auto"/>
            <w:noWrap/>
            <w:hideMark/>
          </w:tcPr>
          <w:p w14:paraId="7CB1E832" w14:textId="77777777" w:rsidR="004335EF" w:rsidRPr="00BC4D90" w:rsidRDefault="004335EF" w:rsidP="008C0A00">
            <w:pPr>
              <w:ind w:firstLine="0"/>
              <w:rPr>
                <w:color w:val="000000"/>
                <w:sz w:val="20"/>
                <w:szCs w:val="20"/>
              </w:rPr>
            </w:pPr>
            <w:r w:rsidRPr="00BC4D90">
              <w:rPr>
                <w:color w:val="000000"/>
                <w:sz w:val="20"/>
                <w:szCs w:val="20"/>
              </w:rPr>
              <w:t>166</w:t>
            </w:r>
          </w:p>
        </w:tc>
        <w:tc>
          <w:tcPr>
            <w:tcW w:w="2781" w:type="dxa"/>
          </w:tcPr>
          <w:p w14:paraId="5025B3EF"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c>
          <w:tcPr>
            <w:tcW w:w="1895" w:type="dxa"/>
          </w:tcPr>
          <w:p w14:paraId="5174B5B5"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056BD173"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6FA4B032" w14:textId="77777777" w:rsidTr="004335EF">
        <w:trPr>
          <w:trHeight w:val="300"/>
        </w:trPr>
        <w:tc>
          <w:tcPr>
            <w:tcW w:w="1853" w:type="dxa"/>
            <w:shd w:val="clear" w:color="auto" w:fill="auto"/>
            <w:noWrap/>
            <w:hideMark/>
          </w:tcPr>
          <w:p w14:paraId="31786EDF" w14:textId="77777777" w:rsidR="004335EF" w:rsidRPr="00BC4D90" w:rsidRDefault="004335EF" w:rsidP="008C0A00">
            <w:pPr>
              <w:ind w:firstLine="0"/>
              <w:rPr>
                <w:color w:val="000000"/>
                <w:sz w:val="20"/>
                <w:szCs w:val="20"/>
              </w:rPr>
            </w:pPr>
            <w:r w:rsidRPr="00BC4D90">
              <w:rPr>
                <w:color w:val="000000"/>
                <w:sz w:val="20"/>
                <w:szCs w:val="20"/>
              </w:rPr>
              <w:t>167</w:t>
            </w:r>
          </w:p>
        </w:tc>
        <w:tc>
          <w:tcPr>
            <w:tcW w:w="2781" w:type="dxa"/>
          </w:tcPr>
          <w:p w14:paraId="74422E69" w14:textId="77777777" w:rsidR="004335EF" w:rsidRPr="00BC4D90" w:rsidRDefault="004335EF" w:rsidP="008C0A00">
            <w:pPr>
              <w:ind w:firstLine="0"/>
              <w:rPr>
                <w:color w:val="000000"/>
                <w:sz w:val="20"/>
                <w:szCs w:val="20"/>
              </w:rPr>
            </w:pPr>
            <w:r w:rsidRPr="00BC4D90">
              <w:rPr>
                <w:color w:val="000000"/>
                <w:sz w:val="20"/>
                <w:szCs w:val="20"/>
              </w:rPr>
              <w:t>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
        </w:tc>
        <w:tc>
          <w:tcPr>
            <w:tcW w:w="1895" w:type="dxa"/>
          </w:tcPr>
          <w:p w14:paraId="29FB6456" w14:textId="77777777" w:rsidR="004335EF" w:rsidRPr="00BC4D90" w:rsidRDefault="004335EF" w:rsidP="008C0A00">
            <w:pPr>
              <w:ind w:firstLine="0"/>
              <w:rPr>
                <w:color w:val="000000"/>
                <w:sz w:val="20"/>
                <w:szCs w:val="20"/>
              </w:rPr>
            </w:pPr>
            <w:r w:rsidRPr="00BC4D90">
              <w:rPr>
                <w:color w:val="000000"/>
                <w:sz w:val="20"/>
                <w:szCs w:val="20"/>
              </w:rPr>
              <w:t>166</w:t>
            </w:r>
          </w:p>
        </w:tc>
        <w:tc>
          <w:tcPr>
            <w:tcW w:w="2723" w:type="dxa"/>
          </w:tcPr>
          <w:p w14:paraId="2C450A30"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0033054B" w14:textId="77777777" w:rsidTr="004335EF">
        <w:trPr>
          <w:trHeight w:val="300"/>
        </w:trPr>
        <w:tc>
          <w:tcPr>
            <w:tcW w:w="1853" w:type="dxa"/>
            <w:shd w:val="clear" w:color="auto" w:fill="auto"/>
            <w:noWrap/>
            <w:hideMark/>
          </w:tcPr>
          <w:p w14:paraId="1C08696C" w14:textId="77777777" w:rsidR="004335EF" w:rsidRPr="00BC4D90" w:rsidRDefault="004335EF" w:rsidP="008C0A00">
            <w:pPr>
              <w:ind w:firstLine="0"/>
              <w:rPr>
                <w:color w:val="000000"/>
                <w:sz w:val="20"/>
                <w:szCs w:val="20"/>
              </w:rPr>
            </w:pPr>
            <w:r w:rsidRPr="00BC4D90">
              <w:rPr>
                <w:color w:val="000000"/>
                <w:sz w:val="20"/>
                <w:szCs w:val="20"/>
              </w:rPr>
              <w:t>168</w:t>
            </w:r>
          </w:p>
        </w:tc>
        <w:tc>
          <w:tcPr>
            <w:tcW w:w="2781" w:type="dxa"/>
          </w:tcPr>
          <w:p w14:paraId="09C1266F" w14:textId="77777777" w:rsidR="004335EF" w:rsidRPr="00BC4D90" w:rsidRDefault="004335EF" w:rsidP="008C0A00">
            <w:pPr>
              <w:ind w:firstLine="0"/>
              <w:rPr>
                <w:color w:val="000000"/>
                <w:sz w:val="20"/>
                <w:szCs w:val="20"/>
              </w:rPr>
            </w:pPr>
            <w:r w:rsidRPr="00BC4D90">
              <w:rPr>
                <w:color w:val="000000"/>
                <w:sz w:val="20"/>
                <w:szCs w:val="20"/>
              </w:rPr>
              <w:t>Оказание неотложной медицинской помощи</w:t>
            </w:r>
          </w:p>
        </w:tc>
        <w:tc>
          <w:tcPr>
            <w:tcW w:w="1895" w:type="dxa"/>
          </w:tcPr>
          <w:p w14:paraId="51EC2DC4" w14:textId="77777777" w:rsidR="004335EF" w:rsidRPr="00BC4D90" w:rsidRDefault="004335EF" w:rsidP="008C0A00">
            <w:pPr>
              <w:ind w:firstLine="0"/>
              <w:rPr>
                <w:color w:val="000000"/>
                <w:sz w:val="20"/>
                <w:szCs w:val="20"/>
              </w:rPr>
            </w:pPr>
            <w:r w:rsidRPr="00BC4D90">
              <w:rPr>
                <w:color w:val="000000"/>
                <w:sz w:val="20"/>
                <w:szCs w:val="20"/>
              </w:rPr>
              <w:t>166</w:t>
            </w:r>
          </w:p>
        </w:tc>
        <w:tc>
          <w:tcPr>
            <w:tcW w:w="2723" w:type="dxa"/>
          </w:tcPr>
          <w:p w14:paraId="6CA48FF1"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6E1150BD" w14:textId="77777777" w:rsidTr="004335EF">
        <w:trPr>
          <w:trHeight w:val="300"/>
        </w:trPr>
        <w:tc>
          <w:tcPr>
            <w:tcW w:w="1853" w:type="dxa"/>
            <w:shd w:val="clear" w:color="auto" w:fill="auto"/>
            <w:noWrap/>
            <w:hideMark/>
          </w:tcPr>
          <w:p w14:paraId="405EC1B9" w14:textId="77777777" w:rsidR="004335EF" w:rsidRPr="00BC4D90" w:rsidRDefault="004335EF" w:rsidP="008C0A00">
            <w:pPr>
              <w:ind w:firstLine="0"/>
              <w:rPr>
                <w:color w:val="000000"/>
                <w:sz w:val="20"/>
                <w:szCs w:val="20"/>
              </w:rPr>
            </w:pPr>
            <w:r w:rsidRPr="00BC4D90">
              <w:rPr>
                <w:color w:val="000000"/>
                <w:sz w:val="20"/>
                <w:szCs w:val="20"/>
              </w:rPr>
              <w:t>169</w:t>
            </w:r>
          </w:p>
        </w:tc>
        <w:tc>
          <w:tcPr>
            <w:tcW w:w="2781" w:type="dxa"/>
          </w:tcPr>
          <w:p w14:paraId="0E3AA7E2" w14:textId="77777777" w:rsidR="004335EF" w:rsidRPr="00BC4D90" w:rsidRDefault="004335EF" w:rsidP="008C0A00">
            <w:pPr>
              <w:ind w:firstLine="0"/>
              <w:rPr>
                <w:color w:val="000000"/>
                <w:sz w:val="20"/>
                <w:szCs w:val="20"/>
              </w:rPr>
            </w:pPr>
            <w:r w:rsidRPr="00BC4D90">
              <w:rPr>
                <w:color w:val="000000"/>
                <w:sz w:val="20"/>
                <w:szCs w:val="20"/>
              </w:rPr>
              <w:t>Предоставление санаторно-лечебных услуг</w:t>
            </w:r>
          </w:p>
        </w:tc>
        <w:tc>
          <w:tcPr>
            <w:tcW w:w="1895" w:type="dxa"/>
          </w:tcPr>
          <w:p w14:paraId="7B474A83" w14:textId="77777777" w:rsidR="004335EF" w:rsidRPr="00BC4D90" w:rsidRDefault="004335EF" w:rsidP="008C0A00">
            <w:pPr>
              <w:ind w:firstLine="0"/>
              <w:rPr>
                <w:color w:val="000000"/>
                <w:sz w:val="20"/>
                <w:szCs w:val="20"/>
              </w:rPr>
            </w:pPr>
            <w:r w:rsidRPr="00BC4D90">
              <w:rPr>
                <w:color w:val="000000"/>
                <w:sz w:val="20"/>
                <w:szCs w:val="20"/>
              </w:rPr>
              <w:t>166</w:t>
            </w:r>
          </w:p>
        </w:tc>
        <w:tc>
          <w:tcPr>
            <w:tcW w:w="2723" w:type="dxa"/>
          </w:tcPr>
          <w:p w14:paraId="79027361"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03D05C90" w14:textId="77777777" w:rsidTr="004335EF">
        <w:trPr>
          <w:trHeight w:val="300"/>
        </w:trPr>
        <w:tc>
          <w:tcPr>
            <w:tcW w:w="1853" w:type="dxa"/>
            <w:shd w:val="clear" w:color="auto" w:fill="auto"/>
            <w:noWrap/>
            <w:hideMark/>
          </w:tcPr>
          <w:p w14:paraId="29535048" w14:textId="77777777" w:rsidR="004335EF" w:rsidRPr="00BC4D90" w:rsidRDefault="004335EF" w:rsidP="008C0A00">
            <w:pPr>
              <w:ind w:firstLine="0"/>
              <w:rPr>
                <w:color w:val="000000"/>
                <w:sz w:val="20"/>
                <w:szCs w:val="20"/>
              </w:rPr>
            </w:pPr>
            <w:r w:rsidRPr="00BC4D90">
              <w:rPr>
                <w:color w:val="000000"/>
                <w:sz w:val="20"/>
                <w:szCs w:val="20"/>
              </w:rPr>
              <w:t>170</w:t>
            </w:r>
          </w:p>
        </w:tc>
        <w:tc>
          <w:tcPr>
            <w:tcW w:w="2781" w:type="dxa"/>
          </w:tcPr>
          <w:p w14:paraId="7C3BAA1A" w14:textId="77777777" w:rsidR="004335EF" w:rsidRPr="00BC4D90" w:rsidRDefault="004335EF" w:rsidP="008C0A00">
            <w:pPr>
              <w:ind w:firstLine="0"/>
              <w:rPr>
                <w:color w:val="000000"/>
                <w:sz w:val="20"/>
                <w:szCs w:val="20"/>
              </w:rPr>
            </w:pPr>
            <w:r w:rsidRPr="00BC4D90">
              <w:rPr>
                <w:color w:val="000000"/>
                <w:sz w:val="20"/>
                <w:szCs w:val="20"/>
              </w:rPr>
              <w:t>Социальное обслуживание</w:t>
            </w:r>
          </w:p>
        </w:tc>
        <w:tc>
          <w:tcPr>
            <w:tcW w:w="1895" w:type="dxa"/>
          </w:tcPr>
          <w:p w14:paraId="17F9A062" w14:textId="77777777" w:rsidR="004335EF" w:rsidRPr="00BC4D90" w:rsidRDefault="004335EF" w:rsidP="008C0A00">
            <w:pPr>
              <w:ind w:firstLine="0"/>
              <w:rPr>
                <w:color w:val="000000"/>
                <w:sz w:val="20"/>
                <w:szCs w:val="20"/>
              </w:rPr>
            </w:pPr>
            <w:r w:rsidRPr="00BC4D90">
              <w:rPr>
                <w:color w:val="000000"/>
                <w:sz w:val="20"/>
                <w:szCs w:val="20"/>
              </w:rPr>
              <w:t>160179920</w:t>
            </w:r>
          </w:p>
        </w:tc>
        <w:tc>
          <w:tcPr>
            <w:tcW w:w="2723" w:type="dxa"/>
          </w:tcPr>
          <w:p w14:paraId="5E8A89AB"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4A602E4B" w14:textId="77777777" w:rsidTr="004335EF">
        <w:trPr>
          <w:trHeight w:val="300"/>
        </w:trPr>
        <w:tc>
          <w:tcPr>
            <w:tcW w:w="1853" w:type="dxa"/>
            <w:shd w:val="clear" w:color="auto" w:fill="auto"/>
            <w:noWrap/>
            <w:hideMark/>
          </w:tcPr>
          <w:p w14:paraId="6B7BA1F4" w14:textId="77777777" w:rsidR="004335EF" w:rsidRPr="00BC4D90" w:rsidRDefault="004335EF" w:rsidP="008C0A00">
            <w:pPr>
              <w:ind w:firstLine="0"/>
              <w:rPr>
                <w:color w:val="000000"/>
                <w:sz w:val="20"/>
                <w:szCs w:val="20"/>
              </w:rPr>
            </w:pPr>
            <w:r w:rsidRPr="00BC4D90">
              <w:rPr>
                <w:color w:val="000000"/>
                <w:sz w:val="20"/>
                <w:szCs w:val="20"/>
              </w:rPr>
              <w:t>171</w:t>
            </w:r>
          </w:p>
        </w:tc>
        <w:tc>
          <w:tcPr>
            <w:tcW w:w="2781" w:type="dxa"/>
          </w:tcPr>
          <w:p w14:paraId="0100FCD7" w14:textId="77777777" w:rsidR="004335EF" w:rsidRPr="00BC4D90" w:rsidRDefault="004335EF" w:rsidP="008C0A00">
            <w:pPr>
              <w:ind w:firstLine="0"/>
              <w:rPr>
                <w:color w:val="000000"/>
                <w:sz w:val="20"/>
                <w:szCs w:val="20"/>
              </w:rPr>
            </w:pPr>
            <w:r w:rsidRPr="00BC4D90">
              <w:rPr>
                <w:color w:val="000000"/>
                <w:sz w:val="20"/>
                <w:szCs w:val="20"/>
              </w:rPr>
              <w:t>Социальная поддержка малоимущих граждан, включая: предоставление малоимущим гражданам, проживающим в поселении (в городском округе) и нуждающимся в улучшении жилищных условий, жилых помещений</w:t>
            </w:r>
          </w:p>
        </w:tc>
        <w:tc>
          <w:tcPr>
            <w:tcW w:w="1895" w:type="dxa"/>
          </w:tcPr>
          <w:p w14:paraId="1DF06680" w14:textId="77777777" w:rsidR="004335EF" w:rsidRPr="00BC4D90" w:rsidRDefault="004335EF" w:rsidP="008C0A00">
            <w:pPr>
              <w:ind w:firstLine="0"/>
              <w:rPr>
                <w:color w:val="000000"/>
                <w:sz w:val="20"/>
                <w:szCs w:val="20"/>
              </w:rPr>
            </w:pPr>
            <w:r w:rsidRPr="00BC4D90">
              <w:rPr>
                <w:color w:val="000000"/>
                <w:sz w:val="20"/>
                <w:szCs w:val="20"/>
              </w:rPr>
              <w:t>170</w:t>
            </w:r>
          </w:p>
        </w:tc>
        <w:tc>
          <w:tcPr>
            <w:tcW w:w="2723" w:type="dxa"/>
          </w:tcPr>
          <w:p w14:paraId="2A98FE4A" w14:textId="77777777" w:rsidR="004335EF" w:rsidRPr="00BC4D90" w:rsidRDefault="004335EF" w:rsidP="008C0A00">
            <w:pPr>
              <w:ind w:firstLine="0"/>
              <w:rPr>
                <w:color w:val="000000"/>
                <w:sz w:val="20"/>
                <w:szCs w:val="20"/>
              </w:rPr>
            </w:pPr>
            <w:r w:rsidRPr="00BC4D90">
              <w:rPr>
                <w:color w:val="000000"/>
                <w:sz w:val="20"/>
                <w:szCs w:val="20"/>
              </w:rPr>
              <w:t>Социальное обслуживание</w:t>
            </w:r>
          </w:p>
        </w:tc>
      </w:tr>
      <w:tr w:rsidR="004335EF" w:rsidRPr="00BC4D90" w14:paraId="78C5EB32" w14:textId="77777777" w:rsidTr="004335EF">
        <w:trPr>
          <w:trHeight w:val="300"/>
        </w:trPr>
        <w:tc>
          <w:tcPr>
            <w:tcW w:w="1853" w:type="dxa"/>
            <w:shd w:val="clear" w:color="auto" w:fill="auto"/>
            <w:noWrap/>
            <w:hideMark/>
          </w:tcPr>
          <w:p w14:paraId="66DCC76D" w14:textId="77777777" w:rsidR="004335EF" w:rsidRPr="00BC4D90" w:rsidRDefault="004335EF" w:rsidP="008C0A00">
            <w:pPr>
              <w:ind w:firstLine="0"/>
              <w:rPr>
                <w:color w:val="000000"/>
                <w:sz w:val="20"/>
                <w:szCs w:val="20"/>
              </w:rPr>
            </w:pPr>
            <w:r w:rsidRPr="00BC4D90">
              <w:rPr>
                <w:color w:val="000000"/>
                <w:sz w:val="20"/>
                <w:szCs w:val="20"/>
              </w:rPr>
              <w:t>172</w:t>
            </w:r>
          </w:p>
        </w:tc>
        <w:tc>
          <w:tcPr>
            <w:tcW w:w="2781" w:type="dxa"/>
          </w:tcPr>
          <w:p w14:paraId="3EDB9064" w14:textId="77777777" w:rsidR="004335EF" w:rsidRPr="00BC4D90" w:rsidRDefault="004335EF" w:rsidP="008C0A00">
            <w:pPr>
              <w:ind w:firstLine="0"/>
              <w:rPr>
                <w:color w:val="000000"/>
                <w:sz w:val="20"/>
                <w:szCs w:val="20"/>
              </w:rPr>
            </w:pPr>
            <w:r w:rsidRPr="00BC4D90">
              <w:rPr>
                <w:color w:val="000000"/>
                <w:sz w:val="20"/>
                <w:szCs w:val="20"/>
              </w:rPr>
              <w:t>Предоставление ритуальных услуг</w:t>
            </w:r>
          </w:p>
        </w:tc>
        <w:tc>
          <w:tcPr>
            <w:tcW w:w="1895" w:type="dxa"/>
          </w:tcPr>
          <w:p w14:paraId="083F2678" w14:textId="77777777" w:rsidR="004335EF" w:rsidRPr="00BC4D90" w:rsidRDefault="004335EF" w:rsidP="008C0A00">
            <w:pPr>
              <w:ind w:firstLine="0"/>
              <w:rPr>
                <w:color w:val="000000"/>
                <w:sz w:val="20"/>
                <w:szCs w:val="20"/>
              </w:rPr>
            </w:pPr>
            <w:r w:rsidRPr="00BC4D90">
              <w:rPr>
                <w:color w:val="000000"/>
                <w:sz w:val="20"/>
                <w:szCs w:val="20"/>
              </w:rPr>
              <w:t>170</w:t>
            </w:r>
          </w:p>
        </w:tc>
        <w:tc>
          <w:tcPr>
            <w:tcW w:w="2723" w:type="dxa"/>
          </w:tcPr>
          <w:p w14:paraId="79B390C6" w14:textId="77777777" w:rsidR="004335EF" w:rsidRPr="00BC4D90" w:rsidRDefault="004335EF" w:rsidP="008C0A00">
            <w:pPr>
              <w:ind w:firstLine="0"/>
              <w:rPr>
                <w:color w:val="000000"/>
                <w:sz w:val="20"/>
                <w:szCs w:val="20"/>
              </w:rPr>
            </w:pPr>
            <w:r w:rsidRPr="00BC4D90">
              <w:rPr>
                <w:color w:val="000000"/>
                <w:sz w:val="20"/>
                <w:szCs w:val="20"/>
              </w:rPr>
              <w:t>Социальное обслуживание</w:t>
            </w:r>
          </w:p>
        </w:tc>
      </w:tr>
      <w:tr w:rsidR="004335EF" w:rsidRPr="00BC4D90" w14:paraId="32916F33" w14:textId="77777777" w:rsidTr="004335EF">
        <w:trPr>
          <w:trHeight w:val="300"/>
        </w:trPr>
        <w:tc>
          <w:tcPr>
            <w:tcW w:w="1853" w:type="dxa"/>
            <w:shd w:val="clear" w:color="auto" w:fill="auto"/>
            <w:noWrap/>
            <w:hideMark/>
          </w:tcPr>
          <w:p w14:paraId="5BDCD353" w14:textId="77777777" w:rsidR="004335EF" w:rsidRPr="00BC4D90" w:rsidRDefault="004335EF" w:rsidP="008C0A00">
            <w:pPr>
              <w:ind w:firstLine="0"/>
              <w:rPr>
                <w:color w:val="000000"/>
                <w:sz w:val="20"/>
                <w:szCs w:val="20"/>
              </w:rPr>
            </w:pPr>
            <w:r w:rsidRPr="00BC4D90">
              <w:rPr>
                <w:color w:val="000000"/>
                <w:sz w:val="20"/>
                <w:szCs w:val="20"/>
              </w:rPr>
              <w:t>173</w:t>
            </w:r>
          </w:p>
        </w:tc>
        <w:tc>
          <w:tcPr>
            <w:tcW w:w="2781" w:type="dxa"/>
          </w:tcPr>
          <w:p w14:paraId="41A4023A" w14:textId="77777777" w:rsidR="004335EF" w:rsidRPr="00BC4D90" w:rsidRDefault="004335EF" w:rsidP="008C0A00">
            <w:pPr>
              <w:ind w:firstLine="0"/>
              <w:rPr>
                <w:color w:val="000000"/>
                <w:sz w:val="20"/>
                <w:szCs w:val="20"/>
              </w:rPr>
            </w:pPr>
            <w:r w:rsidRPr="00BC4D90">
              <w:rPr>
                <w:color w:val="000000"/>
                <w:sz w:val="20"/>
                <w:szCs w:val="20"/>
              </w:rPr>
              <w:t>Физкультура и спорт</w:t>
            </w:r>
          </w:p>
        </w:tc>
        <w:tc>
          <w:tcPr>
            <w:tcW w:w="1895" w:type="dxa"/>
          </w:tcPr>
          <w:p w14:paraId="4BF63433"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3F3D6D28"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774019D0" w14:textId="77777777" w:rsidTr="004335EF">
        <w:trPr>
          <w:trHeight w:val="300"/>
        </w:trPr>
        <w:tc>
          <w:tcPr>
            <w:tcW w:w="1853" w:type="dxa"/>
            <w:shd w:val="clear" w:color="auto" w:fill="auto"/>
            <w:noWrap/>
            <w:hideMark/>
          </w:tcPr>
          <w:p w14:paraId="1063BEF0" w14:textId="77777777" w:rsidR="004335EF" w:rsidRPr="00BC4D90" w:rsidRDefault="004335EF" w:rsidP="008C0A00">
            <w:pPr>
              <w:ind w:firstLine="0"/>
              <w:rPr>
                <w:color w:val="000000"/>
                <w:sz w:val="20"/>
                <w:szCs w:val="20"/>
              </w:rPr>
            </w:pPr>
            <w:r w:rsidRPr="00BC4D90">
              <w:rPr>
                <w:color w:val="000000"/>
                <w:sz w:val="20"/>
                <w:szCs w:val="20"/>
              </w:rPr>
              <w:t>174</w:t>
            </w:r>
          </w:p>
        </w:tc>
        <w:tc>
          <w:tcPr>
            <w:tcW w:w="2781" w:type="dxa"/>
          </w:tcPr>
          <w:p w14:paraId="5DA0B4A2" w14:textId="77777777" w:rsidR="004335EF" w:rsidRPr="00BC4D90" w:rsidRDefault="004335EF" w:rsidP="008C0A00">
            <w:pPr>
              <w:ind w:firstLine="0"/>
              <w:rPr>
                <w:color w:val="000000"/>
                <w:sz w:val="20"/>
                <w:szCs w:val="20"/>
              </w:rPr>
            </w:pPr>
            <w:r w:rsidRPr="00BC4D90">
              <w:rPr>
                <w:color w:val="000000"/>
                <w:sz w:val="20"/>
                <w:szCs w:val="20"/>
              </w:rPr>
              <w:t>Проведение официальных физкультурно-оздоровительных и спортивных мероприятий на территории муниципального образования</w:t>
            </w:r>
          </w:p>
        </w:tc>
        <w:tc>
          <w:tcPr>
            <w:tcW w:w="1895" w:type="dxa"/>
          </w:tcPr>
          <w:p w14:paraId="793E9492" w14:textId="77777777" w:rsidR="004335EF" w:rsidRPr="00BC4D90" w:rsidRDefault="004335EF" w:rsidP="008C0A00">
            <w:pPr>
              <w:ind w:firstLine="0"/>
              <w:rPr>
                <w:color w:val="000000"/>
                <w:sz w:val="20"/>
                <w:szCs w:val="20"/>
              </w:rPr>
            </w:pPr>
            <w:r w:rsidRPr="00BC4D90">
              <w:rPr>
                <w:color w:val="000000"/>
                <w:sz w:val="20"/>
                <w:szCs w:val="20"/>
              </w:rPr>
              <w:t>173</w:t>
            </w:r>
          </w:p>
        </w:tc>
        <w:tc>
          <w:tcPr>
            <w:tcW w:w="2723" w:type="dxa"/>
          </w:tcPr>
          <w:p w14:paraId="70D6B08E" w14:textId="77777777" w:rsidR="004335EF" w:rsidRPr="00BC4D90" w:rsidRDefault="004335EF" w:rsidP="008C0A00">
            <w:pPr>
              <w:ind w:firstLine="0"/>
              <w:rPr>
                <w:color w:val="000000"/>
                <w:sz w:val="20"/>
                <w:szCs w:val="20"/>
              </w:rPr>
            </w:pPr>
            <w:r w:rsidRPr="00BC4D90">
              <w:rPr>
                <w:color w:val="000000"/>
                <w:sz w:val="20"/>
                <w:szCs w:val="20"/>
              </w:rPr>
              <w:t>Физкультура и спорт</w:t>
            </w:r>
          </w:p>
        </w:tc>
      </w:tr>
      <w:tr w:rsidR="004335EF" w:rsidRPr="00BC4D90" w14:paraId="7A7EF9E5" w14:textId="77777777" w:rsidTr="004335EF">
        <w:trPr>
          <w:trHeight w:val="300"/>
        </w:trPr>
        <w:tc>
          <w:tcPr>
            <w:tcW w:w="1853" w:type="dxa"/>
            <w:shd w:val="clear" w:color="auto" w:fill="auto"/>
            <w:noWrap/>
            <w:hideMark/>
          </w:tcPr>
          <w:p w14:paraId="712B45DB" w14:textId="77777777" w:rsidR="004335EF" w:rsidRPr="00BC4D90" w:rsidRDefault="004335EF" w:rsidP="008C0A00">
            <w:pPr>
              <w:ind w:firstLine="0"/>
              <w:rPr>
                <w:color w:val="000000"/>
                <w:sz w:val="20"/>
                <w:szCs w:val="20"/>
              </w:rPr>
            </w:pPr>
            <w:r w:rsidRPr="00BC4D90">
              <w:rPr>
                <w:color w:val="000000"/>
                <w:sz w:val="20"/>
                <w:szCs w:val="20"/>
              </w:rPr>
              <w:t>175</w:t>
            </w:r>
          </w:p>
        </w:tc>
        <w:tc>
          <w:tcPr>
            <w:tcW w:w="2781" w:type="dxa"/>
          </w:tcPr>
          <w:p w14:paraId="2423E828"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c>
          <w:tcPr>
            <w:tcW w:w="1895" w:type="dxa"/>
          </w:tcPr>
          <w:p w14:paraId="108E1B47" w14:textId="77777777" w:rsidR="004335EF" w:rsidRPr="00BC4D90" w:rsidRDefault="004335EF" w:rsidP="008C0A00">
            <w:pPr>
              <w:ind w:firstLine="0"/>
              <w:rPr>
                <w:color w:val="000000"/>
                <w:sz w:val="20"/>
                <w:szCs w:val="20"/>
              </w:rPr>
            </w:pPr>
            <w:r w:rsidRPr="00BC4D90">
              <w:rPr>
                <w:color w:val="000000"/>
                <w:sz w:val="20"/>
                <w:szCs w:val="20"/>
              </w:rPr>
              <w:t>160127447</w:t>
            </w:r>
          </w:p>
        </w:tc>
        <w:tc>
          <w:tcPr>
            <w:tcW w:w="2723" w:type="dxa"/>
          </w:tcPr>
          <w:p w14:paraId="36B936FB"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7632A177" w14:textId="77777777" w:rsidTr="004335EF">
        <w:trPr>
          <w:trHeight w:val="300"/>
        </w:trPr>
        <w:tc>
          <w:tcPr>
            <w:tcW w:w="1853" w:type="dxa"/>
            <w:shd w:val="clear" w:color="auto" w:fill="auto"/>
            <w:noWrap/>
            <w:hideMark/>
          </w:tcPr>
          <w:p w14:paraId="7445C7AA" w14:textId="77777777" w:rsidR="004335EF" w:rsidRPr="00BC4D90" w:rsidRDefault="004335EF" w:rsidP="008C0A00">
            <w:pPr>
              <w:ind w:firstLine="0"/>
              <w:rPr>
                <w:color w:val="000000"/>
                <w:sz w:val="20"/>
                <w:szCs w:val="20"/>
              </w:rPr>
            </w:pPr>
            <w:r w:rsidRPr="00BC4D90">
              <w:rPr>
                <w:color w:val="000000"/>
                <w:sz w:val="20"/>
                <w:szCs w:val="20"/>
              </w:rPr>
              <w:t>176</w:t>
            </w:r>
          </w:p>
        </w:tc>
        <w:tc>
          <w:tcPr>
            <w:tcW w:w="2781" w:type="dxa"/>
          </w:tcPr>
          <w:p w14:paraId="3409C02A" w14:textId="77777777" w:rsidR="004335EF" w:rsidRPr="00BC4D90" w:rsidRDefault="004335EF" w:rsidP="008C0A00">
            <w:pPr>
              <w:ind w:firstLine="0"/>
              <w:rPr>
                <w:color w:val="000000"/>
                <w:sz w:val="20"/>
                <w:szCs w:val="20"/>
              </w:rPr>
            </w:pPr>
            <w:r w:rsidRPr="00BC4D90">
              <w:rPr>
                <w:color w:val="000000"/>
                <w:sz w:val="20"/>
                <w:szCs w:val="20"/>
              </w:rPr>
              <w:t xml:space="preserve">Выдача разрешений на </w:t>
            </w:r>
            <w:r w:rsidRPr="00BC4D90">
              <w:rPr>
                <w:color w:val="000000"/>
                <w:sz w:val="20"/>
                <w:szCs w:val="20"/>
              </w:rPr>
              <w:lastRenderedPageBreak/>
              <w:t>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tc>
        <w:tc>
          <w:tcPr>
            <w:tcW w:w="1895" w:type="dxa"/>
          </w:tcPr>
          <w:p w14:paraId="751DEB63" w14:textId="77777777" w:rsidR="004335EF" w:rsidRPr="00BC4D90" w:rsidRDefault="004335EF" w:rsidP="008C0A00">
            <w:pPr>
              <w:ind w:firstLine="0"/>
              <w:rPr>
                <w:color w:val="000000"/>
                <w:sz w:val="20"/>
                <w:szCs w:val="20"/>
              </w:rPr>
            </w:pPr>
            <w:r w:rsidRPr="00BC4D90">
              <w:rPr>
                <w:color w:val="000000"/>
                <w:sz w:val="20"/>
                <w:szCs w:val="20"/>
              </w:rPr>
              <w:lastRenderedPageBreak/>
              <w:t>175</w:t>
            </w:r>
          </w:p>
        </w:tc>
        <w:tc>
          <w:tcPr>
            <w:tcW w:w="2723" w:type="dxa"/>
          </w:tcPr>
          <w:p w14:paraId="17DC36E5"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75209336" w14:textId="77777777" w:rsidTr="004335EF">
        <w:trPr>
          <w:trHeight w:val="300"/>
        </w:trPr>
        <w:tc>
          <w:tcPr>
            <w:tcW w:w="1853" w:type="dxa"/>
            <w:shd w:val="clear" w:color="auto" w:fill="auto"/>
            <w:noWrap/>
            <w:hideMark/>
          </w:tcPr>
          <w:p w14:paraId="0F694DDE" w14:textId="77777777" w:rsidR="004335EF" w:rsidRPr="00BC4D90" w:rsidRDefault="004335EF" w:rsidP="008C0A00">
            <w:pPr>
              <w:ind w:firstLine="0"/>
              <w:rPr>
                <w:color w:val="000000"/>
                <w:sz w:val="20"/>
                <w:szCs w:val="20"/>
              </w:rPr>
            </w:pPr>
            <w:r w:rsidRPr="00BC4D90">
              <w:rPr>
                <w:color w:val="000000"/>
                <w:sz w:val="20"/>
                <w:szCs w:val="20"/>
              </w:rPr>
              <w:lastRenderedPageBreak/>
              <w:t>178</w:t>
            </w:r>
          </w:p>
        </w:tc>
        <w:tc>
          <w:tcPr>
            <w:tcW w:w="2781" w:type="dxa"/>
          </w:tcPr>
          <w:p w14:paraId="55DCE609" w14:textId="77777777" w:rsidR="004335EF" w:rsidRPr="00BC4D90" w:rsidRDefault="004335EF" w:rsidP="008C0A00">
            <w:pPr>
              <w:ind w:firstLine="0"/>
              <w:rPr>
                <w:color w:val="000000"/>
                <w:sz w:val="20"/>
                <w:szCs w:val="20"/>
              </w:rPr>
            </w:pPr>
            <w:r w:rsidRPr="00BC4D90">
              <w:rPr>
                <w:color w:val="000000"/>
                <w:sz w:val="20"/>
                <w:szCs w:val="20"/>
              </w:rPr>
              <w:t>Выдача градостроительных планов земельных участков</w:t>
            </w:r>
          </w:p>
        </w:tc>
        <w:tc>
          <w:tcPr>
            <w:tcW w:w="1895" w:type="dxa"/>
          </w:tcPr>
          <w:p w14:paraId="1671BD71" w14:textId="77777777" w:rsidR="004335EF" w:rsidRPr="00BC4D90" w:rsidRDefault="004335EF" w:rsidP="008C0A00">
            <w:pPr>
              <w:ind w:firstLine="0"/>
              <w:rPr>
                <w:color w:val="000000"/>
                <w:sz w:val="20"/>
                <w:szCs w:val="20"/>
              </w:rPr>
            </w:pPr>
            <w:r w:rsidRPr="00BC4D90">
              <w:rPr>
                <w:color w:val="000000"/>
                <w:sz w:val="20"/>
                <w:szCs w:val="20"/>
              </w:rPr>
              <w:t>175</w:t>
            </w:r>
          </w:p>
        </w:tc>
        <w:tc>
          <w:tcPr>
            <w:tcW w:w="2723" w:type="dxa"/>
          </w:tcPr>
          <w:p w14:paraId="247D472F"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696F4990" w14:textId="77777777" w:rsidTr="004335EF">
        <w:trPr>
          <w:trHeight w:val="300"/>
        </w:trPr>
        <w:tc>
          <w:tcPr>
            <w:tcW w:w="1853" w:type="dxa"/>
            <w:shd w:val="clear" w:color="auto" w:fill="auto"/>
            <w:noWrap/>
            <w:hideMark/>
          </w:tcPr>
          <w:p w14:paraId="7DBC8735" w14:textId="77777777" w:rsidR="004335EF" w:rsidRPr="00BC4D90" w:rsidRDefault="004335EF" w:rsidP="008C0A00">
            <w:pPr>
              <w:ind w:firstLine="0"/>
              <w:rPr>
                <w:color w:val="000000"/>
                <w:sz w:val="20"/>
                <w:szCs w:val="20"/>
              </w:rPr>
            </w:pPr>
            <w:r w:rsidRPr="00BC4D90">
              <w:rPr>
                <w:color w:val="000000"/>
                <w:sz w:val="20"/>
                <w:szCs w:val="20"/>
              </w:rPr>
              <w:t>179</w:t>
            </w:r>
          </w:p>
        </w:tc>
        <w:tc>
          <w:tcPr>
            <w:tcW w:w="2781" w:type="dxa"/>
          </w:tcPr>
          <w:p w14:paraId="449C018D" w14:textId="77777777" w:rsidR="004335EF" w:rsidRPr="00BC4D90" w:rsidRDefault="004335EF" w:rsidP="008C0A00">
            <w:pPr>
              <w:ind w:firstLine="0"/>
              <w:rPr>
                <w:color w:val="000000"/>
                <w:sz w:val="20"/>
                <w:szCs w:val="20"/>
              </w:rPr>
            </w:pPr>
            <w:r w:rsidRPr="00BC4D90">
              <w:rPr>
                <w:color w:val="000000"/>
                <w:sz w:val="20"/>
                <w:szCs w:val="20"/>
              </w:rPr>
              <w:t xml:space="preserve">Присвоение адреса объекту недвижимости </w:t>
            </w:r>
          </w:p>
        </w:tc>
        <w:tc>
          <w:tcPr>
            <w:tcW w:w="1895" w:type="dxa"/>
          </w:tcPr>
          <w:p w14:paraId="2FF45D75" w14:textId="77777777" w:rsidR="004335EF" w:rsidRPr="00BC4D90" w:rsidRDefault="004335EF" w:rsidP="008C0A00">
            <w:pPr>
              <w:ind w:firstLine="0"/>
              <w:rPr>
                <w:color w:val="000000"/>
                <w:sz w:val="20"/>
                <w:szCs w:val="20"/>
              </w:rPr>
            </w:pPr>
            <w:r w:rsidRPr="00BC4D90">
              <w:rPr>
                <w:color w:val="000000"/>
                <w:sz w:val="20"/>
                <w:szCs w:val="20"/>
              </w:rPr>
              <w:t>175</w:t>
            </w:r>
          </w:p>
        </w:tc>
        <w:tc>
          <w:tcPr>
            <w:tcW w:w="2723" w:type="dxa"/>
          </w:tcPr>
          <w:p w14:paraId="4CB2262C"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52DA4304" w14:textId="77777777" w:rsidTr="004335EF">
        <w:trPr>
          <w:trHeight w:val="300"/>
        </w:trPr>
        <w:tc>
          <w:tcPr>
            <w:tcW w:w="1853" w:type="dxa"/>
            <w:shd w:val="clear" w:color="auto" w:fill="auto"/>
            <w:noWrap/>
            <w:hideMark/>
          </w:tcPr>
          <w:p w14:paraId="6D660282" w14:textId="77777777" w:rsidR="004335EF" w:rsidRPr="00BC4D90" w:rsidRDefault="004335EF" w:rsidP="008C0A00">
            <w:pPr>
              <w:ind w:firstLine="0"/>
              <w:rPr>
                <w:color w:val="000000"/>
                <w:sz w:val="20"/>
                <w:szCs w:val="20"/>
              </w:rPr>
            </w:pPr>
            <w:r w:rsidRPr="00BC4D90">
              <w:rPr>
                <w:color w:val="000000"/>
                <w:sz w:val="20"/>
                <w:szCs w:val="20"/>
              </w:rPr>
              <w:t>180</w:t>
            </w:r>
          </w:p>
        </w:tc>
        <w:tc>
          <w:tcPr>
            <w:tcW w:w="2781" w:type="dxa"/>
          </w:tcPr>
          <w:p w14:paraId="7D7B3653"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1895" w:type="dxa"/>
          </w:tcPr>
          <w:p w14:paraId="7AE00D27" w14:textId="77777777" w:rsidR="004335EF" w:rsidRPr="00BC4D90" w:rsidRDefault="004335EF" w:rsidP="008C0A00">
            <w:pPr>
              <w:ind w:firstLine="0"/>
              <w:rPr>
                <w:color w:val="000000"/>
                <w:sz w:val="20"/>
                <w:szCs w:val="20"/>
              </w:rPr>
            </w:pPr>
            <w:r w:rsidRPr="00BC4D90">
              <w:rPr>
                <w:color w:val="000000"/>
                <w:sz w:val="20"/>
                <w:szCs w:val="20"/>
              </w:rPr>
              <w:t>175</w:t>
            </w:r>
          </w:p>
        </w:tc>
        <w:tc>
          <w:tcPr>
            <w:tcW w:w="2723" w:type="dxa"/>
          </w:tcPr>
          <w:p w14:paraId="00658CE1" w14:textId="77777777" w:rsidR="004335EF" w:rsidRPr="00BC4D90" w:rsidRDefault="004335EF" w:rsidP="008C0A00">
            <w:pPr>
              <w:ind w:firstLine="0"/>
              <w:rPr>
                <w:color w:val="000000"/>
                <w:sz w:val="20"/>
                <w:szCs w:val="20"/>
              </w:rPr>
            </w:pPr>
            <w:r w:rsidRPr="00BC4D90">
              <w:rPr>
                <w:color w:val="000000"/>
                <w:sz w:val="20"/>
                <w:szCs w:val="20"/>
              </w:rPr>
              <w:t>Строительство</w:t>
            </w:r>
          </w:p>
        </w:tc>
      </w:tr>
      <w:tr w:rsidR="004335EF" w:rsidRPr="00BC4D90" w14:paraId="5EFBCB17" w14:textId="77777777" w:rsidTr="004335EF">
        <w:trPr>
          <w:trHeight w:val="300"/>
        </w:trPr>
        <w:tc>
          <w:tcPr>
            <w:tcW w:w="1853" w:type="dxa"/>
            <w:shd w:val="clear" w:color="auto" w:fill="auto"/>
            <w:noWrap/>
            <w:hideMark/>
          </w:tcPr>
          <w:p w14:paraId="1A49E1E6" w14:textId="77777777" w:rsidR="004335EF" w:rsidRPr="00BC4D90" w:rsidRDefault="004335EF" w:rsidP="008C0A00">
            <w:pPr>
              <w:ind w:firstLine="0"/>
              <w:rPr>
                <w:color w:val="000000"/>
                <w:sz w:val="20"/>
                <w:szCs w:val="20"/>
              </w:rPr>
            </w:pPr>
            <w:r w:rsidRPr="00BC4D90">
              <w:rPr>
                <w:color w:val="000000"/>
                <w:sz w:val="20"/>
                <w:szCs w:val="20"/>
              </w:rPr>
              <w:t>182</w:t>
            </w:r>
          </w:p>
        </w:tc>
        <w:tc>
          <w:tcPr>
            <w:tcW w:w="2781" w:type="dxa"/>
          </w:tcPr>
          <w:p w14:paraId="1F6BF692" w14:textId="77777777" w:rsidR="004335EF" w:rsidRPr="00BC4D90" w:rsidRDefault="004335EF" w:rsidP="008C0A00">
            <w:pPr>
              <w:ind w:firstLine="0"/>
              <w:rPr>
                <w:color w:val="000000"/>
                <w:sz w:val="20"/>
                <w:szCs w:val="20"/>
              </w:rPr>
            </w:pPr>
            <w:r w:rsidRPr="00BC4D90">
              <w:rPr>
                <w:color w:val="000000"/>
                <w:sz w:val="20"/>
                <w:szCs w:val="20"/>
              </w:rPr>
              <w:t>Недропользование</w:t>
            </w:r>
          </w:p>
        </w:tc>
        <w:tc>
          <w:tcPr>
            <w:tcW w:w="1895" w:type="dxa"/>
          </w:tcPr>
          <w:p w14:paraId="0BDEF37E"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032FE1F3"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38A72E60" w14:textId="77777777" w:rsidTr="004335EF">
        <w:trPr>
          <w:trHeight w:val="300"/>
        </w:trPr>
        <w:tc>
          <w:tcPr>
            <w:tcW w:w="1853" w:type="dxa"/>
            <w:shd w:val="clear" w:color="auto" w:fill="auto"/>
            <w:noWrap/>
            <w:hideMark/>
          </w:tcPr>
          <w:p w14:paraId="7CAB2AD0" w14:textId="77777777" w:rsidR="004335EF" w:rsidRPr="00BC4D90" w:rsidRDefault="004335EF" w:rsidP="008C0A00">
            <w:pPr>
              <w:ind w:firstLine="0"/>
              <w:rPr>
                <w:color w:val="000000"/>
                <w:sz w:val="20"/>
                <w:szCs w:val="20"/>
              </w:rPr>
            </w:pPr>
            <w:r w:rsidRPr="00BC4D90">
              <w:rPr>
                <w:color w:val="000000"/>
                <w:sz w:val="20"/>
                <w:szCs w:val="20"/>
              </w:rPr>
              <w:t>183</w:t>
            </w:r>
          </w:p>
        </w:tc>
        <w:tc>
          <w:tcPr>
            <w:tcW w:w="2781" w:type="dxa"/>
          </w:tcPr>
          <w:p w14:paraId="4D966F43"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p>
        </w:tc>
        <w:tc>
          <w:tcPr>
            <w:tcW w:w="1895" w:type="dxa"/>
          </w:tcPr>
          <w:p w14:paraId="1F37475E" w14:textId="77777777" w:rsidR="004335EF" w:rsidRPr="00BC4D90" w:rsidRDefault="004335EF" w:rsidP="008C0A00">
            <w:pPr>
              <w:ind w:firstLine="0"/>
              <w:rPr>
                <w:color w:val="000000"/>
                <w:sz w:val="20"/>
                <w:szCs w:val="20"/>
              </w:rPr>
            </w:pPr>
            <w:r w:rsidRPr="00BC4D90">
              <w:rPr>
                <w:color w:val="000000"/>
                <w:sz w:val="20"/>
                <w:szCs w:val="20"/>
              </w:rPr>
              <w:t>182</w:t>
            </w:r>
          </w:p>
        </w:tc>
        <w:tc>
          <w:tcPr>
            <w:tcW w:w="2723" w:type="dxa"/>
          </w:tcPr>
          <w:p w14:paraId="26B99573" w14:textId="77777777" w:rsidR="004335EF" w:rsidRPr="00BC4D90" w:rsidRDefault="004335EF" w:rsidP="008C0A00">
            <w:pPr>
              <w:ind w:firstLine="0"/>
              <w:rPr>
                <w:color w:val="000000"/>
                <w:sz w:val="20"/>
                <w:szCs w:val="20"/>
              </w:rPr>
            </w:pPr>
            <w:r w:rsidRPr="00BC4D90">
              <w:rPr>
                <w:color w:val="000000"/>
                <w:sz w:val="20"/>
                <w:szCs w:val="20"/>
              </w:rPr>
              <w:t>Недропользование</w:t>
            </w:r>
          </w:p>
        </w:tc>
      </w:tr>
      <w:tr w:rsidR="004335EF" w:rsidRPr="00BC4D90" w14:paraId="3F7099C8" w14:textId="77777777" w:rsidTr="004335EF">
        <w:trPr>
          <w:trHeight w:val="300"/>
        </w:trPr>
        <w:tc>
          <w:tcPr>
            <w:tcW w:w="1853" w:type="dxa"/>
            <w:shd w:val="clear" w:color="auto" w:fill="auto"/>
            <w:noWrap/>
            <w:hideMark/>
          </w:tcPr>
          <w:p w14:paraId="00AAEB4D" w14:textId="77777777" w:rsidR="004335EF" w:rsidRPr="00BC4D90" w:rsidRDefault="004335EF" w:rsidP="008C0A00">
            <w:pPr>
              <w:ind w:firstLine="0"/>
              <w:rPr>
                <w:color w:val="000000"/>
                <w:sz w:val="20"/>
                <w:szCs w:val="20"/>
              </w:rPr>
            </w:pPr>
            <w:r w:rsidRPr="00BC4D90">
              <w:rPr>
                <w:color w:val="000000"/>
                <w:sz w:val="20"/>
                <w:szCs w:val="20"/>
              </w:rPr>
              <w:t>184</w:t>
            </w:r>
          </w:p>
        </w:tc>
        <w:tc>
          <w:tcPr>
            <w:tcW w:w="2781" w:type="dxa"/>
          </w:tcPr>
          <w:p w14:paraId="381194F5" w14:textId="77777777" w:rsidR="004335EF" w:rsidRPr="00BC4D90" w:rsidRDefault="004335EF" w:rsidP="008C0A00">
            <w:pPr>
              <w:ind w:firstLine="0"/>
              <w:rPr>
                <w:color w:val="000000"/>
                <w:sz w:val="20"/>
                <w:szCs w:val="20"/>
              </w:rPr>
            </w:pPr>
            <w:r w:rsidRPr="00BC4D90">
              <w:rPr>
                <w:color w:val="000000"/>
                <w:sz w:val="20"/>
                <w:szCs w:val="20"/>
              </w:rPr>
              <w:t>Молодежная политика</w:t>
            </w:r>
          </w:p>
        </w:tc>
        <w:tc>
          <w:tcPr>
            <w:tcW w:w="1895" w:type="dxa"/>
          </w:tcPr>
          <w:p w14:paraId="158C4663" w14:textId="77777777" w:rsidR="004335EF" w:rsidRPr="00BC4D90" w:rsidRDefault="004335EF" w:rsidP="008C0A00">
            <w:pPr>
              <w:ind w:firstLine="0"/>
              <w:rPr>
                <w:color w:val="000000"/>
                <w:sz w:val="20"/>
                <w:szCs w:val="20"/>
              </w:rPr>
            </w:pPr>
            <w:r w:rsidRPr="00BC4D90">
              <w:rPr>
                <w:color w:val="000000"/>
                <w:sz w:val="20"/>
                <w:szCs w:val="20"/>
              </w:rPr>
              <w:t>160417408</w:t>
            </w:r>
          </w:p>
        </w:tc>
        <w:tc>
          <w:tcPr>
            <w:tcW w:w="2723" w:type="dxa"/>
          </w:tcPr>
          <w:p w14:paraId="4174F891"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693D0456" w14:textId="77777777" w:rsidTr="004335EF">
        <w:trPr>
          <w:trHeight w:val="300"/>
        </w:trPr>
        <w:tc>
          <w:tcPr>
            <w:tcW w:w="1853" w:type="dxa"/>
            <w:shd w:val="clear" w:color="auto" w:fill="auto"/>
            <w:noWrap/>
            <w:hideMark/>
          </w:tcPr>
          <w:p w14:paraId="5DC875F4" w14:textId="77777777" w:rsidR="004335EF" w:rsidRPr="00BC4D90" w:rsidRDefault="004335EF" w:rsidP="008C0A00">
            <w:pPr>
              <w:ind w:firstLine="0"/>
              <w:rPr>
                <w:color w:val="000000"/>
                <w:sz w:val="20"/>
                <w:szCs w:val="20"/>
              </w:rPr>
            </w:pPr>
            <w:r w:rsidRPr="00BC4D90">
              <w:rPr>
                <w:color w:val="000000"/>
                <w:sz w:val="20"/>
                <w:szCs w:val="20"/>
              </w:rPr>
              <w:t>185</w:t>
            </w:r>
          </w:p>
        </w:tc>
        <w:tc>
          <w:tcPr>
            <w:tcW w:w="2781" w:type="dxa"/>
          </w:tcPr>
          <w:p w14:paraId="6E620BD9" w14:textId="77777777" w:rsidR="004335EF" w:rsidRPr="00BC4D90" w:rsidRDefault="004335EF" w:rsidP="008C0A00">
            <w:pPr>
              <w:ind w:firstLine="0"/>
              <w:rPr>
                <w:color w:val="000000"/>
                <w:sz w:val="20"/>
                <w:szCs w:val="20"/>
              </w:rPr>
            </w:pPr>
            <w:r w:rsidRPr="00BC4D90">
              <w:rPr>
                <w:color w:val="000000"/>
                <w:sz w:val="20"/>
                <w:szCs w:val="20"/>
              </w:rPr>
              <w:t>Проведение мероприятий по работе с детьми и молодежью в городском округе</w:t>
            </w:r>
          </w:p>
        </w:tc>
        <w:tc>
          <w:tcPr>
            <w:tcW w:w="1895" w:type="dxa"/>
          </w:tcPr>
          <w:p w14:paraId="426D677D" w14:textId="77777777" w:rsidR="004335EF" w:rsidRPr="00BC4D90" w:rsidRDefault="004335EF" w:rsidP="008C0A00">
            <w:pPr>
              <w:ind w:firstLine="0"/>
              <w:rPr>
                <w:color w:val="000000"/>
                <w:sz w:val="20"/>
                <w:szCs w:val="20"/>
              </w:rPr>
            </w:pPr>
            <w:r w:rsidRPr="00BC4D90">
              <w:rPr>
                <w:color w:val="000000"/>
                <w:sz w:val="20"/>
                <w:szCs w:val="20"/>
              </w:rPr>
              <w:t>184</w:t>
            </w:r>
          </w:p>
        </w:tc>
        <w:tc>
          <w:tcPr>
            <w:tcW w:w="2723" w:type="dxa"/>
          </w:tcPr>
          <w:p w14:paraId="7A27F05C" w14:textId="77777777" w:rsidR="004335EF" w:rsidRPr="00BC4D90" w:rsidRDefault="004335EF" w:rsidP="008C0A00">
            <w:pPr>
              <w:ind w:firstLine="0"/>
              <w:rPr>
                <w:color w:val="000000"/>
                <w:sz w:val="20"/>
                <w:szCs w:val="20"/>
              </w:rPr>
            </w:pPr>
            <w:r w:rsidRPr="00BC4D90">
              <w:rPr>
                <w:color w:val="000000"/>
                <w:sz w:val="20"/>
                <w:szCs w:val="20"/>
              </w:rPr>
              <w:t>Молодежная политика</w:t>
            </w:r>
          </w:p>
        </w:tc>
      </w:tr>
      <w:tr w:rsidR="004335EF" w:rsidRPr="00BC4D90" w14:paraId="5B447C6F" w14:textId="77777777" w:rsidTr="004335EF">
        <w:trPr>
          <w:trHeight w:val="300"/>
        </w:trPr>
        <w:tc>
          <w:tcPr>
            <w:tcW w:w="1853" w:type="dxa"/>
            <w:shd w:val="clear" w:color="auto" w:fill="auto"/>
            <w:noWrap/>
            <w:hideMark/>
          </w:tcPr>
          <w:p w14:paraId="64DC4E74" w14:textId="77777777" w:rsidR="004335EF" w:rsidRPr="00BC4D90" w:rsidRDefault="004335EF" w:rsidP="008C0A00">
            <w:pPr>
              <w:ind w:firstLine="0"/>
              <w:rPr>
                <w:color w:val="000000"/>
                <w:sz w:val="20"/>
                <w:szCs w:val="20"/>
              </w:rPr>
            </w:pPr>
            <w:r w:rsidRPr="00BC4D90">
              <w:rPr>
                <w:color w:val="000000"/>
                <w:sz w:val="20"/>
                <w:szCs w:val="20"/>
              </w:rPr>
              <w:t>186</w:t>
            </w:r>
          </w:p>
        </w:tc>
        <w:tc>
          <w:tcPr>
            <w:tcW w:w="2781" w:type="dxa"/>
          </w:tcPr>
          <w:p w14:paraId="72BA919A" w14:textId="77777777" w:rsidR="004335EF" w:rsidRPr="00BC4D90" w:rsidRDefault="004335EF" w:rsidP="008C0A00">
            <w:pPr>
              <w:ind w:firstLine="0"/>
              <w:rPr>
                <w:color w:val="000000"/>
                <w:sz w:val="20"/>
                <w:szCs w:val="20"/>
              </w:rPr>
            </w:pPr>
            <w:r w:rsidRPr="00BC4D90">
              <w:rPr>
                <w:color w:val="000000"/>
                <w:sz w:val="20"/>
                <w:szCs w:val="20"/>
              </w:rPr>
              <w:t>Профилактика безнадзорности детей</w:t>
            </w:r>
          </w:p>
        </w:tc>
        <w:tc>
          <w:tcPr>
            <w:tcW w:w="1895" w:type="dxa"/>
          </w:tcPr>
          <w:p w14:paraId="7A70BC80" w14:textId="77777777" w:rsidR="004335EF" w:rsidRPr="00BC4D90" w:rsidRDefault="004335EF" w:rsidP="008C0A00">
            <w:pPr>
              <w:ind w:firstLine="0"/>
              <w:rPr>
                <w:color w:val="000000"/>
                <w:sz w:val="20"/>
                <w:szCs w:val="20"/>
              </w:rPr>
            </w:pPr>
            <w:r w:rsidRPr="00BC4D90">
              <w:rPr>
                <w:color w:val="000000"/>
                <w:sz w:val="20"/>
                <w:szCs w:val="20"/>
              </w:rPr>
              <w:t>184</w:t>
            </w:r>
          </w:p>
        </w:tc>
        <w:tc>
          <w:tcPr>
            <w:tcW w:w="2723" w:type="dxa"/>
          </w:tcPr>
          <w:p w14:paraId="51FC6892" w14:textId="77777777" w:rsidR="004335EF" w:rsidRPr="00BC4D90" w:rsidRDefault="004335EF" w:rsidP="008C0A00">
            <w:pPr>
              <w:ind w:firstLine="0"/>
              <w:rPr>
                <w:color w:val="000000"/>
                <w:sz w:val="20"/>
                <w:szCs w:val="20"/>
              </w:rPr>
            </w:pPr>
            <w:r w:rsidRPr="00BC4D90">
              <w:rPr>
                <w:color w:val="000000"/>
                <w:sz w:val="20"/>
                <w:szCs w:val="20"/>
              </w:rPr>
              <w:t>Молодежная политика</w:t>
            </w:r>
          </w:p>
        </w:tc>
      </w:tr>
      <w:tr w:rsidR="004335EF" w:rsidRPr="00BC4D90" w14:paraId="5DC04B64" w14:textId="77777777" w:rsidTr="004335EF">
        <w:trPr>
          <w:trHeight w:val="300"/>
        </w:trPr>
        <w:tc>
          <w:tcPr>
            <w:tcW w:w="1853" w:type="dxa"/>
            <w:shd w:val="clear" w:color="auto" w:fill="auto"/>
            <w:noWrap/>
            <w:hideMark/>
          </w:tcPr>
          <w:p w14:paraId="6D668E88" w14:textId="77777777" w:rsidR="004335EF" w:rsidRPr="00BC4D90" w:rsidRDefault="004335EF" w:rsidP="008C0A00">
            <w:pPr>
              <w:ind w:firstLine="0"/>
              <w:rPr>
                <w:color w:val="000000"/>
                <w:sz w:val="20"/>
                <w:szCs w:val="20"/>
              </w:rPr>
            </w:pPr>
            <w:r w:rsidRPr="00BC4D90">
              <w:rPr>
                <w:color w:val="000000"/>
                <w:sz w:val="20"/>
                <w:szCs w:val="20"/>
              </w:rPr>
              <w:t>187</w:t>
            </w:r>
          </w:p>
        </w:tc>
        <w:tc>
          <w:tcPr>
            <w:tcW w:w="2781" w:type="dxa"/>
          </w:tcPr>
          <w:p w14:paraId="1276D9F1" w14:textId="77777777" w:rsidR="004335EF" w:rsidRPr="00BC4D90" w:rsidRDefault="004335EF" w:rsidP="008C0A00">
            <w:pPr>
              <w:ind w:firstLine="0"/>
              <w:rPr>
                <w:color w:val="000000"/>
                <w:sz w:val="20"/>
                <w:szCs w:val="20"/>
              </w:rPr>
            </w:pPr>
            <w:r w:rsidRPr="00BC4D90">
              <w:rPr>
                <w:color w:val="000000"/>
                <w:sz w:val="20"/>
                <w:szCs w:val="20"/>
              </w:rPr>
              <w:t>Поддержка детских и молодежных общественных объединений</w:t>
            </w:r>
          </w:p>
        </w:tc>
        <w:tc>
          <w:tcPr>
            <w:tcW w:w="1895" w:type="dxa"/>
          </w:tcPr>
          <w:p w14:paraId="7493A0A1" w14:textId="77777777" w:rsidR="004335EF" w:rsidRPr="00BC4D90" w:rsidRDefault="004335EF" w:rsidP="008C0A00">
            <w:pPr>
              <w:ind w:firstLine="0"/>
              <w:rPr>
                <w:color w:val="000000"/>
                <w:sz w:val="20"/>
                <w:szCs w:val="20"/>
              </w:rPr>
            </w:pPr>
            <w:r w:rsidRPr="00BC4D90">
              <w:rPr>
                <w:color w:val="000000"/>
                <w:sz w:val="20"/>
                <w:szCs w:val="20"/>
              </w:rPr>
              <w:t>184</w:t>
            </w:r>
          </w:p>
        </w:tc>
        <w:tc>
          <w:tcPr>
            <w:tcW w:w="2723" w:type="dxa"/>
          </w:tcPr>
          <w:p w14:paraId="5E863586" w14:textId="77777777" w:rsidR="004335EF" w:rsidRPr="00BC4D90" w:rsidRDefault="004335EF" w:rsidP="008C0A00">
            <w:pPr>
              <w:ind w:firstLine="0"/>
              <w:rPr>
                <w:color w:val="000000"/>
                <w:sz w:val="20"/>
                <w:szCs w:val="20"/>
              </w:rPr>
            </w:pPr>
            <w:r w:rsidRPr="00BC4D90">
              <w:rPr>
                <w:color w:val="000000"/>
                <w:sz w:val="20"/>
                <w:szCs w:val="20"/>
              </w:rPr>
              <w:t>Молодежная политика</w:t>
            </w:r>
          </w:p>
        </w:tc>
      </w:tr>
      <w:tr w:rsidR="004335EF" w:rsidRPr="00BC4D90" w14:paraId="112CD855" w14:textId="77777777" w:rsidTr="004335EF">
        <w:trPr>
          <w:trHeight w:val="300"/>
        </w:trPr>
        <w:tc>
          <w:tcPr>
            <w:tcW w:w="1853" w:type="dxa"/>
            <w:shd w:val="clear" w:color="auto" w:fill="auto"/>
            <w:noWrap/>
            <w:hideMark/>
          </w:tcPr>
          <w:p w14:paraId="351922E1" w14:textId="77777777" w:rsidR="004335EF" w:rsidRPr="00BC4D90" w:rsidRDefault="004335EF" w:rsidP="008C0A00">
            <w:pPr>
              <w:ind w:firstLine="0"/>
              <w:rPr>
                <w:color w:val="000000"/>
                <w:sz w:val="20"/>
                <w:szCs w:val="20"/>
              </w:rPr>
            </w:pPr>
            <w:r w:rsidRPr="00BC4D90">
              <w:rPr>
                <w:color w:val="000000"/>
                <w:sz w:val="20"/>
                <w:szCs w:val="20"/>
              </w:rPr>
              <w:t>188</w:t>
            </w:r>
          </w:p>
        </w:tc>
        <w:tc>
          <w:tcPr>
            <w:tcW w:w="2781" w:type="dxa"/>
          </w:tcPr>
          <w:p w14:paraId="205BECA1" w14:textId="77777777" w:rsidR="004335EF" w:rsidRPr="00BC4D90" w:rsidRDefault="004335EF" w:rsidP="008C0A00">
            <w:pPr>
              <w:ind w:firstLine="0"/>
              <w:rPr>
                <w:color w:val="000000"/>
                <w:sz w:val="20"/>
                <w:szCs w:val="20"/>
              </w:rPr>
            </w:pPr>
            <w:r w:rsidRPr="00BC4D90">
              <w:rPr>
                <w:color w:val="000000"/>
                <w:sz w:val="20"/>
                <w:szCs w:val="20"/>
              </w:rPr>
              <w:t>Предоставление помощи подросткам и молодежи в трудной жизненной ситуации, в том числе предоставление юридической консультации</w:t>
            </w:r>
          </w:p>
        </w:tc>
        <w:tc>
          <w:tcPr>
            <w:tcW w:w="1895" w:type="dxa"/>
          </w:tcPr>
          <w:p w14:paraId="01919CA2" w14:textId="77777777" w:rsidR="004335EF" w:rsidRPr="00BC4D90" w:rsidRDefault="004335EF" w:rsidP="008C0A00">
            <w:pPr>
              <w:ind w:firstLine="0"/>
              <w:rPr>
                <w:color w:val="000000"/>
                <w:sz w:val="20"/>
                <w:szCs w:val="20"/>
              </w:rPr>
            </w:pPr>
            <w:r w:rsidRPr="00BC4D90">
              <w:rPr>
                <w:color w:val="000000"/>
                <w:sz w:val="20"/>
                <w:szCs w:val="20"/>
              </w:rPr>
              <w:t>184</w:t>
            </w:r>
          </w:p>
        </w:tc>
        <w:tc>
          <w:tcPr>
            <w:tcW w:w="2723" w:type="dxa"/>
          </w:tcPr>
          <w:p w14:paraId="4A32928C" w14:textId="77777777" w:rsidR="004335EF" w:rsidRPr="00BC4D90" w:rsidRDefault="004335EF" w:rsidP="008C0A00">
            <w:pPr>
              <w:ind w:firstLine="0"/>
              <w:rPr>
                <w:color w:val="000000"/>
                <w:sz w:val="20"/>
                <w:szCs w:val="20"/>
              </w:rPr>
            </w:pPr>
            <w:r w:rsidRPr="00BC4D90">
              <w:rPr>
                <w:color w:val="000000"/>
                <w:sz w:val="20"/>
                <w:szCs w:val="20"/>
              </w:rPr>
              <w:t>Молодежная политика</w:t>
            </w:r>
          </w:p>
        </w:tc>
      </w:tr>
      <w:tr w:rsidR="004335EF" w:rsidRPr="00BC4D90" w14:paraId="7602C149" w14:textId="77777777" w:rsidTr="004335EF">
        <w:trPr>
          <w:trHeight w:val="300"/>
        </w:trPr>
        <w:tc>
          <w:tcPr>
            <w:tcW w:w="1853" w:type="dxa"/>
            <w:shd w:val="clear" w:color="auto" w:fill="auto"/>
            <w:noWrap/>
            <w:hideMark/>
          </w:tcPr>
          <w:p w14:paraId="00740129" w14:textId="77777777" w:rsidR="004335EF" w:rsidRPr="00BC4D90" w:rsidRDefault="004335EF" w:rsidP="008C0A00">
            <w:pPr>
              <w:ind w:firstLine="0"/>
              <w:rPr>
                <w:color w:val="000000"/>
                <w:sz w:val="20"/>
                <w:szCs w:val="20"/>
              </w:rPr>
            </w:pPr>
            <w:r w:rsidRPr="00BC4D90">
              <w:rPr>
                <w:color w:val="000000"/>
                <w:sz w:val="20"/>
                <w:szCs w:val="20"/>
              </w:rPr>
              <w:t>189</w:t>
            </w:r>
          </w:p>
        </w:tc>
        <w:tc>
          <w:tcPr>
            <w:tcW w:w="2781" w:type="dxa"/>
          </w:tcPr>
          <w:p w14:paraId="7D5D31EC"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c>
          <w:tcPr>
            <w:tcW w:w="1895" w:type="dxa"/>
          </w:tcPr>
          <w:p w14:paraId="7B511521"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70A49C08" w14:textId="77777777" w:rsidR="004335EF" w:rsidRPr="00BC4D90" w:rsidRDefault="004335EF" w:rsidP="008C0A00">
            <w:pPr>
              <w:ind w:firstLine="0"/>
              <w:rPr>
                <w:color w:val="000000"/>
                <w:sz w:val="20"/>
                <w:szCs w:val="20"/>
              </w:rPr>
            </w:pPr>
            <w:r w:rsidRPr="00BC4D90">
              <w:rPr>
                <w:color w:val="000000"/>
                <w:sz w:val="20"/>
                <w:szCs w:val="20"/>
              </w:rPr>
              <w:t xml:space="preserve">Услуги (функции), предоставляемые </w:t>
            </w:r>
            <w:r w:rsidRPr="00BC4D90">
              <w:rPr>
                <w:color w:val="000000"/>
                <w:sz w:val="20"/>
                <w:szCs w:val="20"/>
              </w:rPr>
              <w:lastRenderedPageBreak/>
              <w:t>(исполняемые) муниципальными органами исполнительной власти</w:t>
            </w:r>
          </w:p>
        </w:tc>
      </w:tr>
      <w:tr w:rsidR="004335EF" w:rsidRPr="00BC4D90" w14:paraId="75D634BB" w14:textId="77777777" w:rsidTr="004335EF">
        <w:trPr>
          <w:trHeight w:val="300"/>
        </w:trPr>
        <w:tc>
          <w:tcPr>
            <w:tcW w:w="1853" w:type="dxa"/>
            <w:shd w:val="clear" w:color="auto" w:fill="auto"/>
            <w:noWrap/>
            <w:hideMark/>
          </w:tcPr>
          <w:p w14:paraId="62BDFA63" w14:textId="77777777" w:rsidR="004335EF" w:rsidRPr="00BC4D90" w:rsidRDefault="004335EF" w:rsidP="008C0A00">
            <w:pPr>
              <w:ind w:firstLine="0"/>
              <w:rPr>
                <w:color w:val="000000"/>
                <w:sz w:val="20"/>
                <w:szCs w:val="20"/>
              </w:rPr>
            </w:pPr>
            <w:r w:rsidRPr="00BC4D90">
              <w:rPr>
                <w:color w:val="000000"/>
                <w:sz w:val="20"/>
                <w:szCs w:val="20"/>
              </w:rPr>
              <w:lastRenderedPageBreak/>
              <w:t>190</w:t>
            </w:r>
          </w:p>
        </w:tc>
        <w:tc>
          <w:tcPr>
            <w:tcW w:w="2781" w:type="dxa"/>
          </w:tcPr>
          <w:p w14:paraId="2D3BA552" w14:textId="77777777" w:rsidR="004335EF" w:rsidRPr="00BC4D90" w:rsidRDefault="004335EF" w:rsidP="008C0A00">
            <w:pPr>
              <w:ind w:firstLine="0"/>
              <w:rPr>
                <w:color w:val="000000"/>
                <w:sz w:val="20"/>
                <w:szCs w:val="20"/>
              </w:rPr>
            </w:pPr>
            <w:r w:rsidRPr="00BC4D90">
              <w:rPr>
                <w:color w:val="000000"/>
                <w:sz w:val="20"/>
                <w:szCs w:val="20"/>
              </w:rPr>
              <w:t>Проведение муниципальной экспертизы проектов освоения лесов</w:t>
            </w:r>
          </w:p>
        </w:tc>
        <w:tc>
          <w:tcPr>
            <w:tcW w:w="1895" w:type="dxa"/>
          </w:tcPr>
          <w:p w14:paraId="64421035" w14:textId="77777777" w:rsidR="004335EF" w:rsidRPr="00BC4D90" w:rsidRDefault="004335EF" w:rsidP="008C0A00">
            <w:pPr>
              <w:ind w:firstLine="0"/>
              <w:rPr>
                <w:color w:val="000000"/>
                <w:sz w:val="20"/>
                <w:szCs w:val="20"/>
              </w:rPr>
            </w:pPr>
            <w:r w:rsidRPr="00BC4D90">
              <w:rPr>
                <w:color w:val="000000"/>
                <w:sz w:val="20"/>
                <w:szCs w:val="20"/>
              </w:rPr>
              <w:t>189</w:t>
            </w:r>
          </w:p>
        </w:tc>
        <w:tc>
          <w:tcPr>
            <w:tcW w:w="2723" w:type="dxa"/>
          </w:tcPr>
          <w:p w14:paraId="55749DCA" w14:textId="77777777" w:rsidR="004335EF" w:rsidRPr="00BC4D90" w:rsidRDefault="004335EF" w:rsidP="008C0A00">
            <w:pPr>
              <w:ind w:firstLine="0"/>
              <w:rPr>
                <w:color w:val="000000"/>
                <w:sz w:val="20"/>
                <w:szCs w:val="20"/>
              </w:rPr>
            </w:pPr>
            <w:r w:rsidRPr="00BC4D90">
              <w:rPr>
                <w:color w:val="000000"/>
                <w:sz w:val="20"/>
                <w:szCs w:val="20"/>
              </w:rPr>
              <w:t>Лесные отношения</w:t>
            </w:r>
          </w:p>
        </w:tc>
      </w:tr>
      <w:tr w:rsidR="004335EF" w:rsidRPr="00BC4D90" w14:paraId="47E9036D" w14:textId="77777777" w:rsidTr="004335EF">
        <w:trPr>
          <w:trHeight w:val="300"/>
        </w:trPr>
        <w:tc>
          <w:tcPr>
            <w:tcW w:w="1853" w:type="dxa"/>
            <w:shd w:val="clear" w:color="auto" w:fill="auto"/>
            <w:noWrap/>
            <w:hideMark/>
          </w:tcPr>
          <w:p w14:paraId="35B1EEC8" w14:textId="77777777" w:rsidR="004335EF" w:rsidRPr="00BC4D90" w:rsidRDefault="004335EF" w:rsidP="008C0A00">
            <w:pPr>
              <w:ind w:firstLine="0"/>
              <w:rPr>
                <w:color w:val="000000"/>
                <w:sz w:val="20"/>
                <w:szCs w:val="20"/>
              </w:rPr>
            </w:pPr>
            <w:r w:rsidRPr="00BC4D90">
              <w:rPr>
                <w:color w:val="000000"/>
                <w:sz w:val="20"/>
                <w:szCs w:val="20"/>
              </w:rPr>
              <w:t>191</w:t>
            </w:r>
          </w:p>
        </w:tc>
        <w:tc>
          <w:tcPr>
            <w:tcW w:w="2781" w:type="dxa"/>
          </w:tcPr>
          <w:p w14:paraId="06224A72"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c>
          <w:tcPr>
            <w:tcW w:w="1895" w:type="dxa"/>
          </w:tcPr>
          <w:p w14:paraId="6C8EBE72" w14:textId="77777777" w:rsidR="004335EF" w:rsidRPr="00BC4D90" w:rsidRDefault="004335EF" w:rsidP="008C0A00">
            <w:pPr>
              <w:ind w:firstLine="0"/>
              <w:rPr>
                <w:color w:val="000000"/>
                <w:sz w:val="20"/>
                <w:szCs w:val="20"/>
              </w:rPr>
            </w:pPr>
            <w:r w:rsidRPr="00BC4D90">
              <w:rPr>
                <w:color w:val="000000"/>
                <w:sz w:val="20"/>
                <w:szCs w:val="20"/>
              </w:rPr>
              <w:t>160127447</w:t>
            </w:r>
          </w:p>
        </w:tc>
        <w:tc>
          <w:tcPr>
            <w:tcW w:w="2723" w:type="dxa"/>
          </w:tcPr>
          <w:p w14:paraId="3B2CFCBF"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0DC21DF3" w14:textId="77777777" w:rsidTr="004335EF">
        <w:trPr>
          <w:trHeight w:val="300"/>
        </w:trPr>
        <w:tc>
          <w:tcPr>
            <w:tcW w:w="1853" w:type="dxa"/>
            <w:shd w:val="clear" w:color="auto" w:fill="auto"/>
            <w:noWrap/>
            <w:hideMark/>
          </w:tcPr>
          <w:p w14:paraId="513556D8" w14:textId="77777777" w:rsidR="004335EF" w:rsidRPr="00BC4D90" w:rsidRDefault="004335EF" w:rsidP="008C0A00">
            <w:pPr>
              <w:ind w:firstLine="0"/>
              <w:rPr>
                <w:color w:val="000000"/>
                <w:sz w:val="20"/>
                <w:szCs w:val="20"/>
              </w:rPr>
            </w:pPr>
            <w:r w:rsidRPr="00BC4D90">
              <w:rPr>
                <w:color w:val="000000"/>
                <w:sz w:val="20"/>
                <w:szCs w:val="20"/>
              </w:rPr>
              <w:t>193</w:t>
            </w:r>
          </w:p>
        </w:tc>
        <w:tc>
          <w:tcPr>
            <w:tcW w:w="2781" w:type="dxa"/>
          </w:tcPr>
          <w:p w14:paraId="06518C0A" w14:textId="77777777" w:rsidR="004335EF" w:rsidRPr="00BC4D90" w:rsidRDefault="004335EF" w:rsidP="008C0A00">
            <w:pPr>
              <w:ind w:firstLine="0"/>
              <w:rPr>
                <w:color w:val="000000"/>
                <w:sz w:val="20"/>
                <w:szCs w:val="20"/>
              </w:rPr>
            </w:pPr>
            <w:r w:rsidRPr="00BC4D90">
              <w:rPr>
                <w:color w:val="000000"/>
                <w:sz w:val="20"/>
                <w:szCs w:val="20"/>
              </w:rPr>
              <w:t>Организация в границах муниципального образования электро-, тепл</w:t>
            </w:r>
            <w:proofErr w:type="gramStart"/>
            <w:r w:rsidRPr="00BC4D90">
              <w:rPr>
                <w:color w:val="000000"/>
                <w:sz w:val="20"/>
                <w:szCs w:val="20"/>
              </w:rPr>
              <w:t>о-</w:t>
            </w:r>
            <w:proofErr w:type="gramEnd"/>
            <w:r w:rsidRPr="00BC4D90">
              <w:rPr>
                <w:color w:val="000000"/>
                <w:sz w:val="20"/>
                <w:szCs w:val="20"/>
              </w:rPr>
              <w:t>, газо- и водоснабжения населения, водоотведения, снабжение населения топливом</w:t>
            </w:r>
          </w:p>
        </w:tc>
        <w:tc>
          <w:tcPr>
            <w:tcW w:w="1895" w:type="dxa"/>
          </w:tcPr>
          <w:p w14:paraId="017620DF"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2BD7B832"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1F607D91" w14:textId="77777777" w:rsidTr="004335EF">
        <w:trPr>
          <w:trHeight w:val="300"/>
        </w:trPr>
        <w:tc>
          <w:tcPr>
            <w:tcW w:w="1853" w:type="dxa"/>
            <w:shd w:val="clear" w:color="auto" w:fill="auto"/>
            <w:noWrap/>
            <w:hideMark/>
          </w:tcPr>
          <w:p w14:paraId="6B03B2B4" w14:textId="77777777" w:rsidR="004335EF" w:rsidRPr="00BC4D90" w:rsidRDefault="004335EF" w:rsidP="008C0A00">
            <w:pPr>
              <w:ind w:firstLine="0"/>
              <w:rPr>
                <w:color w:val="000000"/>
                <w:sz w:val="20"/>
                <w:szCs w:val="20"/>
              </w:rPr>
            </w:pPr>
            <w:r w:rsidRPr="00BC4D90">
              <w:rPr>
                <w:color w:val="000000"/>
                <w:sz w:val="20"/>
                <w:szCs w:val="20"/>
              </w:rPr>
              <w:t>195</w:t>
            </w:r>
          </w:p>
        </w:tc>
        <w:tc>
          <w:tcPr>
            <w:tcW w:w="2781" w:type="dxa"/>
          </w:tcPr>
          <w:p w14:paraId="07EB8729"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порядке предоставления жилищно-коммунальных услуг населению</w:t>
            </w:r>
          </w:p>
        </w:tc>
        <w:tc>
          <w:tcPr>
            <w:tcW w:w="1895" w:type="dxa"/>
          </w:tcPr>
          <w:p w14:paraId="71ACF101"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12A6ADA6"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4AEE1534" w14:textId="77777777" w:rsidTr="004335EF">
        <w:trPr>
          <w:trHeight w:val="300"/>
        </w:trPr>
        <w:tc>
          <w:tcPr>
            <w:tcW w:w="1853" w:type="dxa"/>
            <w:shd w:val="clear" w:color="auto" w:fill="auto"/>
            <w:noWrap/>
            <w:hideMark/>
          </w:tcPr>
          <w:p w14:paraId="53BDE95C" w14:textId="77777777" w:rsidR="004335EF" w:rsidRPr="00BC4D90" w:rsidRDefault="004335EF" w:rsidP="008C0A00">
            <w:pPr>
              <w:ind w:firstLine="0"/>
              <w:rPr>
                <w:color w:val="000000"/>
                <w:sz w:val="20"/>
                <w:szCs w:val="20"/>
              </w:rPr>
            </w:pPr>
            <w:r w:rsidRPr="00BC4D90">
              <w:rPr>
                <w:color w:val="000000"/>
                <w:sz w:val="20"/>
                <w:szCs w:val="20"/>
              </w:rPr>
              <w:t>196</w:t>
            </w:r>
          </w:p>
        </w:tc>
        <w:tc>
          <w:tcPr>
            <w:tcW w:w="2781" w:type="dxa"/>
          </w:tcPr>
          <w:p w14:paraId="37AE456A" w14:textId="77777777" w:rsidR="004335EF" w:rsidRPr="00BC4D90" w:rsidRDefault="004335EF" w:rsidP="008C0A00">
            <w:pPr>
              <w:ind w:firstLine="0"/>
              <w:rPr>
                <w:color w:val="000000"/>
                <w:sz w:val="20"/>
                <w:szCs w:val="20"/>
              </w:rPr>
            </w:pPr>
            <w:r w:rsidRPr="00BC4D90">
              <w:rPr>
                <w:color w:val="000000"/>
                <w:sz w:val="20"/>
                <w:szCs w:val="20"/>
              </w:rPr>
              <w:t xml:space="preserve">Выдача документов (единого жилищного документа, копии финансово-лицевого счета, выписки из домовой книги, карточки учета собственника </w:t>
            </w:r>
            <w:proofErr w:type="spellStart"/>
            <w:r w:rsidRPr="00BC4D90">
              <w:rPr>
                <w:color w:val="000000"/>
                <w:sz w:val="20"/>
                <w:szCs w:val="20"/>
              </w:rPr>
              <w:t>жилового</w:t>
            </w:r>
            <w:proofErr w:type="spellEnd"/>
            <w:r w:rsidRPr="00BC4D90">
              <w:rPr>
                <w:color w:val="000000"/>
                <w:sz w:val="20"/>
                <w:szCs w:val="20"/>
              </w:rPr>
              <w:t xml:space="preserve"> помещения, справок и иных документов)</w:t>
            </w:r>
          </w:p>
        </w:tc>
        <w:tc>
          <w:tcPr>
            <w:tcW w:w="1895" w:type="dxa"/>
          </w:tcPr>
          <w:p w14:paraId="33A9C8ED"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138E08A3"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1E1FA23F" w14:textId="77777777" w:rsidTr="004335EF">
        <w:trPr>
          <w:trHeight w:val="300"/>
        </w:trPr>
        <w:tc>
          <w:tcPr>
            <w:tcW w:w="1853" w:type="dxa"/>
            <w:shd w:val="clear" w:color="auto" w:fill="auto"/>
            <w:noWrap/>
            <w:hideMark/>
          </w:tcPr>
          <w:p w14:paraId="2AB04A60" w14:textId="77777777" w:rsidR="004335EF" w:rsidRPr="00BC4D90" w:rsidRDefault="004335EF" w:rsidP="008C0A00">
            <w:pPr>
              <w:ind w:firstLine="0"/>
              <w:rPr>
                <w:color w:val="000000"/>
                <w:sz w:val="20"/>
                <w:szCs w:val="20"/>
              </w:rPr>
            </w:pPr>
            <w:r w:rsidRPr="00BC4D90">
              <w:rPr>
                <w:color w:val="000000"/>
                <w:sz w:val="20"/>
                <w:szCs w:val="20"/>
              </w:rPr>
              <w:t>198</w:t>
            </w:r>
          </w:p>
        </w:tc>
        <w:tc>
          <w:tcPr>
            <w:tcW w:w="2781" w:type="dxa"/>
          </w:tcPr>
          <w:p w14:paraId="48222096" w14:textId="77777777" w:rsidR="004335EF" w:rsidRPr="00BC4D90" w:rsidRDefault="004335EF" w:rsidP="008C0A00">
            <w:pPr>
              <w:ind w:firstLine="0"/>
              <w:rPr>
                <w:color w:val="000000"/>
                <w:sz w:val="20"/>
                <w:szCs w:val="20"/>
              </w:rPr>
            </w:pPr>
            <w:r w:rsidRPr="00BC4D90">
              <w:rPr>
                <w:color w:val="000000"/>
                <w:sz w:val="20"/>
                <w:szCs w:val="20"/>
              </w:rPr>
              <w:t>Владение, пользование и распоряжение имуществом, находящимся в муниципальной собственности</w:t>
            </w:r>
          </w:p>
        </w:tc>
        <w:tc>
          <w:tcPr>
            <w:tcW w:w="1895" w:type="dxa"/>
          </w:tcPr>
          <w:p w14:paraId="604900EB"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6BB51CD2"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53BCC5D4" w14:textId="77777777" w:rsidTr="004335EF">
        <w:trPr>
          <w:trHeight w:val="300"/>
        </w:trPr>
        <w:tc>
          <w:tcPr>
            <w:tcW w:w="1853" w:type="dxa"/>
            <w:shd w:val="clear" w:color="auto" w:fill="auto"/>
            <w:noWrap/>
            <w:hideMark/>
          </w:tcPr>
          <w:p w14:paraId="3EA00B66" w14:textId="77777777" w:rsidR="004335EF" w:rsidRPr="00BC4D90" w:rsidRDefault="004335EF" w:rsidP="008C0A00">
            <w:pPr>
              <w:ind w:firstLine="0"/>
              <w:rPr>
                <w:color w:val="000000"/>
                <w:sz w:val="20"/>
                <w:szCs w:val="20"/>
              </w:rPr>
            </w:pPr>
            <w:r w:rsidRPr="00BC4D90">
              <w:rPr>
                <w:color w:val="000000"/>
                <w:sz w:val="20"/>
                <w:szCs w:val="20"/>
              </w:rPr>
              <w:t>200</w:t>
            </w:r>
          </w:p>
        </w:tc>
        <w:tc>
          <w:tcPr>
            <w:tcW w:w="2781" w:type="dxa"/>
          </w:tcPr>
          <w:p w14:paraId="1CE230F5" w14:textId="77777777" w:rsidR="004335EF" w:rsidRPr="00BC4D90" w:rsidRDefault="004335EF" w:rsidP="008C0A00">
            <w:pPr>
              <w:ind w:firstLine="0"/>
              <w:rPr>
                <w:color w:val="000000"/>
                <w:sz w:val="20"/>
                <w:szCs w:val="20"/>
              </w:rPr>
            </w:pPr>
            <w:r w:rsidRPr="00BC4D90">
              <w:rPr>
                <w:color w:val="000000"/>
                <w:sz w:val="20"/>
                <w:szCs w:val="20"/>
              </w:rPr>
              <w:t>Оформление разрешения на вселение в муниципальные жилые помещения специализированного жилищного фонда</w:t>
            </w:r>
          </w:p>
        </w:tc>
        <w:tc>
          <w:tcPr>
            <w:tcW w:w="1895" w:type="dxa"/>
          </w:tcPr>
          <w:p w14:paraId="2C7CE5DF"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4E8B5EB3"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0968BAE3" w14:textId="77777777" w:rsidTr="004335EF">
        <w:trPr>
          <w:trHeight w:val="300"/>
        </w:trPr>
        <w:tc>
          <w:tcPr>
            <w:tcW w:w="1853" w:type="dxa"/>
            <w:shd w:val="clear" w:color="auto" w:fill="auto"/>
            <w:noWrap/>
            <w:hideMark/>
          </w:tcPr>
          <w:p w14:paraId="0BFE36D4" w14:textId="77777777" w:rsidR="004335EF" w:rsidRPr="00BC4D90" w:rsidRDefault="004335EF" w:rsidP="008C0A00">
            <w:pPr>
              <w:ind w:firstLine="0"/>
              <w:rPr>
                <w:color w:val="000000"/>
                <w:sz w:val="20"/>
                <w:szCs w:val="20"/>
              </w:rPr>
            </w:pPr>
            <w:r w:rsidRPr="00BC4D90">
              <w:rPr>
                <w:color w:val="000000"/>
                <w:sz w:val="20"/>
                <w:szCs w:val="20"/>
              </w:rPr>
              <w:t>202</w:t>
            </w:r>
          </w:p>
        </w:tc>
        <w:tc>
          <w:tcPr>
            <w:tcW w:w="2781" w:type="dxa"/>
          </w:tcPr>
          <w:p w14:paraId="328A0A34" w14:textId="77777777" w:rsidR="004335EF" w:rsidRPr="00BC4D90" w:rsidRDefault="004335EF" w:rsidP="008C0A00">
            <w:pPr>
              <w:ind w:firstLine="0"/>
              <w:rPr>
                <w:color w:val="000000"/>
                <w:sz w:val="20"/>
                <w:szCs w:val="20"/>
              </w:rPr>
            </w:pPr>
            <w:r w:rsidRPr="00BC4D90">
              <w:rPr>
                <w:color w:val="000000"/>
                <w:sz w:val="20"/>
                <w:szCs w:val="20"/>
              </w:rPr>
              <w:t>Прием заявлений и выдача документов о согласовании переустройства и (или) перепланировки жилого помещения</w:t>
            </w:r>
          </w:p>
        </w:tc>
        <w:tc>
          <w:tcPr>
            <w:tcW w:w="1895" w:type="dxa"/>
          </w:tcPr>
          <w:p w14:paraId="74B646A7"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0FC165BD"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7A8E45BA" w14:textId="77777777" w:rsidTr="004335EF">
        <w:trPr>
          <w:trHeight w:val="300"/>
        </w:trPr>
        <w:tc>
          <w:tcPr>
            <w:tcW w:w="1853" w:type="dxa"/>
            <w:shd w:val="clear" w:color="auto" w:fill="auto"/>
            <w:noWrap/>
            <w:hideMark/>
          </w:tcPr>
          <w:p w14:paraId="11D644EC" w14:textId="77777777" w:rsidR="004335EF" w:rsidRPr="00BC4D90" w:rsidRDefault="004335EF" w:rsidP="008C0A00">
            <w:pPr>
              <w:ind w:firstLine="0"/>
              <w:rPr>
                <w:color w:val="000000"/>
                <w:sz w:val="20"/>
                <w:szCs w:val="20"/>
              </w:rPr>
            </w:pPr>
            <w:r w:rsidRPr="00BC4D90">
              <w:rPr>
                <w:color w:val="000000"/>
                <w:sz w:val="20"/>
                <w:szCs w:val="20"/>
              </w:rPr>
              <w:t>203</w:t>
            </w:r>
          </w:p>
        </w:tc>
        <w:tc>
          <w:tcPr>
            <w:tcW w:w="2781" w:type="dxa"/>
          </w:tcPr>
          <w:p w14:paraId="641EDCE3" w14:textId="77777777" w:rsidR="004335EF" w:rsidRPr="00BC4D90" w:rsidRDefault="004335EF" w:rsidP="008C0A00">
            <w:pPr>
              <w:ind w:firstLine="0"/>
              <w:rPr>
                <w:color w:val="000000"/>
                <w:sz w:val="20"/>
                <w:szCs w:val="20"/>
              </w:rPr>
            </w:pPr>
            <w:r w:rsidRPr="00BC4D90">
              <w:rPr>
                <w:color w:val="000000"/>
                <w:sz w:val="20"/>
                <w:szCs w:val="20"/>
              </w:rPr>
              <w:t xml:space="preserve">Принятие документов, а также выдача решений о переводе или об отказе в переводе </w:t>
            </w:r>
            <w:proofErr w:type="spellStart"/>
            <w:r w:rsidRPr="00BC4D90">
              <w:rPr>
                <w:color w:val="000000"/>
                <w:sz w:val="20"/>
                <w:szCs w:val="20"/>
              </w:rPr>
              <w:t>жилового</w:t>
            </w:r>
            <w:proofErr w:type="spellEnd"/>
            <w:r w:rsidRPr="00BC4D90">
              <w:rPr>
                <w:color w:val="000000"/>
                <w:sz w:val="20"/>
                <w:szCs w:val="20"/>
              </w:rPr>
              <w:t xml:space="preserve"> помещения в нежилое или нежилого помещения в жилое помещение</w:t>
            </w:r>
          </w:p>
        </w:tc>
        <w:tc>
          <w:tcPr>
            <w:tcW w:w="1895" w:type="dxa"/>
          </w:tcPr>
          <w:p w14:paraId="0F0CD16D"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79CAF7B8"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0B8853B5" w14:textId="77777777" w:rsidTr="004335EF">
        <w:trPr>
          <w:trHeight w:val="300"/>
        </w:trPr>
        <w:tc>
          <w:tcPr>
            <w:tcW w:w="1853" w:type="dxa"/>
            <w:shd w:val="clear" w:color="auto" w:fill="auto"/>
            <w:noWrap/>
            <w:hideMark/>
          </w:tcPr>
          <w:p w14:paraId="3F15E263" w14:textId="77777777" w:rsidR="004335EF" w:rsidRPr="00BC4D90" w:rsidRDefault="004335EF" w:rsidP="008C0A00">
            <w:pPr>
              <w:ind w:firstLine="0"/>
              <w:rPr>
                <w:color w:val="000000"/>
                <w:sz w:val="20"/>
                <w:szCs w:val="20"/>
              </w:rPr>
            </w:pPr>
            <w:r w:rsidRPr="00BC4D90">
              <w:rPr>
                <w:color w:val="000000"/>
                <w:sz w:val="20"/>
                <w:szCs w:val="20"/>
              </w:rPr>
              <w:t>207</w:t>
            </w:r>
          </w:p>
        </w:tc>
        <w:tc>
          <w:tcPr>
            <w:tcW w:w="2781" w:type="dxa"/>
          </w:tcPr>
          <w:p w14:paraId="459AC682" w14:textId="77777777" w:rsidR="004335EF" w:rsidRPr="00BC4D90" w:rsidRDefault="004335EF" w:rsidP="008C0A00">
            <w:pPr>
              <w:ind w:firstLine="0"/>
              <w:rPr>
                <w:color w:val="000000"/>
                <w:sz w:val="20"/>
                <w:szCs w:val="20"/>
              </w:rPr>
            </w:pPr>
            <w:proofErr w:type="gramStart"/>
            <w:r w:rsidRPr="00BC4D90">
              <w:rPr>
                <w:color w:val="000000"/>
                <w:sz w:val="20"/>
                <w:szCs w:val="20"/>
              </w:rPr>
              <w:t>Контроль за</w:t>
            </w:r>
            <w:proofErr w:type="gramEnd"/>
            <w:r w:rsidRPr="00BC4D90">
              <w:rPr>
                <w:color w:val="000000"/>
                <w:sz w:val="20"/>
                <w:szCs w:val="20"/>
              </w:rPr>
              <w:t xml:space="preserve"> соблюдением установленного порядка управления и распоряжения имуществом, находящимся в муниципальной собственности</w:t>
            </w:r>
          </w:p>
        </w:tc>
        <w:tc>
          <w:tcPr>
            <w:tcW w:w="1895" w:type="dxa"/>
          </w:tcPr>
          <w:p w14:paraId="5DBE3B32" w14:textId="77777777" w:rsidR="004335EF" w:rsidRPr="00BC4D90" w:rsidRDefault="004335EF" w:rsidP="008C0A00">
            <w:pPr>
              <w:ind w:firstLine="0"/>
              <w:rPr>
                <w:color w:val="000000"/>
                <w:sz w:val="20"/>
                <w:szCs w:val="20"/>
              </w:rPr>
            </w:pPr>
            <w:r w:rsidRPr="00BC4D90">
              <w:rPr>
                <w:color w:val="000000"/>
                <w:sz w:val="20"/>
                <w:szCs w:val="20"/>
              </w:rPr>
              <w:t>191</w:t>
            </w:r>
          </w:p>
        </w:tc>
        <w:tc>
          <w:tcPr>
            <w:tcW w:w="2723" w:type="dxa"/>
          </w:tcPr>
          <w:p w14:paraId="65F1E26D" w14:textId="77777777" w:rsidR="004335EF" w:rsidRPr="00BC4D90" w:rsidRDefault="004335EF" w:rsidP="008C0A00">
            <w:pPr>
              <w:ind w:firstLine="0"/>
              <w:rPr>
                <w:color w:val="000000"/>
                <w:sz w:val="20"/>
                <w:szCs w:val="20"/>
              </w:rPr>
            </w:pPr>
            <w:r w:rsidRPr="00BC4D90">
              <w:rPr>
                <w:color w:val="000000"/>
                <w:sz w:val="20"/>
                <w:szCs w:val="20"/>
              </w:rPr>
              <w:t>Жилищно-коммунальное хозяйство, имущественный комплекс</w:t>
            </w:r>
          </w:p>
        </w:tc>
      </w:tr>
      <w:tr w:rsidR="004335EF" w:rsidRPr="00BC4D90" w14:paraId="39500E3E" w14:textId="77777777" w:rsidTr="004335EF">
        <w:trPr>
          <w:trHeight w:val="300"/>
        </w:trPr>
        <w:tc>
          <w:tcPr>
            <w:tcW w:w="1853" w:type="dxa"/>
            <w:shd w:val="clear" w:color="auto" w:fill="auto"/>
            <w:noWrap/>
            <w:hideMark/>
          </w:tcPr>
          <w:p w14:paraId="07FFEDA5" w14:textId="77777777" w:rsidR="004335EF" w:rsidRPr="00BC4D90" w:rsidRDefault="004335EF" w:rsidP="008C0A00">
            <w:pPr>
              <w:ind w:firstLine="0"/>
              <w:rPr>
                <w:color w:val="000000"/>
                <w:sz w:val="20"/>
                <w:szCs w:val="20"/>
              </w:rPr>
            </w:pPr>
            <w:r w:rsidRPr="00BC4D90">
              <w:rPr>
                <w:color w:val="000000"/>
                <w:sz w:val="20"/>
                <w:szCs w:val="20"/>
              </w:rPr>
              <w:t>208</w:t>
            </w:r>
          </w:p>
        </w:tc>
        <w:tc>
          <w:tcPr>
            <w:tcW w:w="2781" w:type="dxa"/>
          </w:tcPr>
          <w:p w14:paraId="004C90D6" w14:textId="77777777" w:rsidR="004335EF" w:rsidRPr="00BC4D90" w:rsidRDefault="004335EF" w:rsidP="008C0A00">
            <w:pPr>
              <w:ind w:firstLine="0"/>
              <w:rPr>
                <w:color w:val="000000"/>
                <w:sz w:val="20"/>
                <w:szCs w:val="20"/>
              </w:rPr>
            </w:pPr>
            <w:r w:rsidRPr="00BC4D90">
              <w:rPr>
                <w:color w:val="000000"/>
                <w:sz w:val="20"/>
                <w:szCs w:val="20"/>
              </w:rPr>
              <w:t>Регистрация актов гражданского состояния</w:t>
            </w:r>
          </w:p>
        </w:tc>
        <w:tc>
          <w:tcPr>
            <w:tcW w:w="1895" w:type="dxa"/>
          </w:tcPr>
          <w:p w14:paraId="145D1692" w14:textId="77777777" w:rsidR="004335EF" w:rsidRPr="00BC4D90" w:rsidRDefault="004335EF" w:rsidP="008C0A00">
            <w:pPr>
              <w:ind w:firstLine="0"/>
              <w:rPr>
                <w:color w:val="000000"/>
                <w:sz w:val="20"/>
                <w:szCs w:val="20"/>
              </w:rPr>
            </w:pPr>
            <w:r w:rsidRPr="00BC4D90">
              <w:rPr>
                <w:color w:val="000000"/>
                <w:sz w:val="20"/>
                <w:szCs w:val="20"/>
              </w:rPr>
              <w:t>160304662</w:t>
            </w:r>
          </w:p>
        </w:tc>
        <w:tc>
          <w:tcPr>
            <w:tcW w:w="2723" w:type="dxa"/>
          </w:tcPr>
          <w:p w14:paraId="523794B0" w14:textId="77777777" w:rsidR="004335EF" w:rsidRPr="00BC4D90" w:rsidRDefault="004335EF" w:rsidP="008C0A00">
            <w:pPr>
              <w:ind w:firstLine="0"/>
              <w:rPr>
                <w:color w:val="000000"/>
                <w:sz w:val="20"/>
                <w:szCs w:val="20"/>
              </w:rPr>
            </w:pPr>
            <w:r w:rsidRPr="00BC4D90">
              <w:rPr>
                <w:color w:val="000000"/>
                <w:sz w:val="20"/>
                <w:szCs w:val="20"/>
              </w:rPr>
              <w:t xml:space="preserve">Услуги (функции), предоставляемые </w:t>
            </w:r>
            <w:r w:rsidRPr="00BC4D90">
              <w:rPr>
                <w:color w:val="000000"/>
                <w:sz w:val="20"/>
                <w:szCs w:val="20"/>
              </w:rPr>
              <w:lastRenderedPageBreak/>
              <w:t>(исполняемые) муниципальными органами исполнительной власти</w:t>
            </w:r>
          </w:p>
        </w:tc>
      </w:tr>
      <w:tr w:rsidR="004335EF" w:rsidRPr="00BC4D90" w14:paraId="567A2EC4" w14:textId="77777777" w:rsidTr="004335EF">
        <w:trPr>
          <w:trHeight w:val="300"/>
        </w:trPr>
        <w:tc>
          <w:tcPr>
            <w:tcW w:w="1853" w:type="dxa"/>
            <w:shd w:val="clear" w:color="auto" w:fill="auto"/>
            <w:noWrap/>
            <w:hideMark/>
          </w:tcPr>
          <w:p w14:paraId="4F3F3890" w14:textId="77777777" w:rsidR="004335EF" w:rsidRPr="00BC4D90" w:rsidRDefault="004335EF" w:rsidP="008C0A00">
            <w:pPr>
              <w:ind w:firstLine="0"/>
              <w:rPr>
                <w:color w:val="000000"/>
                <w:sz w:val="20"/>
                <w:szCs w:val="20"/>
              </w:rPr>
            </w:pPr>
            <w:r w:rsidRPr="00BC4D90">
              <w:rPr>
                <w:color w:val="000000"/>
                <w:sz w:val="20"/>
                <w:szCs w:val="20"/>
              </w:rPr>
              <w:lastRenderedPageBreak/>
              <w:t>209</w:t>
            </w:r>
          </w:p>
        </w:tc>
        <w:tc>
          <w:tcPr>
            <w:tcW w:w="2781" w:type="dxa"/>
          </w:tcPr>
          <w:p w14:paraId="4769D690" w14:textId="77777777" w:rsidR="004335EF" w:rsidRPr="00BC4D90" w:rsidRDefault="004335EF" w:rsidP="008C0A00">
            <w:pPr>
              <w:ind w:firstLine="0"/>
              <w:rPr>
                <w:color w:val="000000"/>
                <w:sz w:val="20"/>
                <w:szCs w:val="20"/>
              </w:rPr>
            </w:pPr>
            <w:r w:rsidRPr="00BC4D90">
              <w:rPr>
                <w:color w:val="000000"/>
                <w:sz w:val="20"/>
                <w:szCs w:val="20"/>
              </w:rP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w:t>
            </w:r>
          </w:p>
        </w:tc>
        <w:tc>
          <w:tcPr>
            <w:tcW w:w="1895" w:type="dxa"/>
          </w:tcPr>
          <w:p w14:paraId="42591B85" w14:textId="77777777" w:rsidR="004335EF" w:rsidRPr="00BC4D90" w:rsidRDefault="004335EF" w:rsidP="008C0A00">
            <w:pPr>
              <w:ind w:firstLine="0"/>
              <w:rPr>
                <w:color w:val="000000"/>
                <w:sz w:val="20"/>
                <w:szCs w:val="20"/>
              </w:rPr>
            </w:pPr>
            <w:r w:rsidRPr="00BC4D90">
              <w:rPr>
                <w:color w:val="000000"/>
                <w:sz w:val="20"/>
                <w:szCs w:val="20"/>
              </w:rPr>
              <w:t>208</w:t>
            </w:r>
          </w:p>
        </w:tc>
        <w:tc>
          <w:tcPr>
            <w:tcW w:w="2723" w:type="dxa"/>
          </w:tcPr>
          <w:p w14:paraId="6F81828C" w14:textId="77777777" w:rsidR="004335EF" w:rsidRPr="00BC4D90" w:rsidRDefault="004335EF" w:rsidP="008C0A00">
            <w:pPr>
              <w:ind w:firstLine="0"/>
              <w:rPr>
                <w:color w:val="000000"/>
                <w:sz w:val="20"/>
                <w:szCs w:val="20"/>
              </w:rPr>
            </w:pPr>
            <w:r w:rsidRPr="00BC4D90">
              <w:rPr>
                <w:color w:val="000000"/>
                <w:sz w:val="20"/>
                <w:szCs w:val="20"/>
              </w:rPr>
              <w:t>Регистрация актов гражданского состояния</w:t>
            </w:r>
          </w:p>
        </w:tc>
      </w:tr>
      <w:tr w:rsidR="004335EF" w:rsidRPr="00BC4D90" w14:paraId="1169B80C" w14:textId="77777777" w:rsidTr="004335EF">
        <w:trPr>
          <w:trHeight w:val="300"/>
        </w:trPr>
        <w:tc>
          <w:tcPr>
            <w:tcW w:w="1853" w:type="dxa"/>
            <w:shd w:val="clear" w:color="auto" w:fill="auto"/>
            <w:noWrap/>
            <w:hideMark/>
          </w:tcPr>
          <w:p w14:paraId="2861036D" w14:textId="77777777" w:rsidR="004335EF" w:rsidRPr="00BC4D90" w:rsidRDefault="004335EF" w:rsidP="008C0A00">
            <w:pPr>
              <w:ind w:firstLine="0"/>
              <w:rPr>
                <w:color w:val="000000"/>
                <w:sz w:val="20"/>
                <w:szCs w:val="20"/>
              </w:rPr>
            </w:pPr>
            <w:r w:rsidRPr="00BC4D90">
              <w:rPr>
                <w:color w:val="000000"/>
                <w:sz w:val="20"/>
                <w:szCs w:val="20"/>
              </w:rPr>
              <w:t>210</w:t>
            </w:r>
          </w:p>
        </w:tc>
        <w:tc>
          <w:tcPr>
            <w:tcW w:w="2781" w:type="dxa"/>
          </w:tcPr>
          <w:p w14:paraId="2CCD277E"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c>
          <w:tcPr>
            <w:tcW w:w="1895" w:type="dxa"/>
          </w:tcPr>
          <w:p w14:paraId="5570DDC5"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65F8B5F7"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0DA3D65D" w14:textId="77777777" w:rsidTr="004335EF">
        <w:trPr>
          <w:trHeight w:val="300"/>
        </w:trPr>
        <w:tc>
          <w:tcPr>
            <w:tcW w:w="1853" w:type="dxa"/>
            <w:shd w:val="clear" w:color="auto" w:fill="auto"/>
            <w:noWrap/>
            <w:hideMark/>
          </w:tcPr>
          <w:p w14:paraId="1FC66CBE" w14:textId="77777777" w:rsidR="004335EF" w:rsidRPr="00BC4D90" w:rsidRDefault="004335EF" w:rsidP="008C0A00">
            <w:pPr>
              <w:ind w:firstLine="0"/>
              <w:rPr>
                <w:color w:val="000000"/>
                <w:sz w:val="20"/>
                <w:szCs w:val="20"/>
              </w:rPr>
            </w:pPr>
            <w:r w:rsidRPr="00BC4D90">
              <w:rPr>
                <w:color w:val="000000"/>
                <w:sz w:val="20"/>
                <w:szCs w:val="20"/>
              </w:rPr>
              <w:t>211</w:t>
            </w:r>
          </w:p>
        </w:tc>
        <w:tc>
          <w:tcPr>
            <w:tcW w:w="2781" w:type="dxa"/>
          </w:tcPr>
          <w:p w14:paraId="1A467A56" w14:textId="77777777" w:rsidR="004335EF" w:rsidRPr="00BC4D90" w:rsidRDefault="004335EF" w:rsidP="008C0A00">
            <w:pPr>
              <w:ind w:firstLine="0"/>
              <w:rPr>
                <w:color w:val="000000"/>
                <w:sz w:val="20"/>
                <w:szCs w:val="20"/>
              </w:rPr>
            </w:pPr>
            <w:r w:rsidRPr="00BC4D90">
              <w:rPr>
                <w:color w:val="000000"/>
                <w:sz w:val="20"/>
                <w:szCs w:val="20"/>
              </w:rPr>
              <w:t>Организация по требованию населения общественных экологических экспертиз</w:t>
            </w:r>
          </w:p>
        </w:tc>
        <w:tc>
          <w:tcPr>
            <w:tcW w:w="1895" w:type="dxa"/>
          </w:tcPr>
          <w:p w14:paraId="1CCFE965" w14:textId="77777777" w:rsidR="004335EF" w:rsidRPr="00BC4D90" w:rsidRDefault="004335EF" w:rsidP="008C0A00">
            <w:pPr>
              <w:ind w:firstLine="0"/>
              <w:rPr>
                <w:color w:val="000000"/>
                <w:sz w:val="20"/>
                <w:szCs w:val="20"/>
              </w:rPr>
            </w:pPr>
            <w:r w:rsidRPr="00BC4D90">
              <w:rPr>
                <w:color w:val="000000"/>
                <w:sz w:val="20"/>
                <w:szCs w:val="20"/>
              </w:rPr>
              <w:t>210</w:t>
            </w:r>
          </w:p>
        </w:tc>
        <w:tc>
          <w:tcPr>
            <w:tcW w:w="2723" w:type="dxa"/>
          </w:tcPr>
          <w:p w14:paraId="6F398B59" w14:textId="77777777" w:rsidR="004335EF" w:rsidRPr="00BC4D90" w:rsidRDefault="004335EF" w:rsidP="008C0A00">
            <w:pPr>
              <w:ind w:firstLine="0"/>
              <w:rPr>
                <w:color w:val="000000"/>
                <w:sz w:val="20"/>
                <w:szCs w:val="20"/>
              </w:rPr>
            </w:pPr>
            <w:r w:rsidRPr="00BC4D90">
              <w:rPr>
                <w:color w:val="000000"/>
                <w:sz w:val="20"/>
                <w:szCs w:val="20"/>
              </w:rPr>
              <w:t>Отношения в области охраны окружающей среды и экологической экспертизы</w:t>
            </w:r>
          </w:p>
        </w:tc>
      </w:tr>
      <w:tr w:rsidR="004335EF" w:rsidRPr="00BC4D90" w14:paraId="649DCF8B" w14:textId="77777777" w:rsidTr="004335EF">
        <w:trPr>
          <w:trHeight w:val="300"/>
        </w:trPr>
        <w:tc>
          <w:tcPr>
            <w:tcW w:w="1853" w:type="dxa"/>
            <w:shd w:val="clear" w:color="auto" w:fill="auto"/>
            <w:noWrap/>
            <w:hideMark/>
          </w:tcPr>
          <w:p w14:paraId="6163592B" w14:textId="77777777" w:rsidR="004335EF" w:rsidRPr="00BC4D90" w:rsidRDefault="004335EF" w:rsidP="008C0A00">
            <w:pPr>
              <w:ind w:firstLine="0"/>
              <w:rPr>
                <w:color w:val="000000"/>
                <w:sz w:val="20"/>
                <w:szCs w:val="20"/>
              </w:rPr>
            </w:pPr>
            <w:r w:rsidRPr="00BC4D90">
              <w:rPr>
                <w:color w:val="000000"/>
                <w:sz w:val="20"/>
                <w:szCs w:val="20"/>
              </w:rPr>
              <w:t>212</w:t>
            </w:r>
          </w:p>
        </w:tc>
        <w:tc>
          <w:tcPr>
            <w:tcW w:w="2781" w:type="dxa"/>
          </w:tcPr>
          <w:p w14:paraId="3B60A6FB" w14:textId="77777777" w:rsidR="004335EF" w:rsidRPr="00BC4D90" w:rsidRDefault="004335EF" w:rsidP="008C0A00">
            <w:pPr>
              <w:ind w:firstLine="0"/>
              <w:rPr>
                <w:color w:val="000000"/>
                <w:sz w:val="20"/>
                <w:szCs w:val="20"/>
              </w:rPr>
            </w:pPr>
            <w:r w:rsidRPr="00BC4D90">
              <w:rPr>
                <w:color w:val="000000"/>
                <w:sz w:val="20"/>
                <w:szCs w:val="20"/>
              </w:rPr>
              <w:t>Водные отношения</w:t>
            </w:r>
          </w:p>
        </w:tc>
        <w:tc>
          <w:tcPr>
            <w:tcW w:w="1895" w:type="dxa"/>
          </w:tcPr>
          <w:p w14:paraId="05F2B54B" w14:textId="77777777" w:rsidR="004335EF" w:rsidRPr="00BC4D90" w:rsidRDefault="004335EF" w:rsidP="008C0A00">
            <w:pPr>
              <w:ind w:firstLine="0"/>
              <w:rPr>
                <w:color w:val="000000"/>
                <w:sz w:val="20"/>
                <w:szCs w:val="20"/>
              </w:rPr>
            </w:pPr>
            <w:r w:rsidRPr="00BC4D90">
              <w:rPr>
                <w:color w:val="000000"/>
                <w:sz w:val="20"/>
                <w:szCs w:val="20"/>
              </w:rPr>
              <w:t>177475513</w:t>
            </w:r>
          </w:p>
        </w:tc>
        <w:tc>
          <w:tcPr>
            <w:tcW w:w="2723" w:type="dxa"/>
          </w:tcPr>
          <w:p w14:paraId="4B21A402"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27CB570C" w14:textId="77777777" w:rsidTr="004335EF">
        <w:trPr>
          <w:trHeight w:val="300"/>
        </w:trPr>
        <w:tc>
          <w:tcPr>
            <w:tcW w:w="1853" w:type="dxa"/>
            <w:shd w:val="clear" w:color="auto" w:fill="auto"/>
            <w:noWrap/>
            <w:hideMark/>
          </w:tcPr>
          <w:p w14:paraId="152FFA24" w14:textId="77777777" w:rsidR="004335EF" w:rsidRPr="00BC4D90" w:rsidRDefault="004335EF" w:rsidP="008C0A00">
            <w:pPr>
              <w:ind w:firstLine="0"/>
              <w:rPr>
                <w:color w:val="000000"/>
                <w:sz w:val="20"/>
                <w:szCs w:val="20"/>
              </w:rPr>
            </w:pPr>
            <w:r w:rsidRPr="00BC4D90">
              <w:rPr>
                <w:color w:val="000000"/>
                <w:sz w:val="20"/>
                <w:szCs w:val="20"/>
              </w:rPr>
              <w:t>213</w:t>
            </w:r>
          </w:p>
        </w:tc>
        <w:tc>
          <w:tcPr>
            <w:tcW w:w="2781" w:type="dxa"/>
          </w:tcPr>
          <w:p w14:paraId="6C9BE71B" w14:textId="77777777" w:rsidR="004335EF" w:rsidRPr="00BC4D90" w:rsidRDefault="004335EF" w:rsidP="008C0A00">
            <w:pPr>
              <w:ind w:firstLine="0"/>
              <w:rPr>
                <w:color w:val="000000"/>
                <w:sz w:val="20"/>
                <w:szCs w:val="20"/>
              </w:rPr>
            </w:pPr>
            <w:r w:rsidRPr="00BC4D90">
              <w:rPr>
                <w:color w:val="000000"/>
                <w:sz w:val="20"/>
                <w:szCs w:val="20"/>
              </w:rP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tc>
        <w:tc>
          <w:tcPr>
            <w:tcW w:w="1895" w:type="dxa"/>
          </w:tcPr>
          <w:p w14:paraId="33FDE135" w14:textId="77777777" w:rsidR="004335EF" w:rsidRPr="00BC4D90" w:rsidRDefault="004335EF" w:rsidP="008C0A00">
            <w:pPr>
              <w:ind w:firstLine="0"/>
              <w:rPr>
                <w:color w:val="000000"/>
                <w:sz w:val="20"/>
                <w:szCs w:val="20"/>
              </w:rPr>
            </w:pPr>
            <w:r w:rsidRPr="00BC4D90">
              <w:rPr>
                <w:color w:val="000000"/>
                <w:sz w:val="20"/>
                <w:szCs w:val="20"/>
              </w:rPr>
              <w:t>212</w:t>
            </w:r>
          </w:p>
        </w:tc>
        <w:tc>
          <w:tcPr>
            <w:tcW w:w="2723" w:type="dxa"/>
          </w:tcPr>
          <w:p w14:paraId="2DB58566" w14:textId="77777777" w:rsidR="004335EF" w:rsidRPr="00BC4D90" w:rsidRDefault="004335EF" w:rsidP="008C0A00">
            <w:pPr>
              <w:ind w:firstLine="0"/>
              <w:rPr>
                <w:color w:val="000000"/>
                <w:sz w:val="20"/>
                <w:szCs w:val="20"/>
              </w:rPr>
            </w:pPr>
            <w:r w:rsidRPr="00BC4D90">
              <w:rPr>
                <w:color w:val="000000"/>
                <w:sz w:val="20"/>
                <w:szCs w:val="20"/>
              </w:rPr>
              <w:t>Водные отношения</w:t>
            </w:r>
          </w:p>
        </w:tc>
      </w:tr>
      <w:tr w:rsidR="004335EF" w:rsidRPr="00BC4D90" w14:paraId="26ADCD08" w14:textId="77777777" w:rsidTr="004335EF">
        <w:trPr>
          <w:trHeight w:val="300"/>
        </w:trPr>
        <w:tc>
          <w:tcPr>
            <w:tcW w:w="1853" w:type="dxa"/>
            <w:shd w:val="clear" w:color="auto" w:fill="auto"/>
            <w:noWrap/>
            <w:hideMark/>
          </w:tcPr>
          <w:p w14:paraId="3ED73BA7" w14:textId="77777777" w:rsidR="004335EF" w:rsidRPr="00BC4D90" w:rsidRDefault="004335EF" w:rsidP="008C0A00">
            <w:pPr>
              <w:ind w:firstLine="0"/>
              <w:rPr>
                <w:color w:val="000000"/>
                <w:sz w:val="20"/>
                <w:szCs w:val="20"/>
              </w:rPr>
            </w:pPr>
            <w:r w:rsidRPr="00BC4D90">
              <w:rPr>
                <w:color w:val="000000"/>
                <w:sz w:val="20"/>
                <w:szCs w:val="20"/>
              </w:rPr>
              <w:t>214</w:t>
            </w:r>
          </w:p>
        </w:tc>
        <w:tc>
          <w:tcPr>
            <w:tcW w:w="2781" w:type="dxa"/>
          </w:tcPr>
          <w:p w14:paraId="62185CC4" w14:textId="77777777" w:rsidR="004335EF" w:rsidRPr="00BC4D90" w:rsidRDefault="004335EF" w:rsidP="008C0A00">
            <w:pPr>
              <w:ind w:firstLine="0"/>
              <w:rPr>
                <w:color w:val="000000"/>
                <w:sz w:val="20"/>
                <w:szCs w:val="20"/>
              </w:rPr>
            </w:pPr>
            <w:r w:rsidRPr="00BC4D90">
              <w:rPr>
                <w:color w:val="000000"/>
                <w:sz w:val="20"/>
                <w:szCs w:val="20"/>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p>
        </w:tc>
        <w:tc>
          <w:tcPr>
            <w:tcW w:w="1895" w:type="dxa"/>
          </w:tcPr>
          <w:p w14:paraId="5BABC902" w14:textId="77777777" w:rsidR="004335EF" w:rsidRPr="00BC4D90" w:rsidRDefault="004335EF" w:rsidP="008C0A00">
            <w:pPr>
              <w:ind w:firstLine="0"/>
              <w:rPr>
                <w:color w:val="000000"/>
                <w:sz w:val="20"/>
                <w:szCs w:val="20"/>
              </w:rPr>
            </w:pPr>
            <w:r w:rsidRPr="00BC4D90">
              <w:rPr>
                <w:color w:val="000000"/>
                <w:sz w:val="20"/>
                <w:szCs w:val="20"/>
              </w:rPr>
              <w:t>212</w:t>
            </w:r>
          </w:p>
        </w:tc>
        <w:tc>
          <w:tcPr>
            <w:tcW w:w="2723" w:type="dxa"/>
          </w:tcPr>
          <w:p w14:paraId="684B2A97" w14:textId="77777777" w:rsidR="004335EF" w:rsidRPr="00BC4D90" w:rsidRDefault="004335EF" w:rsidP="008C0A00">
            <w:pPr>
              <w:ind w:firstLine="0"/>
              <w:rPr>
                <w:color w:val="000000"/>
                <w:sz w:val="20"/>
                <w:szCs w:val="20"/>
              </w:rPr>
            </w:pPr>
            <w:r w:rsidRPr="00BC4D90">
              <w:rPr>
                <w:color w:val="000000"/>
                <w:sz w:val="20"/>
                <w:szCs w:val="20"/>
              </w:rPr>
              <w:t>Водные отношения</w:t>
            </w:r>
          </w:p>
        </w:tc>
      </w:tr>
      <w:tr w:rsidR="004335EF" w:rsidRPr="00BC4D90" w14:paraId="4B1DC14A" w14:textId="77777777" w:rsidTr="004335EF">
        <w:trPr>
          <w:trHeight w:val="300"/>
        </w:trPr>
        <w:tc>
          <w:tcPr>
            <w:tcW w:w="1853" w:type="dxa"/>
            <w:shd w:val="clear" w:color="auto" w:fill="auto"/>
            <w:noWrap/>
            <w:hideMark/>
          </w:tcPr>
          <w:p w14:paraId="749F6E24" w14:textId="77777777" w:rsidR="004335EF" w:rsidRPr="00BC4D90" w:rsidRDefault="004335EF" w:rsidP="008C0A00">
            <w:pPr>
              <w:ind w:firstLine="0"/>
              <w:rPr>
                <w:color w:val="000000"/>
                <w:sz w:val="20"/>
                <w:szCs w:val="20"/>
              </w:rPr>
            </w:pPr>
            <w:r w:rsidRPr="00BC4D90">
              <w:rPr>
                <w:color w:val="000000"/>
                <w:sz w:val="20"/>
                <w:szCs w:val="20"/>
              </w:rPr>
              <w:t>215</w:t>
            </w:r>
          </w:p>
        </w:tc>
        <w:tc>
          <w:tcPr>
            <w:tcW w:w="2781" w:type="dxa"/>
          </w:tcPr>
          <w:p w14:paraId="23514ACC" w14:textId="77777777" w:rsidR="004335EF" w:rsidRPr="00BC4D90" w:rsidRDefault="004335EF" w:rsidP="008C0A00">
            <w:pPr>
              <w:ind w:firstLine="0"/>
              <w:rPr>
                <w:color w:val="000000"/>
                <w:sz w:val="20"/>
                <w:szCs w:val="20"/>
              </w:rPr>
            </w:pPr>
            <w:r w:rsidRPr="00BC4D90">
              <w:rPr>
                <w:color w:val="000000"/>
                <w:sz w:val="20"/>
                <w:szCs w:val="20"/>
              </w:rPr>
              <w:t>Торговля</w:t>
            </w:r>
          </w:p>
        </w:tc>
        <w:tc>
          <w:tcPr>
            <w:tcW w:w="1895" w:type="dxa"/>
          </w:tcPr>
          <w:p w14:paraId="00AF475C" w14:textId="77777777" w:rsidR="004335EF" w:rsidRPr="00BC4D90" w:rsidRDefault="004335EF" w:rsidP="008C0A00">
            <w:pPr>
              <w:ind w:firstLine="0"/>
              <w:rPr>
                <w:color w:val="000000"/>
                <w:sz w:val="20"/>
                <w:szCs w:val="20"/>
              </w:rPr>
            </w:pPr>
            <w:r w:rsidRPr="00BC4D90">
              <w:rPr>
                <w:color w:val="000000"/>
                <w:sz w:val="20"/>
                <w:szCs w:val="20"/>
              </w:rPr>
              <w:t>160163204</w:t>
            </w:r>
          </w:p>
        </w:tc>
        <w:tc>
          <w:tcPr>
            <w:tcW w:w="2723" w:type="dxa"/>
          </w:tcPr>
          <w:p w14:paraId="5F514054"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0E9FB583" w14:textId="77777777" w:rsidTr="004335EF">
        <w:trPr>
          <w:trHeight w:val="300"/>
        </w:trPr>
        <w:tc>
          <w:tcPr>
            <w:tcW w:w="1853" w:type="dxa"/>
            <w:shd w:val="clear" w:color="auto" w:fill="auto"/>
            <w:noWrap/>
            <w:hideMark/>
          </w:tcPr>
          <w:p w14:paraId="4F8D12F7" w14:textId="77777777" w:rsidR="004335EF" w:rsidRPr="00BC4D90" w:rsidRDefault="004335EF" w:rsidP="008C0A00">
            <w:pPr>
              <w:ind w:firstLine="0"/>
              <w:rPr>
                <w:color w:val="000000"/>
                <w:sz w:val="20"/>
                <w:szCs w:val="20"/>
              </w:rPr>
            </w:pPr>
            <w:r w:rsidRPr="00BC4D90">
              <w:rPr>
                <w:color w:val="000000"/>
                <w:sz w:val="20"/>
                <w:szCs w:val="20"/>
              </w:rPr>
              <w:t>216</w:t>
            </w:r>
          </w:p>
        </w:tc>
        <w:tc>
          <w:tcPr>
            <w:tcW w:w="2781" w:type="dxa"/>
          </w:tcPr>
          <w:p w14:paraId="721D7AD3" w14:textId="77777777" w:rsidR="004335EF" w:rsidRPr="00BC4D90" w:rsidRDefault="004335EF" w:rsidP="008C0A00">
            <w:pPr>
              <w:ind w:firstLine="0"/>
              <w:rPr>
                <w:color w:val="000000"/>
                <w:sz w:val="20"/>
                <w:szCs w:val="20"/>
              </w:rPr>
            </w:pPr>
            <w:r w:rsidRPr="00BC4D90">
              <w:rPr>
                <w:color w:val="000000"/>
                <w:sz w:val="20"/>
                <w:szCs w:val="20"/>
              </w:rPr>
              <w:t>Выдача разрешений на право организации розничного рынка</w:t>
            </w:r>
          </w:p>
        </w:tc>
        <w:tc>
          <w:tcPr>
            <w:tcW w:w="1895" w:type="dxa"/>
          </w:tcPr>
          <w:p w14:paraId="6FFDDC79" w14:textId="77777777" w:rsidR="004335EF" w:rsidRPr="00BC4D90" w:rsidRDefault="004335EF" w:rsidP="008C0A00">
            <w:pPr>
              <w:ind w:firstLine="0"/>
              <w:rPr>
                <w:color w:val="000000"/>
                <w:sz w:val="20"/>
                <w:szCs w:val="20"/>
              </w:rPr>
            </w:pPr>
            <w:r w:rsidRPr="00BC4D90">
              <w:rPr>
                <w:color w:val="000000"/>
                <w:sz w:val="20"/>
                <w:szCs w:val="20"/>
              </w:rPr>
              <w:t>215</w:t>
            </w:r>
          </w:p>
        </w:tc>
        <w:tc>
          <w:tcPr>
            <w:tcW w:w="2723" w:type="dxa"/>
          </w:tcPr>
          <w:p w14:paraId="78FFF67B" w14:textId="77777777" w:rsidR="004335EF" w:rsidRPr="00BC4D90" w:rsidRDefault="004335EF" w:rsidP="008C0A00">
            <w:pPr>
              <w:ind w:firstLine="0"/>
              <w:rPr>
                <w:color w:val="000000"/>
                <w:sz w:val="20"/>
                <w:szCs w:val="20"/>
              </w:rPr>
            </w:pPr>
            <w:r w:rsidRPr="00BC4D90">
              <w:rPr>
                <w:color w:val="000000"/>
                <w:sz w:val="20"/>
                <w:szCs w:val="20"/>
              </w:rPr>
              <w:t>Торговля</w:t>
            </w:r>
          </w:p>
        </w:tc>
      </w:tr>
      <w:tr w:rsidR="004335EF" w:rsidRPr="00BC4D90" w14:paraId="710CA3B7" w14:textId="77777777" w:rsidTr="004335EF">
        <w:trPr>
          <w:trHeight w:val="300"/>
        </w:trPr>
        <w:tc>
          <w:tcPr>
            <w:tcW w:w="1853" w:type="dxa"/>
            <w:shd w:val="clear" w:color="auto" w:fill="auto"/>
            <w:noWrap/>
            <w:hideMark/>
          </w:tcPr>
          <w:p w14:paraId="20031A90" w14:textId="77777777" w:rsidR="004335EF" w:rsidRPr="00BC4D90" w:rsidRDefault="004335EF" w:rsidP="008C0A00">
            <w:pPr>
              <w:ind w:firstLine="0"/>
              <w:rPr>
                <w:color w:val="000000"/>
                <w:sz w:val="20"/>
                <w:szCs w:val="20"/>
              </w:rPr>
            </w:pPr>
            <w:r w:rsidRPr="00BC4D90">
              <w:rPr>
                <w:color w:val="000000"/>
                <w:sz w:val="20"/>
                <w:szCs w:val="20"/>
              </w:rPr>
              <w:t>217</w:t>
            </w:r>
          </w:p>
        </w:tc>
        <w:tc>
          <w:tcPr>
            <w:tcW w:w="2781" w:type="dxa"/>
          </w:tcPr>
          <w:p w14:paraId="321ED417"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c>
          <w:tcPr>
            <w:tcW w:w="1895" w:type="dxa"/>
          </w:tcPr>
          <w:p w14:paraId="63BB3EA9" w14:textId="77777777" w:rsidR="004335EF" w:rsidRPr="00BC4D90" w:rsidRDefault="004335EF" w:rsidP="008C0A00">
            <w:pPr>
              <w:ind w:firstLine="0"/>
              <w:rPr>
                <w:color w:val="000000"/>
                <w:sz w:val="20"/>
                <w:szCs w:val="20"/>
              </w:rPr>
            </w:pPr>
            <w:r w:rsidRPr="00BC4D90">
              <w:rPr>
                <w:color w:val="000000"/>
                <w:sz w:val="20"/>
                <w:szCs w:val="20"/>
              </w:rPr>
              <w:t>160127447</w:t>
            </w:r>
          </w:p>
        </w:tc>
        <w:tc>
          <w:tcPr>
            <w:tcW w:w="2723" w:type="dxa"/>
          </w:tcPr>
          <w:p w14:paraId="215FBE1A"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5B51BFE8" w14:textId="77777777" w:rsidTr="004335EF">
        <w:trPr>
          <w:trHeight w:val="300"/>
        </w:trPr>
        <w:tc>
          <w:tcPr>
            <w:tcW w:w="1853" w:type="dxa"/>
            <w:shd w:val="clear" w:color="auto" w:fill="auto"/>
            <w:noWrap/>
            <w:hideMark/>
          </w:tcPr>
          <w:p w14:paraId="0CF18D22" w14:textId="77777777" w:rsidR="004335EF" w:rsidRPr="00BC4D90" w:rsidRDefault="004335EF" w:rsidP="008C0A00">
            <w:pPr>
              <w:ind w:firstLine="0"/>
              <w:rPr>
                <w:color w:val="000000"/>
                <w:sz w:val="20"/>
                <w:szCs w:val="20"/>
              </w:rPr>
            </w:pPr>
            <w:r w:rsidRPr="00BC4D90">
              <w:rPr>
                <w:color w:val="000000"/>
                <w:sz w:val="20"/>
                <w:szCs w:val="20"/>
              </w:rPr>
              <w:t>218</w:t>
            </w:r>
          </w:p>
        </w:tc>
        <w:tc>
          <w:tcPr>
            <w:tcW w:w="2781" w:type="dxa"/>
          </w:tcPr>
          <w:p w14:paraId="29C00953" w14:textId="77777777" w:rsidR="004335EF" w:rsidRPr="00BC4D90" w:rsidRDefault="004335EF" w:rsidP="008C0A00">
            <w:pPr>
              <w:ind w:firstLine="0"/>
              <w:rPr>
                <w:color w:val="000000"/>
                <w:sz w:val="20"/>
                <w:szCs w:val="20"/>
              </w:rPr>
            </w:pPr>
            <w:r w:rsidRPr="00BC4D90">
              <w:rPr>
                <w:color w:val="000000"/>
                <w:sz w:val="20"/>
                <w:szCs w:val="20"/>
              </w:rPr>
              <w:t>Предоставление поддержки субъектам малого и среднего предпринимательства в рамках реализации муниципальных программ</w:t>
            </w:r>
          </w:p>
        </w:tc>
        <w:tc>
          <w:tcPr>
            <w:tcW w:w="1895" w:type="dxa"/>
          </w:tcPr>
          <w:p w14:paraId="473282EE" w14:textId="77777777" w:rsidR="004335EF" w:rsidRPr="00BC4D90" w:rsidRDefault="004335EF" w:rsidP="008C0A00">
            <w:pPr>
              <w:ind w:firstLine="0"/>
              <w:rPr>
                <w:color w:val="000000"/>
                <w:sz w:val="20"/>
                <w:szCs w:val="20"/>
              </w:rPr>
            </w:pPr>
            <w:r w:rsidRPr="00BC4D90">
              <w:rPr>
                <w:color w:val="000000"/>
                <w:sz w:val="20"/>
                <w:szCs w:val="20"/>
              </w:rPr>
              <w:t>217</w:t>
            </w:r>
          </w:p>
        </w:tc>
        <w:tc>
          <w:tcPr>
            <w:tcW w:w="2723" w:type="dxa"/>
          </w:tcPr>
          <w:p w14:paraId="77D5ACC3"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r>
      <w:tr w:rsidR="004335EF" w:rsidRPr="00BC4D90" w14:paraId="435A899F" w14:textId="77777777" w:rsidTr="004335EF">
        <w:trPr>
          <w:trHeight w:val="300"/>
        </w:trPr>
        <w:tc>
          <w:tcPr>
            <w:tcW w:w="1853" w:type="dxa"/>
            <w:shd w:val="clear" w:color="auto" w:fill="auto"/>
            <w:noWrap/>
            <w:hideMark/>
          </w:tcPr>
          <w:p w14:paraId="6A3C05EA" w14:textId="77777777" w:rsidR="004335EF" w:rsidRPr="00BC4D90" w:rsidRDefault="004335EF" w:rsidP="008C0A00">
            <w:pPr>
              <w:ind w:firstLine="0"/>
              <w:rPr>
                <w:color w:val="000000"/>
                <w:sz w:val="20"/>
                <w:szCs w:val="20"/>
              </w:rPr>
            </w:pPr>
            <w:r w:rsidRPr="00BC4D90">
              <w:rPr>
                <w:color w:val="000000"/>
                <w:sz w:val="20"/>
                <w:szCs w:val="20"/>
              </w:rPr>
              <w:lastRenderedPageBreak/>
              <w:t>219</w:t>
            </w:r>
          </w:p>
        </w:tc>
        <w:tc>
          <w:tcPr>
            <w:tcW w:w="2781" w:type="dxa"/>
          </w:tcPr>
          <w:p w14:paraId="1BBBCBA9" w14:textId="77777777" w:rsidR="004335EF" w:rsidRPr="00BC4D90" w:rsidRDefault="004335EF" w:rsidP="008C0A00">
            <w:pPr>
              <w:ind w:firstLine="0"/>
              <w:rPr>
                <w:color w:val="000000"/>
                <w:sz w:val="20"/>
                <w:szCs w:val="20"/>
              </w:rPr>
            </w:pPr>
            <w:r w:rsidRPr="00BC4D90">
              <w:rPr>
                <w:color w:val="000000"/>
                <w:sz w:val="20"/>
                <w:szCs w:val="20"/>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tc>
        <w:tc>
          <w:tcPr>
            <w:tcW w:w="1895" w:type="dxa"/>
          </w:tcPr>
          <w:p w14:paraId="0E80CA38" w14:textId="77777777" w:rsidR="004335EF" w:rsidRPr="00BC4D90" w:rsidRDefault="004335EF" w:rsidP="008C0A00">
            <w:pPr>
              <w:ind w:firstLine="0"/>
              <w:rPr>
                <w:color w:val="000000"/>
                <w:sz w:val="20"/>
                <w:szCs w:val="20"/>
              </w:rPr>
            </w:pPr>
            <w:r w:rsidRPr="00BC4D90">
              <w:rPr>
                <w:color w:val="000000"/>
                <w:sz w:val="20"/>
                <w:szCs w:val="20"/>
              </w:rPr>
              <w:t>217</w:t>
            </w:r>
          </w:p>
        </w:tc>
        <w:tc>
          <w:tcPr>
            <w:tcW w:w="2723" w:type="dxa"/>
          </w:tcPr>
          <w:p w14:paraId="7DDA862E"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r>
      <w:tr w:rsidR="004335EF" w:rsidRPr="00BC4D90" w14:paraId="763E3E9B" w14:textId="77777777" w:rsidTr="004335EF">
        <w:trPr>
          <w:trHeight w:val="300"/>
        </w:trPr>
        <w:tc>
          <w:tcPr>
            <w:tcW w:w="1853" w:type="dxa"/>
            <w:shd w:val="clear" w:color="auto" w:fill="auto"/>
            <w:noWrap/>
            <w:hideMark/>
          </w:tcPr>
          <w:p w14:paraId="035E7CCC" w14:textId="77777777" w:rsidR="004335EF" w:rsidRPr="00BC4D90" w:rsidRDefault="004335EF" w:rsidP="008C0A00">
            <w:pPr>
              <w:ind w:firstLine="0"/>
              <w:rPr>
                <w:color w:val="000000"/>
                <w:sz w:val="20"/>
                <w:szCs w:val="20"/>
              </w:rPr>
            </w:pPr>
            <w:r w:rsidRPr="00BC4D90">
              <w:rPr>
                <w:color w:val="000000"/>
                <w:sz w:val="20"/>
                <w:szCs w:val="20"/>
              </w:rPr>
              <w:t>220</w:t>
            </w:r>
          </w:p>
        </w:tc>
        <w:tc>
          <w:tcPr>
            <w:tcW w:w="2781" w:type="dxa"/>
          </w:tcPr>
          <w:p w14:paraId="5AE63E07" w14:textId="77777777" w:rsidR="004335EF" w:rsidRPr="00BC4D90" w:rsidRDefault="004335EF" w:rsidP="008C0A00">
            <w:pPr>
              <w:ind w:firstLine="0"/>
              <w:rPr>
                <w:color w:val="000000"/>
                <w:sz w:val="20"/>
                <w:szCs w:val="20"/>
              </w:rPr>
            </w:pPr>
            <w:r w:rsidRPr="00BC4D90">
              <w:rPr>
                <w:color w:val="000000"/>
                <w:sz w:val="20"/>
                <w:szCs w:val="20"/>
              </w:rPr>
              <w:t>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tc>
        <w:tc>
          <w:tcPr>
            <w:tcW w:w="1895" w:type="dxa"/>
          </w:tcPr>
          <w:p w14:paraId="4DE67AEB" w14:textId="77777777" w:rsidR="004335EF" w:rsidRPr="00BC4D90" w:rsidRDefault="004335EF" w:rsidP="008C0A00">
            <w:pPr>
              <w:ind w:firstLine="0"/>
              <w:rPr>
                <w:color w:val="000000"/>
                <w:sz w:val="20"/>
                <w:szCs w:val="20"/>
              </w:rPr>
            </w:pPr>
            <w:r w:rsidRPr="00BC4D90">
              <w:rPr>
                <w:color w:val="000000"/>
                <w:sz w:val="20"/>
                <w:szCs w:val="20"/>
              </w:rPr>
              <w:t>217</w:t>
            </w:r>
          </w:p>
        </w:tc>
        <w:tc>
          <w:tcPr>
            <w:tcW w:w="2723" w:type="dxa"/>
          </w:tcPr>
          <w:p w14:paraId="1E066430" w14:textId="77777777" w:rsidR="004335EF" w:rsidRPr="00BC4D90" w:rsidRDefault="004335EF" w:rsidP="008C0A00">
            <w:pPr>
              <w:ind w:firstLine="0"/>
              <w:rPr>
                <w:color w:val="000000"/>
                <w:sz w:val="20"/>
                <w:szCs w:val="20"/>
              </w:rPr>
            </w:pPr>
            <w:r w:rsidRPr="00BC4D90">
              <w:rPr>
                <w:color w:val="000000"/>
                <w:sz w:val="20"/>
                <w:szCs w:val="20"/>
              </w:rPr>
              <w:t>Малый и средний бизнес, инвестиционные проекты</w:t>
            </w:r>
          </w:p>
        </w:tc>
      </w:tr>
      <w:tr w:rsidR="004335EF" w:rsidRPr="00BC4D90" w14:paraId="24C2FAEF" w14:textId="77777777" w:rsidTr="004335EF">
        <w:trPr>
          <w:trHeight w:val="300"/>
        </w:trPr>
        <w:tc>
          <w:tcPr>
            <w:tcW w:w="1853" w:type="dxa"/>
            <w:shd w:val="clear" w:color="auto" w:fill="auto"/>
            <w:noWrap/>
            <w:hideMark/>
          </w:tcPr>
          <w:p w14:paraId="4CF4B0DA" w14:textId="77777777" w:rsidR="004335EF" w:rsidRPr="00BC4D90" w:rsidRDefault="004335EF" w:rsidP="008C0A00">
            <w:pPr>
              <w:ind w:firstLine="0"/>
              <w:rPr>
                <w:color w:val="000000"/>
                <w:sz w:val="20"/>
                <w:szCs w:val="20"/>
              </w:rPr>
            </w:pPr>
            <w:r w:rsidRPr="00BC4D90">
              <w:rPr>
                <w:color w:val="000000"/>
                <w:sz w:val="20"/>
                <w:szCs w:val="20"/>
              </w:rPr>
              <w:t>223</w:t>
            </w:r>
          </w:p>
        </w:tc>
        <w:tc>
          <w:tcPr>
            <w:tcW w:w="2781" w:type="dxa"/>
          </w:tcPr>
          <w:p w14:paraId="62316E70" w14:textId="77777777" w:rsidR="004335EF" w:rsidRPr="00BC4D90" w:rsidRDefault="004335EF" w:rsidP="008C0A00">
            <w:pPr>
              <w:ind w:firstLine="0"/>
              <w:rPr>
                <w:color w:val="000000"/>
                <w:sz w:val="20"/>
                <w:szCs w:val="20"/>
              </w:rPr>
            </w:pPr>
            <w:r w:rsidRPr="00BC4D90">
              <w:rPr>
                <w:color w:val="000000"/>
                <w:sz w:val="20"/>
                <w:szCs w:val="20"/>
              </w:rPr>
              <w:t>Прочее</w:t>
            </w:r>
          </w:p>
        </w:tc>
        <w:tc>
          <w:tcPr>
            <w:tcW w:w="1895" w:type="dxa"/>
          </w:tcPr>
          <w:p w14:paraId="1D66B753" w14:textId="77777777" w:rsidR="004335EF" w:rsidRPr="00BC4D90" w:rsidRDefault="004335EF" w:rsidP="008C0A00">
            <w:pPr>
              <w:ind w:firstLine="0"/>
              <w:rPr>
                <w:color w:val="000000"/>
                <w:sz w:val="20"/>
                <w:szCs w:val="20"/>
              </w:rPr>
            </w:pPr>
            <w:r w:rsidRPr="00BC4D90">
              <w:rPr>
                <w:color w:val="000000"/>
                <w:sz w:val="20"/>
                <w:szCs w:val="20"/>
              </w:rPr>
              <w:t>160127448</w:t>
            </w:r>
          </w:p>
        </w:tc>
        <w:tc>
          <w:tcPr>
            <w:tcW w:w="2723" w:type="dxa"/>
          </w:tcPr>
          <w:p w14:paraId="0893AF91"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r>
      <w:tr w:rsidR="004335EF" w:rsidRPr="00BC4D90" w14:paraId="5116F8E0" w14:textId="77777777" w:rsidTr="004335EF">
        <w:trPr>
          <w:trHeight w:val="300"/>
        </w:trPr>
        <w:tc>
          <w:tcPr>
            <w:tcW w:w="1853" w:type="dxa"/>
            <w:shd w:val="clear" w:color="auto" w:fill="auto"/>
            <w:noWrap/>
            <w:hideMark/>
          </w:tcPr>
          <w:p w14:paraId="67217192" w14:textId="77777777" w:rsidR="004335EF" w:rsidRPr="00BC4D90" w:rsidRDefault="004335EF" w:rsidP="008C0A00">
            <w:pPr>
              <w:ind w:firstLine="0"/>
              <w:rPr>
                <w:color w:val="000000"/>
                <w:sz w:val="20"/>
                <w:szCs w:val="20"/>
              </w:rPr>
            </w:pPr>
            <w:r w:rsidRPr="00BC4D90">
              <w:rPr>
                <w:color w:val="000000"/>
                <w:sz w:val="20"/>
                <w:szCs w:val="20"/>
              </w:rPr>
              <w:t>224</w:t>
            </w:r>
          </w:p>
        </w:tc>
        <w:tc>
          <w:tcPr>
            <w:tcW w:w="2781" w:type="dxa"/>
          </w:tcPr>
          <w:p w14:paraId="090EEA93" w14:textId="77777777" w:rsidR="004335EF" w:rsidRPr="00BC4D90" w:rsidRDefault="004335EF" w:rsidP="008C0A00">
            <w:pPr>
              <w:ind w:firstLine="0"/>
              <w:rPr>
                <w:color w:val="000000"/>
                <w:sz w:val="20"/>
                <w:szCs w:val="20"/>
              </w:rPr>
            </w:pPr>
            <w:r w:rsidRPr="00BC4D90">
              <w:rPr>
                <w:color w:val="000000"/>
                <w:sz w:val="20"/>
                <w:szCs w:val="20"/>
              </w:rPr>
              <w:t>Прочее</w:t>
            </w:r>
          </w:p>
        </w:tc>
        <w:tc>
          <w:tcPr>
            <w:tcW w:w="1895" w:type="dxa"/>
          </w:tcPr>
          <w:p w14:paraId="1C49B889" w14:textId="77777777" w:rsidR="004335EF" w:rsidRPr="00BC4D90" w:rsidRDefault="004335EF" w:rsidP="008C0A00">
            <w:pPr>
              <w:ind w:firstLine="0"/>
              <w:rPr>
                <w:color w:val="000000"/>
                <w:sz w:val="20"/>
                <w:szCs w:val="20"/>
              </w:rPr>
            </w:pPr>
            <w:r w:rsidRPr="00BC4D90">
              <w:rPr>
                <w:color w:val="000000"/>
                <w:sz w:val="20"/>
                <w:szCs w:val="20"/>
              </w:rPr>
              <w:t>223</w:t>
            </w:r>
          </w:p>
        </w:tc>
        <w:tc>
          <w:tcPr>
            <w:tcW w:w="2723" w:type="dxa"/>
          </w:tcPr>
          <w:p w14:paraId="53391CE9" w14:textId="77777777" w:rsidR="004335EF" w:rsidRPr="00BC4D90" w:rsidRDefault="004335EF" w:rsidP="008C0A00">
            <w:pPr>
              <w:ind w:firstLine="0"/>
              <w:rPr>
                <w:color w:val="000000"/>
                <w:sz w:val="20"/>
                <w:szCs w:val="20"/>
              </w:rPr>
            </w:pPr>
            <w:r w:rsidRPr="00BC4D90">
              <w:rPr>
                <w:color w:val="000000"/>
                <w:sz w:val="20"/>
                <w:szCs w:val="20"/>
              </w:rPr>
              <w:t>Прочее</w:t>
            </w:r>
          </w:p>
        </w:tc>
      </w:tr>
      <w:tr w:rsidR="004335EF" w:rsidRPr="00BC4D90" w14:paraId="537F5736" w14:textId="77777777" w:rsidTr="004335EF">
        <w:trPr>
          <w:trHeight w:val="300"/>
        </w:trPr>
        <w:tc>
          <w:tcPr>
            <w:tcW w:w="1853" w:type="dxa"/>
            <w:shd w:val="clear" w:color="auto" w:fill="auto"/>
            <w:noWrap/>
            <w:hideMark/>
          </w:tcPr>
          <w:p w14:paraId="7956883B" w14:textId="77777777" w:rsidR="004335EF" w:rsidRPr="00BC4D90" w:rsidRDefault="004335EF" w:rsidP="008C0A00">
            <w:pPr>
              <w:ind w:firstLine="0"/>
              <w:rPr>
                <w:color w:val="000000"/>
                <w:sz w:val="20"/>
                <w:szCs w:val="20"/>
              </w:rPr>
            </w:pPr>
            <w:r w:rsidRPr="00BC4D90">
              <w:rPr>
                <w:color w:val="000000"/>
                <w:sz w:val="20"/>
                <w:szCs w:val="20"/>
              </w:rPr>
              <w:t>225</w:t>
            </w:r>
          </w:p>
        </w:tc>
        <w:tc>
          <w:tcPr>
            <w:tcW w:w="2781" w:type="dxa"/>
          </w:tcPr>
          <w:p w14:paraId="07B53DFE" w14:textId="77777777" w:rsidR="004335EF" w:rsidRPr="00BC4D90" w:rsidRDefault="004335EF" w:rsidP="008C0A00">
            <w:pPr>
              <w:ind w:firstLine="0"/>
              <w:rPr>
                <w:color w:val="000000"/>
                <w:sz w:val="20"/>
                <w:szCs w:val="20"/>
              </w:rPr>
            </w:pPr>
            <w:r w:rsidRPr="00BC4D90">
              <w:rPr>
                <w:color w:val="000000"/>
                <w:sz w:val="20"/>
                <w:szCs w:val="20"/>
              </w:rPr>
              <w:t>Прочее</w:t>
            </w:r>
          </w:p>
        </w:tc>
        <w:tc>
          <w:tcPr>
            <w:tcW w:w="1895" w:type="dxa"/>
          </w:tcPr>
          <w:p w14:paraId="4F17E4CE" w14:textId="77777777" w:rsidR="004335EF" w:rsidRPr="00BC4D90" w:rsidRDefault="004335EF" w:rsidP="008C0A00">
            <w:pPr>
              <w:ind w:firstLine="0"/>
              <w:rPr>
                <w:color w:val="000000"/>
                <w:sz w:val="20"/>
                <w:szCs w:val="20"/>
              </w:rPr>
            </w:pPr>
            <w:r w:rsidRPr="00BC4D90">
              <w:rPr>
                <w:color w:val="000000"/>
                <w:sz w:val="20"/>
                <w:szCs w:val="20"/>
              </w:rPr>
              <w:t>160127447</w:t>
            </w:r>
          </w:p>
        </w:tc>
        <w:tc>
          <w:tcPr>
            <w:tcW w:w="2723" w:type="dxa"/>
          </w:tcPr>
          <w:p w14:paraId="62B1A121"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r>
      <w:tr w:rsidR="004335EF" w:rsidRPr="00BC4D90" w14:paraId="44783F4F" w14:textId="77777777" w:rsidTr="004335EF">
        <w:trPr>
          <w:trHeight w:val="300"/>
        </w:trPr>
        <w:tc>
          <w:tcPr>
            <w:tcW w:w="1853" w:type="dxa"/>
            <w:shd w:val="clear" w:color="auto" w:fill="auto"/>
            <w:noWrap/>
            <w:hideMark/>
          </w:tcPr>
          <w:p w14:paraId="5741A5DB" w14:textId="77777777" w:rsidR="004335EF" w:rsidRPr="00BC4D90" w:rsidRDefault="004335EF" w:rsidP="008C0A00">
            <w:pPr>
              <w:ind w:firstLine="0"/>
              <w:rPr>
                <w:color w:val="000000"/>
                <w:sz w:val="20"/>
                <w:szCs w:val="20"/>
              </w:rPr>
            </w:pPr>
            <w:r w:rsidRPr="00BC4D90">
              <w:rPr>
                <w:color w:val="000000"/>
                <w:sz w:val="20"/>
                <w:szCs w:val="20"/>
              </w:rPr>
              <w:t>226</w:t>
            </w:r>
          </w:p>
        </w:tc>
        <w:tc>
          <w:tcPr>
            <w:tcW w:w="2781" w:type="dxa"/>
          </w:tcPr>
          <w:p w14:paraId="0C84AA56" w14:textId="77777777" w:rsidR="004335EF" w:rsidRPr="00BC4D90" w:rsidRDefault="004335EF" w:rsidP="008C0A00">
            <w:pPr>
              <w:ind w:firstLine="0"/>
              <w:rPr>
                <w:color w:val="000000"/>
                <w:sz w:val="20"/>
                <w:szCs w:val="20"/>
              </w:rPr>
            </w:pPr>
            <w:r w:rsidRPr="00BC4D90">
              <w:rPr>
                <w:color w:val="000000"/>
                <w:sz w:val="20"/>
                <w:szCs w:val="20"/>
              </w:rPr>
              <w:t>Прочее</w:t>
            </w:r>
          </w:p>
        </w:tc>
        <w:tc>
          <w:tcPr>
            <w:tcW w:w="1895" w:type="dxa"/>
          </w:tcPr>
          <w:p w14:paraId="58876EAC" w14:textId="77777777" w:rsidR="004335EF" w:rsidRPr="00BC4D90" w:rsidRDefault="004335EF" w:rsidP="008C0A00">
            <w:pPr>
              <w:ind w:firstLine="0"/>
              <w:rPr>
                <w:color w:val="000000"/>
                <w:sz w:val="20"/>
                <w:szCs w:val="20"/>
              </w:rPr>
            </w:pPr>
            <w:r w:rsidRPr="00BC4D90">
              <w:rPr>
                <w:color w:val="000000"/>
                <w:sz w:val="20"/>
                <w:szCs w:val="20"/>
              </w:rPr>
              <w:t>225</w:t>
            </w:r>
          </w:p>
        </w:tc>
        <w:tc>
          <w:tcPr>
            <w:tcW w:w="2723" w:type="dxa"/>
          </w:tcPr>
          <w:p w14:paraId="5EAD969F" w14:textId="77777777" w:rsidR="004335EF" w:rsidRPr="00BC4D90" w:rsidRDefault="004335EF" w:rsidP="008C0A00">
            <w:pPr>
              <w:ind w:firstLine="0"/>
              <w:rPr>
                <w:color w:val="000000"/>
                <w:sz w:val="20"/>
                <w:szCs w:val="20"/>
              </w:rPr>
            </w:pPr>
            <w:r w:rsidRPr="00BC4D90">
              <w:rPr>
                <w:color w:val="000000"/>
                <w:sz w:val="20"/>
                <w:szCs w:val="20"/>
              </w:rPr>
              <w:t>Прочее</w:t>
            </w:r>
          </w:p>
        </w:tc>
      </w:tr>
      <w:tr w:rsidR="004335EF" w:rsidRPr="00BC4D90" w14:paraId="1E5C26F9" w14:textId="77777777" w:rsidTr="004335EF">
        <w:trPr>
          <w:trHeight w:val="300"/>
        </w:trPr>
        <w:tc>
          <w:tcPr>
            <w:tcW w:w="1853" w:type="dxa"/>
            <w:shd w:val="clear" w:color="auto" w:fill="auto"/>
            <w:noWrap/>
            <w:hideMark/>
          </w:tcPr>
          <w:p w14:paraId="5421829B" w14:textId="77777777" w:rsidR="004335EF" w:rsidRPr="00BC4D90" w:rsidRDefault="004335EF" w:rsidP="008C0A00">
            <w:pPr>
              <w:ind w:firstLine="0"/>
              <w:rPr>
                <w:color w:val="000000"/>
                <w:sz w:val="20"/>
                <w:szCs w:val="20"/>
              </w:rPr>
            </w:pPr>
            <w:r w:rsidRPr="00BC4D90">
              <w:rPr>
                <w:color w:val="000000"/>
                <w:sz w:val="20"/>
                <w:szCs w:val="20"/>
              </w:rPr>
              <w:t>160076750</w:t>
            </w:r>
          </w:p>
        </w:tc>
        <w:tc>
          <w:tcPr>
            <w:tcW w:w="2781" w:type="dxa"/>
          </w:tcPr>
          <w:p w14:paraId="249C4409"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19EACAF0" w14:textId="77777777" w:rsidR="004335EF" w:rsidRPr="00BC4D90" w:rsidRDefault="004335EF" w:rsidP="008C0A00">
            <w:pPr>
              <w:ind w:firstLine="0"/>
              <w:rPr>
                <w:color w:val="000000"/>
                <w:sz w:val="20"/>
                <w:szCs w:val="20"/>
              </w:rPr>
            </w:pPr>
            <w:r w:rsidRPr="00BC4D90">
              <w:rPr>
                <w:color w:val="000000"/>
                <w:sz w:val="20"/>
                <w:szCs w:val="20"/>
              </w:rPr>
              <w:t>160000215</w:t>
            </w:r>
          </w:p>
        </w:tc>
        <w:tc>
          <w:tcPr>
            <w:tcW w:w="2723" w:type="dxa"/>
          </w:tcPr>
          <w:p w14:paraId="5F781F78"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4280CB9E" w14:textId="77777777" w:rsidTr="004335EF">
        <w:trPr>
          <w:trHeight w:val="300"/>
        </w:trPr>
        <w:tc>
          <w:tcPr>
            <w:tcW w:w="1853" w:type="dxa"/>
            <w:shd w:val="clear" w:color="auto" w:fill="auto"/>
            <w:noWrap/>
            <w:hideMark/>
          </w:tcPr>
          <w:p w14:paraId="504FD2E8" w14:textId="77777777" w:rsidR="004335EF" w:rsidRPr="00BC4D90" w:rsidRDefault="004335EF" w:rsidP="008C0A00">
            <w:pPr>
              <w:ind w:firstLine="0"/>
              <w:rPr>
                <w:color w:val="000000"/>
                <w:sz w:val="20"/>
                <w:szCs w:val="20"/>
              </w:rPr>
            </w:pPr>
            <w:r w:rsidRPr="00BC4D90">
              <w:rPr>
                <w:color w:val="000000"/>
                <w:sz w:val="20"/>
                <w:szCs w:val="20"/>
              </w:rPr>
              <w:t>160127447</w:t>
            </w:r>
          </w:p>
        </w:tc>
        <w:tc>
          <w:tcPr>
            <w:tcW w:w="2781" w:type="dxa"/>
          </w:tcPr>
          <w:p w14:paraId="215AEDD1"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3862351B" w14:textId="77777777" w:rsidR="004335EF" w:rsidRPr="00BC4D90" w:rsidRDefault="004335EF" w:rsidP="008C0A00">
            <w:pPr>
              <w:ind w:firstLine="0"/>
              <w:rPr>
                <w:color w:val="000000"/>
                <w:sz w:val="20"/>
                <w:szCs w:val="20"/>
              </w:rPr>
            </w:pPr>
            <w:r w:rsidRPr="00BC4D90">
              <w:rPr>
                <w:color w:val="000000"/>
                <w:sz w:val="20"/>
                <w:szCs w:val="20"/>
              </w:rPr>
              <w:t>160000217</w:t>
            </w:r>
          </w:p>
        </w:tc>
        <w:tc>
          <w:tcPr>
            <w:tcW w:w="2723" w:type="dxa"/>
          </w:tcPr>
          <w:p w14:paraId="2A9C1FE8"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4B6C208E" w14:textId="77777777" w:rsidTr="004335EF">
        <w:trPr>
          <w:trHeight w:val="300"/>
        </w:trPr>
        <w:tc>
          <w:tcPr>
            <w:tcW w:w="1853" w:type="dxa"/>
            <w:shd w:val="clear" w:color="auto" w:fill="auto"/>
            <w:noWrap/>
            <w:hideMark/>
          </w:tcPr>
          <w:p w14:paraId="6210390C" w14:textId="77777777" w:rsidR="004335EF" w:rsidRPr="00BC4D90" w:rsidRDefault="004335EF" w:rsidP="008C0A00">
            <w:pPr>
              <w:ind w:firstLine="0"/>
              <w:rPr>
                <w:color w:val="000000"/>
                <w:sz w:val="20"/>
                <w:szCs w:val="20"/>
              </w:rPr>
            </w:pPr>
            <w:r w:rsidRPr="00BC4D90">
              <w:rPr>
                <w:color w:val="000000"/>
                <w:sz w:val="20"/>
                <w:szCs w:val="20"/>
              </w:rPr>
              <w:t>160127448</w:t>
            </w:r>
          </w:p>
        </w:tc>
        <w:tc>
          <w:tcPr>
            <w:tcW w:w="2781" w:type="dxa"/>
          </w:tcPr>
          <w:p w14:paraId="23697A98"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c>
          <w:tcPr>
            <w:tcW w:w="1895" w:type="dxa"/>
          </w:tcPr>
          <w:p w14:paraId="2090EF04" w14:textId="77777777" w:rsidR="004335EF" w:rsidRPr="00BC4D90" w:rsidRDefault="004335EF" w:rsidP="008C0A00">
            <w:pPr>
              <w:ind w:firstLine="0"/>
              <w:rPr>
                <w:color w:val="000000"/>
                <w:sz w:val="20"/>
                <w:szCs w:val="20"/>
              </w:rPr>
            </w:pPr>
            <w:r w:rsidRPr="00BC4D90">
              <w:rPr>
                <w:color w:val="000000"/>
                <w:sz w:val="20"/>
                <w:szCs w:val="20"/>
              </w:rPr>
              <w:t>160000216</w:t>
            </w:r>
          </w:p>
        </w:tc>
        <w:tc>
          <w:tcPr>
            <w:tcW w:w="2723" w:type="dxa"/>
          </w:tcPr>
          <w:p w14:paraId="732E1F1A" w14:textId="77777777" w:rsidR="004335EF" w:rsidRPr="00BC4D90" w:rsidRDefault="004335EF" w:rsidP="008C0A00">
            <w:pPr>
              <w:ind w:firstLine="0"/>
              <w:rPr>
                <w:color w:val="000000"/>
                <w:sz w:val="20"/>
                <w:szCs w:val="20"/>
              </w:rPr>
            </w:pPr>
            <w:r w:rsidRPr="00BC4D90">
              <w:rPr>
                <w:color w:val="000000"/>
                <w:sz w:val="20"/>
                <w:szCs w:val="20"/>
              </w:rPr>
              <w:t>Региональный уровень</w:t>
            </w:r>
          </w:p>
        </w:tc>
      </w:tr>
      <w:tr w:rsidR="004335EF" w:rsidRPr="00BC4D90" w14:paraId="60AAFC07" w14:textId="77777777" w:rsidTr="004335EF">
        <w:trPr>
          <w:trHeight w:val="300"/>
        </w:trPr>
        <w:tc>
          <w:tcPr>
            <w:tcW w:w="1853" w:type="dxa"/>
            <w:shd w:val="clear" w:color="auto" w:fill="auto"/>
            <w:noWrap/>
            <w:hideMark/>
          </w:tcPr>
          <w:p w14:paraId="0E29C806" w14:textId="77777777" w:rsidR="004335EF" w:rsidRPr="00BC4D90" w:rsidRDefault="004335EF" w:rsidP="008C0A00">
            <w:pPr>
              <w:ind w:firstLine="0"/>
              <w:rPr>
                <w:color w:val="000000"/>
                <w:sz w:val="20"/>
                <w:szCs w:val="20"/>
              </w:rPr>
            </w:pPr>
            <w:r w:rsidRPr="00BC4D90">
              <w:rPr>
                <w:color w:val="000000"/>
                <w:sz w:val="20"/>
                <w:szCs w:val="20"/>
              </w:rPr>
              <w:t>160147761</w:t>
            </w:r>
          </w:p>
        </w:tc>
        <w:tc>
          <w:tcPr>
            <w:tcW w:w="2781" w:type="dxa"/>
          </w:tcPr>
          <w:p w14:paraId="73EB38E3"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21F24AD6" w14:textId="77777777" w:rsidR="004335EF" w:rsidRPr="00BC4D90" w:rsidRDefault="004335EF" w:rsidP="008C0A00">
            <w:pPr>
              <w:ind w:firstLine="0"/>
              <w:rPr>
                <w:color w:val="000000"/>
                <w:sz w:val="20"/>
                <w:szCs w:val="20"/>
              </w:rPr>
            </w:pPr>
            <w:r w:rsidRPr="00BC4D90">
              <w:rPr>
                <w:color w:val="000000"/>
                <w:sz w:val="20"/>
                <w:szCs w:val="20"/>
              </w:rPr>
              <w:t>160000215</w:t>
            </w:r>
          </w:p>
        </w:tc>
        <w:tc>
          <w:tcPr>
            <w:tcW w:w="2723" w:type="dxa"/>
          </w:tcPr>
          <w:p w14:paraId="672DBCA5"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586C88E3" w14:textId="77777777" w:rsidTr="004335EF">
        <w:trPr>
          <w:trHeight w:val="300"/>
        </w:trPr>
        <w:tc>
          <w:tcPr>
            <w:tcW w:w="1853" w:type="dxa"/>
            <w:shd w:val="clear" w:color="auto" w:fill="auto"/>
            <w:noWrap/>
            <w:hideMark/>
          </w:tcPr>
          <w:p w14:paraId="1A937C93" w14:textId="77777777" w:rsidR="004335EF" w:rsidRPr="00BC4D90" w:rsidRDefault="004335EF" w:rsidP="008C0A00">
            <w:pPr>
              <w:ind w:firstLine="0"/>
              <w:rPr>
                <w:color w:val="000000"/>
                <w:sz w:val="20"/>
                <w:szCs w:val="20"/>
              </w:rPr>
            </w:pPr>
            <w:r w:rsidRPr="00BC4D90">
              <w:rPr>
                <w:color w:val="000000"/>
                <w:sz w:val="20"/>
                <w:szCs w:val="20"/>
              </w:rPr>
              <w:t>160147762</w:t>
            </w:r>
          </w:p>
        </w:tc>
        <w:tc>
          <w:tcPr>
            <w:tcW w:w="2781" w:type="dxa"/>
          </w:tcPr>
          <w:p w14:paraId="271ED9B0" w14:textId="77777777" w:rsidR="004335EF" w:rsidRPr="00BC4D90" w:rsidRDefault="004335EF" w:rsidP="008C0A00">
            <w:pPr>
              <w:ind w:firstLine="0"/>
              <w:rPr>
                <w:color w:val="000000"/>
                <w:sz w:val="20"/>
                <w:szCs w:val="20"/>
              </w:rPr>
            </w:pPr>
            <w:r w:rsidRPr="00BC4D90">
              <w:rPr>
                <w:color w:val="000000"/>
                <w:sz w:val="20"/>
                <w:szCs w:val="20"/>
              </w:rPr>
              <w:t xml:space="preserve">Услуги (функции), предоставляемые (исполняемые) органами </w:t>
            </w:r>
            <w:r w:rsidRPr="00BC4D90">
              <w:rPr>
                <w:color w:val="000000"/>
                <w:sz w:val="20"/>
                <w:szCs w:val="20"/>
              </w:rPr>
              <w:lastRenderedPageBreak/>
              <w:t>исполнительной власти субъектов РФ</w:t>
            </w:r>
          </w:p>
        </w:tc>
        <w:tc>
          <w:tcPr>
            <w:tcW w:w="1895" w:type="dxa"/>
          </w:tcPr>
          <w:p w14:paraId="6591F6F3" w14:textId="77777777" w:rsidR="004335EF" w:rsidRPr="00BC4D90" w:rsidRDefault="004335EF" w:rsidP="008C0A00">
            <w:pPr>
              <w:ind w:firstLine="0"/>
              <w:rPr>
                <w:color w:val="000000"/>
                <w:sz w:val="20"/>
                <w:szCs w:val="20"/>
              </w:rPr>
            </w:pPr>
            <w:r w:rsidRPr="00BC4D90">
              <w:rPr>
                <w:color w:val="000000"/>
                <w:sz w:val="20"/>
                <w:szCs w:val="20"/>
              </w:rPr>
              <w:lastRenderedPageBreak/>
              <w:t>160000214</w:t>
            </w:r>
          </w:p>
        </w:tc>
        <w:tc>
          <w:tcPr>
            <w:tcW w:w="2723" w:type="dxa"/>
          </w:tcPr>
          <w:p w14:paraId="2BBBA318" w14:textId="77777777" w:rsidR="004335EF" w:rsidRPr="00BC4D90" w:rsidRDefault="004335EF" w:rsidP="008C0A00">
            <w:pPr>
              <w:ind w:firstLine="0"/>
              <w:rPr>
                <w:color w:val="000000"/>
                <w:sz w:val="20"/>
                <w:szCs w:val="20"/>
              </w:rPr>
            </w:pPr>
            <w:r w:rsidRPr="00BC4D90">
              <w:rPr>
                <w:color w:val="000000"/>
                <w:sz w:val="20"/>
                <w:szCs w:val="20"/>
              </w:rPr>
              <w:t>Региональный уровень</w:t>
            </w:r>
          </w:p>
        </w:tc>
      </w:tr>
      <w:tr w:rsidR="004335EF" w:rsidRPr="00BC4D90" w14:paraId="4681FF2F" w14:textId="77777777" w:rsidTr="004335EF">
        <w:trPr>
          <w:trHeight w:val="300"/>
        </w:trPr>
        <w:tc>
          <w:tcPr>
            <w:tcW w:w="1853" w:type="dxa"/>
            <w:shd w:val="clear" w:color="auto" w:fill="auto"/>
            <w:noWrap/>
            <w:hideMark/>
          </w:tcPr>
          <w:p w14:paraId="56CC5D02" w14:textId="77777777" w:rsidR="004335EF" w:rsidRPr="00BC4D90" w:rsidRDefault="004335EF" w:rsidP="008C0A00">
            <w:pPr>
              <w:ind w:firstLine="0"/>
              <w:rPr>
                <w:color w:val="000000"/>
                <w:sz w:val="20"/>
                <w:szCs w:val="20"/>
              </w:rPr>
            </w:pPr>
            <w:r w:rsidRPr="00BC4D90">
              <w:rPr>
                <w:color w:val="000000"/>
                <w:sz w:val="20"/>
                <w:szCs w:val="20"/>
              </w:rPr>
              <w:lastRenderedPageBreak/>
              <w:t>160163179</w:t>
            </w:r>
          </w:p>
        </w:tc>
        <w:tc>
          <w:tcPr>
            <w:tcW w:w="2781" w:type="dxa"/>
          </w:tcPr>
          <w:p w14:paraId="7918E8D2" w14:textId="77777777" w:rsidR="004335EF" w:rsidRPr="00BC4D90" w:rsidRDefault="004335EF" w:rsidP="008C0A00">
            <w:pPr>
              <w:ind w:firstLine="0"/>
              <w:rPr>
                <w:color w:val="000000"/>
                <w:sz w:val="20"/>
                <w:szCs w:val="20"/>
              </w:rPr>
            </w:pPr>
            <w:r w:rsidRPr="00BC4D90">
              <w:rPr>
                <w:color w:val="000000"/>
                <w:sz w:val="20"/>
                <w:szCs w:val="20"/>
              </w:rPr>
              <w:t>Услуги, предоставляемые муниципальными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c>
          <w:tcPr>
            <w:tcW w:w="1895" w:type="dxa"/>
          </w:tcPr>
          <w:p w14:paraId="4BA8AAFD" w14:textId="77777777" w:rsidR="004335EF" w:rsidRPr="00BC4D90" w:rsidRDefault="004335EF" w:rsidP="008C0A00">
            <w:pPr>
              <w:ind w:firstLine="0"/>
              <w:rPr>
                <w:color w:val="000000"/>
                <w:sz w:val="20"/>
                <w:szCs w:val="20"/>
              </w:rPr>
            </w:pPr>
            <w:r w:rsidRPr="00BC4D90">
              <w:rPr>
                <w:color w:val="000000"/>
                <w:sz w:val="20"/>
                <w:szCs w:val="20"/>
              </w:rPr>
              <w:t>160000223</w:t>
            </w:r>
          </w:p>
        </w:tc>
        <w:tc>
          <w:tcPr>
            <w:tcW w:w="2723" w:type="dxa"/>
          </w:tcPr>
          <w:p w14:paraId="20B47890"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689EDCC1" w14:textId="77777777" w:rsidTr="004335EF">
        <w:trPr>
          <w:trHeight w:val="300"/>
        </w:trPr>
        <w:tc>
          <w:tcPr>
            <w:tcW w:w="1853" w:type="dxa"/>
            <w:shd w:val="clear" w:color="auto" w:fill="auto"/>
            <w:noWrap/>
            <w:hideMark/>
          </w:tcPr>
          <w:p w14:paraId="042783DF" w14:textId="77777777" w:rsidR="004335EF" w:rsidRPr="00BC4D90" w:rsidRDefault="004335EF" w:rsidP="008C0A00">
            <w:pPr>
              <w:ind w:firstLine="0"/>
              <w:rPr>
                <w:color w:val="000000"/>
                <w:sz w:val="20"/>
                <w:szCs w:val="20"/>
              </w:rPr>
            </w:pPr>
            <w:r w:rsidRPr="00BC4D90">
              <w:rPr>
                <w:color w:val="000000"/>
                <w:sz w:val="20"/>
                <w:szCs w:val="20"/>
              </w:rPr>
              <w:t>160163180</w:t>
            </w:r>
          </w:p>
        </w:tc>
        <w:tc>
          <w:tcPr>
            <w:tcW w:w="2781" w:type="dxa"/>
          </w:tcPr>
          <w:p w14:paraId="7AFAB4A9" w14:textId="77777777" w:rsidR="004335EF" w:rsidRPr="00BC4D90" w:rsidRDefault="004335EF" w:rsidP="008C0A00">
            <w:pPr>
              <w:ind w:firstLine="0"/>
              <w:rPr>
                <w:color w:val="000000"/>
                <w:sz w:val="20"/>
                <w:szCs w:val="20"/>
              </w:rPr>
            </w:pPr>
            <w:r w:rsidRPr="00BC4D90">
              <w:rPr>
                <w:color w:val="000000"/>
                <w:sz w:val="20"/>
                <w:szCs w:val="20"/>
              </w:rPr>
              <w:t>Образование</w:t>
            </w:r>
          </w:p>
        </w:tc>
        <w:tc>
          <w:tcPr>
            <w:tcW w:w="1895" w:type="dxa"/>
          </w:tcPr>
          <w:p w14:paraId="7EF1AF80" w14:textId="77777777" w:rsidR="004335EF" w:rsidRPr="00BC4D90" w:rsidRDefault="004335EF" w:rsidP="008C0A00">
            <w:pPr>
              <w:ind w:firstLine="0"/>
              <w:rPr>
                <w:color w:val="000000"/>
                <w:sz w:val="20"/>
                <w:szCs w:val="20"/>
              </w:rPr>
            </w:pPr>
            <w:r w:rsidRPr="00BC4D90">
              <w:rPr>
                <w:color w:val="000000"/>
                <w:sz w:val="20"/>
                <w:szCs w:val="20"/>
              </w:rPr>
              <w:t>160163179</w:t>
            </w:r>
          </w:p>
        </w:tc>
        <w:tc>
          <w:tcPr>
            <w:tcW w:w="2723" w:type="dxa"/>
          </w:tcPr>
          <w:p w14:paraId="18E6C84C" w14:textId="77777777" w:rsidR="004335EF" w:rsidRPr="00BC4D90" w:rsidRDefault="004335EF" w:rsidP="008C0A00">
            <w:pPr>
              <w:ind w:firstLine="0"/>
              <w:rPr>
                <w:color w:val="000000"/>
                <w:sz w:val="20"/>
                <w:szCs w:val="20"/>
              </w:rPr>
            </w:pPr>
            <w:r w:rsidRPr="00BC4D90">
              <w:rPr>
                <w:color w:val="000000"/>
                <w:sz w:val="20"/>
                <w:szCs w:val="20"/>
              </w:rPr>
              <w:t>Услуги, предоставляемые муниципальными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41CA8353" w14:textId="77777777" w:rsidTr="004335EF">
        <w:trPr>
          <w:trHeight w:val="300"/>
        </w:trPr>
        <w:tc>
          <w:tcPr>
            <w:tcW w:w="1853" w:type="dxa"/>
            <w:shd w:val="clear" w:color="auto" w:fill="auto"/>
            <w:noWrap/>
            <w:hideMark/>
          </w:tcPr>
          <w:p w14:paraId="3187CD74" w14:textId="77777777" w:rsidR="004335EF" w:rsidRPr="00BC4D90" w:rsidRDefault="004335EF" w:rsidP="008C0A00">
            <w:pPr>
              <w:ind w:firstLine="0"/>
              <w:rPr>
                <w:color w:val="000000"/>
                <w:sz w:val="20"/>
                <w:szCs w:val="20"/>
              </w:rPr>
            </w:pPr>
            <w:r w:rsidRPr="00BC4D90">
              <w:rPr>
                <w:color w:val="000000"/>
                <w:sz w:val="20"/>
                <w:szCs w:val="20"/>
              </w:rPr>
              <w:t>160163185</w:t>
            </w:r>
          </w:p>
        </w:tc>
        <w:tc>
          <w:tcPr>
            <w:tcW w:w="2781" w:type="dxa"/>
          </w:tcPr>
          <w:p w14:paraId="41E19FDA"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p>
        </w:tc>
        <w:tc>
          <w:tcPr>
            <w:tcW w:w="1895" w:type="dxa"/>
          </w:tcPr>
          <w:p w14:paraId="07BE3754" w14:textId="77777777" w:rsidR="004335EF" w:rsidRPr="00BC4D90" w:rsidRDefault="004335EF" w:rsidP="008C0A00">
            <w:pPr>
              <w:ind w:firstLine="0"/>
              <w:rPr>
                <w:color w:val="000000"/>
                <w:sz w:val="20"/>
                <w:szCs w:val="20"/>
              </w:rPr>
            </w:pPr>
            <w:r w:rsidRPr="00BC4D90">
              <w:rPr>
                <w:color w:val="000000"/>
                <w:sz w:val="20"/>
                <w:szCs w:val="20"/>
              </w:rPr>
              <w:t>160163180</w:t>
            </w:r>
          </w:p>
        </w:tc>
        <w:tc>
          <w:tcPr>
            <w:tcW w:w="2723" w:type="dxa"/>
          </w:tcPr>
          <w:p w14:paraId="275D4FC8"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479F3B71" w14:textId="77777777" w:rsidTr="004335EF">
        <w:trPr>
          <w:trHeight w:val="300"/>
        </w:trPr>
        <w:tc>
          <w:tcPr>
            <w:tcW w:w="1853" w:type="dxa"/>
            <w:shd w:val="clear" w:color="auto" w:fill="auto"/>
            <w:noWrap/>
            <w:hideMark/>
          </w:tcPr>
          <w:p w14:paraId="111CCE90" w14:textId="77777777" w:rsidR="004335EF" w:rsidRPr="00BC4D90" w:rsidRDefault="004335EF" w:rsidP="008C0A00">
            <w:pPr>
              <w:ind w:firstLine="0"/>
              <w:rPr>
                <w:color w:val="000000"/>
                <w:sz w:val="20"/>
                <w:szCs w:val="20"/>
              </w:rPr>
            </w:pPr>
            <w:r w:rsidRPr="00BC4D90">
              <w:rPr>
                <w:color w:val="000000"/>
                <w:sz w:val="20"/>
                <w:szCs w:val="20"/>
              </w:rPr>
              <w:t>160163204</w:t>
            </w:r>
          </w:p>
        </w:tc>
        <w:tc>
          <w:tcPr>
            <w:tcW w:w="2781" w:type="dxa"/>
          </w:tcPr>
          <w:p w14:paraId="192D21C3"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7374F933" w14:textId="77777777" w:rsidR="004335EF" w:rsidRPr="00BC4D90" w:rsidRDefault="004335EF" w:rsidP="008C0A00">
            <w:pPr>
              <w:ind w:firstLine="0"/>
              <w:rPr>
                <w:color w:val="000000"/>
                <w:sz w:val="20"/>
                <w:szCs w:val="20"/>
              </w:rPr>
            </w:pPr>
            <w:r w:rsidRPr="00BC4D90">
              <w:rPr>
                <w:color w:val="000000"/>
                <w:sz w:val="20"/>
                <w:szCs w:val="20"/>
              </w:rPr>
              <w:t>160000223</w:t>
            </w:r>
          </w:p>
        </w:tc>
        <w:tc>
          <w:tcPr>
            <w:tcW w:w="2723" w:type="dxa"/>
          </w:tcPr>
          <w:p w14:paraId="6988FEAE"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41CF0990" w14:textId="77777777" w:rsidTr="004335EF">
        <w:trPr>
          <w:trHeight w:val="300"/>
        </w:trPr>
        <w:tc>
          <w:tcPr>
            <w:tcW w:w="1853" w:type="dxa"/>
            <w:shd w:val="clear" w:color="auto" w:fill="auto"/>
            <w:noWrap/>
            <w:hideMark/>
          </w:tcPr>
          <w:p w14:paraId="42B83CE9" w14:textId="77777777" w:rsidR="004335EF" w:rsidRPr="00BC4D90" w:rsidRDefault="004335EF" w:rsidP="008C0A00">
            <w:pPr>
              <w:ind w:firstLine="0"/>
              <w:rPr>
                <w:color w:val="000000"/>
                <w:sz w:val="20"/>
                <w:szCs w:val="20"/>
              </w:rPr>
            </w:pPr>
            <w:r w:rsidRPr="00BC4D90">
              <w:rPr>
                <w:color w:val="000000"/>
                <w:sz w:val="20"/>
                <w:szCs w:val="20"/>
              </w:rPr>
              <w:t>160163205</w:t>
            </w:r>
          </w:p>
        </w:tc>
        <w:tc>
          <w:tcPr>
            <w:tcW w:w="2781" w:type="dxa"/>
          </w:tcPr>
          <w:p w14:paraId="31058ED6"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c>
          <w:tcPr>
            <w:tcW w:w="1895" w:type="dxa"/>
          </w:tcPr>
          <w:p w14:paraId="3D457990" w14:textId="77777777" w:rsidR="004335EF" w:rsidRPr="00BC4D90" w:rsidRDefault="004335EF" w:rsidP="008C0A00">
            <w:pPr>
              <w:ind w:firstLine="0"/>
              <w:rPr>
                <w:color w:val="000000"/>
                <w:sz w:val="20"/>
                <w:szCs w:val="20"/>
              </w:rPr>
            </w:pPr>
            <w:r w:rsidRPr="00BC4D90">
              <w:rPr>
                <w:color w:val="000000"/>
                <w:sz w:val="20"/>
                <w:szCs w:val="20"/>
              </w:rPr>
              <w:t>160000222</w:t>
            </w:r>
          </w:p>
        </w:tc>
        <w:tc>
          <w:tcPr>
            <w:tcW w:w="2723" w:type="dxa"/>
          </w:tcPr>
          <w:p w14:paraId="2D5570A4" w14:textId="77777777" w:rsidR="004335EF" w:rsidRPr="00BC4D90" w:rsidRDefault="004335EF" w:rsidP="008C0A00">
            <w:pPr>
              <w:ind w:firstLine="0"/>
              <w:rPr>
                <w:color w:val="000000"/>
                <w:sz w:val="20"/>
                <w:szCs w:val="20"/>
              </w:rPr>
            </w:pPr>
            <w:r w:rsidRPr="00BC4D90">
              <w:rPr>
                <w:color w:val="000000"/>
                <w:sz w:val="20"/>
                <w:szCs w:val="20"/>
              </w:rPr>
              <w:t>Региональный уровень</w:t>
            </w:r>
          </w:p>
        </w:tc>
      </w:tr>
      <w:tr w:rsidR="004335EF" w:rsidRPr="00BC4D90" w14:paraId="1B9382DC" w14:textId="77777777" w:rsidTr="004335EF">
        <w:trPr>
          <w:trHeight w:val="300"/>
        </w:trPr>
        <w:tc>
          <w:tcPr>
            <w:tcW w:w="1853" w:type="dxa"/>
            <w:shd w:val="clear" w:color="auto" w:fill="auto"/>
            <w:noWrap/>
            <w:hideMark/>
          </w:tcPr>
          <w:p w14:paraId="3EAEA5D1" w14:textId="77777777" w:rsidR="004335EF" w:rsidRPr="00BC4D90" w:rsidRDefault="004335EF" w:rsidP="008C0A00">
            <w:pPr>
              <w:ind w:firstLine="0"/>
              <w:rPr>
                <w:color w:val="000000"/>
                <w:sz w:val="20"/>
                <w:szCs w:val="20"/>
              </w:rPr>
            </w:pPr>
            <w:r w:rsidRPr="00BC4D90">
              <w:rPr>
                <w:color w:val="000000"/>
                <w:sz w:val="20"/>
                <w:szCs w:val="20"/>
              </w:rPr>
              <w:t>160179920</w:t>
            </w:r>
          </w:p>
        </w:tc>
        <w:tc>
          <w:tcPr>
            <w:tcW w:w="2781" w:type="dxa"/>
          </w:tcPr>
          <w:p w14:paraId="4D1C07DC"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476660F5" w14:textId="77777777" w:rsidR="004335EF" w:rsidRPr="00BC4D90" w:rsidRDefault="004335EF" w:rsidP="008C0A00">
            <w:pPr>
              <w:ind w:firstLine="0"/>
              <w:rPr>
                <w:color w:val="000000"/>
                <w:sz w:val="20"/>
                <w:szCs w:val="20"/>
              </w:rPr>
            </w:pPr>
            <w:r w:rsidRPr="00BC4D90">
              <w:rPr>
                <w:color w:val="000000"/>
                <w:sz w:val="20"/>
                <w:szCs w:val="20"/>
              </w:rPr>
              <w:t>160000219</w:t>
            </w:r>
          </w:p>
        </w:tc>
        <w:tc>
          <w:tcPr>
            <w:tcW w:w="2723" w:type="dxa"/>
          </w:tcPr>
          <w:p w14:paraId="3DA26F45"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53E3CA18" w14:textId="77777777" w:rsidTr="004335EF">
        <w:trPr>
          <w:trHeight w:val="300"/>
        </w:trPr>
        <w:tc>
          <w:tcPr>
            <w:tcW w:w="1853" w:type="dxa"/>
            <w:shd w:val="clear" w:color="auto" w:fill="auto"/>
            <w:noWrap/>
            <w:hideMark/>
          </w:tcPr>
          <w:p w14:paraId="050FEEC4" w14:textId="77777777" w:rsidR="004335EF" w:rsidRPr="00BC4D90" w:rsidRDefault="004335EF" w:rsidP="008C0A00">
            <w:pPr>
              <w:ind w:firstLine="0"/>
              <w:rPr>
                <w:color w:val="000000"/>
                <w:sz w:val="20"/>
                <w:szCs w:val="20"/>
              </w:rPr>
            </w:pPr>
            <w:r w:rsidRPr="00BC4D90">
              <w:rPr>
                <w:color w:val="000000"/>
                <w:sz w:val="20"/>
                <w:szCs w:val="20"/>
              </w:rPr>
              <w:t>160179921</w:t>
            </w:r>
          </w:p>
        </w:tc>
        <w:tc>
          <w:tcPr>
            <w:tcW w:w="2781" w:type="dxa"/>
          </w:tcPr>
          <w:p w14:paraId="4F479B8F"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c>
          <w:tcPr>
            <w:tcW w:w="1895" w:type="dxa"/>
          </w:tcPr>
          <w:p w14:paraId="0927AC4C" w14:textId="77777777" w:rsidR="004335EF" w:rsidRPr="00BC4D90" w:rsidRDefault="004335EF" w:rsidP="008C0A00">
            <w:pPr>
              <w:ind w:firstLine="0"/>
              <w:rPr>
                <w:color w:val="000000"/>
                <w:sz w:val="20"/>
                <w:szCs w:val="20"/>
              </w:rPr>
            </w:pPr>
            <w:r w:rsidRPr="00BC4D90">
              <w:rPr>
                <w:color w:val="000000"/>
                <w:sz w:val="20"/>
                <w:szCs w:val="20"/>
              </w:rPr>
              <w:t>160000218</w:t>
            </w:r>
          </w:p>
        </w:tc>
        <w:tc>
          <w:tcPr>
            <w:tcW w:w="2723" w:type="dxa"/>
          </w:tcPr>
          <w:p w14:paraId="52098FF0" w14:textId="77777777" w:rsidR="004335EF" w:rsidRPr="00BC4D90" w:rsidRDefault="004335EF" w:rsidP="008C0A00">
            <w:pPr>
              <w:ind w:firstLine="0"/>
              <w:rPr>
                <w:color w:val="000000"/>
                <w:sz w:val="20"/>
                <w:szCs w:val="20"/>
              </w:rPr>
            </w:pPr>
            <w:r w:rsidRPr="00BC4D90">
              <w:rPr>
                <w:color w:val="000000"/>
                <w:sz w:val="20"/>
                <w:szCs w:val="20"/>
              </w:rPr>
              <w:t>Региональный уровень</w:t>
            </w:r>
          </w:p>
        </w:tc>
      </w:tr>
      <w:tr w:rsidR="004335EF" w:rsidRPr="00BC4D90" w14:paraId="374ABEE8" w14:textId="77777777" w:rsidTr="004335EF">
        <w:trPr>
          <w:trHeight w:val="300"/>
        </w:trPr>
        <w:tc>
          <w:tcPr>
            <w:tcW w:w="1853" w:type="dxa"/>
            <w:shd w:val="clear" w:color="auto" w:fill="auto"/>
            <w:noWrap/>
            <w:hideMark/>
          </w:tcPr>
          <w:p w14:paraId="64CCE7BD" w14:textId="77777777" w:rsidR="004335EF" w:rsidRPr="00BC4D90" w:rsidRDefault="004335EF" w:rsidP="008C0A00">
            <w:pPr>
              <w:ind w:firstLine="0"/>
              <w:rPr>
                <w:color w:val="000000"/>
                <w:sz w:val="20"/>
                <w:szCs w:val="20"/>
              </w:rPr>
            </w:pPr>
            <w:r w:rsidRPr="00BC4D90">
              <w:rPr>
                <w:color w:val="000000"/>
                <w:sz w:val="20"/>
                <w:szCs w:val="20"/>
              </w:rPr>
              <w:t>160228014</w:t>
            </w:r>
          </w:p>
        </w:tc>
        <w:tc>
          <w:tcPr>
            <w:tcW w:w="2781" w:type="dxa"/>
          </w:tcPr>
          <w:p w14:paraId="23E32284"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5BAFE829" w14:textId="77777777" w:rsidR="004335EF" w:rsidRPr="00BC4D90" w:rsidRDefault="004335EF" w:rsidP="008C0A00">
            <w:pPr>
              <w:ind w:firstLine="0"/>
              <w:rPr>
                <w:color w:val="000000"/>
                <w:sz w:val="20"/>
                <w:szCs w:val="20"/>
              </w:rPr>
            </w:pPr>
            <w:r w:rsidRPr="00BC4D90">
              <w:rPr>
                <w:color w:val="000000"/>
                <w:sz w:val="20"/>
                <w:szCs w:val="20"/>
              </w:rPr>
              <w:t>160000224</w:t>
            </w:r>
          </w:p>
        </w:tc>
        <w:tc>
          <w:tcPr>
            <w:tcW w:w="2723" w:type="dxa"/>
          </w:tcPr>
          <w:p w14:paraId="066A4E4E"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44888035" w14:textId="77777777" w:rsidTr="004335EF">
        <w:trPr>
          <w:trHeight w:val="300"/>
        </w:trPr>
        <w:tc>
          <w:tcPr>
            <w:tcW w:w="1853" w:type="dxa"/>
            <w:shd w:val="clear" w:color="auto" w:fill="auto"/>
            <w:noWrap/>
            <w:hideMark/>
          </w:tcPr>
          <w:p w14:paraId="498AA971" w14:textId="77777777" w:rsidR="004335EF" w:rsidRPr="00BC4D90" w:rsidRDefault="004335EF" w:rsidP="008C0A00">
            <w:pPr>
              <w:ind w:firstLine="0"/>
              <w:rPr>
                <w:color w:val="000000"/>
                <w:sz w:val="20"/>
                <w:szCs w:val="20"/>
              </w:rPr>
            </w:pPr>
            <w:r w:rsidRPr="00BC4D90">
              <w:rPr>
                <w:color w:val="000000"/>
                <w:sz w:val="20"/>
                <w:szCs w:val="20"/>
              </w:rPr>
              <w:t>160228015</w:t>
            </w:r>
          </w:p>
        </w:tc>
        <w:tc>
          <w:tcPr>
            <w:tcW w:w="2781" w:type="dxa"/>
          </w:tcPr>
          <w:p w14:paraId="679321C0" w14:textId="77777777" w:rsidR="004335EF" w:rsidRPr="00BC4D90" w:rsidRDefault="004335EF" w:rsidP="008C0A00">
            <w:pPr>
              <w:ind w:firstLine="0"/>
              <w:rPr>
                <w:color w:val="000000"/>
                <w:sz w:val="20"/>
                <w:szCs w:val="20"/>
              </w:rPr>
            </w:pPr>
            <w:r w:rsidRPr="00BC4D90">
              <w:rPr>
                <w:color w:val="000000"/>
                <w:sz w:val="20"/>
                <w:szCs w:val="20"/>
              </w:rPr>
              <w:t xml:space="preserve">Услуги (функции), предоставляемые (исполняемые) органами </w:t>
            </w:r>
            <w:r w:rsidRPr="00BC4D90">
              <w:rPr>
                <w:color w:val="000000"/>
                <w:sz w:val="20"/>
                <w:szCs w:val="20"/>
              </w:rPr>
              <w:lastRenderedPageBreak/>
              <w:t>исполнительной власти субъектов РФ</w:t>
            </w:r>
          </w:p>
        </w:tc>
        <w:tc>
          <w:tcPr>
            <w:tcW w:w="1895" w:type="dxa"/>
          </w:tcPr>
          <w:p w14:paraId="1282AA74" w14:textId="77777777" w:rsidR="004335EF" w:rsidRPr="00BC4D90" w:rsidRDefault="004335EF" w:rsidP="008C0A00">
            <w:pPr>
              <w:ind w:firstLine="0"/>
              <w:rPr>
                <w:color w:val="000000"/>
                <w:sz w:val="20"/>
                <w:szCs w:val="20"/>
              </w:rPr>
            </w:pPr>
            <w:r w:rsidRPr="00BC4D90">
              <w:rPr>
                <w:color w:val="000000"/>
                <w:sz w:val="20"/>
                <w:szCs w:val="20"/>
              </w:rPr>
              <w:lastRenderedPageBreak/>
              <w:t>160000223</w:t>
            </w:r>
          </w:p>
        </w:tc>
        <w:tc>
          <w:tcPr>
            <w:tcW w:w="2723" w:type="dxa"/>
          </w:tcPr>
          <w:p w14:paraId="39D1E69A"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65CD9591" w14:textId="77777777" w:rsidTr="004335EF">
        <w:trPr>
          <w:trHeight w:val="300"/>
        </w:trPr>
        <w:tc>
          <w:tcPr>
            <w:tcW w:w="1853" w:type="dxa"/>
            <w:shd w:val="clear" w:color="auto" w:fill="auto"/>
            <w:noWrap/>
            <w:hideMark/>
          </w:tcPr>
          <w:p w14:paraId="43AB3810" w14:textId="77777777" w:rsidR="004335EF" w:rsidRPr="00BC4D90" w:rsidRDefault="004335EF" w:rsidP="008C0A00">
            <w:pPr>
              <w:ind w:firstLine="0"/>
              <w:rPr>
                <w:color w:val="000000"/>
                <w:sz w:val="20"/>
                <w:szCs w:val="20"/>
              </w:rPr>
            </w:pPr>
            <w:r w:rsidRPr="00BC4D90">
              <w:rPr>
                <w:color w:val="000000"/>
                <w:sz w:val="20"/>
                <w:szCs w:val="20"/>
              </w:rPr>
              <w:lastRenderedPageBreak/>
              <w:t>160292177</w:t>
            </w:r>
          </w:p>
        </w:tc>
        <w:tc>
          <w:tcPr>
            <w:tcW w:w="2781" w:type="dxa"/>
          </w:tcPr>
          <w:p w14:paraId="1A928A3E"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02CE2A7E" w14:textId="77777777" w:rsidR="004335EF" w:rsidRPr="00BC4D90" w:rsidRDefault="004335EF" w:rsidP="008C0A00">
            <w:pPr>
              <w:ind w:firstLine="0"/>
              <w:rPr>
                <w:color w:val="000000"/>
                <w:sz w:val="20"/>
                <w:szCs w:val="20"/>
              </w:rPr>
            </w:pPr>
            <w:r w:rsidRPr="00BC4D90">
              <w:rPr>
                <w:color w:val="000000"/>
                <w:sz w:val="20"/>
                <w:szCs w:val="20"/>
              </w:rPr>
              <w:t>160000219</w:t>
            </w:r>
          </w:p>
        </w:tc>
        <w:tc>
          <w:tcPr>
            <w:tcW w:w="2723" w:type="dxa"/>
          </w:tcPr>
          <w:p w14:paraId="3A40DF91"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303084DE" w14:textId="77777777" w:rsidTr="004335EF">
        <w:trPr>
          <w:trHeight w:val="300"/>
        </w:trPr>
        <w:tc>
          <w:tcPr>
            <w:tcW w:w="1853" w:type="dxa"/>
            <w:shd w:val="clear" w:color="auto" w:fill="auto"/>
            <w:noWrap/>
            <w:hideMark/>
          </w:tcPr>
          <w:p w14:paraId="1AEFCEFE" w14:textId="77777777" w:rsidR="004335EF" w:rsidRPr="00BC4D90" w:rsidRDefault="004335EF" w:rsidP="008C0A00">
            <w:pPr>
              <w:ind w:firstLine="0"/>
              <w:rPr>
                <w:color w:val="000000"/>
                <w:sz w:val="20"/>
                <w:szCs w:val="20"/>
              </w:rPr>
            </w:pPr>
            <w:r w:rsidRPr="00BC4D90">
              <w:rPr>
                <w:color w:val="000000"/>
                <w:sz w:val="20"/>
                <w:szCs w:val="20"/>
              </w:rPr>
              <w:t>160292178</w:t>
            </w:r>
          </w:p>
        </w:tc>
        <w:tc>
          <w:tcPr>
            <w:tcW w:w="2781" w:type="dxa"/>
          </w:tcPr>
          <w:p w14:paraId="7CE4AEA7"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c>
          <w:tcPr>
            <w:tcW w:w="1895" w:type="dxa"/>
          </w:tcPr>
          <w:p w14:paraId="6C0D2856" w14:textId="77777777" w:rsidR="004335EF" w:rsidRPr="00BC4D90" w:rsidRDefault="004335EF" w:rsidP="008C0A00">
            <w:pPr>
              <w:ind w:firstLine="0"/>
              <w:rPr>
                <w:color w:val="000000"/>
                <w:sz w:val="20"/>
                <w:szCs w:val="20"/>
              </w:rPr>
            </w:pPr>
            <w:r w:rsidRPr="00BC4D90">
              <w:rPr>
                <w:color w:val="000000"/>
                <w:sz w:val="20"/>
                <w:szCs w:val="20"/>
              </w:rPr>
              <w:t>160000218</w:t>
            </w:r>
          </w:p>
        </w:tc>
        <w:tc>
          <w:tcPr>
            <w:tcW w:w="2723" w:type="dxa"/>
          </w:tcPr>
          <w:p w14:paraId="4FD16C31" w14:textId="77777777" w:rsidR="004335EF" w:rsidRPr="00BC4D90" w:rsidRDefault="004335EF" w:rsidP="008C0A00">
            <w:pPr>
              <w:ind w:firstLine="0"/>
              <w:rPr>
                <w:color w:val="000000"/>
                <w:sz w:val="20"/>
                <w:szCs w:val="20"/>
              </w:rPr>
            </w:pPr>
            <w:r w:rsidRPr="00BC4D90">
              <w:rPr>
                <w:color w:val="000000"/>
                <w:sz w:val="20"/>
                <w:szCs w:val="20"/>
              </w:rPr>
              <w:t>Региональный уровень</w:t>
            </w:r>
          </w:p>
        </w:tc>
      </w:tr>
      <w:tr w:rsidR="004335EF" w:rsidRPr="00BC4D90" w14:paraId="6008AA92" w14:textId="77777777" w:rsidTr="004335EF">
        <w:trPr>
          <w:trHeight w:val="300"/>
        </w:trPr>
        <w:tc>
          <w:tcPr>
            <w:tcW w:w="1853" w:type="dxa"/>
            <w:shd w:val="clear" w:color="auto" w:fill="auto"/>
            <w:noWrap/>
            <w:hideMark/>
          </w:tcPr>
          <w:p w14:paraId="50661629" w14:textId="77777777" w:rsidR="004335EF" w:rsidRPr="00BC4D90" w:rsidRDefault="004335EF" w:rsidP="008C0A00">
            <w:pPr>
              <w:ind w:firstLine="0"/>
              <w:rPr>
                <w:color w:val="000000"/>
                <w:sz w:val="20"/>
                <w:szCs w:val="20"/>
              </w:rPr>
            </w:pPr>
            <w:r w:rsidRPr="00BC4D90">
              <w:rPr>
                <w:color w:val="000000"/>
                <w:sz w:val="20"/>
                <w:szCs w:val="20"/>
              </w:rPr>
              <w:t>160295171</w:t>
            </w:r>
          </w:p>
        </w:tc>
        <w:tc>
          <w:tcPr>
            <w:tcW w:w="2781" w:type="dxa"/>
          </w:tcPr>
          <w:p w14:paraId="776CF0BE"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295C9EAA" w14:textId="77777777" w:rsidR="004335EF" w:rsidRPr="00BC4D90" w:rsidRDefault="004335EF" w:rsidP="008C0A00">
            <w:pPr>
              <w:ind w:firstLine="0"/>
              <w:rPr>
                <w:color w:val="000000"/>
                <w:sz w:val="20"/>
                <w:szCs w:val="20"/>
              </w:rPr>
            </w:pPr>
            <w:r w:rsidRPr="00BC4D90">
              <w:rPr>
                <w:color w:val="000000"/>
                <w:sz w:val="20"/>
                <w:szCs w:val="20"/>
              </w:rPr>
              <w:t>160000224</w:t>
            </w:r>
          </w:p>
        </w:tc>
        <w:tc>
          <w:tcPr>
            <w:tcW w:w="2723" w:type="dxa"/>
          </w:tcPr>
          <w:p w14:paraId="613F9A20"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5C4A3750" w14:textId="77777777" w:rsidTr="004335EF">
        <w:trPr>
          <w:trHeight w:val="300"/>
        </w:trPr>
        <w:tc>
          <w:tcPr>
            <w:tcW w:w="1853" w:type="dxa"/>
            <w:shd w:val="clear" w:color="auto" w:fill="auto"/>
            <w:noWrap/>
            <w:hideMark/>
          </w:tcPr>
          <w:p w14:paraId="478480ED" w14:textId="77777777" w:rsidR="004335EF" w:rsidRPr="00BC4D90" w:rsidRDefault="004335EF" w:rsidP="008C0A00">
            <w:pPr>
              <w:ind w:firstLine="0"/>
              <w:rPr>
                <w:color w:val="000000"/>
                <w:sz w:val="20"/>
                <w:szCs w:val="20"/>
              </w:rPr>
            </w:pPr>
            <w:r w:rsidRPr="00BC4D90">
              <w:rPr>
                <w:color w:val="000000"/>
                <w:sz w:val="20"/>
                <w:szCs w:val="20"/>
              </w:rPr>
              <w:t>160295172</w:t>
            </w:r>
          </w:p>
        </w:tc>
        <w:tc>
          <w:tcPr>
            <w:tcW w:w="2781" w:type="dxa"/>
          </w:tcPr>
          <w:p w14:paraId="4152CE6D"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органами исполнительной власти субъектов РФ</w:t>
            </w:r>
          </w:p>
        </w:tc>
        <w:tc>
          <w:tcPr>
            <w:tcW w:w="1895" w:type="dxa"/>
          </w:tcPr>
          <w:p w14:paraId="20C60CA2" w14:textId="77777777" w:rsidR="004335EF" w:rsidRPr="00BC4D90" w:rsidRDefault="004335EF" w:rsidP="008C0A00">
            <w:pPr>
              <w:ind w:firstLine="0"/>
              <w:rPr>
                <w:color w:val="000000"/>
                <w:sz w:val="20"/>
                <w:szCs w:val="20"/>
              </w:rPr>
            </w:pPr>
            <w:r w:rsidRPr="00BC4D90">
              <w:rPr>
                <w:color w:val="000000"/>
                <w:sz w:val="20"/>
                <w:szCs w:val="20"/>
              </w:rPr>
              <w:t>160000223</w:t>
            </w:r>
          </w:p>
        </w:tc>
        <w:tc>
          <w:tcPr>
            <w:tcW w:w="2723" w:type="dxa"/>
          </w:tcPr>
          <w:p w14:paraId="68DF5EF1"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73C2C7F3" w14:textId="77777777" w:rsidTr="004335EF">
        <w:trPr>
          <w:trHeight w:val="300"/>
        </w:trPr>
        <w:tc>
          <w:tcPr>
            <w:tcW w:w="1853" w:type="dxa"/>
            <w:shd w:val="clear" w:color="auto" w:fill="auto"/>
            <w:noWrap/>
            <w:hideMark/>
          </w:tcPr>
          <w:p w14:paraId="2638EA41" w14:textId="77777777" w:rsidR="004335EF" w:rsidRPr="00BC4D90" w:rsidRDefault="004335EF" w:rsidP="008C0A00">
            <w:pPr>
              <w:ind w:firstLine="0"/>
              <w:rPr>
                <w:color w:val="000000"/>
                <w:sz w:val="20"/>
                <w:szCs w:val="20"/>
              </w:rPr>
            </w:pPr>
            <w:r w:rsidRPr="00BC4D90">
              <w:rPr>
                <w:color w:val="000000"/>
                <w:sz w:val="20"/>
                <w:szCs w:val="20"/>
              </w:rPr>
              <w:t>160304662</w:t>
            </w:r>
          </w:p>
        </w:tc>
        <w:tc>
          <w:tcPr>
            <w:tcW w:w="2781" w:type="dxa"/>
          </w:tcPr>
          <w:p w14:paraId="707F928E"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692654B5" w14:textId="77777777" w:rsidR="004335EF" w:rsidRPr="00BC4D90" w:rsidRDefault="004335EF" w:rsidP="008C0A00">
            <w:pPr>
              <w:ind w:firstLine="0"/>
              <w:rPr>
                <w:color w:val="000000"/>
                <w:sz w:val="20"/>
                <w:szCs w:val="20"/>
              </w:rPr>
            </w:pPr>
            <w:r w:rsidRPr="00BC4D90">
              <w:rPr>
                <w:color w:val="000000"/>
                <w:sz w:val="20"/>
                <w:szCs w:val="20"/>
              </w:rPr>
              <w:t>160000219</w:t>
            </w:r>
          </w:p>
        </w:tc>
        <w:tc>
          <w:tcPr>
            <w:tcW w:w="2723" w:type="dxa"/>
          </w:tcPr>
          <w:p w14:paraId="7E8C9F28"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0272CFF9" w14:textId="77777777" w:rsidTr="004335EF">
        <w:trPr>
          <w:trHeight w:val="300"/>
        </w:trPr>
        <w:tc>
          <w:tcPr>
            <w:tcW w:w="1853" w:type="dxa"/>
            <w:shd w:val="clear" w:color="auto" w:fill="auto"/>
            <w:noWrap/>
            <w:hideMark/>
          </w:tcPr>
          <w:p w14:paraId="127DB063" w14:textId="77777777" w:rsidR="004335EF" w:rsidRPr="00BC4D90" w:rsidRDefault="004335EF" w:rsidP="008C0A00">
            <w:pPr>
              <w:ind w:firstLine="0"/>
              <w:rPr>
                <w:color w:val="000000"/>
                <w:sz w:val="20"/>
                <w:szCs w:val="20"/>
              </w:rPr>
            </w:pPr>
            <w:r w:rsidRPr="00BC4D90">
              <w:rPr>
                <w:color w:val="000000"/>
                <w:sz w:val="20"/>
                <w:szCs w:val="20"/>
              </w:rPr>
              <w:t>160417408</w:t>
            </w:r>
          </w:p>
        </w:tc>
        <w:tc>
          <w:tcPr>
            <w:tcW w:w="2781" w:type="dxa"/>
          </w:tcPr>
          <w:p w14:paraId="7AE48A39" w14:textId="77777777" w:rsidR="004335EF" w:rsidRPr="00BC4D90" w:rsidRDefault="004335EF" w:rsidP="008C0A00">
            <w:pPr>
              <w:ind w:firstLine="0"/>
              <w:rPr>
                <w:color w:val="000000"/>
                <w:sz w:val="20"/>
                <w:szCs w:val="20"/>
              </w:rPr>
            </w:pPr>
            <w:r w:rsidRPr="00BC4D90">
              <w:rPr>
                <w:color w:val="000000"/>
                <w:sz w:val="20"/>
                <w:szCs w:val="20"/>
              </w:rPr>
              <w:t>Услуги (функции), предоставляемые (исполняемые) муниципальными органами исполнительной власти</w:t>
            </w:r>
          </w:p>
        </w:tc>
        <w:tc>
          <w:tcPr>
            <w:tcW w:w="1895" w:type="dxa"/>
          </w:tcPr>
          <w:p w14:paraId="2C9798C1" w14:textId="77777777" w:rsidR="004335EF" w:rsidRPr="00BC4D90" w:rsidRDefault="004335EF" w:rsidP="008C0A00">
            <w:pPr>
              <w:ind w:firstLine="0"/>
              <w:rPr>
                <w:color w:val="000000"/>
                <w:sz w:val="20"/>
                <w:szCs w:val="20"/>
              </w:rPr>
            </w:pPr>
            <w:r w:rsidRPr="00BC4D90">
              <w:rPr>
                <w:color w:val="000000"/>
                <w:sz w:val="20"/>
                <w:szCs w:val="20"/>
              </w:rPr>
              <w:t>160000228</w:t>
            </w:r>
          </w:p>
        </w:tc>
        <w:tc>
          <w:tcPr>
            <w:tcW w:w="2723" w:type="dxa"/>
          </w:tcPr>
          <w:p w14:paraId="4ECBFB41" w14:textId="77777777" w:rsidR="004335EF" w:rsidRPr="00BC4D90" w:rsidRDefault="004335EF" w:rsidP="008C0A00">
            <w:pPr>
              <w:ind w:firstLine="0"/>
              <w:rPr>
                <w:color w:val="000000"/>
                <w:sz w:val="20"/>
                <w:szCs w:val="20"/>
              </w:rPr>
            </w:pPr>
            <w:r w:rsidRPr="00BC4D90">
              <w:rPr>
                <w:color w:val="000000"/>
                <w:sz w:val="20"/>
                <w:szCs w:val="20"/>
              </w:rPr>
              <w:t>Муниципальный уровень</w:t>
            </w:r>
          </w:p>
        </w:tc>
      </w:tr>
      <w:tr w:rsidR="004335EF" w:rsidRPr="00BC4D90" w14:paraId="5D963EB8" w14:textId="77777777" w:rsidTr="004335EF">
        <w:trPr>
          <w:trHeight w:val="300"/>
        </w:trPr>
        <w:tc>
          <w:tcPr>
            <w:tcW w:w="1853" w:type="dxa"/>
            <w:shd w:val="clear" w:color="auto" w:fill="auto"/>
            <w:noWrap/>
            <w:hideMark/>
          </w:tcPr>
          <w:p w14:paraId="09A13164"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81" w:type="dxa"/>
          </w:tcPr>
          <w:p w14:paraId="07F08A12" w14:textId="77777777" w:rsidR="004335EF" w:rsidRPr="00BC4D90" w:rsidRDefault="004335EF" w:rsidP="008C0A00">
            <w:pPr>
              <w:ind w:firstLine="0"/>
              <w:rPr>
                <w:color w:val="000000"/>
                <w:sz w:val="20"/>
                <w:szCs w:val="20"/>
              </w:rPr>
            </w:pPr>
            <w:r w:rsidRPr="00BC4D90">
              <w:rPr>
                <w:color w:val="000000"/>
                <w:sz w:val="20"/>
                <w:szCs w:val="20"/>
              </w:rPr>
              <w:t>Образование</w:t>
            </w:r>
          </w:p>
        </w:tc>
        <w:tc>
          <w:tcPr>
            <w:tcW w:w="1895" w:type="dxa"/>
          </w:tcPr>
          <w:p w14:paraId="31ED9C9D" w14:textId="77777777" w:rsidR="004335EF" w:rsidRPr="00BC4D90" w:rsidRDefault="004335EF" w:rsidP="008C0A00">
            <w:pPr>
              <w:ind w:firstLine="0"/>
              <w:rPr>
                <w:color w:val="000000"/>
                <w:sz w:val="20"/>
                <w:szCs w:val="20"/>
              </w:rPr>
            </w:pPr>
            <w:r w:rsidRPr="00BC4D90">
              <w:rPr>
                <w:color w:val="000000"/>
                <w:sz w:val="20"/>
                <w:szCs w:val="20"/>
              </w:rPr>
              <w:t>177475415</w:t>
            </w:r>
          </w:p>
        </w:tc>
        <w:tc>
          <w:tcPr>
            <w:tcW w:w="2723" w:type="dxa"/>
          </w:tcPr>
          <w:p w14:paraId="039DF395" w14:textId="77777777" w:rsidR="004335EF" w:rsidRPr="00BC4D90" w:rsidRDefault="004335EF" w:rsidP="008C0A00">
            <w:pPr>
              <w:ind w:firstLine="0"/>
              <w:rPr>
                <w:color w:val="000000"/>
                <w:sz w:val="20"/>
                <w:szCs w:val="20"/>
              </w:rPr>
            </w:pPr>
            <w:r w:rsidRPr="00BC4D90">
              <w:rPr>
                <w:color w:val="000000"/>
                <w:sz w:val="20"/>
                <w:szCs w:val="20"/>
              </w:rPr>
              <w:t>Услуги, оказываемые государственными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36E72656" w14:textId="77777777" w:rsidTr="004335EF">
        <w:trPr>
          <w:trHeight w:val="300"/>
        </w:trPr>
        <w:tc>
          <w:tcPr>
            <w:tcW w:w="1853" w:type="dxa"/>
            <w:shd w:val="clear" w:color="auto" w:fill="auto"/>
            <w:noWrap/>
            <w:hideMark/>
          </w:tcPr>
          <w:p w14:paraId="67F0FD65" w14:textId="77777777" w:rsidR="004335EF" w:rsidRPr="00BC4D90" w:rsidRDefault="004335EF" w:rsidP="008C0A00">
            <w:pPr>
              <w:ind w:firstLine="0"/>
              <w:rPr>
                <w:color w:val="000000"/>
                <w:sz w:val="20"/>
                <w:szCs w:val="20"/>
              </w:rPr>
            </w:pPr>
            <w:r w:rsidRPr="00BC4D90">
              <w:rPr>
                <w:color w:val="000000"/>
                <w:sz w:val="20"/>
                <w:szCs w:val="20"/>
              </w:rPr>
              <w:t>177475417</w:t>
            </w:r>
          </w:p>
        </w:tc>
        <w:tc>
          <w:tcPr>
            <w:tcW w:w="2781" w:type="dxa"/>
          </w:tcPr>
          <w:p w14:paraId="233602C1"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реализации программ основного общего и среднего (полного) общего образования, а также дополнительных общеобразовательных программ</w:t>
            </w:r>
          </w:p>
        </w:tc>
        <w:tc>
          <w:tcPr>
            <w:tcW w:w="1895" w:type="dxa"/>
          </w:tcPr>
          <w:p w14:paraId="6A1471A4"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23" w:type="dxa"/>
          </w:tcPr>
          <w:p w14:paraId="2D587E04"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6E68F41B" w14:textId="77777777" w:rsidTr="004335EF">
        <w:trPr>
          <w:trHeight w:val="300"/>
        </w:trPr>
        <w:tc>
          <w:tcPr>
            <w:tcW w:w="1853" w:type="dxa"/>
            <w:shd w:val="clear" w:color="auto" w:fill="auto"/>
            <w:noWrap/>
            <w:hideMark/>
          </w:tcPr>
          <w:p w14:paraId="5CB684A3" w14:textId="77777777" w:rsidR="004335EF" w:rsidRPr="00BC4D90" w:rsidRDefault="004335EF" w:rsidP="008C0A00">
            <w:pPr>
              <w:ind w:firstLine="0"/>
              <w:rPr>
                <w:color w:val="000000"/>
                <w:sz w:val="20"/>
                <w:szCs w:val="20"/>
              </w:rPr>
            </w:pPr>
            <w:r w:rsidRPr="00BC4D90">
              <w:rPr>
                <w:color w:val="000000"/>
                <w:sz w:val="20"/>
                <w:szCs w:val="20"/>
              </w:rPr>
              <w:t>177475418</w:t>
            </w:r>
          </w:p>
        </w:tc>
        <w:tc>
          <w:tcPr>
            <w:tcW w:w="2781" w:type="dxa"/>
          </w:tcPr>
          <w:p w14:paraId="610B416C" w14:textId="77777777" w:rsidR="004335EF" w:rsidRPr="00BC4D90" w:rsidRDefault="004335EF" w:rsidP="008C0A00">
            <w:pPr>
              <w:ind w:firstLine="0"/>
              <w:rPr>
                <w:color w:val="000000"/>
                <w:sz w:val="20"/>
                <w:szCs w:val="20"/>
              </w:rPr>
            </w:pPr>
            <w:r w:rsidRPr="00BC4D90">
              <w:rPr>
                <w:color w:val="000000"/>
                <w:sz w:val="20"/>
                <w:szCs w:val="20"/>
              </w:rPr>
              <w:t xml:space="preserve">Предоставление информации о реализации программ основного среднего профессионального образования, а также дополнительных профессиональных </w:t>
            </w:r>
            <w:r w:rsidRPr="00BC4D90">
              <w:rPr>
                <w:color w:val="000000"/>
                <w:sz w:val="20"/>
                <w:szCs w:val="20"/>
              </w:rPr>
              <w:lastRenderedPageBreak/>
              <w:t>образовательных программ</w:t>
            </w:r>
          </w:p>
        </w:tc>
        <w:tc>
          <w:tcPr>
            <w:tcW w:w="1895" w:type="dxa"/>
          </w:tcPr>
          <w:p w14:paraId="07D9AEC5" w14:textId="77777777" w:rsidR="004335EF" w:rsidRPr="00BC4D90" w:rsidRDefault="004335EF" w:rsidP="008C0A00">
            <w:pPr>
              <w:ind w:firstLine="0"/>
              <w:rPr>
                <w:color w:val="000000"/>
                <w:sz w:val="20"/>
                <w:szCs w:val="20"/>
              </w:rPr>
            </w:pPr>
            <w:r w:rsidRPr="00BC4D90">
              <w:rPr>
                <w:color w:val="000000"/>
                <w:sz w:val="20"/>
                <w:szCs w:val="20"/>
              </w:rPr>
              <w:lastRenderedPageBreak/>
              <w:t>177475416</w:t>
            </w:r>
          </w:p>
        </w:tc>
        <w:tc>
          <w:tcPr>
            <w:tcW w:w="2723" w:type="dxa"/>
          </w:tcPr>
          <w:p w14:paraId="45126993"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40A5051F" w14:textId="77777777" w:rsidTr="004335EF">
        <w:trPr>
          <w:trHeight w:val="300"/>
        </w:trPr>
        <w:tc>
          <w:tcPr>
            <w:tcW w:w="1853" w:type="dxa"/>
            <w:shd w:val="clear" w:color="auto" w:fill="auto"/>
            <w:noWrap/>
            <w:hideMark/>
          </w:tcPr>
          <w:p w14:paraId="4B69A97E" w14:textId="77777777" w:rsidR="004335EF" w:rsidRPr="00BC4D90" w:rsidRDefault="004335EF" w:rsidP="008C0A00">
            <w:pPr>
              <w:ind w:firstLine="0"/>
              <w:rPr>
                <w:color w:val="000000"/>
                <w:sz w:val="20"/>
                <w:szCs w:val="20"/>
              </w:rPr>
            </w:pPr>
            <w:r w:rsidRPr="00BC4D90">
              <w:rPr>
                <w:color w:val="000000"/>
                <w:sz w:val="20"/>
                <w:szCs w:val="20"/>
              </w:rPr>
              <w:lastRenderedPageBreak/>
              <w:t>177475419</w:t>
            </w:r>
          </w:p>
        </w:tc>
        <w:tc>
          <w:tcPr>
            <w:tcW w:w="2781" w:type="dxa"/>
          </w:tcPr>
          <w:p w14:paraId="2F982004"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результатах сданных экзаменов, результатах тестирования и иных вступительных испытаний, а также о зачислении в федеральное государственное образовательное учреждение</w:t>
            </w:r>
          </w:p>
        </w:tc>
        <w:tc>
          <w:tcPr>
            <w:tcW w:w="1895" w:type="dxa"/>
          </w:tcPr>
          <w:p w14:paraId="7A10F9BD"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23" w:type="dxa"/>
          </w:tcPr>
          <w:p w14:paraId="7849C204"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1DF0AB0F" w14:textId="77777777" w:rsidTr="004335EF">
        <w:trPr>
          <w:trHeight w:val="300"/>
        </w:trPr>
        <w:tc>
          <w:tcPr>
            <w:tcW w:w="1853" w:type="dxa"/>
            <w:shd w:val="clear" w:color="auto" w:fill="auto"/>
            <w:noWrap/>
            <w:hideMark/>
          </w:tcPr>
          <w:p w14:paraId="15C23EDF" w14:textId="77777777" w:rsidR="004335EF" w:rsidRPr="00BC4D90" w:rsidRDefault="004335EF" w:rsidP="008C0A00">
            <w:pPr>
              <w:ind w:firstLine="0"/>
              <w:rPr>
                <w:color w:val="000000"/>
                <w:sz w:val="20"/>
                <w:szCs w:val="20"/>
              </w:rPr>
            </w:pPr>
            <w:r w:rsidRPr="00BC4D90">
              <w:rPr>
                <w:color w:val="000000"/>
                <w:sz w:val="20"/>
                <w:szCs w:val="20"/>
              </w:rPr>
              <w:t>177475420</w:t>
            </w:r>
          </w:p>
        </w:tc>
        <w:tc>
          <w:tcPr>
            <w:tcW w:w="2781" w:type="dxa"/>
          </w:tcPr>
          <w:p w14:paraId="57F2A4DC"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текущей успеваемости учащегося, ведение дневника и журнала успеваемости</w:t>
            </w:r>
          </w:p>
        </w:tc>
        <w:tc>
          <w:tcPr>
            <w:tcW w:w="1895" w:type="dxa"/>
          </w:tcPr>
          <w:p w14:paraId="12AB8070"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23" w:type="dxa"/>
          </w:tcPr>
          <w:p w14:paraId="586B0D78"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44B8EBC5" w14:textId="77777777" w:rsidTr="004335EF">
        <w:trPr>
          <w:trHeight w:val="300"/>
        </w:trPr>
        <w:tc>
          <w:tcPr>
            <w:tcW w:w="1853" w:type="dxa"/>
            <w:shd w:val="clear" w:color="auto" w:fill="auto"/>
            <w:noWrap/>
            <w:hideMark/>
          </w:tcPr>
          <w:p w14:paraId="34DF1898" w14:textId="77777777" w:rsidR="004335EF" w:rsidRPr="00BC4D90" w:rsidRDefault="004335EF" w:rsidP="008C0A00">
            <w:pPr>
              <w:ind w:firstLine="0"/>
              <w:rPr>
                <w:color w:val="000000"/>
                <w:sz w:val="20"/>
                <w:szCs w:val="20"/>
              </w:rPr>
            </w:pPr>
            <w:r w:rsidRPr="00BC4D90">
              <w:rPr>
                <w:color w:val="000000"/>
                <w:sz w:val="20"/>
                <w:szCs w:val="20"/>
              </w:rPr>
              <w:t>177475421</w:t>
            </w:r>
          </w:p>
        </w:tc>
        <w:tc>
          <w:tcPr>
            <w:tcW w:w="2781" w:type="dxa"/>
          </w:tcPr>
          <w:p w14:paraId="6DBF5742"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1895" w:type="dxa"/>
          </w:tcPr>
          <w:p w14:paraId="60836939"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23" w:type="dxa"/>
          </w:tcPr>
          <w:p w14:paraId="2C689F6D"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5B316404" w14:textId="77777777" w:rsidTr="004335EF">
        <w:trPr>
          <w:trHeight w:val="300"/>
        </w:trPr>
        <w:tc>
          <w:tcPr>
            <w:tcW w:w="1853" w:type="dxa"/>
            <w:shd w:val="clear" w:color="auto" w:fill="auto"/>
            <w:noWrap/>
            <w:hideMark/>
          </w:tcPr>
          <w:p w14:paraId="0539AFE0" w14:textId="77777777" w:rsidR="004335EF" w:rsidRPr="00BC4D90" w:rsidRDefault="004335EF" w:rsidP="008C0A00">
            <w:pPr>
              <w:ind w:firstLine="0"/>
              <w:rPr>
                <w:color w:val="000000"/>
                <w:sz w:val="20"/>
                <w:szCs w:val="20"/>
              </w:rPr>
            </w:pPr>
            <w:r w:rsidRPr="00BC4D90">
              <w:rPr>
                <w:color w:val="000000"/>
                <w:sz w:val="20"/>
                <w:szCs w:val="20"/>
              </w:rPr>
              <w:t>177475422</w:t>
            </w:r>
          </w:p>
        </w:tc>
        <w:tc>
          <w:tcPr>
            <w:tcW w:w="2781" w:type="dxa"/>
          </w:tcPr>
          <w:p w14:paraId="111CC68C" w14:textId="77777777" w:rsidR="004335EF" w:rsidRPr="00BC4D90" w:rsidRDefault="004335EF" w:rsidP="008C0A00">
            <w:pPr>
              <w:ind w:firstLine="0"/>
              <w:rPr>
                <w:color w:val="000000"/>
                <w:sz w:val="20"/>
                <w:szCs w:val="20"/>
              </w:rPr>
            </w:pPr>
            <w:r w:rsidRPr="00BC4D90">
              <w:rPr>
                <w:color w:val="000000"/>
                <w:sz w:val="20"/>
                <w:szCs w:val="20"/>
              </w:rPr>
              <w:t xml:space="preserve">Предоставление информации о порядке проведения государственной (итоговой) аттестации </w:t>
            </w:r>
            <w:proofErr w:type="gramStart"/>
            <w:r w:rsidRPr="00BC4D90">
              <w:rPr>
                <w:color w:val="000000"/>
                <w:sz w:val="20"/>
                <w:szCs w:val="20"/>
              </w:rPr>
              <w:t>обучающихся</w:t>
            </w:r>
            <w:proofErr w:type="gramEnd"/>
            <w:r w:rsidRPr="00BC4D90">
              <w:rPr>
                <w:color w:val="000000"/>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tc>
        <w:tc>
          <w:tcPr>
            <w:tcW w:w="1895" w:type="dxa"/>
          </w:tcPr>
          <w:p w14:paraId="17F995BF"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23" w:type="dxa"/>
          </w:tcPr>
          <w:p w14:paraId="5CF26C4B"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7C451939" w14:textId="77777777" w:rsidTr="004335EF">
        <w:trPr>
          <w:trHeight w:val="300"/>
        </w:trPr>
        <w:tc>
          <w:tcPr>
            <w:tcW w:w="1853" w:type="dxa"/>
            <w:shd w:val="clear" w:color="auto" w:fill="auto"/>
            <w:noWrap/>
            <w:hideMark/>
          </w:tcPr>
          <w:p w14:paraId="10D6E771" w14:textId="77777777" w:rsidR="004335EF" w:rsidRPr="00BC4D90" w:rsidRDefault="004335EF" w:rsidP="008C0A00">
            <w:pPr>
              <w:ind w:firstLine="0"/>
              <w:rPr>
                <w:color w:val="000000"/>
                <w:sz w:val="20"/>
                <w:szCs w:val="20"/>
              </w:rPr>
            </w:pPr>
            <w:r w:rsidRPr="00BC4D90">
              <w:rPr>
                <w:color w:val="000000"/>
                <w:sz w:val="20"/>
                <w:szCs w:val="20"/>
              </w:rPr>
              <w:t>177475423</w:t>
            </w:r>
          </w:p>
        </w:tc>
        <w:tc>
          <w:tcPr>
            <w:tcW w:w="2781" w:type="dxa"/>
          </w:tcPr>
          <w:p w14:paraId="1F798270"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из федеральной базы данных о результатах единого государственного экзамена</w:t>
            </w:r>
          </w:p>
        </w:tc>
        <w:tc>
          <w:tcPr>
            <w:tcW w:w="1895" w:type="dxa"/>
          </w:tcPr>
          <w:p w14:paraId="138DD8DC" w14:textId="77777777" w:rsidR="004335EF" w:rsidRPr="00BC4D90" w:rsidRDefault="004335EF" w:rsidP="008C0A00">
            <w:pPr>
              <w:ind w:firstLine="0"/>
              <w:rPr>
                <w:color w:val="000000"/>
                <w:sz w:val="20"/>
                <w:szCs w:val="20"/>
              </w:rPr>
            </w:pPr>
            <w:r w:rsidRPr="00BC4D90">
              <w:rPr>
                <w:color w:val="000000"/>
                <w:sz w:val="20"/>
                <w:szCs w:val="20"/>
              </w:rPr>
              <w:t>177475416</w:t>
            </w:r>
          </w:p>
        </w:tc>
        <w:tc>
          <w:tcPr>
            <w:tcW w:w="2723" w:type="dxa"/>
          </w:tcPr>
          <w:p w14:paraId="43C51F0D" w14:textId="77777777" w:rsidR="004335EF" w:rsidRPr="00BC4D90" w:rsidRDefault="004335EF" w:rsidP="008C0A00">
            <w:pPr>
              <w:ind w:firstLine="0"/>
              <w:rPr>
                <w:color w:val="000000"/>
                <w:sz w:val="20"/>
                <w:szCs w:val="20"/>
              </w:rPr>
            </w:pPr>
            <w:r w:rsidRPr="00BC4D90">
              <w:rPr>
                <w:color w:val="000000"/>
                <w:sz w:val="20"/>
                <w:szCs w:val="20"/>
              </w:rPr>
              <w:t>Образование</w:t>
            </w:r>
          </w:p>
        </w:tc>
      </w:tr>
      <w:tr w:rsidR="004335EF" w:rsidRPr="00BC4D90" w14:paraId="46DF9CBF" w14:textId="77777777" w:rsidTr="004335EF">
        <w:trPr>
          <w:trHeight w:val="300"/>
        </w:trPr>
        <w:tc>
          <w:tcPr>
            <w:tcW w:w="1853" w:type="dxa"/>
            <w:shd w:val="clear" w:color="auto" w:fill="auto"/>
            <w:noWrap/>
            <w:hideMark/>
          </w:tcPr>
          <w:p w14:paraId="01E5A84E"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81" w:type="dxa"/>
          </w:tcPr>
          <w:p w14:paraId="627670E8"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c>
          <w:tcPr>
            <w:tcW w:w="1895" w:type="dxa"/>
          </w:tcPr>
          <w:p w14:paraId="74D65371" w14:textId="77777777" w:rsidR="004335EF" w:rsidRPr="00BC4D90" w:rsidRDefault="004335EF" w:rsidP="008C0A00">
            <w:pPr>
              <w:ind w:firstLine="0"/>
              <w:rPr>
                <w:color w:val="000000"/>
                <w:sz w:val="20"/>
                <w:szCs w:val="20"/>
              </w:rPr>
            </w:pPr>
            <w:r w:rsidRPr="00BC4D90">
              <w:rPr>
                <w:color w:val="000000"/>
                <w:sz w:val="20"/>
                <w:szCs w:val="20"/>
              </w:rPr>
              <w:t>177475415</w:t>
            </w:r>
          </w:p>
        </w:tc>
        <w:tc>
          <w:tcPr>
            <w:tcW w:w="2723" w:type="dxa"/>
          </w:tcPr>
          <w:p w14:paraId="5D4BFAC1" w14:textId="77777777" w:rsidR="004335EF" w:rsidRPr="00BC4D90" w:rsidRDefault="004335EF" w:rsidP="008C0A00">
            <w:pPr>
              <w:ind w:firstLine="0"/>
              <w:rPr>
                <w:color w:val="000000"/>
                <w:sz w:val="20"/>
                <w:szCs w:val="20"/>
              </w:rPr>
            </w:pPr>
            <w:r w:rsidRPr="00BC4D90">
              <w:rPr>
                <w:color w:val="000000"/>
                <w:sz w:val="20"/>
                <w:szCs w:val="20"/>
              </w:rPr>
              <w:t>Услуги, оказываемые государственными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035B8BE9" w14:textId="77777777" w:rsidTr="004335EF">
        <w:trPr>
          <w:trHeight w:val="300"/>
        </w:trPr>
        <w:tc>
          <w:tcPr>
            <w:tcW w:w="1853" w:type="dxa"/>
            <w:shd w:val="clear" w:color="auto" w:fill="auto"/>
            <w:noWrap/>
            <w:hideMark/>
          </w:tcPr>
          <w:p w14:paraId="0B8D350A" w14:textId="77777777" w:rsidR="004335EF" w:rsidRPr="00BC4D90" w:rsidRDefault="004335EF" w:rsidP="008C0A00">
            <w:pPr>
              <w:ind w:firstLine="0"/>
              <w:rPr>
                <w:color w:val="000000"/>
                <w:sz w:val="20"/>
                <w:szCs w:val="20"/>
              </w:rPr>
            </w:pPr>
            <w:r w:rsidRPr="00BC4D90">
              <w:rPr>
                <w:color w:val="000000"/>
                <w:sz w:val="20"/>
                <w:szCs w:val="20"/>
              </w:rPr>
              <w:t>177475425</w:t>
            </w:r>
          </w:p>
        </w:tc>
        <w:tc>
          <w:tcPr>
            <w:tcW w:w="2781" w:type="dxa"/>
          </w:tcPr>
          <w:p w14:paraId="43387874" w14:textId="77777777" w:rsidR="004335EF" w:rsidRPr="00BC4D90" w:rsidRDefault="004335EF" w:rsidP="008C0A00">
            <w:pPr>
              <w:ind w:firstLine="0"/>
              <w:rPr>
                <w:color w:val="000000"/>
                <w:sz w:val="20"/>
                <w:szCs w:val="20"/>
              </w:rPr>
            </w:pPr>
            <w:r w:rsidRPr="00BC4D90">
              <w:rPr>
                <w:color w:val="000000"/>
                <w:sz w:val="20"/>
                <w:szCs w:val="20"/>
              </w:rPr>
              <w:t>Прием заявок на дополнительное стационарное обследование и (или) лечение в федеральном государственном учреждении здравоохранения, осуществляемые в целях направления пациента на лечение за пределами территории Российской Федерации</w:t>
            </w:r>
          </w:p>
        </w:tc>
        <w:tc>
          <w:tcPr>
            <w:tcW w:w="1895" w:type="dxa"/>
          </w:tcPr>
          <w:p w14:paraId="6871E057"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73B86084"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2A9008FE" w14:textId="77777777" w:rsidTr="004335EF">
        <w:trPr>
          <w:trHeight w:val="300"/>
        </w:trPr>
        <w:tc>
          <w:tcPr>
            <w:tcW w:w="1853" w:type="dxa"/>
            <w:shd w:val="clear" w:color="auto" w:fill="auto"/>
            <w:noWrap/>
            <w:hideMark/>
          </w:tcPr>
          <w:p w14:paraId="6A13291B" w14:textId="77777777" w:rsidR="004335EF" w:rsidRPr="00BC4D90" w:rsidRDefault="004335EF" w:rsidP="008C0A00">
            <w:pPr>
              <w:ind w:firstLine="0"/>
              <w:rPr>
                <w:color w:val="000000"/>
                <w:sz w:val="20"/>
                <w:szCs w:val="20"/>
              </w:rPr>
            </w:pPr>
            <w:r w:rsidRPr="00BC4D90">
              <w:rPr>
                <w:color w:val="000000"/>
                <w:sz w:val="20"/>
                <w:szCs w:val="20"/>
              </w:rPr>
              <w:lastRenderedPageBreak/>
              <w:t>177475426</w:t>
            </w:r>
          </w:p>
        </w:tc>
        <w:tc>
          <w:tcPr>
            <w:tcW w:w="2781" w:type="dxa"/>
          </w:tcPr>
          <w:p w14:paraId="7C1CEB3D"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из федерального банка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tc>
        <w:tc>
          <w:tcPr>
            <w:tcW w:w="1895" w:type="dxa"/>
          </w:tcPr>
          <w:p w14:paraId="7C797BB7"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5B8C25B9"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6C742DFA" w14:textId="77777777" w:rsidTr="004335EF">
        <w:trPr>
          <w:trHeight w:val="300"/>
        </w:trPr>
        <w:tc>
          <w:tcPr>
            <w:tcW w:w="1853" w:type="dxa"/>
            <w:shd w:val="clear" w:color="auto" w:fill="auto"/>
            <w:noWrap/>
            <w:hideMark/>
          </w:tcPr>
          <w:p w14:paraId="72B5C97E" w14:textId="77777777" w:rsidR="004335EF" w:rsidRPr="00BC4D90" w:rsidRDefault="004335EF" w:rsidP="008C0A00">
            <w:pPr>
              <w:ind w:firstLine="0"/>
              <w:rPr>
                <w:color w:val="000000"/>
                <w:sz w:val="20"/>
                <w:szCs w:val="20"/>
              </w:rPr>
            </w:pPr>
            <w:r w:rsidRPr="00BC4D90">
              <w:rPr>
                <w:color w:val="000000"/>
                <w:sz w:val="20"/>
                <w:szCs w:val="20"/>
              </w:rPr>
              <w:t>177475427</w:t>
            </w:r>
          </w:p>
        </w:tc>
        <w:tc>
          <w:tcPr>
            <w:tcW w:w="2781" w:type="dxa"/>
          </w:tcPr>
          <w:p w14:paraId="42FFE314" w14:textId="77777777" w:rsidR="004335EF" w:rsidRPr="00BC4D90" w:rsidRDefault="004335EF" w:rsidP="008C0A00">
            <w:pPr>
              <w:ind w:firstLine="0"/>
              <w:rPr>
                <w:color w:val="000000"/>
                <w:sz w:val="20"/>
                <w:szCs w:val="20"/>
              </w:rPr>
            </w:pPr>
            <w:r w:rsidRPr="00BC4D90">
              <w:rPr>
                <w:color w:val="000000"/>
                <w:sz w:val="20"/>
                <w:szCs w:val="20"/>
              </w:rPr>
              <w:t>Предоставление информации о порядке оказания специализированной медицинской помощи в федеральном государственном учреждении здравоохранения</w:t>
            </w:r>
          </w:p>
        </w:tc>
        <w:tc>
          <w:tcPr>
            <w:tcW w:w="1895" w:type="dxa"/>
          </w:tcPr>
          <w:p w14:paraId="6DB75D4A"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2E82D6B8"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7E63DD0B" w14:textId="77777777" w:rsidTr="004335EF">
        <w:trPr>
          <w:trHeight w:val="300"/>
        </w:trPr>
        <w:tc>
          <w:tcPr>
            <w:tcW w:w="1853" w:type="dxa"/>
            <w:shd w:val="clear" w:color="auto" w:fill="auto"/>
            <w:noWrap/>
            <w:hideMark/>
          </w:tcPr>
          <w:p w14:paraId="4014C78E" w14:textId="77777777" w:rsidR="004335EF" w:rsidRPr="00BC4D90" w:rsidRDefault="004335EF" w:rsidP="008C0A00">
            <w:pPr>
              <w:ind w:firstLine="0"/>
              <w:rPr>
                <w:color w:val="000000"/>
                <w:sz w:val="20"/>
                <w:szCs w:val="20"/>
              </w:rPr>
            </w:pPr>
            <w:r w:rsidRPr="00BC4D90">
              <w:rPr>
                <w:color w:val="000000"/>
                <w:sz w:val="20"/>
                <w:szCs w:val="20"/>
              </w:rPr>
              <w:t>177475428</w:t>
            </w:r>
          </w:p>
        </w:tc>
        <w:tc>
          <w:tcPr>
            <w:tcW w:w="2781" w:type="dxa"/>
          </w:tcPr>
          <w:p w14:paraId="7838769D" w14:textId="77777777" w:rsidR="004335EF" w:rsidRPr="00BC4D90" w:rsidRDefault="004335EF" w:rsidP="008C0A00">
            <w:pPr>
              <w:ind w:firstLine="0"/>
              <w:rPr>
                <w:color w:val="000000"/>
                <w:sz w:val="20"/>
                <w:szCs w:val="20"/>
              </w:rPr>
            </w:pPr>
            <w:r w:rsidRPr="00BC4D90">
              <w:rPr>
                <w:color w:val="000000"/>
                <w:sz w:val="20"/>
                <w:szCs w:val="20"/>
              </w:rPr>
              <w:t>Выдача направления на госпитализацию в стационарное отделение специализированного федерального государственного учреждения здравоохранения</w:t>
            </w:r>
          </w:p>
        </w:tc>
        <w:tc>
          <w:tcPr>
            <w:tcW w:w="1895" w:type="dxa"/>
          </w:tcPr>
          <w:p w14:paraId="292B51AF"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7DE968BC"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01FF407A" w14:textId="77777777" w:rsidTr="004335EF">
        <w:trPr>
          <w:trHeight w:val="300"/>
        </w:trPr>
        <w:tc>
          <w:tcPr>
            <w:tcW w:w="1853" w:type="dxa"/>
            <w:shd w:val="clear" w:color="auto" w:fill="auto"/>
            <w:noWrap/>
            <w:hideMark/>
          </w:tcPr>
          <w:p w14:paraId="5823ECCD" w14:textId="77777777" w:rsidR="004335EF" w:rsidRPr="00BC4D90" w:rsidRDefault="004335EF" w:rsidP="008C0A00">
            <w:pPr>
              <w:ind w:firstLine="0"/>
              <w:rPr>
                <w:color w:val="000000"/>
                <w:sz w:val="20"/>
                <w:szCs w:val="20"/>
              </w:rPr>
            </w:pPr>
            <w:r w:rsidRPr="00BC4D90">
              <w:rPr>
                <w:color w:val="000000"/>
                <w:sz w:val="20"/>
                <w:szCs w:val="20"/>
              </w:rPr>
              <w:t>177475429</w:t>
            </w:r>
          </w:p>
        </w:tc>
        <w:tc>
          <w:tcPr>
            <w:tcW w:w="2781" w:type="dxa"/>
          </w:tcPr>
          <w:p w14:paraId="75404D69" w14:textId="77777777" w:rsidR="004335EF" w:rsidRPr="00BC4D90" w:rsidRDefault="004335EF" w:rsidP="008C0A00">
            <w:pPr>
              <w:ind w:firstLine="0"/>
              <w:rPr>
                <w:color w:val="000000"/>
                <w:sz w:val="20"/>
                <w:szCs w:val="20"/>
              </w:rPr>
            </w:pPr>
            <w:r w:rsidRPr="00BC4D90">
              <w:rPr>
                <w:color w:val="000000"/>
                <w:sz w:val="20"/>
                <w:szCs w:val="20"/>
              </w:rPr>
              <w:t>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федеральным государственным учреждением здравоохранения</w:t>
            </w:r>
          </w:p>
        </w:tc>
        <w:tc>
          <w:tcPr>
            <w:tcW w:w="1895" w:type="dxa"/>
          </w:tcPr>
          <w:p w14:paraId="3EE6A649"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31862326"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679F3BE7" w14:textId="77777777" w:rsidTr="004335EF">
        <w:trPr>
          <w:trHeight w:val="300"/>
        </w:trPr>
        <w:tc>
          <w:tcPr>
            <w:tcW w:w="1853" w:type="dxa"/>
            <w:shd w:val="clear" w:color="auto" w:fill="auto"/>
            <w:noWrap/>
            <w:hideMark/>
          </w:tcPr>
          <w:p w14:paraId="3859295D" w14:textId="77777777" w:rsidR="004335EF" w:rsidRPr="00BC4D90" w:rsidRDefault="004335EF" w:rsidP="008C0A00">
            <w:pPr>
              <w:ind w:firstLine="0"/>
              <w:rPr>
                <w:color w:val="000000"/>
                <w:sz w:val="20"/>
                <w:szCs w:val="20"/>
              </w:rPr>
            </w:pPr>
            <w:r w:rsidRPr="00BC4D90">
              <w:rPr>
                <w:color w:val="000000"/>
                <w:sz w:val="20"/>
                <w:szCs w:val="20"/>
              </w:rPr>
              <w:t>177475430</w:t>
            </w:r>
          </w:p>
        </w:tc>
        <w:tc>
          <w:tcPr>
            <w:tcW w:w="2781" w:type="dxa"/>
          </w:tcPr>
          <w:p w14:paraId="4F94B299" w14:textId="77777777" w:rsidR="004335EF" w:rsidRPr="00BC4D90" w:rsidRDefault="004335EF" w:rsidP="008C0A00">
            <w:pPr>
              <w:ind w:firstLine="0"/>
              <w:rPr>
                <w:color w:val="000000"/>
                <w:sz w:val="20"/>
                <w:szCs w:val="20"/>
              </w:rPr>
            </w:pPr>
            <w:r w:rsidRPr="00BC4D90">
              <w:rPr>
                <w:color w:val="000000"/>
                <w:sz w:val="20"/>
                <w:szCs w:val="20"/>
              </w:rPr>
              <w:t xml:space="preserve">Выдача гражданам направлений на прохождение </w:t>
            </w:r>
            <w:proofErr w:type="gramStart"/>
            <w:r w:rsidRPr="00BC4D90">
              <w:rPr>
                <w:color w:val="000000"/>
                <w:sz w:val="20"/>
                <w:szCs w:val="20"/>
              </w:rPr>
              <w:t>медико-социальной</w:t>
            </w:r>
            <w:proofErr w:type="gramEnd"/>
            <w:r w:rsidRPr="00BC4D90">
              <w:rPr>
                <w:color w:val="000000"/>
                <w:sz w:val="20"/>
                <w:szCs w:val="20"/>
              </w:rPr>
              <w:t xml:space="preserve"> экспертизы</w:t>
            </w:r>
          </w:p>
        </w:tc>
        <w:tc>
          <w:tcPr>
            <w:tcW w:w="1895" w:type="dxa"/>
          </w:tcPr>
          <w:p w14:paraId="169471F3"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57E42D00"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128E699A" w14:textId="77777777" w:rsidTr="004335EF">
        <w:trPr>
          <w:trHeight w:val="300"/>
        </w:trPr>
        <w:tc>
          <w:tcPr>
            <w:tcW w:w="1853" w:type="dxa"/>
            <w:shd w:val="clear" w:color="auto" w:fill="auto"/>
            <w:noWrap/>
            <w:hideMark/>
          </w:tcPr>
          <w:p w14:paraId="62CA0421" w14:textId="77777777" w:rsidR="004335EF" w:rsidRPr="00BC4D90" w:rsidRDefault="004335EF" w:rsidP="008C0A00">
            <w:pPr>
              <w:ind w:firstLine="0"/>
              <w:rPr>
                <w:color w:val="000000"/>
                <w:sz w:val="20"/>
                <w:szCs w:val="20"/>
              </w:rPr>
            </w:pPr>
            <w:r w:rsidRPr="00BC4D90">
              <w:rPr>
                <w:color w:val="000000"/>
                <w:sz w:val="20"/>
                <w:szCs w:val="20"/>
              </w:rPr>
              <w:t>177475431</w:t>
            </w:r>
          </w:p>
        </w:tc>
        <w:tc>
          <w:tcPr>
            <w:tcW w:w="2781" w:type="dxa"/>
          </w:tcPr>
          <w:p w14:paraId="7B0D3F73" w14:textId="77777777" w:rsidR="004335EF" w:rsidRPr="00BC4D90" w:rsidRDefault="004335EF" w:rsidP="008C0A00">
            <w:pPr>
              <w:ind w:firstLine="0"/>
              <w:rPr>
                <w:color w:val="000000"/>
                <w:sz w:val="20"/>
                <w:szCs w:val="20"/>
              </w:rPr>
            </w:pPr>
            <w:r w:rsidRPr="00BC4D90">
              <w:rPr>
                <w:color w:val="000000"/>
                <w:sz w:val="20"/>
                <w:szCs w:val="20"/>
              </w:rPr>
              <w:t>Прием заявок (запись) на прием к врачу в федеральном государственном учреждении здравоохранения</w:t>
            </w:r>
          </w:p>
        </w:tc>
        <w:tc>
          <w:tcPr>
            <w:tcW w:w="1895" w:type="dxa"/>
          </w:tcPr>
          <w:p w14:paraId="46481A56" w14:textId="77777777" w:rsidR="004335EF" w:rsidRPr="00BC4D90" w:rsidRDefault="004335EF" w:rsidP="008C0A00">
            <w:pPr>
              <w:ind w:firstLine="0"/>
              <w:rPr>
                <w:color w:val="000000"/>
                <w:sz w:val="20"/>
                <w:szCs w:val="20"/>
              </w:rPr>
            </w:pPr>
            <w:r w:rsidRPr="00BC4D90">
              <w:rPr>
                <w:color w:val="000000"/>
                <w:sz w:val="20"/>
                <w:szCs w:val="20"/>
              </w:rPr>
              <w:t>177475424</w:t>
            </w:r>
          </w:p>
        </w:tc>
        <w:tc>
          <w:tcPr>
            <w:tcW w:w="2723" w:type="dxa"/>
          </w:tcPr>
          <w:p w14:paraId="57271CF3" w14:textId="77777777" w:rsidR="004335EF" w:rsidRPr="00BC4D90" w:rsidRDefault="004335EF" w:rsidP="008C0A00">
            <w:pPr>
              <w:ind w:firstLine="0"/>
              <w:rPr>
                <w:color w:val="000000"/>
                <w:sz w:val="20"/>
                <w:szCs w:val="20"/>
              </w:rPr>
            </w:pPr>
            <w:r w:rsidRPr="00BC4D90">
              <w:rPr>
                <w:color w:val="000000"/>
                <w:sz w:val="20"/>
                <w:szCs w:val="20"/>
              </w:rPr>
              <w:t>Здравоохранение</w:t>
            </w:r>
          </w:p>
        </w:tc>
      </w:tr>
      <w:tr w:rsidR="004335EF" w:rsidRPr="00BC4D90" w14:paraId="39BFDFB3" w14:textId="77777777" w:rsidTr="004335EF">
        <w:trPr>
          <w:trHeight w:val="300"/>
        </w:trPr>
        <w:tc>
          <w:tcPr>
            <w:tcW w:w="1853" w:type="dxa"/>
            <w:shd w:val="clear" w:color="auto" w:fill="auto"/>
            <w:noWrap/>
            <w:hideMark/>
          </w:tcPr>
          <w:p w14:paraId="7C75EBD1" w14:textId="77777777" w:rsidR="004335EF" w:rsidRPr="00BC4D90" w:rsidRDefault="004335EF" w:rsidP="008C0A00">
            <w:pPr>
              <w:ind w:firstLine="0"/>
              <w:rPr>
                <w:color w:val="000000"/>
                <w:sz w:val="20"/>
                <w:szCs w:val="20"/>
              </w:rPr>
            </w:pPr>
            <w:r w:rsidRPr="00BC4D90">
              <w:rPr>
                <w:color w:val="000000"/>
                <w:sz w:val="20"/>
                <w:szCs w:val="20"/>
              </w:rPr>
              <w:t>177475432</w:t>
            </w:r>
          </w:p>
        </w:tc>
        <w:tc>
          <w:tcPr>
            <w:tcW w:w="2781" w:type="dxa"/>
          </w:tcPr>
          <w:p w14:paraId="52E4BDF1" w14:textId="77777777" w:rsidR="004335EF" w:rsidRPr="00BC4D90" w:rsidRDefault="004335EF" w:rsidP="008C0A00">
            <w:pPr>
              <w:ind w:firstLine="0"/>
              <w:rPr>
                <w:color w:val="000000"/>
                <w:sz w:val="20"/>
                <w:szCs w:val="20"/>
              </w:rPr>
            </w:pPr>
            <w:r w:rsidRPr="00BC4D90">
              <w:rPr>
                <w:color w:val="000000"/>
                <w:sz w:val="20"/>
                <w:szCs w:val="20"/>
              </w:rPr>
              <w:t>Культура</w:t>
            </w:r>
          </w:p>
        </w:tc>
        <w:tc>
          <w:tcPr>
            <w:tcW w:w="1895" w:type="dxa"/>
          </w:tcPr>
          <w:p w14:paraId="2C579AB2" w14:textId="77777777" w:rsidR="004335EF" w:rsidRPr="00BC4D90" w:rsidRDefault="004335EF" w:rsidP="008C0A00">
            <w:pPr>
              <w:ind w:firstLine="0"/>
              <w:rPr>
                <w:color w:val="000000"/>
                <w:sz w:val="20"/>
                <w:szCs w:val="20"/>
              </w:rPr>
            </w:pPr>
            <w:r w:rsidRPr="00BC4D90">
              <w:rPr>
                <w:color w:val="000000"/>
                <w:sz w:val="20"/>
                <w:szCs w:val="20"/>
              </w:rPr>
              <w:t>177475415</w:t>
            </w:r>
          </w:p>
        </w:tc>
        <w:tc>
          <w:tcPr>
            <w:tcW w:w="2723" w:type="dxa"/>
          </w:tcPr>
          <w:p w14:paraId="37D677D4" w14:textId="77777777" w:rsidR="004335EF" w:rsidRPr="00BC4D90" w:rsidRDefault="004335EF" w:rsidP="008C0A00">
            <w:pPr>
              <w:ind w:firstLine="0"/>
              <w:rPr>
                <w:color w:val="000000"/>
                <w:sz w:val="20"/>
                <w:szCs w:val="20"/>
              </w:rPr>
            </w:pPr>
            <w:r w:rsidRPr="00BC4D90">
              <w:rPr>
                <w:color w:val="000000"/>
                <w:sz w:val="20"/>
                <w:szCs w:val="20"/>
              </w:rPr>
              <w:t>Услуги, оказываемые государственными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74F7DB73" w14:textId="77777777" w:rsidTr="004335EF">
        <w:trPr>
          <w:trHeight w:val="300"/>
        </w:trPr>
        <w:tc>
          <w:tcPr>
            <w:tcW w:w="1853" w:type="dxa"/>
            <w:shd w:val="clear" w:color="auto" w:fill="auto"/>
            <w:noWrap/>
            <w:hideMark/>
          </w:tcPr>
          <w:p w14:paraId="10F5AE25" w14:textId="77777777" w:rsidR="004335EF" w:rsidRPr="00BC4D90" w:rsidRDefault="004335EF" w:rsidP="008C0A00">
            <w:pPr>
              <w:ind w:firstLine="0"/>
              <w:rPr>
                <w:color w:val="000000"/>
                <w:sz w:val="20"/>
                <w:szCs w:val="20"/>
              </w:rPr>
            </w:pPr>
            <w:r w:rsidRPr="00BC4D90">
              <w:rPr>
                <w:color w:val="000000"/>
                <w:sz w:val="20"/>
                <w:szCs w:val="20"/>
              </w:rPr>
              <w:t>177475433</w:t>
            </w:r>
          </w:p>
        </w:tc>
        <w:tc>
          <w:tcPr>
            <w:tcW w:w="2781" w:type="dxa"/>
          </w:tcPr>
          <w:p w14:paraId="3C268C4C" w14:textId="77777777" w:rsidR="004335EF" w:rsidRPr="00BC4D90" w:rsidRDefault="004335EF" w:rsidP="008C0A00">
            <w:pPr>
              <w:ind w:firstLine="0"/>
              <w:rPr>
                <w:color w:val="000000"/>
                <w:sz w:val="20"/>
                <w:szCs w:val="20"/>
              </w:rPr>
            </w:pPr>
            <w:r w:rsidRPr="00BC4D90">
              <w:rPr>
                <w:color w:val="000000"/>
                <w:sz w:val="20"/>
                <w:szCs w:val="20"/>
              </w:rPr>
              <w:t xml:space="preserve">Предоставление доступа к библиографической информации сводного </w:t>
            </w:r>
            <w:r w:rsidRPr="00BC4D90">
              <w:rPr>
                <w:color w:val="000000"/>
                <w:sz w:val="20"/>
                <w:szCs w:val="20"/>
              </w:rPr>
              <w:lastRenderedPageBreak/>
              <w:t>электронного каталога библиотек России</w:t>
            </w:r>
          </w:p>
        </w:tc>
        <w:tc>
          <w:tcPr>
            <w:tcW w:w="1895" w:type="dxa"/>
          </w:tcPr>
          <w:p w14:paraId="2DE104B2" w14:textId="77777777" w:rsidR="004335EF" w:rsidRPr="00BC4D90" w:rsidRDefault="004335EF" w:rsidP="008C0A00">
            <w:pPr>
              <w:ind w:firstLine="0"/>
              <w:rPr>
                <w:color w:val="000000"/>
                <w:sz w:val="20"/>
                <w:szCs w:val="20"/>
              </w:rPr>
            </w:pPr>
            <w:r w:rsidRPr="00BC4D90">
              <w:rPr>
                <w:color w:val="000000"/>
                <w:sz w:val="20"/>
                <w:szCs w:val="20"/>
              </w:rPr>
              <w:lastRenderedPageBreak/>
              <w:t>177475432</w:t>
            </w:r>
          </w:p>
        </w:tc>
        <w:tc>
          <w:tcPr>
            <w:tcW w:w="2723" w:type="dxa"/>
          </w:tcPr>
          <w:p w14:paraId="2C7DE646"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0417F559" w14:textId="77777777" w:rsidTr="004335EF">
        <w:trPr>
          <w:trHeight w:val="300"/>
        </w:trPr>
        <w:tc>
          <w:tcPr>
            <w:tcW w:w="1853" w:type="dxa"/>
            <w:shd w:val="clear" w:color="auto" w:fill="auto"/>
            <w:noWrap/>
            <w:hideMark/>
          </w:tcPr>
          <w:p w14:paraId="63AACAAE" w14:textId="77777777" w:rsidR="004335EF" w:rsidRPr="00BC4D90" w:rsidRDefault="004335EF" w:rsidP="008C0A00">
            <w:pPr>
              <w:ind w:firstLine="0"/>
              <w:rPr>
                <w:color w:val="000000"/>
                <w:sz w:val="20"/>
                <w:szCs w:val="20"/>
              </w:rPr>
            </w:pPr>
            <w:r w:rsidRPr="00BC4D90">
              <w:rPr>
                <w:color w:val="000000"/>
                <w:sz w:val="20"/>
                <w:szCs w:val="20"/>
              </w:rPr>
              <w:lastRenderedPageBreak/>
              <w:t>177475434</w:t>
            </w:r>
          </w:p>
        </w:tc>
        <w:tc>
          <w:tcPr>
            <w:tcW w:w="2781" w:type="dxa"/>
          </w:tcPr>
          <w:p w14:paraId="2A2E5173" w14:textId="77777777" w:rsidR="004335EF" w:rsidRPr="00BC4D90" w:rsidRDefault="004335EF" w:rsidP="008C0A00">
            <w:pPr>
              <w:ind w:firstLine="0"/>
              <w:rPr>
                <w:color w:val="000000"/>
                <w:sz w:val="20"/>
                <w:szCs w:val="20"/>
              </w:rPr>
            </w:pPr>
            <w:r w:rsidRPr="00BC4D90">
              <w:rPr>
                <w:color w:val="000000"/>
                <w:sz w:val="20"/>
                <w:szCs w:val="20"/>
              </w:rPr>
              <w:t>Предоставление библиографической информации из государственных библиотечных фондов, в том числе в части, не касающейся авторских прав</w:t>
            </w:r>
          </w:p>
        </w:tc>
        <w:tc>
          <w:tcPr>
            <w:tcW w:w="1895" w:type="dxa"/>
          </w:tcPr>
          <w:p w14:paraId="4DF77341" w14:textId="77777777" w:rsidR="004335EF" w:rsidRPr="00BC4D90" w:rsidRDefault="004335EF" w:rsidP="008C0A00">
            <w:pPr>
              <w:ind w:firstLine="0"/>
              <w:rPr>
                <w:color w:val="000000"/>
                <w:sz w:val="20"/>
                <w:szCs w:val="20"/>
              </w:rPr>
            </w:pPr>
            <w:r w:rsidRPr="00BC4D90">
              <w:rPr>
                <w:color w:val="000000"/>
                <w:sz w:val="20"/>
                <w:szCs w:val="20"/>
              </w:rPr>
              <w:t>177475432</w:t>
            </w:r>
          </w:p>
        </w:tc>
        <w:tc>
          <w:tcPr>
            <w:tcW w:w="2723" w:type="dxa"/>
          </w:tcPr>
          <w:p w14:paraId="290D7395" w14:textId="77777777" w:rsidR="004335EF" w:rsidRPr="00BC4D90" w:rsidRDefault="004335EF" w:rsidP="008C0A00">
            <w:pPr>
              <w:ind w:firstLine="0"/>
              <w:rPr>
                <w:color w:val="000000"/>
                <w:sz w:val="20"/>
                <w:szCs w:val="20"/>
              </w:rPr>
            </w:pPr>
            <w:r w:rsidRPr="00BC4D90">
              <w:rPr>
                <w:color w:val="000000"/>
                <w:sz w:val="20"/>
                <w:szCs w:val="20"/>
              </w:rPr>
              <w:t>Культура</w:t>
            </w:r>
          </w:p>
        </w:tc>
      </w:tr>
      <w:tr w:rsidR="004335EF" w:rsidRPr="00BC4D90" w14:paraId="21FF3899" w14:textId="77777777" w:rsidTr="004335EF">
        <w:trPr>
          <w:trHeight w:val="300"/>
        </w:trPr>
        <w:tc>
          <w:tcPr>
            <w:tcW w:w="1853" w:type="dxa"/>
            <w:shd w:val="clear" w:color="auto" w:fill="auto"/>
            <w:noWrap/>
            <w:hideMark/>
          </w:tcPr>
          <w:p w14:paraId="262BFF1F" w14:textId="77777777" w:rsidR="004335EF" w:rsidRPr="00BC4D90" w:rsidRDefault="004335EF" w:rsidP="008C0A00">
            <w:pPr>
              <w:ind w:firstLine="0"/>
              <w:rPr>
                <w:color w:val="000000"/>
                <w:sz w:val="20"/>
                <w:szCs w:val="20"/>
              </w:rPr>
            </w:pPr>
            <w:r w:rsidRPr="00BC4D90">
              <w:rPr>
                <w:color w:val="000000"/>
                <w:sz w:val="20"/>
                <w:szCs w:val="20"/>
              </w:rPr>
              <w:t>177475435</w:t>
            </w:r>
          </w:p>
        </w:tc>
        <w:tc>
          <w:tcPr>
            <w:tcW w:w="2781" w:type="dxa"/>
          </w:tcPr>
          <w:p w14:paraId="00E70D0D"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c>
          <w:tcPr>
            <w:tcW w:w="1895" w:type="dxa"/>
          </w:tcPr>
          <w:p w14:paraId="3AEC5575" w14:textId="77777777" w:rsidR="004335EF" w:rsidRPr="00BC4D90" w:rsidRDefault="004335EF" w:rsidP="008C0A00">
            <w:pPr>
              <w:ind w:firstLine="0"/>
              <w:rPr>
                <w:color w:val="000000"/>
                <w:sz w:val="20"/>
                <w:szCs w:val="20"/>
              </w:rPr>
            </w:pPr>
            <w:r w:rsidRPr="00BC4D90">
              <w:rPr>
                <w:color w:val="000000"/>
                <w:sz w:val="20"/>
                <w:szCs w:val="20"/>
              </w:rPr>
              <w:t>177475415</w:t>
            </w:r>
          </w:p>
        </w:tc>
        <w:tc>
          <w:tcPr>
            <w:tcW w:w="2723" w:type="dxa"/>
          </w:tcPr>
          <w:p w14:paraId="17974A04" w14:textId="77777777" w:rsidR="004335EF" w:rsidRPr="00BC4D90" w:rsidRDefault="004335EF" w:rsidP="008C0A00">
            <w:pPr>
              <w:ind w:firstLine="0"/>
              <w:rPr>
                <w:color w:val="000000"/>
                <w:sz w:val="20"/>
                <w:szCs w:val="20"/>
              </w:rPr>
            </w:pPr>
            <w:r w:rsidRPr="00BC4D90">
              <w:rPr>
                <w:color w:val="000000"/>
                <w:sz w:val="20"/>
                <w:szCs w:val="20"/>
              </w:rPr>
              <w:t>Услуги, оказываемые государственными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0C5CE646" w14:textId="77777777" w:rsidTr="004335EF">
        <w:trPr>
          <w:trHeight w:val="300"/>
        </w:trPr>
        <w:tc>
          <w:tcPr>
            <w:tcW w:w="1853" w:type="dxa"/>
            <w:shd w:val="clear" w:color="auto" w:fill="auto"/>
            <w:noWrap/>
            <w:hideMark/>
          </w:tcPr>
          <w:p w14:paraId="572B0173" w14:textId="77777777" w:rsidR="004335EF" w:rsidRPr="00BC4D90" w:rsidRDefault="004335EF" w:rsidP="008C0A00">
            <w:pPr>
              <w:ind w:firstLine="0"/>
              <w:rPr>
                <w:color w:val="000000"/>
                <w:sz w:val="20"/>
                <w:szCs w:val="20"/>
              </w:rPr>
            </w:pPr>
            <w:r w:rsidRPr="00BC4D90">
              <w:rPr>
                <w:color w:val="000000"/>
                <w:sz w:val="20"/>
                <w:szCs w:val="20"/>
              </w:rPr>
              <w:t>177475436</w:t>
            </w:r>
          </w:p>
        </w:tc>
        <w:tc>
          <w:tcPr>
            <w:tcW w:w="2781" w:type="dxa"/>
          </w:tcPr>
          <w:p w14:paraId="27E377A3" w14:textId="77777777" w:rsidR="004335EF" w:rsidRPr="00BC4D90" w:rsidRDefault="004335EF" w:rsidP="008C0A00">
            <w:pPr>
              <w:ind w:firstLine="0"/>
              <w:rPr>
                <w:color w:val="000000"/>
                <w:sz w:val="20"/>
                <w:szCs w:val="20"/>
              </w:rPr>
            </w:pPr>
            <w:r w:rsidRPr="00BC4D90">
              <w:rPr>
                <w:color w:val="000000"/>
                <w:sz w:val="20"/>
                <w:szCs w:val="20"/>
              </w:rPr>
              <w:t>Прием заявок (запросов) федеральными государственными архивами на предоставление архивных документов (архивных справок, выписок и копий)</w:t>
            </w:r>
          </w:p>
        </w:tc>
        <w:tc>
          <w:tcPr>
            <w:tcW w:w="1895" w:type="dxa"/>
          </w:tcPr>
          <w:p w14:paraId="5C718067" w14:textId="77777777" w:rsidR="004335EF" w:rsidRPr="00BC4D90" w:rsidRDefault="004335EF" w:rsidP="008C0A00">
            <w:pPr>
              <w:ind w:firstLine="0"/>
              <w:rPr>
                <w:color w:val="000000"/>
                <w:sz w:val="20"/>
                <w:szCs w:val="20"/>
              </w:rPr>
            </w:pPr>
            <w:r w:rsidRPr="00BC4D90">
              <w:rPr>
                <w:color w:val="000000"/>
                <w:sz w:val="20"/>
                <w:szCs w:val="20"/>
              </w:rPr>
              <w:t>177475435</w:t>
            </w:r>
          </w:p>
        </w:tc>
        <w:tc>
          <w:tcPr>
            <w:tcW w:w="2723" w:type="dxa"/>
          </w:tcPr>
          <w:p w14:paraId="0957E79B" w14:textId="77777777" w:rsidR="004335EF" w:rsidRPr="00BC4D90" w:rsidRDefault="004335EF" w:rsidP="008C0A00">
            <w:pPr>
              <w:ind w:firstLine="0"/>
              <w:rPr>
                <w:color w:val="000000"/>
                <w:sz w:val="20"/>
                <w:szCs w:val="20"/>
              </w:rPr>
            </w:pPr>
            <w:r w:rsidRPr="00BC4D90">
              <w:rPr>
                <w:color w:val="000000"/>
                <w:sz w:val="20"/>
                <w:szCs w:val="20"/>
              </w:rPr>
              <w:t>Архивный фонд</w:t>
            </w:r>
          </w:p>
        </w:tc>
      </w:tr>
      <w:tr w:rsidR="004335EF" w:rsidRPr="00BC4D90" w14:paraId="48094E3F" w14:textId="77777777" w:rsidTr="004335EF">
        <w:trPr>
          <w:trHeight w:val="300"/>
        </w:trPr>
        <w:tc>
          <w:tcPr>
            <w:tcW w:w="1853" w:type="dxa"/>
            <w:shd w:val="clear" w:color="auto" w:fill="auto"/>
            <w:noWrap/>
            <w:hideMark/>
          </w:tcPr>
          <w:p w14:paraId="62FAD169" w14:textId="77777777" w:rsidR="004335EF" w:rsidRPr="00BC4D90" w:rsidRDefault="004335EF" w:rsidP="008C0A00">
            <w:pPr>
              <w:ind w:firstLine="0"/>
              <w:rPr>
                <w:color w:val="000000"/>
                <w:sz w:val="20"/>
                <w:szCs w:val="20"/>
              </w:rPr>
            </w:pPr>
            <w:r w:rsidRPr="00BC4D90">
              <w:rPr>
                <w:color w:val="000000"/>
                <w:sz w:val="20"/>
                <w:szCs w:val="20"/>
              </w:rPr>
              <w:t>177475437</w:t>
            </w:r>
          </w:p>
        </w:tc>
        <w:tc>
          <w:tcPr>
            <w:tcW w:w="2781" w:type="dxa"/>
          </w:tcPr>
          <w:p w14:paraId="4B409C02" w14:textId="77777777" w:rsidR="004335EF" w:rsidRPr="00BC4D90" w:rsidRDefault="004335EF" w:rsidP="008C0A00">
            <w:pPr>
              <w:ind w:firstLine="0"/>
              <w:rPr>
                <w:color w:val="000000"/>
                <w:sz w:val="20"/>
                <w:szCs w:val="20"/>
              </w:rPr>
            </w:pPr>
            <w:r w:rsidRPr="00BC4D90">
              <w:rPr>
                <w:color w:val="000000"/>
                <w:sz w:val="20"/>
                <w:szCs w:val="20"/>
              </w:rPr>
              <w:t>Интеллектуальная собственность</w:t>
            </w:r>
          </w:p>
        </w:tc>
        <w:tc>
          <w:tcPr>
            <w:tcW w:w="1895" w:type="dxa"/>
          </w:tcPr>
          <w:p w14:paraId="08ADE407" w14:textId="77777777" w:rsidR="004335EF" w:rsidRPr="00BC4D90" w:rsidRDefault="004335EF" w:rsidP="008C0A00">
            <w:pPr>
              <w:ind w:firstLine="0"/>
              <w:rPr>
                <w:color w:val="000000"/>
                <w:sz w:val="20"/>
                <w:szCs w:val="20"/>
              </w:rPr>
            </w:pPr>
            <w:r w:rsidRPr="00BC4D90">
              <w:rPr>
                <w:color w:val="000000"/>
                <w:sz w:val="20"/>
                <w:szCs w:val="20"/>
              </w:rPr>
              <w:t>177475415</w:t>
            </w:r>
          </w:p>
        </w:tc>
        <w:tc>
          <w:tcPr>
            <w:tcW w:w="2723" w:type="dxa"/>
          </w:tcPr>
          <w:p w14:paraId="12119838" w14:textId="77777777" w:rsidR="004335EF" w:rsidRPr="00BC4D90" w:rsidRDefault="004335EF" w:rsidP="008C0A00">
            <w:pPr>
              <w:ind w:firstLine="0"/>
              <w:rPr>
                <w:color w:val="000000"/>
                <w:sz w:val="20"/>
                <w:szCs w:val="20"/>
              </w:rPr>
            </w:pPr>
            <w:r w:rsidRPr="00BC4D90">
              <w:rPr>
                <w:color w:val="000000"/>
                <w:sz w:val="20"/>
                <w:szCs w:val="20"/>
              </w:rPr>
              <w:t>Услуги, оказываемые государственными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06F19563" w14:textId="77777777" w:rsidTr="004335EF">
        <w:trPr>
          <w:trHeight w:val="300"/>
        </w:trPr>
        <w:tc>
          <w:tcPr>
            <w:tcW w:w="1853" w:type="dxa"/>
            <w:shd w:val="clear" w:color="auto" w:fill="auto"/>
            <w:noWrap/>
          </w:tcPr>
          <w:p w14:paraId="280B9FAE" w14:textId="77777777" w:rsidR="004335EF" w:rsidRPr="000726BC" w:rsidRDefault="004335EF" w:rsidP="008C0A00">
            <w:pPr>
              <w:ind w:firstLine="0"/>
              <w:rPr>
                <w:color w:val="000000"/>
                <w:sz w:val="20"/>
                <w:szCs w:val="20"/>
              </w:rPr>
            </w:pPr>
            <w:r w:rsidRPr="000726BC">
              <w:rPr>
                <w:color w:val="000000"/>
                <w:sz w:val="20"/>
                <w:szCs w:val="20"/>
              </w:rPr>
              <w:t>177475438</w:t>
            </w:r>
          </w:p>
        </w:tc>
        <w:tc>
          <w:tcPr>
            <w:tcW w:w="2781" w:type="dxa"/>
          </w:tcPr>
          <w:p w14:paraId="60F9930D" w14:textId="77777777" w:rsidR="004335EF" w:rsidRPr="000726BC" w:rsidRDefault="004335EF" w:rsidP="008C0A00">
            <w:pPr>
              <w:ind w:firstLine="0"/>
              <w:rPr>
                <w:color w:val="000000"/>
                <w:sz w:val="20"/>
                <w:szCs w:val="20"/>
              </w:rPr>
            </w:pPr>
            <w:r w:rsidRPr="000726BC">
              <w:rPr>
                <w:color w:val="000000"/>
                <w:sz w:val="20"/>
                <w:szCs w:val="20"/>
              </w:rPr>
              <w:t>Прием заявок на объекты патентного права, в том числе международных заявок на изобретения, полезные модели и промышленные образцы, возражений на решения, принятые по результатам экспертизы</w:t>
            </w:r>
          </w:p>
        </w:tc>
        <w:tc>
          <w:tcPr>
            <w:tcW w:w="1895" w:type="dxa"/>
          </w:tcPr>
          <w:p w14:paraId="618B4671"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Pr>
          <w:p w14:paraId="371A4C65"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78F97ABA" w14:textId="77777777" w:rsidTr="004335EF">
        <w:trPr>
          <w:trHeight w:val="300"/>
        </w:trPr>
        <w:tc>
          <w:tcPr>
            <w:tcW w:w="1853" w:type="dxa"/>
            <w:shd w:val="clear" w:color="auto" w:fill="auto"/>
            <w:noWrap/>
          </w:tcPr>
          <w:p w14:paraId="7CFCB082" w14:textId="77777777" w:rsidR="004335EF" w:rsidRPr="000726BC" w:rsidRDefault="004335EF" w:rsidP="008C0A00">
            <w:pPr>
              <w:ind w:firstLine="0"/>
              <w:rPr>
                <w:color w:val="000000"/>
                <w:sz w:val="20"/>
                <w:szCs w:val="20"/>
              </w:rPr>
            </w:pPr>
            <w:r w:rsidRPr="000726BC">
              <w:rPr>
                <w:color w:val="000000"/>
                <w:sz w:val="20"/>
                <w:szCs w:val="20"/>
              </w:rPr>
              <w:t>177475439</w:t>
            </w:r>
          </w:p>
        </w:tc>
        <w:tc>
          <w:tcPr>
            <w:tcW w:w="2781" w:type="dxa"/>
          </w:tcPr>
          <w:p w14:paraId="050C5840" w14:textId="77777777" w:rsidR="004335EF" w:rsidRPr="000726BC" w:rsidRDefault="004335EF" w:rsidP="008C0A00">
            <w:pPr>
              <w:ind w:firstLine="0"/>
              <w:rPr>
                <w:color w:val="000000"/>
                <w:sz w:val="20"/>
                <w:szCs w:val="20"/>
              </w:rPr>
            </w:pPr>
            <w:r w:rsidRPr="000726BC">
              <w:rPr>
                <w:color w:val="000000"/>
                <w:sz w:val="20"/>
                <w:szCs w:val="20"/>
              </w:rPr>
              <w:t xml:space="preserve">Прием заявлений (в том числе международных заявок) о государственной регистрации средств индивидуализации, возражений на решения, принятые по результатам экспертизы, заявлений о признании товарного знака или селекционного достижения общеизвестным в Российской Федерации товарным знаком или </w:t>
            </w:r>
            <w:r w:rsidRPr="000726BC">
              <w:rPr>
                <w:color w:val="000000"/>
                <w:sz w:val="20"/>
                <w:szCs w:val="20"/>
              </w:rPr>
              <w:lastRenderedPageBreak/>
              <w:t>селекционным достижением</w:t>
            </w:r>
          </w:p>
        </w:tc>
        <w:tc>
          <w:tcPr>
            <w:tcW w:w="1895" w:type="dxa"/>
          </w:tcPr>
          <w:p w14:paraId="45A24DD1" w14:textId="77777777" w:rsidR="004335EF" w:rsidRPr="000726BC" w:rsidRDefault="004335EF" w:rsidP="008C0A00">
            <w:pPr>
              <w:ind w:firstLine="0"/>
              <w:rPr>
                <w:color w:val="000000"/>
                <w:sz w:val="20"/>
                <w:szCs w:val="20"/>
              </w:rPr>
            </w:pPr>
            <w:r w:rsidRPr="000726BC">
              <w:rPr>
                <w:color w:val="000000"/>
                <w:sz w:val="20"/>
                <w:szCs w:val="20"/>
              </w:rPr>
              <w:lastRenderedPageBreak/>
              <w:t>177475437</w:t>
            </w:r>
          </w:p>
        </w:tc>
        <w:tc>
          <w:tcPr>
            <w:tcW w:w="2723" w:type="dxa"/>
          </w:tcPr>
          <w:p w14:paraId="7E901819"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38D42CDB" w14:textId="77777777" w:rsidTr="004335EF">
        <w:trPr>
          <w:trHeight w:val="300"/>
        </w:trPr>
        <w:tc>
          <w:tcPr>
            <w:tcW w:w="1853" w:type="dxa"/>
            <w:shd w:val="clear" w:color="auto" w:fill="auto"/>
            <w:noWrap/>
          </w:tcPr>
          <w:p w14:paraId="15E63752" w14:textId="77777777" w:rsidR="004335EF" w:rsidRPr="000726BC" w:rsidRDefault="004335EF" w:rsidP="008C0A00">
            <w:pPr>
              <w:ind w:firstLine="0"/>
              <w:rPr>
                <w:color w:val="000000"/>
                <w:sz w:val="20"/>
                <w:szCs w:val="20"/>
              </w:rPr>
            </w:pPr>
            <w:r w:rsidRPr="000726BC">
              <w:rPr>
                <w:color w:val="000000"/>
                <w:sz w:val="20"/>
                <w:szCs w:val="20"/>
              </w:rPr>
              <w:lastRenderedPageBreak/>
              <w:t>177475440</w:t>
            </w:r>
          </w:p>
        </w:tc>
        <w:tc>
          <w:tcPr>
            <w:tcW w:w="2781" w:type="dxa"/>
          </w:tcPr>
          <w:p w14:paraId="3BE5011B" w14:textId="77777777" w:rsidR="004335EF" w:rsidRPr="000726BC" w:rsidRDefault="004335EF" w:rsidP="008C0A00">
            <w:pPr>
              <w:ind w:firstLine="0"/>
              <w:rPr>
                <w:color w:val="000000"/>
                <w:sz w:val="20"/>
                <w:szCs w:val="20"/>
              </w:rPr>
            </w:pPr>
            <w:r w:rsidRPr="000726BC">
              <w:rPr>
                <w:color w:val="000000"/>
                <w:sz w:val="20"/>
                <w:szCs w:val="20"/>
              </w:rPr>
              <w:t>Прием заявлений о государственной регистрации программ для электронных вычислительных машин, баз данных и топологий интегральных микросхем</w:t>
            </w:r>
          </w:p>
        </w:tc>
        <w:tc>
          <w:tcPr>
            <w:tcW w:w="1895" w:type="dxa"/>
          </w:tcPr>
          <w:p w14:paraId="5B684B1D"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Pr>
          <w:p w14:paraId="4B167D5D"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10FA337D" w14:textId="77777777" w:rsidTr="004335EF">
        <w:trPr>
          <w:trHeight w:val="300"/>
        </w:trPr>
        <w:tc>
          <w:tcPr>
            <w:tcW w:w="1853" w:type="dxa"/>
            <w:shd w:val="clear" w:color="auto" w:fill="auto"/>
            <w:noWrap/>
          </w:tcPr>
          <w:p w14:paraId="3EC99FC1" w14:textId="77777777" w:rsidR="004335EF" w:rsidRPr="000726BC" w:rsidRDefault="004335EF" w:rsidP="008C0A00">
            <w:pPr>
              <w:ind w:firstLine="0"/>
              <w:rPr>
                <w:color w:val="000000"/>
                <w:sz w:val="20"/>
                <w:szCs w:val="20"/>
              </w:rPr>
            </w:pPr>
            <w:r w:rsidRPr="000726BC">
              <w:rPr>
                <w:color w:val="000000"/>
                <w:sz w:val="20"/>
                <w:szCs w:val="20"/>
              </w:rPr>
              <w:t>177475441</w:t>
            </w:r>
          </w:p>
        </w:tc>
        <w:tc>
          <w:tcPr>
            <w:tcW w:w="2781" w:type="dxa"/>
          </w:tcPr>
          <w:p w14:paraId="580292EB" w14:textId="77777777" w:rsidR="004335EF" w:rsidRPr="000726BC" w:rsidRDefault="004335EF" w:rsidP="008C0A00">
            <w:pPr>
              <w:ind w:firstLine="0"/>
              <w:rPr>
                <w:color w:val="000000"/>
                <w:sz w:val="20"/>
                <w:szCs w:val="20"/>
              </w:rPr>
            </w:pPr>
            <w:r w:rsidRPr="000726BC">
              <w:rPr>
                <w:color w:val="000000"/>
                <w:sz w:val="20"/>
                <w:szCs w:val="20"/>
              </w:rPr>
              <w:t>Прием предусмотренных законодательством Российской Федерации документов,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 а также сделок, предусматривающих использование результатов интеллектуальной деятельности в составе единой технологии, в том числе за пределами Российской Федерации</w:t>
            </w:r>
          </w:p>
        </w:tc>
        <w:tc>
          <w:tcPr>
            <w:tcW w:w="1895" w:type="dxa"/>
          </w:tcPr>
          <w:p w14:paraId="75CB191C"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Pr>
          <w:p w14:paraId="0B8F3BEA"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4D14AECD" w14:textId="77777777" w:rsidTr="004335EF">
        <w:trPr>
          <w:trHeight w:val="300"/>
        </w:trPr>
        <w:tc>
          <w:tcPr>
            <w:tcW w:w="1853" w:type="dxa"/>
            <w:shd w:val="clear" w:color="auto" w:fill="auto"/>
            <w:noWrap/>
          </w:tcPr>
          <w:p w14:paraId="6995EDB7" w14:textId="77777777" w:rsidR="004335EF" w:rsidRPr="000726BC" w:rsidRDefault="004335EF" w:rsidP="008C0A00">
            <w:pPr>
              <w:ind w:firstLine="0"/>
              <w:rPr>
                <w:color w:val="000000"/>
                <w:sz w:val="20"/>
                <w:szCs w:val="20"/>
              </w:rPr>
            </w:pPr>
            <w:r w:rsidRPr="000726BC">
              <w:rPr>
                <w:color w:val="000000"/>
                <w:sz w:val="20"/>
                <w:szCs w:val="20"/>
              </w:rPr>
              <w:t>177475442</w:t>
            </w:r>
          </w:p>
        </w:tc>
        <w:tc>
          <w:tcPr>
            <w:tcW w:w="2781" w:type="dxa"/>
          </w:tcPr>
          <w:p w14:paraId="37CD853C" w14:textId="77777777" w:rsidR="004335EF" w:rsidRPr="000726BC" w:rsidRDefault="004335EF" w:rsidP="008C0A00">
            <w:pPr>
              <w:ind w:firstLine="0"/>
              <w:rPr>
                <w:color w:val="000000"/>
                <w:sz w:val="20"/>
                <w:szCs w:val="20"/>
              </w:rPr>
            </w:pPr>
            <w:r w:rsidRPr="000726BC">
              <w:rPr>
                <w:color w:val="000000"/>
                <w:sz w:val="20"/>
                <w:szCs w:val="20"/>
              </w:rPr>
              <w:t>Прием заявлений и ходатайств, касающихся продления срока действия исключительного права на результаты интеллектуальной деятельности и средства индивидуализации</w:t>
            </w:r>
          </w:p>
        </w:tc>
        <w:tc>
          <w:tcPr>
            <w:tcW w:w="1895" w:type="dxa"/>
          </w:tcPr>
          <w:p w14:paraId="627D1D05"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Pr>
          <w:p w14:paraId="74CF3AEE"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1502CB70" w14:textId="77777777" w:rsidTr="004335EF">
        <w:trPr>
          <w:trHeight w:val="300"/>
        </w:trPr>
        <w:tc>
          <w:tcPr>
            <w:tcW w:w="1853" w:type="dxa"/>
            <w:shd w:val="clear" w:color="auto" w:fill="auto"/>
            <w:noWrap/>
          </w:tcPr>
          <w:p w14:paraId="2D82CF82" w14:textId="77777777" w:rsidR="004335EF" w:rsidRPr="000726BC" w:rsidRDefault="004335EF" w:rsidP="008C0A00">
            <w:pPr>
              <w:ind w:firstLine="0"/>
              <w:rPr>
                <w:color w:val="000000"/>
                <w:sz w:val="20"/>
                <w:szCs w:val="20"/>
              </w:rPr>
            </w:pPr>
            <w:r w:rsidRPr="000726BC">
              <w:rPr>
                <w:color w:val="000000"/>
                <w:sz w:val="20"/>
                <w:szCs w:val="20"/>
              </w:rPr>
              <w:t>177475443</w:t>
            </w:r>
          </w:p>
        </w:tc>
        <w:tc>
          <w:tcPr>
            <w:tcW w:w="2781" w:type="dxa"/>
          </w:tcPr>
          <w:p w14:paraId="0E5F6A53"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зарегистрированных результатах интеллектуальной деятельности и средствах их индивидуализации, их статусе</w:t>
            </w:r>
          </w:p>
        </w:tc>
        <w:tc>
          <w:tcPr>
            <w:tcW w:w="1895" w:type="dxa"/>
          </w:tcPr>
          <w:p w14:paraId="7D7E9930"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Pr>
          <w:p w14:paraId="7CC7B8A0"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2E6728C0" w14:textId="77777777" w:rsidTr="004335EF">
        <w:trPr>
          <w:trHeight w:val="300"/>
        </w:trPr>
        <w:tc>
          <w:tcPr>
            <w:tcW w:w="1853" w:type="dxa"/>
            <w:shd w:val="clear" w:color="auto" w:fill="auto"/>
            <w:noWrap/>
          </w:tcPr>
          <w:p w14:paraId="27433E2A" w14:textId="77777777" w:rsidR="004335EF" w:rsidRPr="000726BC" w:rsidRDefault="004335EF" w:rsidP="008C0A00">
            <w:pPr>
              <w:ind w:firstLine="0"/>
              <w:rPr>
                <w:color w:val="000000"/>
                <w:sz w:val="20"/>
                <w:szCs w:val="20"/>
              </w:rPr>
            </w:pPr>
            <w:r w:rsidRPr="000726BC">
              <w:rPr>
                <w:color w:val="000000"/>
                <w:sz w:val="20"/>
                <w:szCs w:val="20"/>
              </w:rPr>
              <w:t>177475444</w:t>
            </w:r>
          </w:p>
        </w:tc>
        <w:tc>
          <w:tcPr>
            <w:tcW w:w="2781" w:type="dxa"/>
          </w:tcPr>
          <w:p w14:paraId="59B486C1"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895" w:type="dxa"/>
          </w:tcPr>
          <w:p w14:paraId="7DA28E79" w14:textId="77777777" w:rsidR="004335EF" w:rsidRPr="000726BC" w:rsidRDefault="004335EF" w:rsidP="008C0A00">
            <w:pPr>
              <w:ind w:firstLine="0"/>
              <w:rPr>
                <w:color w:val="000000"/>
                <w:sz w:val="20"/>
                <w:szCs w:val="20"/>
              </w:rPr>
            </w:pPr>
            <w:r w:rsidRPr="000726BC">
              <w:rPr>
                <w:color w:val="000000"/>
                <w:sz w:val="20"/>
                <w:szCs w:val="20"/>
              </w:rPr>
              <w:t>177475415</w:t>
            </w:r>
          </w:p>
        </w:tc>
        <w:tc>
          <w:tcPr>
            <w:tcW w:w="2723" w:type="dxa"/>
          </w:tcPr>
          <w:p w14:paraId="6040BB88"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23B91B34" w14:textId="77777777" w:rsidTr="004335EF">
        <w:trPr>
          <w:trHeight w:val="300"/>
        </w:trPr>
        <w:tc>
          <w:tcPr>
            <w:tcW w:w="1853" w:type="dxa"/>
            <w:shd w:val="clear" w:color="auto" w:fill="auto"/>
            <w:noWrap/>
          </w:tcPr>
          <w:p w14:paraId="46930725"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81" w:type="dxa"/>
          </w:tcPr>
          <w:p w14:paraId="1185F587" w14:textId="77777777" w:rsidR="004335EF" w:rsidRPr="000726BC" w:rsidRDefault="004335EF" w:rsidP="008C0A00">
            <w:pPr>
              <w:ind w:firstLine="0"/>
              <w:rPr>
                <w:color w:val="000000"/>
                <w:sz w:val="20"/>
                <w:szCs w:val="20"/>
              </w:rPr>
            </w:pPr>
            <w:r w:rsidRPr="000726BC">
              <w:rPr>
                <w:color w:val="000000"/>
                <w:sz w:val="20"/>
                <w:szCs w:val="20"/>
              </w:rPr>
              <w:t xml:space="preserve">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w:t>
            </w:r>
            <w:r w:rsidRPr="000726BC">
              <w:rPr>
                <w:color w:val="000000"/>
                <w:sz w:val="20"/>
                <w:szCs w:val="20"/>
              </w:rPr>
              <w:lastRenderedPageBreak/>
              <w:t>Федерации перечень таких услуг</w:t>
            </w:r>
          </w:p>
        </w:tc>
        <w:tc>
          <w:tcPr>
            <w:tcW w:w="1895" w:type="dxa"/>
          </w:tcPr>
          <w:p w14:paraId="5B2902C6" w14:textId="77777777" w:rsidR="004335EF" w:rsidRPr="000726BC" w:rsidRDefault="004335EF" w:rsidP="008C0A00">
            <w:pPr>
              <w:ind w:firstLine="0"/>
              <w:rPr>
                <w:color w:val="000000"/>
                <w:sz w:val="20"/>
                <w:szCs w:val="20"/>
              </w:rPr>
            </w:pPr>
            <w:r w:rsidRPr="000726BC">
              <w:rPr>
                <w:color w:val="000000"/>
                <w:sz w:val="20"/>
                <w:szCs w:val="20"/>
              </w:rPr>
              <w:lastRenderedPageBreak/>
              <w:t>160000222</w:t>
            </w:r>
          </w:p>
        </w:tc>
        <w:tc>
          <w:tcPr>
            <w:tcW w:w="2723" w:type="dxa"/>
          </w:tcPr>
          <w:p w14:paraId="4F5C51C0" w14:textId="77777777" w:rsidR="004335EF" w:rsidRPr="000726BC" w:rsidRDefault="004335EF" w:rsidP="008C0A00">
            <w:pPr>
              <w:ind w:firstLine="0"/>
              <w:rPr>
                <w:color w:val="000000"/>
                <w:sz w:val="20"/>
                <w:szCs w:val="20"/>
              </w:rPr>
            </w:pPr>
            <w:r w:rsidRPr="000726BC">
              <w:rPr>
                <w:color w:val="000000"/>
                <w:sz w:val="20"/>
                <w:szCs w:val="20"/>
              </w:rPr>
              <w:t>Региональный уровень</w:t>
            </w:r>
          </w:p>
        </w:tc>
      </w:tr>
      <w:tr w:rsidR="004335EF" w:rsidRPr="00BC4D90" w14:paraId="6072778D" w14:textId="77777777" w:rsidTr="004335EF">
        <w:trPr>
          <w:trHeight w:val="300"/>
        </w:trPr>
        <w:tc>
          <w:tcPr>
            <w:tcW w:w="1853" w:type="dxa"/>
            <w:shd w:val="clear" w:color="auto" w:fill="auto"/>
            <w:noWrap/>
          </w:tcPr>
          <w:p w14:paraId="0F555550" w14:textId="77777777" w:rsidR="004335EF" w:rsidRPr="000726BC" w:rsidRDefault="004335EF" w:rsidP="008C0A00">
            <w:pPr>
              <w:ind w:firstLine="0"/>
              <w:rPr>
                <w:color w:val="000000"/>
                <w:sz w:val="20"/>
                <w:szCs w:val="20"/>
              </w:rPr>
            </w:pPr>
            <w:r w:rsidRPr="000726BC">
              <w:rPr>
                <w:color w:val="000000"/>
                <w:sz w:val="20"/>
                <w:szCs w:val="20"/>
              </w:rPr>
              <w:lastRenderedPageBreak/>
              <w:t>177475446</w:t>
            </w:r>
          </w:p>
        </w:tc>
        <w:tc>
          <w:tcPr>
            <w:tcW w:w="2781" w:type="dxa"/>
          </w:tcPr>
          <w:p w14:paraId="57B6931C" w14:textId="77777777" w:rsidR="004335EF" w:rsidRPr="000726BC" w:rsidRDefault="004335EF" w:rsidP="008C0A00">
            <w:pPr>
              <w:ind w:firstLine="0"/>
              <w:rPr>
                <w:color w:val="000000"/>
                <w:sz w:val="20"/>
                <w:szCs w:val="20"/>
              </w:rPr>
            </w:pPr>
            <w:r w:rsidRPr="000726BC">
              <w:rPr>
                <w:color w:val="000000"/>
                <w:sz w:val="20"/>
                <w:szCs w:val="20"/>
              </w:rPr>
              <w:t>Образование</w:t>
            </w:r>
          </w:p>
        </w:tc>
        <w:tc>
          <w:tcPr>
            <w:tcW w:w="1895" w:type="dxa"/>
          </w:tcPr>
          <w:p w14:paraId="12368A18"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Pr>
          <w:p w14:paraId="515C63EE"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714195F7" w14:textId="77777777" w:rsidTr="004335EF">
        <w:trPr>
          <w:trHeight w:val="300"/>
        </w:trPr>
        <w:tc>
          <w:tcPr>
            <w:tcW w:w="1853" w:type="dxa"/>
            <w:shd w:val="clear" w:color="auto" w:fill="auto"/>
            <w:noWrap/>
          </w:tcPr>
          <w:p w14:paraId="2261511D" w14:textId="77777777" w:rsidR="004335EF" w:rsidRPr="000726BC" w:rsidRDefault="004335EF" w:rsidP="008C0A00">
            <w:pPr>
              <w:ind w:firstLine="0"/>
              <w:rPr>
                <w:color w:val="000000"/>
                <w:sz w:val="20"/>
                <w:szCs w:val="20"/>
              </w:rPr>
            </w:pPr>
            <w:r w:rsidRPr="000726BC">
              <w:rPr>
                <w:color w:val="000000"/>
                <w:sz w:val="20"/>
                <w:szCs w:val="20"/>
              </w:rPr>
              <w:t>177475447</w:t>
            </w:r>
          </w:p>
        </w:tc>
        <w:tc>
          <w:tcPr>
            <w:tcW w:w="2781" w:type="dxa"/>
          </w:tcPr>
          <w:p w14:paraId="0A7186CD" w14:textId="77777777" w:rsidR="004335EF" w:rsidRPr="000726BC" w:rsidRDefault="004335EF" w:rsidP="008C0A00">
            <w:pPr>
              <w:ind w:firstLine="0"/>
              <w:rPr>
                <w:color w:val="000000"/>
                <w:sz w:val="20"/>
                <w:szCs w:val="20"/>
              </w:rPr>
            </w:pPr>
            <w:r w:rsidRPr="000726BC">
              <w:rPr>
                <w:color w:val="000000"/>
                <w:sz w:val="20"/>
                <w:szCs w:val="20"/>
              </w:rPr>
              <w:t>Прием заявлений о зачислении в государственные образовательные учреждения субъекта Российской Федерации, реализующие основную образовательную программу дошкольного образования (детские сады), а также постановка на соответствующий учет</w:t>
            </w:r>
          </w:p>
        </w:tc>
        <w:tc>
          <w:tcPr>
            <w:tcW w:w="1895" w:type="dxa"/>
          </w:tcPr>
          <w:p w14:paraId="404D21F7"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Pr>
          <w:p w14:paraId="6A1CE31C"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20E54C35"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C231B0A" w14:textId="77777777" w:rsidR="004335EF" w:rsidRPr="000726BC" w:rsidRDefault="004335EF" w:rsidP="008C0A00">
            <w:pPr>
              <w:ind w:firstLine="0"/>
              <w:rPr>
                <w:color w:val="000000"/>
                <w:sz w:val="20"/>
                <w:szCs w:val="20"/>
              </w:rPr>
            </w:pPr>
            <w:r w:rsidRPr="000726BC">
              <w:rPr>
                <w:color w:val="000000"/>
                <w:sz w:val="20"/>
                <w:szCs w:val="20"/>
              </w:rPr>
              <w:t>177475448</w:t>
            </w:r>
          </w:p>
        </w:tc>
        <w:tc>
          <w:tcPr>
            <w:tcW w:w="2781" w:type="dxa"/>
            <w:tcBorders>
              <w:top w:val="single" w:sz="4" w:space="0" w:color="auto"/>
              <w:left w:val="single" w:sz="4" w:space="0" w:color="auto"/>
              <w:bottom w:val="single" w:sz="4" w:space="0" w:color="auto"/>
              <w:right w:val="single" w:sz="4" w:space="0" w:color="auto"/>
            </w:tcBorders>
          </w:tcPr>
          <w:p w14:paraId="69D147A4"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реализации в образовательных учреждениях, расположенных на территории субъекта Российской Федерации,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tc>
        <w:tc>
          <w:tcPr>
            <w:tcW w:w="1895" w:type="dxa"/>
            <w:tcBorders>
              <w:top w:val="single" w:sz="4" w:space="0" w:color="auto"/>
              <w:left w:val="single" w:sz="4" w:space="0" w:color="auto"/>
              <w:bottom w:val="single" w:sz="4" w:space="0" w:color="auto"/>
              <w:right w:val="single" w:sz="4" w:space="0" w:color="auto"/>
            </w:tcBorders>
          </w:tcPr>
          <w:p w14:paraId="1CB645E8"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Borders>
              <w:top w:val="single" w:sz="4" w:space="0" w:color="auto"/>
              <w:left w:val="single" w:sz="4" w:space="0" w:color="auto"/>
              <w:bottom w:val="single" w:sz="4" w:space="0" w:color="auto"/>
              <w:right w:val="single" w:sz="4" w:space="0" w:color="auto"/>
            </w:tcBorders>
          </w:tcPr>
          <w:p w14:paraId="17A49B44"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0FD16958"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7A95231" w14:textId="77777777" w:rsidR="004335EF" w:rsidRPr="000726BC" w:rsidRDefault="004335EF" w:rsidP="008C0A00">
            <w:pPr>
              <w:ind w:firstLine="0"/>
              <w:rPr>
                <w:color w:val="000000"/>
                <w:sz w:val="20"/>
                <w:szCs w:val="20"/>
              </w:rPr>
            </w:pPr>
            <w:r w:rsidRPr="000726BC">
              <w:rPr>
                <w:color w:val="000000"/>
                <w:sz w:val="20"/>
                <w:szCs w:val="20"/>
              </w:rPr>
              <w:t>177475449</w:t>
            </w:r>
          </w:p>
        </w:tc>
        <w:tc>
          <w:tcPr>
            <w:tcW w:w="2781" w:type="dxa"/>
            <w:tcBorders>
              <w:top w:val="single" w:sz="4" w:space="0" w:color="auto"/>
              <w:left w:val="single" w:sz="4" w:space="0" w:color="auto"/>
              <w:bottom w:val="single" w:sz="4" w:space="0" w:color="auto"/>
              <w:right w:val="single" w:sz="4" w:space="0" w:color="auto"/>
            </w:tcBorders>
          </w:tcPr>
          <w:p w14:paraId="55C2D979"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реализации программ начального и среднего профессионального образования, а также дополнительных профессиональных образовательных программ</w:t>
            </w:r>
          </w:p>
        </w:tc>
        <w:tc>
          <w:tcPr>
            <w:tcW w:w="1895" w:type="dxa"/>
            <w:tcBorders>
              <w:top w:val="single" w:sz="4" w:space="0" w:color="auto"/>
              <w:left w:val="single" w:sz="4" w:space="0" w:color="auto"/>
              <w:bottom w:val="single" w:sz="4" w:space="0" w:color="auto"/>
              <w:right w:val="single" w:sz="4" w:space="0" w:color="auto"/>
            </w:tcBorders>
          </w:tcPr>
          <w:p w14:paraId="2F1DCF39"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Borders>
              <w:top w:val="single" w:sz="4" w:space="0" w:color="auto"/>
              <w:left w:val="single" w:sz="4" w:space="0" w:color="auto"/>
              <w:bottom w:val="single" w:sz="4" w:space="0" w:color="auto"/>
              <w:right w:val="single" w:sz="4" w:space="0" w:color="auto"/>
            </w:tcBorders>
          </w:tcPr>
          <w:p w14:paraId="25A39680"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3114E68A"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FC31B53" w14:textId="77777777" w:rsidR="004335EF" w:rsidRPr="000726BC" w:rsidRDefault="004335EF" w:rsidP="008C0A00">
            <w:pPr>
              <w:ind w:firstLine="0"/>
              <w:rPr>
                <w:color w:val="000000"/>
                <w:sz w:val="20"/>
                <w:szCs w:val="20"/>
              </w:rPr>
            </w:pPr>
            <w:r w:rsidRPr="000726BC">
              <w:rPr>
                <w:color w:val="000000"/>
                <w:sz w:val="20"/>
                <w:szCs w:val="20"/>
              </w:rPr>
              <w:t>177475450</w:t>
            </w:r>
          </w:p>
        </w:tc>
        <w:tc>
          <w:tcPr>
            <w:tcW w:w="2781" w:type="dxa"/>
            <w:tcBorders>
              <w:top w:val="single" w:sz="4" w:space="0" w:color="auto"/>
              <w:left w:val="single" w:sz="4" w:space="0" w:color="auto"/>
              <w:bottom w:val="single" w:sz="4" w:space="0" w:color="auto"/>
              <w:right w:val="single" w:sz="4" w:space="0" w:color="auto"/>
            </w:tcBorders>
          </w:tcPr>
          <w:p w14:paraId="2AFC2E7F"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279094FB"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Borders>
              <w:top w:val="single" w:sz="4" w:space="0" w:color="auto"/>
              <w:left w:val="single" w:sz="4" w:space="0" w:color="auto"/>
              <w:bottom w:val="single" w:sz="4" w:space="0" w:color="auto"/>
              <w:right w:val="single" w:sz="4" w:space="0" w:color="auto"/>
            </w:tcBorders>
          </w:tcPr>
          <w:p w14:paraId="70B028AA"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0AE37D3C"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9DCFB73" w14:textId="77777777" w:rsidR="004335EF" w:rsidRPr="000726BC" w:rsidRDefault="004335EF" w:rsidP="008C0A00">
            <w:pPr>
              <w:ind w:firstLine="0"/>
              <w:rPr>
                <w:color w:val="000000"/>
                <w:sz w:val="20"/>
                <w:szCs w:val="20"/>
              </w:rPr>
            </w:pPr>
            <w:r w:rsidRPr="000726BC">
              <w:rPr>
                <w:color w:val="000000"/>
                <w:sz w:val="20"/>
                <w:szCs w:val="20"/>
              </w:rPr>
              <w:t>177475451</w:t>
            </w:r>
          </w:p>
        </w:tc>
        <w:tc>
          <w:tcPr>
            <w:tcW w:w="2781" w:type="dxa"/>
            <w:tcBorders>
              <w:top w:val="single" w:sz="4" w:space="0" w:color="auto"/>
              <w:left w:val="single" w:sz="4" w:space="0" w:color="auto"/>
              <w:bottom w:val="single" w:sz="4" w:space="0" w:color="auto"/>
              <w:right w:val="single" w:sz="4" w:space="0" w:color="auto"/>
            </w:tcBorders>
          </w:tcPr>
          <w:p w14:paraId="7DA730E8"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w:t>
            </w:r>
            <w:r w:rsidRPr="000726BC">
              <w:rPr>
                <w:color w:val="000000"/>
                <w:sz w:val="20"/>
                <w:szCs w:val="20"/>
              </w:rPr>
              <w:lastRenderedPageBreak/>
              <w:t>о текущей успеваемости учащегося в государственном образовательном учреждении субъекта Российской Федерации, ведение дневника и журнала успеваемости</w:t>
            </w:r>
          </w:p>
        </w:tc>
        <w:tc>
          <w:tcPr>
            <w:tcW w:w="1895" w:type="dxa"/>
            <w:tcBorders>
              <w:top w:val="single" w:sz="4" w:space="0" w:color="auto"/>
              <w:left w:val="single" w:sz="4" w:space="0" w:color="auto"/>
              <w:bottom w:val="single" w:sz="4" w:space="0" w:color="auto"/>
              <w:right w:val="single" w:sz="4" w:space="0" w:color="auto"/>
            </w:tcBorders>
          </w:tcPr>
          <w:p w14:paraId="120C3516" w14:textId="77777777" w:rsidR="004335EF" w:rsidRPr="000726BC" w:rsidRDefault="004335EF" w:rsidP="008C0A00">
            <w:pPr>
              <w:ind w:firstLine="0"/>
              <w:rPr>
                <w:color w:val="000000"/>
                <w:sz w:val="20"/>
                <w:szCs w:val="20"/>
              </w:rPr>
            </w:pPr>
            <w:r w:rsidRPr="000726BC">
              <w:rPr>
                <w:color w:val="000000"/>
                <w:sz w:val="20"/>
                <w:szCs w:val="20"/>
              </w:rPr>
              <w:lastRenderedPageBreak/>
              <w:t>177475446</w:t>
            </w:r>
          </w:p>
        </w:tc>
        <w:tc>
          <w:tcPr>
            <w:tcW w:w="2723" w:type="dxa"/>
            <w:tcBorders>
              <w:top w:val="single" w:sz="4" w:space="0" w:color="auto"/>
              <w:left w:val="single" w:sz="4" w:space="0" w:color="auto"/>
              <w:bottom w:val="single" w:sz="4" w:space="0" w:color="auto"/>
              <w:right w:val="single" w:sz="4" w:space="0" w:color="auto"/>
            </w:tcBorders>
          </w:tcPr>
          <w:p w14:paraId="795D49C2"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13F975BB"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4480DAF" w14:textId="77777777" w:rsidR="004335EF" w:rsidRPr="000726BC" w:rsidRDefault="004335EF" w:rsidP="008C0A00">
            <w:pPr>
              <w:ind w:firstLine="0"/>
              <w:rPr>
                <w:color w:val="000000"/>
                <w:sz w:val="20"/>
                <w:szCs w:val="20"/>
              </w:rPr>
            </w:pPr>
            <w:r w:rsidRPr="000726BC">
              <w:rPr>
                <w:color w:val="000000"/>
                <w:sz w:val="20"/>
                <w:szCs w:val="20"/>
              </w:rPr>
              <w:lastRenderedPageBreak/>
              <w:t>177475452</w:t>
            </w:r>
          </w:p>
        </w:tc>
        <w:tc>
          <w:tcPr>
            <w:tcW w:w="2781" w:type="dxa"/>
            <w:tcBorders>
              <w:top w:val="single" w:sz="4" w:space="0" w:color="auto"/>
              <w:left w:val="single" w:sz="4" w:space="0" w:color="auto"/>
              <w:bottom w:val="single" w:sz="4" w:space="0" w:color="auto"/>
              <w:right w:val="single" w:sz="4" w:space="0" w:color="auto"/>
            </w:tcBorders>
          </w:tcPr>
          <w:p w14:paraId="6B41D6D3"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1895" w:type="dxa"/>
            <w:tcBorders>
              <w:top w:val="single" w:sz="4" w:space="0" w:color="auto"/>
              <w:left w:val="single" w:sz="4" w:space="0" w:color="auto"/>
              <w:bottom w:val="single" w:sz="4" w:space="0" w:color="auto"/>
              <w:right w:val="single" w:sz="4" w:space="0" w:color="auto"/>
            </w:tcBorders>
          </w:tcPr>
          <w:p w14:paraId="57DB5E34"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Borders>
              <w:top w:val="single" w:sz="4" w:space="0" w:color="auto"/>
              <w:left w:val="single" w:sz="4" w:space="0" w:color="auto"/>
              <w:bottom w:val="single" w:sz="4" w:space="0" w:color="auto"/>
              <w:right w:val="single" w:sz="4" w:space="0" w:color="auto"/>
            </w:tcBorders>
          </w:tcPr>
          <w:p w14:paraId="15B9CCFB"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03454925"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426316B" w14:textId="77777777" w:rsidR="004335EF" w:rsidRPr="000726BC" w:rsidRDefault="004335EF" w:rsidP="008C0A00">
            <w:pPr>
              <w:ind w:firstLine="0"/>
              <w:rPr>
                <w:color w:val="000000"/>
                <w:sz w:val="20"/>
                <w:szCs w:val="20"/>
              </w:rPr>
            </w:pPr>
            <w:r w:rsidRPr="000726BC">
              <w:rPr>
                <w:color w:val="000000"/>
                <w:sz w:val="20"/>
                <w:szCs w:val="20"/>
              </w:rPr>
              <w:t>177475453</w:t>
            </w:r>
          </w:p>
        </w:tc>
        <w:tc>
          <w:tcPr>
            <w:tcW w:w="2781" w:type="dxa"/>
            <w:tcBorders>
              <w:top w:val="single" w:sz="4" w:space="0" w:color="auto"/>
              <w:left w:val="single" w:sz="4" w:space="0" w:color="auto"/>
              <w:bottom w:val="single" w:sz="4" w:space="0" w:color="auto"/>
              <w:right w:val="single" w:sz="4" w:space="0" w:color="auto"/>
            </w:tcBorders>
          </w:tcPr>
          <w:p w14:paraId="2842AF56"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о порядке проведения государственной (итоговой) аттестации </w:t>
            </w:r>
            <w:proofErr w:type="gramStart"/>
            <w:r w:rsidRPr="000726BC">
              <w:rPr>
                <w:color w:val="000000"/>
                <w:sz w:val="20"/>
                <w:szCs w:val="20"/>
              </w:rPr>
              <w:t>обучающихся</w:t>
            </w:r>
            <w:proofErr w:type="gramEnd"/>
            <w:r w:rsidRPr="000726BC">
              <w:rPr>
                <w:color w:val="000000"/>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tc>
        <w:tc>
          <w:tcPr>
            <w:tcW w:w="1895" w:type="dxa"/>
            <w:tcBorders>
              <w:top w:val="single" w:sz="4" w:space="0" w:color="auto"/>
              <w:left w:val="single" w:sz="4" w:space="0" w:color="auto"/>
              <w:bottom w:val="single" w:sz="4" w:space="0" w:color="auto"/>
              <w:right w:val="single" w:sz="4" w:space="0" w:color="auto"/>
            </w:tcBorders>
          </w:tcPr>
          <w:p w14:paraId="214D4B70"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Borders>
              <w:top w:val="single" w:sz="4" w:space="0" w:color="auto"/>
              <w:left w:val="single" w:sz="4" w:space="0" w:color="auto"/>
              <w:bottom w:val="single" w:sz="4" w:space="0" w:color="auto"/>
              <w:right w:val="single" w:sz="4" w:space="0" w:color="auto"/>
            </w:tcBorders>
          </w:tcPr>
          <w:p w14:paraId="2D53CF52"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6923555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413C771" w14:textId="77777777" w:rsidR="004335EF" w:rsidRPr="000726BC" w:rsidRDefault="004335EF" w:rsidP="008C0A00">
            <w:pPr>
              <w:ind w:firstLine="0"/>
              <w:rPr>
                <w:color w:val="000000"/>
                <w:sz w:val="20"/>
                <w:szCs w:val="20"/>
              </w:rPr>
            </w:pPr>
            <w:r w:rsidRPr="000726BC">
              <w:rPr>
                <w:color w:val="000000"/>
                <w:sz w:val="20"/>
                <w:szCs w:val="20"/>
              </w:rPr>
              <w:t>177475454</w:t>
            </w:r>
          </w:p>
        </w:tc>
        <w:tc>
          <w:tcPr>
            <w:tcW w:w="2781" w:type="dxa"/>
            <w:tcBorders>
              <w:top w:val="single" w:sz="4" w:space="0" w:color="auto"/>
              <w:left w:val="single" w:sz="4" w:space="0" w:color="auto"/>
              <w:bottom w:val="single" w:sz="4" w:space="0" w:color="auto"/>
              <w:right w:val="single" w:sz="4" w:space="0" w:color="auto"/>
            </w:tcBorders>
          </w:tcPr>
          <w:p w14:paraId="55D6F9F7"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из базы данных субъектов Российской Федерации о результатах единого государственного экзамена</w:t>
            </w:r>
          </w:p>
        </w:tc>
        <w:tc>
          <w:tcPr>
            <w:tcW w:w="1895" w:type="dxa"/>
            <w:tcBorders>
              <w:top w:val="single" w:sz="4" w:space="0" w:color="auto"/>
              <w:left w:val="single" w:sz="4" w:space="0" w:color="auto"/>
              <w:bottom w:val="single" w:sz="4" w:space="0" w:color="auto"/>
              <w:right w:val="single" w:sz="4" w:space="0" w:color="auto"/>
            </w:tcBorders>
          </w:tcPr>
          <w:p w14:paraId="33406740" w14:textId="77777777" w:rsidR="004335EF" w:rsidRPr="000726BC" w:rsidRDefault="004335EF" w:rsidP="008C0A00">
            <w:pPr>
              <w:ind w:firstLine="0"/>
              <w:rPr>
                <w:color w:val="000000"/>
                <w:sz w:val="20"/>
                <w:szCs w:val="20"/>
              </w:rPr>
            </w:pPr>
            <w:r w:rsidRPr="000726BC">
              <w:rPr>
                <w:color w:val="000000"/>
                <w:sz w:val="20"/>
                <w:szCs w:val="20"/>
              </w:rPr>
              <w:t>177475446</w:t>
            </w:r>
          </w:p>
        </w:tc>
        <w:tc>
          <w:tcPr>
            <w:tcW w:w="2723" w:type="dxa"/>
            <w:tcBorders>
              <w:top w:val="single" w:sz="4" w:space="0" w:color="auto"/>
              <w:left w:val="single" w:sz="4" w:space="0" w:color="auto"/>
              <w:bottom w:val="single" w:sz="4" w:space="0" w:color="auto"/>
              <w:right w:val="single" w:sz="4" w:space="0" w:color="auto"/>
            </w:tcBorders>
          </w:tcPr>
          <w:p w14:paraId="48C5D904"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7F987028"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B8D606B" w14:textId="77777777" w:rsidR="004335EF" w:rsidRPr="000726BC" w:rsidRDefault="004335EF" w:rsidP="008C0A00">
            <w:pPr>
              <w:ind w:firstLine="0"/>
              <w:rPr>
                <w:color w:val="000000"/>
                <w:sz w:val="20"/>
                <w:szCs w:val="20"/>
              </w:rPr>
            </w:pPr>
            <w:r w:rsidRPr="000726BC">
              <w:rPr>
                <w:color w:val="000000"/>
                <w:sz w:val="20"/>
                <w:szCs w:val="20"/>
              </w:rPr>
              <w:t>177475455</w:t>
            </w:r>
          </w:p>
        </w:tc>
        <w:tc>
          <w:tcPr>
            <w:tcW w:w="2781" w:type="dxa"/>
            <w:tcBorders>
              <w:top w:val="single" w:sz="4" w:space="0" w:color="auto"/>
              <w:left w:val="single" w:sz="4" w:space="0" w:color="auto"/>
              <w:bottom w:val="single" w:sz="4" w:space="0" w:color="auto"/>
              <w:right w:val="single" w:sz="4" w:space="0" w:color="auto"/>
            </w:tcBorders>
          </w:tcPr>
          <w:p w14:paraId="49B8A7BC"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c>
          <w:tcPr>
            <w:tcW w:w="1895" w:type="dxa"/>
            <w:tcBorders>
              <w:top w:val="single" w:sz="4" w:space="0" w:color="auto"/>
              <w:left w:val="single" w:sz="4" w:space="0" w:color="auto"/>
              <w:bottom w:val="single" w:sz="4" w:space="0" w:color="auto"/>
              <w:right w:val="single" w:sz="4" w:space="0" w:color="auto"/>
            </w:tcBorders>
          </w:tcPr>
          <w:p w14:paraId="4C07C059"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606AE322"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2B75F1DF"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613A273" w14:textId="77777777" w:rsidR="004335EF" w:rsidRPr="000726BC" w:rsidRDefault="004335EF" w:rsidP="008C0A00">
            <w:pPr>
              <w:ind w:firstLine="0"/>
              <w:rPr>
                <w:color w:val="000000"/>
                <w:sz w:val="20"/>
                <w:szCs w:val="20"/>
              </w:rPr>
            </w:pPr>
            <w:r w:rsidRPr="000726BC">
              <w:rPr>
                <w:color w:val="000000"/>
                <w:sz w:val="20"/>
                <w:szCs w:val="20"/>
              </w:rPr>
              <w:t>177475456</w:t>
            </w:r>
          </w:p>
        </w:tc>
        <w:tc>
          <w:tcPr>
            <w:tcW w:w="2781" w:type="dxa"/>
            <w:tcBorders>
              <w:top w:val="single" w:sz="4" w:space="0" w:color="auto"/>
              <w:left w:val="single" w:sz="4" w:space="0" w:color="auto"/>
              <w:bottom w:val="single" w:sz="4" w:space="0" w:color="auto"/>
              <w:right w:val="single" w:sz="4" w:space="0" w:color="auto"/>
            </w:tcBorders>
          </w:tcPr>
          <w:p w14:paraId="0A4BC942" w14:textId="77777777" w:rsidR="004335EF" w:rsidRPr="000726BC" w:rsidRDefault="004335EF" w:rsidP="008C0A00">
            <w:pPr>
              <w:ind w:firstLine="0"/>
              <w:rPr>
                <w:color w:val="000000"/>
                <w:sz w:val="20"/>
                <w:szCs w:val="20"/>
              </w:rPr>
            </w:pPr>
            <w:r w:rsidRPr="000726BC">
              <w:rPr>
                <w:color w:val="000000"/>
                <w:sz w:val="20"/>
                <w:szCs w:val="20"/>
              </w:rPr>
              <w:t>Прием заявок (запись) на прием к врачу в государственное учреждение здравоохранения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1874944A" w14:textId="77777777" w:rsidR="004335EF" w:rsidRPr="000726BC" w:rsidRDefault="004335EF" w:rsidP="008C0A00">
            <w:pPr>
              <w:ind w:firstLine="0"/>
              <w:rPr>
                <w:color w:val="000000"/>
                <w:sz w:val="20"/>
                <w:szCs w:val="20"/>
              </w:rPr>
            </w:pPr>
            <w:r w:rsidRPr="000726BC">
              <w:rPr>
                <w:color w:val="000000"/>
                <w:sz w:val="20"/>
                <w:szCs w:val="20"/>
              </w:rPr>
              <w:t>177475455</w:t>
            </w:r>
          </w:p>
        </w:tc>
        <w:tc>
          <w:tcPr>
            <w:tcW w:w="2723" w:type="dxa"/>
            <w:tcBorders>
              <w:top w:val="single" w:sz="4" w:space="0" w:color="auto"/>
              <w:left w:val="single" w:sz="4" w:space="0" w:color="auto"/>
              <w:bottom w:val="single" w:sz="4" w:space="0" w:color="auto"/>
              <w:right w:val="single" w:sz="4" w:space="0" w:color="auto"/>
            </w:tcBorders>
          </w:tcPr>
          <w:p w14:paraId="4B698DE9"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301C2E4E"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6CCC3C3" w14:textId="77777777" w:rsidR="004335EF" w:rsidRPr="000726BC" w:rsidRDefault="004335EF" w:rsidP="008C0A00">
            <w:pPr>
              <w:ind w:firstLine="0"/>
              <w:rPr>
                <w:color w:val="000000"/>
                <w:sz w:val="20"/>
                <w:szCs w:val="20"/>
              </w:rPr>
            </w:pPr>
            <w:r w:rsidRPr="000726BC">
              <w:rPr>
                <w:color w:val="000000"/>
                <w:sz w:val="20"/>
                <w:szCs w:val="20"/>
              </w:rPr>
              <w:t>177475457</w:t>
            </w:r>
          </w:p>
        </w:tc>
        <w:tc>
          <w:tcPr>
            <w:tcW w:w="2781" w:type="dxa"/>
            <w:tcBorders>
              <w:top w:val="single" w:sz="4" w:space="0" w:color="auto"/>
              <w:left w:val="single" w:sz="4" w:space="0" w:color="auto"/>
              <w:bottom w:val="single" w:sz="4" w:space="0" w:color="auto"/>
              <w:right w:val="single" w:sz="4" w:space="0" w:color="auto"/>
            </w:tcBorders>
          </w:tcPr>
          <w:p w14:paraId="587F022E" w14:textId="77777777" w:rsidR="004335EF" w:rsidRPr="000726BC" w:rsidRDefault="004335EF" w:rsidP="008C0A00">
            <w:pPr>
              <w:ind w:firstLine="0"/>
              <w:rPr>
                <w:color w:val="000000"/>
                <w:sz w:val="20"/>
                <w:szCs w:val="20"/>
              </w:rPr>
            </w:pPr>
            <w:r w:rsidRPr="000726BC">
              <w:rPr>
                <w:color w:val="000000"/>
                <w:sz w:val="20"/>
                <w:szCs w:val="20"/>
              </w:rPr>
              <w:t xml:space="preserve">Выдача гражданам государственными учреждениями здравоохранения направлений на прохождение </w:t>
            </w:r>
            <w:proofErr w:type="gramStart"/>
            <w:r w:rsidRPr="000726BC">
              <w:rPr>
                <w:color w:val="000000"/>
                <w:sz w:val="20"/>
                <w:szCs w:val="20"/>
              </w:rPr>
              <w:t>медико-социальной</w:t>
            </w:r>
            <w:proofErr w:type="gramEnd"/>
            <w:r w:rsidRPr="000726BC">
              <w:rPr>
                <w:color w:val="000000"/>
                <w:sz w:val="20"/>
                <w:szCs w:val="20"/>
              </w:rPr>
              <w:t xml:space="preserve"> экспертизы</w:t>
            </w:r>
          </w:p>
        </w:tc>
        <w:tc>
          <w:tcPr>
            <w:tcW w:w="1895" w:type="dxa"/>
            <w:tcBorders>
              <w:top w:val="single" w:sz="4" w:space="0" w:color="auto"/>
              <w:left w:val="single" w:sz="4" w:space="0" w:color="auto"/>
              <w:bottom w:val="single" w:sz="4" w:space="0" w:color="auto"/>
              <w:right w:val="single" w:sz="4" w:space="0" w:color="auto"/>
            </w:tcBorders>
          </w:tcPr>
          <w:p w14:paraId="1B837F99" w14:textId="77777777" w:rsidR="004335EF" w:rsidRPr="000726BC" w:rsidRDefault="004335EF" w:rsidP="008C0A00">
            <w:pPr>
              <w:ind w:firstLine="0"/>
              <w:rPr>
                <w:color w:val="000000"/>
                <w:sz w:val="20"/>
                <w:szCs w:val="20"/>
              </w:rPr>
            </w:pPr>
            <w:r w:rsidRPr="000726BC">
              <w:rPr>
                <w:color w:val="000000"/>
                <w:sz w:val="20"/>
                <w:szCs w:val="20"/>
              </w:rPr>
              <w:t>177475455</w:t>
            </w:r>
          </w:p>
        </w:tc>
        <w:tc>
          <w:tcPr>
            <w:tcW w:w="2723" w:type="dxa"/>
            <w:tcBorders>
              <w:top w:val="single" w:sz="4" w:space="0" w:color="auto"/>
              <w:left w:val="single" w:sz="4" w:space="0" w:color="auto"/>
              <w:bottom w:val="single" w:sz="4" w:space="0" w:color="auto"/>
              <w:right w:val="single" w:sz="4" w:space="0" w:color="auto"/>
            </w:tcBorders>
          </w:tcPr>
          <w:p w14:paraId="1EC2BEBD"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192E12BF"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429316A" w14:textId="77777777" w:rsidR="004335EF" w:rsidRPr="000726BC" w:rsidRDefault="004335EF" w:rsidP="008C0A00">
            <w:pPr>
              <w:ind w:firstLine="0"/>
              <w:rPr>
                <w:color w:val="000000"/>
                <w:sz w:val="20"/>
                <w:szCs w:val="20"/>
              </w:rPr>
            </w:pPr>
            <w:r w:rsidRPr="000726BC">
              <w:rPr>
                <w:color w:val="000000"/>
                <w:sz w:val="20"/>
                <w:szCs w:val="20"/>
              </w:rPr>
              <w:t>177475458</w:t>
            </w:r>
          </w:p>
        </w:tc>
        <w:tc>
          <w:tcPr>
            <w:tcW w:w="2781" w:type="dxa"/>
            <w:tcBorders>
              <w:top w:val="single" w:sz="4" w:space="0" w:color="auto"/>
              <w:left w:val="single" w:sz="4" w:space="0" w:color="auto"/>
              <w:bottom w:val="single" w:sz="4" w:space="0" w:color="auto"/>
              <w:right w:val="single" w:sz="4" w:space="0" w:color="auto"/>
            </w:tcBorders>
          </w:tcPr>
          <w:p w14:paraId="7B59897E"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о порядке оказания специализированной медицинской помощи в государственном учреждении </w:t>
            </w:r>
            <w:r w:rsidRPr="000726BC">
              <w:rPr>
                <w:color w:val="000000"/>
                <w:sz w:val="20"/>
                <w:szCs w:val="20"/>
              </w:rPr>
              <w:lastRenderedPageBreak/>
              <w:t>здравоохранения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34FCACBF" w14:textId="77777777" w:rsidR="004335EF" w:rsidRPr="000726BC" w:rsidRDefault="004335EF" w:rsidP="008C0A00">
            <w:pPr>
              <w:ind w:firstLine="0"/>
              <w:rPr>
                <w:color w:val="000000"/>
                <w:sz w:val="20"/>
                <w:szCs w:val="20"/>
              </w:rPr>
            </w:pPr>
            <w:r w:rsidRPr="000726BC">
              <w:rPr>
                <w:color w:val="000000"/>
                <w:sz w:val="20"/>
                <w:szCs w:val="20"/>
              </w:rPr>
              <w:lastRenderedPageBreak/>
              <w:t>177475455</w:t>
            </w:r>
          </w:p>
        </w:tc>
        <w:tc>
          <w:tcPr>
            <w:tcW w:w="2723" w:type="dxa"/>
            <w:tcBorders>
              <w:top w:val="single" w:sz="4" w:space="0" w:color="auto"/>
              <w:left w:val="single" w:sz="4" w:space="0" w:color="auto"/>
              <w:bottom w:val="single" w:sz="4" w:space="0" w:color="auto"/>
              <w:right w:val="single" w:sz="4" w:space="0" w:color="auto"/>
            </w:tcBorders>
          </w:tcPr>
          <w:p w14:paraId="5C7BEC88"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44E808FE"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791EE19" w14:textId="77777777" w:rsidR="004335EF" w:rsidRPr="000726BC" w:rsidRDefault="004335EF" w:rsidP="008C0A00">
            <w:pPr>
              <w:ind w:firstLine="0"/>
              <w:rPr>
                <w:color w:val="000000"/>
                <w:sz w:val="20"/>
                <w:szCs w:val="20"/>
              </w:rPr>
            </w:pPr>
            <w:r w:rsidRPr="000726BC">
              <w:rPr>
                <w:color w:val="000000"/>
                <w:sz w:val="20"/>
                <w:szCs w:val="20"/>
              </w:rPr>
              <w:lastRenderedPageBreak/>
              <w:t>177475459</w:t>
            </w:r>
          </w:p>
        </w:tc>
        <w:tc>
          <w:tcPr>
            <w:tcW w:w="2781" w:type="dxa"/>
            <w:tcBorders>
              <w:top w:val="single" w:sz="4" w:space="0" w:color="auto"/>
              <w:left w:val="single" w:sz="4" w:space="0" w:color="auto"/>
              <w:bottom w:val="single" w:sz="4" w:space="0" w:color="auto"/>
              <w:right w:val="single" w:sz="4" w:space="0" w:color="auto"/>
            </w:tcBorders>
          </w:tcPr>
          <w:p w14:paraId="5467FE36" w14:textId="77777777" w:rsidR="004335EF" w:rsidRPr="000726BC" w:rsidRDefault="004335EF" w:rsidP="008C0A00">
            <w:pPr>
              <w:ind w:firstLine="0"/>
              <w:rPr>
                <w:color w:val="000000"/>
                <w:sz w:val="20"/>
                <w:szCs w:val="20"/>
              </w:rPr>
            </w:pPr>
            <w:r w:rsidRPr="000726BC">
              <w:rPr>
                <w:color w:val="000000"/>
                <w:sz w:val="20"/>
                <w:szCs w:val="20"/>
              </w:rPr>
              <w:t>Выдача направления на госпитализацию в стационарное отделение специализированного государственного учреждения здравоохранения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3490423F" w14:textId="77777777" w:rsidR="004335EF" w:rsidRPr="000726BC" w:rsidRDefault="004335EF" w:rsidP="008C0A00">
            <w:pPr>
              <w:ind w:firstLine="0"/>
              <w:rPr>
                <w:color w:val="000000"/>
                <w:sz w:val="20"/>
                <w:szCs w:val="20"/>
              </w:rPr>
            </w:pPr>
            <w:r w:rsidRPr="000726BC">
              <w:rPr>
                <w:color w:val="000000"/>
                <w:sz w:val="20"/>
                <w:szCs w:val="20"/>
              </w:rPr>
              <w:t>177475455</w:t>
            </w:r>
          </w:p>
        </w:tc>
        <w:tc>
          <w:tcPr>
            <w:tcW w:w="2723" w:type="dxa"/>
            <w:tcBorders>
              <w:top w:val="single" w:sz="4" w:space="0" w:color="auto"/>
              <w:left w:val="single" w:sz="4" w:space="0" w:color="auto"/>
              <w:bottom w:val="single" w:sz="4" w:space="0" w:color="auto"/>
              <w:right w:val="single" w:sz="4" w:space="0" w:color="auto"/>
            </w:tcBorders>
          </w:tcPr>
          <w:p w14:paraId="1D4A428E"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5B38D9AC"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4ADD616" w14:textId="77777777" w:rsidR="004335EF" w:rsidRPr="000726BC" w:rsidRDefault="004335EF" w:rsidP="008C0A00">
            <w:pPr>
              <w:ind w:firstLine="0"/>
              <w:rPr>
                <w:color w:val="000000"/>
                <w:sz w:val="20"/>
                <w:szCs w:val="20"/>
              </w:rPr>
            </w:pPr>
            <w:r w:rsidRPr="000726BC">
              <w:rPr>
                <w:color w:val="000000"/>
                <w:sz w:val="20"/>
                <w:szCs w:val="20"/>
              </w:rPr>
              <w:t>177475460</w:t>
            </w:r>
          </w:p>
        </w:tc>
        <w:tc>
          <w:tcPr>
            <w:tcW w:w="2781" w:type="dxa"/>
            <w:tcBorders>
              <w:top w:val="single" w:sz="4" w:space="0" w:color="auto"/>
              <w:left w:val="single" w:sz="4" w:space="0" w:color="auto"/>
              <w:bottom w:val="single" w:sz="4" w:space="0" w:color="auto"/>
              <w:right w:val="single" w:sz="4" w:space="0" w:color="auto"/>
            </w:tcBorders>
          </w:tcPr>
          <w:p w14:paraId="6BFACD5A" w14:textId="77777777" w:rsidR="004335EF" w:rsidRPr="000726BC" w:rsidRDefault="004335EF" w:rsidP="008C0A00">
            <w:pPr>
              <w:ind w:firstLine="0"/>
              <w:rPr>
                <w:color w:val="000000"/>
                <w:sz w:val="20"/>
                <w:szCs w:val="20"/>
              </w:rPr>
            </w:pPr>
            <w:r w:rsidRPr="000726BC">
              <w:rPr>
                <w:color w:val="000000"/>
                <w:sz w:val="20"/>
                <w:szCs w:val="20"/>
              </w:rPr>
              <w:t>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 государственным учреждением здравоохранения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0FA4DADA" w14:textId="77777777" w:rsidR="004335EF" w:rsidRPr="000726BC" w:rsidRDefault="004335EF" w:rsidP="008C0A00">
            <w:pPr>
              <w:ind w:firstLine="0"/>
              <w:rPr>
                <w:color w:val="000000"/>
                <w:sz w:val="20"/>
                <w:szCs w:val="20"/>
              </w:rPr>
            </w:pPr>
            <w:r w:rsidRPr="000726BC">
              <w:rPr>
                <w:color w:val="000000"/>
                <w:sz w:val="20"/>
                <w:szCs w:val="20"/>
              </w:rPr>
              <w:t>177475455</w:t>
            </w:r>
          </w:p>
        </w:tc>
        <w:tc>
          <w:tcPr>
            <w:tcW w:w="2723" w:type="dxa"/>
            <w:tcBorders>
              <w:top w:val="single" w:sz="4" w:space="0" w:color="auto"/>
              <w:left w:val="single" w:sz="4" w:space="0" w:color="auto"/>
              <w:bottom w:val="single" w:sz="4" w:space="0" w:color="auto"/>
              <w:right w:val="single" w:sz="4" w:space="0" w:color="auto"/>
            </w:tcBorders>
          </w:tcPr>
          <w:p w14:paraId="426C9910"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7068FA7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F0373AD"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81" w:type="dxa"/>
            <w:tcBorders>
              <w:top w:val="single" w:sz="4" w:space="0" w:color="auto"/>
              <w:left w:val="single" w:sz="4" w:space="0" w:color="auto"/>
              <w:bottom w:val="single" w:sz="4" w:space="0" w:color="auto"/>
              <w:right w:val="single" w:sz="4" w:space="0" w:color="auto"/>
            </w:tcBorders>
          </w:tcPr>
          <w:p w14:paraId="327985AC" w14:textId="77777777" w:rsidR="004335EF" w:rsidRPr="000726BC" w:rsidRDefault="004335EF" w:rsidP="008C0A00">
            <w:pPr>
              <w:ind w:firstLine="0"/>
              <w:rPr>
                <w:color w:val="000000"/>
                <w:sz w:val="20"/>
                <w:szCs w:val="20"/>
              </w:rPr>
            </w:pPr>
            <w:r w:rsidRPr="000726BC">
              <w:rPr>
                <w:color w:val="000000"/>
                <w:sz w:val="20"/>
                <w:szCs w:val="20"/>
              </w:rPr>
              <w:t>Культура</w:t>
            </w:r>
          </w:p>
        </w:tc>
        <w:tc>
          <w:tcPr>
            <w:tcW w:w="1895" w:type="dxa"/>
            <w:tcBorders>
              <w:top w:val="single" w:sz="4" w:space="0" w:color="auto"/>
              <w:left w:val="single" w:sz="4" w:space="0" w:color="auto"/>
              <w:bottom w:val="single" w:sz="4" w:space="0" w:color="auto"/>
              <w:right w:val="single" w:sz="4" w:space="0" w:color="auto"/>
            </w:tcBorders>
          </w:tcPr>
          <w:p w14:paraId="7B09D872"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43C179C3"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36D039B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65E86A6" w14:textId="77777777" w:rsidR="004335EF" w:rsidRPr="000726BC" w:rsidRDefault="004335EF" w:rsidP="008C0A00">
            <w:pPr>
              <w:ind w:firstLine="0"/>
              <w:rPr>
                <w:color w:val="000000"/>
                <w:sz w:val="20"/>
                <w:szCs w:val="20"/>
              </w:rPr>
            </w:pPr>
            <w:r w:rsidRPr="000726BC">
              <w:rPr>
                <w:color w:val="000000"/>
                <w:sz w:val="20"/>
                <w:szCs w:val="20"/>
              </w:rPr>
              <w:t>177475462</w:t>
            </w:r>
          </w:p>
        </w:tc>
        <w:tc>
          <w:tcPr>
            <w:tcW w:w="2781" w:type="dxa"/>
            <w:tcBorders>
              <w:top w:val="single" w:sz="4" w:space="0" w:color="auto"/>
              <w:left w:val="single" w:sz="4" w:space="0" w:color="auto"/>
              <w:bottom w:val="single" w:sz="4" w:space="0" w:color="auto"/>
              <w:right w:val="single" w:sz="4" w:space="0" w:color="auto"/>
            </w:tcBorders>
          </w:tcPr>
          <w:p w14:paraId="73603DE2"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895" w:type="dxa"/>
            <w:tcBorders>
              <w:top w:val="single" w:sz="4" w:space="0" w:color="auto"/>
              <w:left w:val="single" w:sz="4" w:space="0" w:color="auto"/>
              <w:bottom w:val="single" w:sz="4" w:space="0" w:color="auto"/>
              <w:right w:val="single" w:sz="4" w:space="0" w:color="auto"/>
            </w:tcBorders>
          </w:tcPr>
          <w:p w14:paraId="4E32EE0D"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23" w:type="dxa"/>
            <w:tcBorders>
              <w:top w:val="single" w:sz="4" w:space="0" w:color="auto"/>
              <w:left w:val="single" w:sz="4" w:space="0" w:color="auto"/>
              <w:bottom w:val="single" w:sz="4" w:space="0" w:color="auto"/>
              <w:right w:val="single" w:sz="4" w:space="0" w:color="auto"/>
            </w:tcBorders>
          </w:tcPr>
          <w:p w14:paraId="12E358BE"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4EE7B607"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D428F92" w14:textId="77777777" w:rsidR="004335EF" w:rsidRPr="000726BC" w:rsidRDefault="004335EF" w:rsidP="008C0A00">
            <w:pPr>
              <w:ind w:firstLine="0"/>
              <w:rPr>
                <w:color w:val="000000"/>
                <w:sz w:val="20"/>
                <w:szCs w:val="20"/>
              </w:rPr>
            </w:pPr>
            <w:r w:rsidRPr="000726BC">
              <w:rPr>
                <w:color w:val="000000"/>
                <w:sz w:val="20"/>
                <w:szCs w:val="20"/>
              </w:rPr>
              <w:t>177475463</w:t>
            </w:r>
          </w:p>
        </w:tc>
        <w:tc>
          <w:tcPr>
            <w:tcW w:w="2781" w:type="dxa"/>
            <w:tcBorders>
              <w:top w:val="single" w:sz="4" w:space="0" w:color="auto"/>
              <w:left w:val="single" w:sz="4" w:space="0" w:color="auto"/>
              <w:bottom w:val="single" w:sz="4" w:space="0" w:color="auto"/>
              <w:right w:val="single" w:sz="4" w:space="0" w:color="auto"/>
            </w:tcBorders>
          </w:tcPr>
          <w:p w14:paraId="2D8AC46F" w14:textId="77777777" w:rsidR="004335EF" w:rsidRPr="000726BC" w:rsidRDefault="004335EF" w:rsidP="008C0A00">
            <w:pPr>
              <w:ind w:firstLine="0"/>
              <w:rPr>
                <w:color w:val="000000"/>
                <w:sz w:val="20"/>
                <w:szCs w:val="20"/>
              </w:rPr>
            </w:pPr>
            <w:r w:rsidRPr="000726BC">
              <w:rPr>
                <w:color w:val="000000"/>
                <w:sz w:val="20"/>
                <w:szCs w:val="20"/>
              </w:rPr>
              <w:t>Предоставление доступа к изданиям, переведенным в электронный вид, хранящимся в библиотеках субъекта Российской Федерации, в том числе к фонду редких книг, с учетом соблюдения требований законодательства Российской Федерации об авторских и смежных правах</w:t>
            </w:r>
          </w:p>
        </w:tc>
        <w:tc>
          <w:tcPr>
            <w:tcW w:w="1895" w:type="dxa"/>
            <w:tcBorders>
              <w:top w:val="single" w:sz="4" w:space="0" w:color="auto"/>
              <w:left w:val="single" w:sz="4" w:space="0" w:color="auto"/>
              <w:bottom w:val="single" w:sz="4" w:space="0" w:color="auto"/>
              <w:right w:val="single" w:sz="4" w:space="0" w:color="auto"/>
            </w:tcBorders>
          </w:tcPr>
          <w:p w14:paraId="3F9E9B7C"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23" w:type="dxa"/>
            <w:tcBorders>
              <w:top w:val="single" w:sz="4" w:space="0" w:color="auto"/>
              <w:left w:val="single" w:sz="4" w:space="0" w:color="auto"/>
              <w:bottom w:val="single" w:sz="4" w:space="0" w:color="auto"/>
              <w:right w:val="single" w:sz="4" w:space="0" w:color="auto"/>
            </w:tcBorders>
          </w:tcPr>
          <w:p w14:paraId="42BFB0A0"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6C6B281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A3F0475" w14:textId="77777777" w:rsidR="004335EF" w:rsidRPr="000726BC" w:rsidRDefault="004335EF" w:rsidP="008C0A00">
            <w:pPr>
              <w:ind w:firstLine="0"/>
              <w:rPr>
                <w:color w:val="000000"/>
                <w:sz w:val="20"/>
                <w:szCs w:val="20"/>
              </w:rPr>
            </w:pPr>
            <w:r w:rsidRPr="000726BC">
              <w:rPr>
                <w:color w:val="000000"/>
                <w:sz w:val="20"/>
                <w:szCs w:val="20"/>
              </w:rPr>
              <w:t>177475464</w:t>
            </w:r>
          </w:p>
        </w:tc>
        <w:tc>
          <w:tcPr>
            <w:tcW w:w="2781" w:type="dxa"/>
            <w:tcBorders>
              <w:top w:val="single" w:sz="4" w:space="0" w:color="auto"/>
              <w:left w:val="single" w:sz="4" w:space="0" w:color="auto"/>
              <w:bottom w:val="single" w:sz="4" w:space="0" w:color="auto"/>
              <w:right w:val="single" w:sz="4" w:space="0" w:color="auto"/>
            </w:tcBorders>
          </w:tcPr>
          <w:p w14:paraId="4E9AD525" w14:textId="77777777" w:rsidR="004335EF" w:rsidRPr="000726BC" w:rsidRDefault="004335EF" w:rsidP="008C0A00">
            <w:pPr>
              <w:ind w:firstLine="0"/>
              <w:rPr>
                <w:color w:val="000000"/>
                <w:sz w:val="20"/>
                <w:szCs w:val="20"/>
              </w:rPr>
            </w:pPr>
            <w:r w:rsidRPr="000726BC">
              <w:rPr>
                <w:color w:val="000000"/>
                <w:sz w:val="20"/>
                <w:szCs w:val="20"/>
              </w:rPr>
              <w:t>Предоставление доступа к справочно-поисковому аппарату и базам данных библиотек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24EFC1B6"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23" w:type="dxa"/>
            <w:tcBorders>
              <w:top w:val="single" w:sz="4" w:space="0" w:color="auto"/>
              <w:left w:val="single" w:sz="4" w:space="0" w:color="auto"/>
              <w:bottom w:val="single" w:sz="4" w:space="0" w:color="auto"/>
              <w:right w:val="single" w:sz="4" w:space="0" w:color="auto"/>
            </w:tcBorders>
          </w:tcPr>
          <w:p w14:paraId="1CE731B8"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2C5BC548"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5ED3EA3" w14:textId="77777777" w:rsidR="004335EF" w:rsidRPr="000726BC" w:rsidRDefault="004335EF" w:rsidP="008C0A00">
            <w:pPr>
              <w:ind w:firstLine="0"/>
              <w:rPr>
                <w:color w:val="000000"/>
                <w:sz w:val="20"/>
                <w:szCs w:val="20"/>
              </w:rPr>
            </w:pPr>
            <w:r w:rsidRPr="000726BC">
              <w:rPr>
                <w:color w:val="000000"/>
                <w:sz w:val="20"/>
                <w:szCs w:val="20"/>
              </w:rPr>
              <w:lastRenderedPageBreak/>
              <w:t>177475465</w:t>
            </w:r>
          </w:p>
        </w:tc>
        <w:tc>
          <w:tcPr>
            <w:tcW w:w="2781" w:type="dxa"/>
            <w:tcBorders>
              <w:top w:val="single" w:sz="4" w:space="0" w:color="auto"/>
              <w:left w:val="single" w:sz="4" w:space="0" w:color="auto"/>
              <w:bottom w:val="single" w:sz="4" w:space="0" w:color="auto"/>
              <w:right w:val="single" w:sz="4" w:space="0" w:color="auto"/>
            </w:tcBorders>
          </w:tcPr>
          <w:p w14:paraId="5988D60B"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проведении ярмарок, выставок народного творчества, ремесел на территории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7188543C"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23" w:type="dxa"/>
            <w:tcBorders>
              <w:top w:val="single" w:sz="4" w:space="0" w:color="auto"/>
              <w:left w:val="single" w:sz="4" w:space="0" w:color="auto"/>
              <w:bottom w:val="single" w:sz="4" w:space="0" w:color="auto"/>
              <w:right w:val="single" w:sz="4" w:space="0" w:color="auto"/>
            </w:tcBorders>
          </w:tcPr>
          <w:p w14:paraId="161485C0"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59E79BE0"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7AC2D47" w14:textId="77777777" w:rsidR="004335EF" w:rsidRPr="000726BC" w:rsidRDefault="004335EF" w:rsidP="008C0A00">
            <w:pPr>
              <w:ind w:firstLine="0"/>
              <w:rPr>
                <w:color w:val="000000"/>
                <w:sz w:val="20"/>
                <w:szCs w:val="20"/>
              </w:rPr>
            </w:pPr>
            <w:r w:rsidRPr="000726BC">
              <w:rPr>
                <w:color w:val="000000"/>
                <w:sz w:val="20"/>
                <w:szCs w:val="20"/>
              </w:rPr>
              <w:t>177475466</w:t>
            </w:r>
          </w:p>
        </w:tc>
        <w:tc>
          <w:tcPr>
            <w:tcW w:w="2781" w:type="dxa"/>
            <w:tcBorders>
              <w:top w:val="single" w:sz="4" w:space="0" w:color="auto"/>
              <w:left w:val="single" w:sz="4" w:space="0" w:color="auto"/>
              <w:bottom w:val="single" w:sz="4" w:space="0" w:color="auto"/>
              <w:right w:val="single" w:sz="4" w:space="0" w:color="auto"/>
            </w:tcBorders>
          </w:tcPr>
          <w:p w14:paraId="0351D9A2" w14:textId="77777777" w:rsidR="004335EF" w:rsidRPr="000726BC" w:rsidRDefault="004335EF" w:rsidP="008C0A00">
            <w:pPr>
              <w:ind w:firstLine="0"/>
              <w:rPr>
                <w:color w:val="000000"/>
                <w:sz w:val="20"/>
                <w:szCs w:val="20"/>
              </w:rPr>
            </w:pPr>
            <w:r w:rsidRPr="000726BC">
              <w:rPr>
                <w:color w:val="000000"/>
                <w:sz w:val="20"/>
                <w:szCs w:val="20"/>
              </w:rPr>
              <w:t>Запись на обзорные, тематические и интерактивные экскурсии, проводимые государственным учреждением культуры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7616D159"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23" w:type="dxa"/>
            <w:tcBorders>
              <w:top w:val="single" w:sz="4" w:space="0" w:color="auto"/>
              <w:left w:val="single" w:sz="4" w:space="0" w:color="auto"/>
              <w:bottom w:val="single" w:sz="4" w:space="0" w:color="auto"/>
              <w:right w:val="single" w:sz="4" w:space="0" w:color="auto"/>
            </w:tcBorders>
          </w:tcPr>
          <w:p w14:paraId="646A37B2"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6F13947F"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553D604" w14:textId="77777777" w:rsidR="004335EF" w:rsidRPr="000726BC" w:rsidRDefault="004335EF" w:rsidP="008C0A00">
            <w:pPr>
              <w:ind w:firstLine="0"/>
              <w:rPr>
                <w:color w:val="000000"/>
                <w:sz w:val="20"/>
                <w:szCs w:val="20"/>
              </w:rPr>
            </w:pPr>
            <w:r w:rsidRPr="000726BC">
              <w:rPr>
                <w:color w:val="000000"/>
                <w:sz w:val="20"/>
                <w:szCs w:val="20"/>
              </w:rPr>
              <w:t>177475467</w:t>
            </w:r>
          </w:p>
        </w:tc>
        <w:tc>
          <w:tcPr>
            <w:tcW w:w="2781" w:type="dxa"/>
            <w:tcBorders>
              <w:top w:val="single" w:sz="4" w:space="0" w:color="auto"/>
              <w:left w:val="single" w:sz="4" w:space="0" w:color="auto"/>
              <w:bottom w:val="single" w:sz="4" w:space="0" w:color="auto"/>
              <w:right w:val="single" w:sz="4" w:space="0" w:color="auto"/>
            </w:tcBorders>
          </w:tcPr>
          <w:p w14:paraId="1C4611AD"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об объектах культурного наследия регионального и (или) местного значения, находящихся на территории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4720D27E" w14:textId="77777777" w:rsidR="004335EF" w:rsidRPr="000726BC" w:rsidRDefault="004335EF" w:rsidP="008C0A00">
            <w:pPr>
              <w:ind w:firstLine="0"/>
              <w:rPr>
                <w:color w:val="000000"/>
                <w:sz w:val="20"/>
                <w:szCs w:val="20"/>
              </w:rPr>
            </w:pPr>
            <w:r w:rsidRPr="000726BC">
              <w:rPr>
                <w:color w:val="000000"/>
                <w:sz w:val="20"/>
                <w:szCs w:val="20"/>
              </w:rPr>
              <w:t>177475461</w:t>
            </w:r>
          </w:p>
        </w:tc>
        <w:tc>
          <w:tcPr>
            <w:tcW w:w="2723" w:type="dxa"/>
            <w:tcBorders>
              <w:top w:val="single" w:sz="4" w:space="0" w:color="auto"/>
              <w:left w:val="single" w:sz="4" w:space="0" w:color="auto"/>
              <w:bottom w:val="single" w:sz="4" w:space="0" w:color="auto"/>
              <w:right w:val="single" w:sz="4" w:space="0" w:color="auto"/>
            </w:tcBorders>
          </w:tcPr>
          <w:p w14:paraId="513811E6"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02038E31"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D34B436" w14:textId="77777777" w:rsidR="004335EF" w:rsidRPr="000726BC" w:rsidRDefault="004335EF" w:rsidP="008C0A00">
            <w:pPr>
              <w:ind w:firstLine="0"/>
              <w:rPr>
                <w:color w:val="000000"/>
                <w:sz w:val="20"/>
                <w:szCs w:val="20"/>
              </w:rPr>
            </w:pPr>
            <w:r w:rsidRPr="000726BC">
              <w:rPr>
                <w:color w:val="000000"/>
                <w:sz w:val="20"/>
                <w:szCs w:val="20"/>
              </w:rPr>
              <w:t>177475468</w:t>
            </w:r>
          </w:p>
        </w:tc>
        <w:tc>
          <w:tcPr>
            <w:tcW w:w="2781" w:type="dxa"/>
            <w:tcBorders>
              <w:top w:val="single" w:sz="4" w:space="0" w:color="auto"/>
              <w:left w:val="single" w:sz="4" w:space="0" w:color="auto"/>
              <w:bottom w:val="single" w:sz="4" w:space="0" w:color="auto"/>
              <w:right w:val="single" w:sz="4" w:space="0" w:color="auto"/>
            </w:tcBorders>
          </w:tcPr>
          <w:p w14:paraId="49F260FF" w14:textId="77777777" w:rsidR="004335EF" w:rsidRPr="000726BC" w:rsidRDefault="004335EF" w:rsidP="008C0A00">
            <w:pPr>
              <w:ind w:firstLine="0"/>
              <w:rPr>
                <w:color w:val="000000"/>
                <w:sz w:val="20"/>
                <w:szCs w:val="20"/>
              </w:rPr>
            </w:pPr>
            <w:r w:rsidRPr="000726BC">
              <w:rPr>
                <w:color w:val="000000"/>
                <w:sz w:val="20"/>
                <w:szCs w:val="20"/>
              </w:rPr>
              <w:t>Архивный фонд</w:t>
            </w:r>
          </w:p>
        </w:tc>
        <w:tc>
          <w:tcPr>
            <w:tcW w:w="1895" w:type="dxa"/>
            <w:tcBorders>
              <w:top w:val="single" w:sz="4" w:space="0" w:color="auto"/>
              <w:left w:val="single" w:sz="4" w:space="0" w:color="auto"/>
              <w:bottom w:val="single" w:sz="4" w:space="0" w:color="auto"/>
              <w:right w:val="single" w:sz="4" w:space="0" w:color="auto"/>
            </w:tcBorders>
          </w:tcPr>
          <w:p w14:paraId="727FE742"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2FD7B9E7"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76F3B75C"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D7294E9" w14:textId="77777777" w:rsidR="004335EF" w:rsidRPr="000726BC" w:rsidRDefault="004335EF" w:rsidP="008C0A00">
            <w:pPr>
              <w:ind w:firstLine="0"/>
              <w:rPr>
                <w:color w:val="000000"/>
                <w:sz w:val="20"/>
                <w:szCs w:val="20"/>
              </w:rPr>
            </w:pPr>
            <w:r w:rsidRPr="000726BC">
              <w:rPr>
                <w:color w:val="000000"/>
                <w:sz w:val="20"/>
                <w:szCs w:val="20"/>
              </w:rPr>
              <w:t>177475469</w:t>
            </w:r>
          </w:p>
        </w:tc>
        <w:tc>
          <w:tcPr>
            <w:tcW w:w="2781" w:type="dxa"/>
            <w:tcBorders>
              <w:top w:val="single" w:sz="4" w:space="0" w:color="auto"/>
              <w:left w:val="single" w:sz="4" w:space="0" w:color="auto"/>
              <w:bottom w:val="single" w:sz="4" w:space="0" w:color="auto"/>
              <w:right w:val="single" w:sz="4" w:space="0" w:color="auto"/>
            </w:tcBorders>
          </w:tcPr>
          <w:p w14:paraId="0FC7A7CF" w14:textId="77777777" w:rsidR="004335EF" w:rsidRPr="000726BC" w:rsidRDefault="004335EF" w:rsidP="008C0A00">
            <w:pPr>
              <w:ind w:firstLine="0"/>
              <w:rPr>
                <w:color w:val="000000"/>
                <w:sz w:val="20"/>
                <w:szCs w:val="20"/>
              </w:rPr>
            </w:pPr>
            <w:r w:rsidRPr="000726BC">
              <w:rPr>
                <w:color w:val="000000"/>
                <w:sz w:val="20"/>
                <w:szCs w:val="20"/>
              </w:rPr>
              <w:t>Прием заявок (запросов) государственными архивами субъектов Российской Федерации на предоставление архивных документов (архивных справок, выписок и копий)</w:t>
            </w:r>
          </w:p>
        </w:tc>
        <w:tc>
          <w:tcPr>
            <w:tcW w:w="1895" w:type="dxa"/>
            <w:tcBorders>
              <w:top w:val="single" w:sz="4" w:space="0" w:color="auto"/>
              <w:left w:val="single" w:sz="4" w:space="0" w:color="auto"/>
              <w:bottom w:val="single" w:sz="4" w:space="0" w:color="auto"/>
              <w:right w:val="single" w:sz="4" w:space="0" w:color="auto"/>
            </w:tcBorders>
          </w:tcPr>
          <w:p w14:paraId="797D6FA9" w14:textId="77777777" w:rsidR="004335EF" w:rsidRPr="000726BC" w:rsidRDefault="004335EF" w:rsidP="008C0A00">
            <w:pPr>
              <w:ind w:firstLine="0"/>
              <w:rPr>
                <w:color w:val="000000"/>
                <w:sz w:val="20"/>
                <w:szCs w:val="20"/>
              </w:rPr>
            </w:pPr>
            <w:r w:rsidRPr="000726BC">
              <w:rPr>
                <w:color w:val="000000"/>
                <w:sz w:val="20"/>
                <w:szCs w:val="20"/>
              </w:rPr>
              <w:t>177475468</w:t>
            </w:r>
          </w:p>
        </w:tc>
        <w:tc>
          <w:tcPr>
            <w:tcW w:w="2723" w:type="dxa"/>
            <w:tcBorders>
              <w:top w:val="single" w:sz="4" w:space="0" w:color="auto"/>
              <w:left w:val="single" w:sz="4" w:space="0" w:color="auto"/>
              <w:bottom w:val="single" w:sz="4" w:space="0" w:color="auto"/>
              <w:right w:val="single" w:sz="4" w:space="0" w:color="auto"/>
            </w:tcBorders>
          </w:tcPr>
          <w:p w14:paraId="5C31A0D3" w14:textId="77777777" w:rsidR="004335EF" w:rsidRPr="000726BC" w:rsidRDefault="004335EF" w:rsidP="008C0A00">
            <w:pPr>
              <w:ind w:firstLine="0"/>
              <w:rPr>
                <w:color w:val="000000"/>
                <w:sz w:val="20"/>
                <w:szCs w:val="20"/>
              </w:rPr>
            </w:pPr>
            <w:r w:rsidRPr="000726BC">
              <w:rPr>
                <w:color w:val="000000"/>
                <w:sz w:val="20"/>
                <w:szCs w:val="20"/>
              </w:rPr>
              <w:t>Архивный фонд</w:t>
            </w:r>
          </w:p>
        </w:tc>
      </w:tr>
      <w:tr w:rsidR="004335EF" w:rsidRPr="00BC4D90" w14:paraId="7DF36166"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ECE3629" w14:textId="77777777" w:rsidR="004335EF" w:rsidRPr="000726BC" w:rsidRDefault="004335EF" w:rsidP="008C0A00">
            <w:pPr>
              <w:ind w:firstLine="0"/>
              <w:rPr>
                <w:color w:val="000000"/>
                <w:sz w:val="20"/>
                <w:szCs w:val="20"/>
              </w:rPr>
            </w:pPr>
            <w:r w:rsidRPr="000726BC">
              <w:rPr>
                <w:color w:val="000000"/>
                <w:sz w:val="20"/>
                <w:szCs w:val="20"/>
              </w:rPr>
              <w:t>177475470</w:t>
            </w:r>
          </w:p>
        </w:tc>
        <w:tc>
          <w:tcPr>
            <w:tcW w:w="2781" w:type="dxa"/>
            <w:tcBorders>
              <w:top w:val="single" w:sz="4" w:space="0" w:color="auto"/>
              <w:left w:val="single" w:sz="4" w:space="0" w:color="auto"/>
              <w:bottom w:val="single" w:sz="4" w:space="0" w:color="auto"/>
              <w:right w:val="single" w:sz="4" w:space="0" w:color="auto"/>
            </w:tcBorders>
          </w:tcPr>
          <w:p w14:paraId="4800B8E8" w14:textId="77777777" w:rsidR="004335EF" w:rsidRPr="000726BC" w:rsidRDefault="004335EF" w:rsidP="008C0A00">
            <w:pPr>
              <w:ind w:firstLine="0"/>
              <w:rPr>
                <w:color w:val="000000"/>
                <w:sz w:val="20"/>
                <w:szCs w:val="20"/>
              </w:rPr>
            </w:pPr>
            <w:r w:rsidRPr="000726BC">
              <w:rPr>
                <w:color w:val="000000"/>
                <w:sz w:val="20"/>
                <w:szCs w:val="20"/>
              </w:rPr>
              <w:t>Социальное обслуживание населения</w:t>
            </w:r>
          </w:p>
        </w:tc>
        <w:tc>
          <w:tcPr>
            <w:tcW w:w="1895" w:type="dxa"/>
            <w:tcBorders>
              <w:top w:val="single" w:sz="4" w:space="0" w:color="auto"/>
              <w:left w:val="single" w:sz="4" w:space="0" w:color="auto"/>
              <w:bottom w:val="single" w:sz="4" w:space="0" w:color="auto"/>
              <w:right w:val="single" w:sz="4" w:space="0" w:color="auto"/>
            </w:tcBorders>
          </w:tcPr>
          <w:p w14:paraId="5EC2796A"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65B8CF3E"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7DCF919A"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CEC8B20" w14:textId="77777777" w:rsidR="004335EF" w:rsidRPr="000726BC" w:rsidRDefault="004335EF" w:rsidP="008C0A00">
            <w:pPr>
              <w:ind w:firstLine="0"/>
              <w:rPr>
                <w:color w:val="000000"/>
                <w:sz w:val="20"/>
                <w:szCs w:val="20"/>
              </w:rPr>
            </w:pPr>
            <w:r w:rsidRPr="000726BC">
              <w:rPr>
                <w:color w:val="000000"/>
                <w:sz w:val="20"/>
                <w:szCs w:val="20"/>
              </w:rPr>
              <w:t>177475471</w:t>
            </w:r>
          </w:p>
        </w:tc>
        <w:tc>
          <w:tcPr>
            <w:tcW w:w="2781" w:type="dxa"/>
            <w:tcBorders>
              <w:top w:val="single" w:sz="4" w:space="0" w:color="auto"/>
              <w:left w:val="single" w:sz="4" w:space="0" w:color="auto"/>
              <w:bottom w:val="single" w:sz="4" w:space="0" w:color="auto"/>
              <w:right w:val="single" w:sz="4" w:space="0" w:color="auto"/>
            </w:tcBorders>
          </w:tcPr>
          <w:p w14:paraId="19A23B3F"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о порядке социального обслуживания граждан </w:t>
            </w:r>
            <w:r w:rsidRPr="000726BC">
              <w:rPr>
                <w:color w:val="000000"/>
                <w:sz w:val="20"/>
                <w:szCs w:val="20"/>
              </w:rPr>
              <w:lastRenderedPageBreak/>
              <w:t>государственным учреждением социального обслуживания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7FC793A9" w14:textId="77777777" w:rsidR="004335EF" w:rsidRPr="000726BC" w:rsidRDefault="004335EF" w:rsidP="008C0A00">
            <w:pPr>
              <w:ind w:firstLine="0"/>
              <w:rPr>
                <w:color w:val="000000"/>
                <w:sz w:val="20"/>
                <w:szCs w:val="20"/>
              </w:rPr>
            </w:pPr>
            <w:r w:rsidRPr="000726BC">
              <w:rPr>
                <w:color w:val="000000"/>
                <w:sz w:val="20"/>
                <w:szCs w:val="20"/>
              </w:rPr>
              <w:lastRenderedPageBreak/>
              <w:t>177475470</w:t>
            </w:r>
          </w:p>
        </w:tc>
        <w:tc>
          <w:tcPr>
            <w:tcW w:w="2723" w:type="dxa"/>
            <w:tcBorders>
              <w:top w:val="single" w:sz="4" w:space="0" w:color="auto"/>
              <w:left w:val="single" w:sz="4" w:space="0" w:color="auto"/>
              <w:bottom w:val="single" w:sz="4" w:space="0" w:color="auto"/>
              <w:right w:val="single" w:sz="4" w:space="0" w:color="auto"/>
            </w:tcBorders>
          </w:tcPr>
          <w:p w14:paraId="2678A7F1" w14:textId="77777777" w:rsidR="004335EF" w:rsidRPr="000726BC" w:rsidRDefault="004335EF" w:rsidP="008C0A00">
            <w:pPr>
              <w:ind w:firstLine="0"/>
              <w:rPr>
                <w:color w:val="000000"/>
                <w:sz w:val="20"/>
                <w:szCs w:val="20"/>
              </w:rPr>
            </w:pPr>
            <w:r w:rsidRPr="000726BC">
              <w:rPr>
                <w:color w:val="000000"/>
                <w:sz w:val="20"/>
                <w:szCs w:val="20"/>
              </w:rPr>
              <w:t>Социальное обслуживание населения</w:t>
            </w:r>
          </w:p>
        </w:tc>
      </w:tr>
      <w:tr w:rsidR="004335EF" w:rsidRPr="00BC4D90" w14:paraId="42ECD0F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F11C4F9" w14:textId="77777777" w:rsidR="004335EF" w:rsidRPr="000726BC" w:rsidRDefault="004335EF" w:rsidP="008C0A00">
            <w:pPr>
              <w:ind w:firstLine="0"/>
              <w:rPr>
                <w:color w:val="000000"/>
                <w:sz w:val="20"/>
                <w:szCs w:val="20"/>
              </w:rPr>
            </w:pPr>
            <w:r w:rsidRPr="000726BC">
              <w:rPr>
                <w:color w:val="000000"/>
                <w:sz w:val="20"/>
                <w:szCs w:val="20"/>
              </w:rPr>
              <w:lastRenderedPageBreak/>
              <w:t>177475472</w:t>
            </w:r>
          </w:p>
        </w:tc>
        <w:tc>
          <w:tcPr>
            <w:tcW w:w="2781" w:type="dxa"/>
            <w:tcBorders>
              <w:top w:val="single" w:sz="4" w:space="0" w:color="auto"/>
              <w:left w:val="single" w:sz="4" w:space="0" w:color="auto"/>
              <w:bottom w:val="single" w:sz="4" w:space="0" w:color="auto"/>
              <w:right w:val="single" w:sz="4" w:space="0" w:color="auto"/>
            </w:tcBorders>
          </w:tcPr>
          <w:p w14:paraId="07BE3A09" w14:textId="77777777" w:rsidR="004335EF" w:rsidRPr="000726BC" w:rsidRDefault="004335EF" w:rsidP="008C0A00">
            <w:pPr>
              <w:ind w:firstLine="0"/>
              <w:rPr>
                <w:color w:val="000000"/>
                <w:sz w:val="20"/>
                <w:szCs w:val="20"/>
              </w:rPr>
            </w:pPr>
            <w:r w:rsidRPr="000726BC">
              <w:rPr>
                <w:color w:val="000000"/>
                <w:sz w:val="20"/>
                <w:szCs w:val="20"/>
              </w:rPr>
              <w:t>Прием заявок от граждан, подлежащих социальному обслуживанию, на предоставление социально-бытовых и медицинских услуг на дому</w:t>
            </w:r>
          </w:p>
        </w:tc>
        <w:tc>
          <w:tcPr>
            <w:tcW w:w="1895" w:type="dxa"/>
            <w:tcBorders>
              <w:top w:val="single" w:sz="4" w:space="0" w:color="auto"/>
              <w:left w:val="single" w:sz="4" w:space="0" w:color="auto"/>
              <w:bottom w:val="single" w:sz="4" w:space="0" w:color="auto"/>
              <w:right w:val="single" w:sz="4" w:space="0" w:color="auto"/>
            </w:tcBorders>
          </w:tcPr>
          <w:p w14:paraId="27C519E0" w14:textId="77777777" w:rsidR="004335EF" w:rsidRPr="000726BC" w:rsidRDefault="004335EF" w:rsidP="008C0A00">
            <w:pPr>
              <w:ind w:firstLine="0"/>
              <w:rPr>
                <w:color w:val="000000"/>
                <w:sz w:val="20"/>
                <w:szCs w:val="20"/>
              </w:rPr>
            </w:pPr>
            <w:r w:rsidRPr="000726BC">
              <w:rPr>
                <w:color w:val="000000"/>
                <w:sz w:val="20"/>
                <w:szCs w:val="20"/>
              </w:rPr>
              <w:t>177475470</w:t>
            </w:r>
          </w:p>
        </w:tc>
        <w:tc>
          <w:tcPr>
            <w:tcW w:w="2723" w:type="dxa"/>
            <w:tcBorders>
              <w:top w:val="single" w:sz="4" w:space="0" w:color="auto"/>
              <w:left w:val="single" w:sz="4" w:space="0" w:color="auto"/>
              <w:bottom w:val="single" w:sz="4" w:space="0" w:color="auto"/>
              <w:right w:val="single" w:sz="4" w:space="0" w:color="auto"/>
            </w:tcBorders>
          </w:tcPr>
          <w:p w14:paraId="4F7E7F77" w14:textId="77777777" w:rsidR="004335EF" w:rsidRPr="000726BC" w:rsidRDefault="004335EF" w:rsidP="008C0A00">
            <w:pPr>
              <w:ind w:firstLine="0"/>
              <w:rPr>
                <w:color w:val="000000"/>
                <w:sz w:val="20"/>
                <w:szCs w:val="20"/>
              </w:rPr>
            </w:pPr>
            <w:r w:rsidRPr="000726BC">
              <w:rPr>
                <w:color w:val="000000"/>
                <w:sz w:val="20"/>
                <w:szCs w:val="20"/>
              </w:rPr>
              <w:t>Социальное обслуживание населения</w:t>
            </w:r>
          </w:p>
        </w:tc>
      </w:tr>
      <w:tr w:rsidR="004335EF" w:rsidRPr="00BC4D90" w14:paraId="591DBC1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218B027" w14:textId="77777777" w:rsidR="004335EF" w:rsidRPr="000726BC" w:rsidRDefault="004335EF" w:rsidP="008C0A00">
            <w:pPr>
              <w:ind w:firstLine="0"/>
              <w:rPr>
                <w:color w:val="000000"/>
                <w:sz w:val="20"/>
                <w:szCs w:val="20"/>
              </w:rPr>
            </w:pPr>
            <w:r w:rsidRPr="000726BC">
              <w:rPr>
                <w:color w:val="000000"/>
                <w:sz w:val="20"/>
                <w:szCs w:val="20"/>
              </w:rPr>
              <w:t>177475473</w:t>
            </w:r>
          </w:p>
        </w:tc>
        <w:tc>
          <w:tcPr>
            <w:tcW w:w="2781" w:type="dxa"/>
            <w:tcBorders>
              <w:top w:val="single" w:sz="4" w:space="0" w:color="auto"/>
              <w:left w:val="single" w:sz="4" w:space="0" w:color="auto"/>
              <w:bottom w:val="single" w:sz="4" w:space="0" w:color="auto"/>
              <w:right w:val="single" w:sz="4" w:space="0" w:color="auto"/>
            </w:tcBorders>
          </w:tcPr>
          <w:p w14:paraId="582A92A5"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c>
          <w:tcPr>
            <w:tcW w:w="1895" w:type="dxa"/>
            <w:tcBorders>
              <w:top w:val="single" w:sz="4" w:space="0" w:color="auto"/>
              <w:left w:val="single" w:sz="4" w:space="0" w:color="auto"/>
              <w:bottom w:val="single" w:sz="4" w:space="0" w:color="auto"/>
              <w:right w:val="single" w:sz="4" w:space="0" w:color="auto"/>
            </w:tcBorders>
          </w:tcPr>
          <w:p w14:paraId="7448B2E8"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24046EDC"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67DA5320"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4C4E9AF" w14:textId="77777777" w:rsidR="004335EF" w:rsidRPr="000726BC" w:rsidRDefault="004335EF" w:rsidP="008C0A00">
            <w:pPr>
              <w:ind w:firstLine="0"/>
              <w:rPr>
                <w:color w:val="000000"/>
                <w:sz w:val="20"/>
                <w:szCs w:val="20"/>
              </w:rPr>
            </w:pPr>
            <w:r w:rsidRPr="000726BC">
              <w:rPr>
                <w:color w:val="000000"/>
                <w:sz w:val="20"/>
                <w:szCs w:val="20"/>
              </w:rPr>
              <w:t>177475474</w:t>
            </w:r>
          </w:p>
        </w:tc>
        <w:tc>
          <w:tcPr>
            <w:tcW w:w="2781" w:type="dxa"/>
            <w:tcBorders>
              <w:top w:val="single" w:sz="4" w:space="0" w:color="auto"/>
              <w:left w:val="single" w:sz="4" w:space="0" w:color="auto"/>
              <w:bottom w:val="single" w:sz="4" w:space="0" w:color="auto"/>
              <w:right w:val="single" w:sz="4" w:space="0" w:color="auto"/>
            </w:tcBorders>
          </w:tcPr>
          <w:p w14:paraId="7145D508" w14:textId="77777777" w:rsidR="004335EF" w:rsidRPr="000726BC" w:rsidRDefault="004335EF" w:rsidP="008C0A00">
            <w:pPr>
              <w:ind w:firstLine="0"/>
              <w:rPr>
                <w:color w:val="000000"/>
                <w:sz w:val="20"/>
                <w:szCs w:val="20"/>
              </w:rPr>
            </w:pPr>
            <w:r w:rsidRPr="000726BC">
              <w:rPr>
                <w:color w:val="000000"/>
                <w:sz w:val="20"/>
                <w:szCs w:val="2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1895" w:type="dxa"/>
            <w:tcBorders>
              <w:top w:val="single" w:sz="4" w:space="0" w:color="auto"/>
              <w:left w:val="single" w:sz="4" w:space="0" w:color="auto"/>
              <w:bottom w:val="single" w:sz="4" w:space="0" w:color="auto"/>
              <w:right w:val="single" w:sz="4" w:space="0" w:color="auto"/>
            </w:tcBorders>
          </w:tcPr>
          <w:p w14:paraId="1F0A9AC8" w14:textId="77777777" w:rsidR="004335EF" w:rsidRPr="000726BC" w:rsidRDefault="004335EF" w:rsidP="008C0A00">
            <w:pPr>
              <w:ind w:firstLine="0"/>
              <w:rPr>
                <w:color w:val="000000"/>
                <w:sz w:val="20"/>
                <w:szCs w:val="20"/>
              </w:rPr>
            </w:pPr>
            <w:r w:rsidRPr="000726BC">
              <w:rPr>
                <w:color w:val="000000"/>
                <w:sz w:val="20"/>
                <w:szCs w:val="20"/>
              </w:rPr>
              <w:t>177475473</w:t>
            </w:r>
          </w:p>
        </w:tc>
        <w:tc>
          <w:tcPr>
            <w:tcW w:w="2723" w:type="dxa"/>
            <w:tcBorders>
              <w:top w:val="single" w:sz="4" w:space="0" w:color="auto"/>
              <w:left w:val="single" w:sz="4" w:space="0" w:color="auto"/>
              <w:bottom w:val="single" w:sz="4" w:space="0" w:color="auto"/>
              <w:right w:val="single" w:sz="4" w:space="0" w:color="auto"/>
            </w:tcBorders>
          </w:tcPr>
          <w:p w14:paraId="74E09C55"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5937C498"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DB3E258" w14:textId="77777777" w:rsidR="004335EF" w:rsidRPr="000726BC" w:rsidRDefault="004335EF" w:rsidP="008C0A00">
            <w:pPr>
              <w:ind w:firstLine="0"/>
              <w:rPr>
                <w:color w:val="000000"/>
                <w:sz w:val="20"/>
                <w:szCs w:val="20"/>
              </w:rPr>
            </w:pPr>
            <w:r w:rsidRPr="000726BC">
              <w:rPr>
                <w:color w:val="000000"/>
                <w:sz w:val="20"/>
                <w:szCs w:val="20"/>
              </w:rPr>
              <w:t>177475475</w:t>
            </w:r>
          </w:p>
        </w:tc>
        <w:tc>
          <w:tcPr>
            <w:tcW w:w="2781" w:type="dxa"/>
            <w:tcBorders>
              <w:top w:val="single" w:sz="4" w:space="0" w:color="auto"/>
              <w:left w:val="single" w:sz="4" w:space="0" w:color="auto"/>
              <w:bottom w:val="single" w:sz="4" w:space="0" w:color="auto"/>
              <w:right w:val="single" w:sz="4" w:space="0" w:color="auto"/>
            </w:tcBorders>
          </w:tcPr>
          <w:p w14:paraId="38FF1D24" w14:textId="77777777" w:rsidR="004335EF" w:rsidRPr="000726BC" w:rsidRDefault="004335EF" w:rsidP="008C0A00">
            <w:pPr>
              <w:ind w:firstLine="0"/>
              <w:rPr>
                <w:color w:val="000000"/>
                <w:sz w:val="20"/>
                <w:szCs w:val="20"/>
              </w:rPr>
            </w:pPr>
            <w:r w:rsidRPr="000726BC">
              <w:rPr>
                <w:color w:val="000000"/>
                <w:sz w:val="20"/>
                <w:szCs w:val="20"/>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государственного учреждения субъекта Российской Федерации</w:t>
            </w:r>
          </w:p>
        </w:tc>
        <w:tc>
          <w:tcPr>
            <w:tcW w:w="1895" w:type="dxa"/>
            <w:tcBorders>
              <w:top w:val="single" w:sz="4" w:space="0" w:color="auto"/>
              <w:left w:val="single" w:sz="4" w:space="0" w:color="auto"/>
              <w:bottom w:val="single" w:sz="4" w:space="0" w:color="auto"/>
              <w:right w:val="single" w:sz="4" w:space="0" w:color="auto"/>
            </w:tcBorders>
          </w:tcPr>
          <w:p w14:paraId="2E0DB962" w14:textId="77777777" w:rsidR="004335EF" w:rsidRPr="000726BC" w:rsidRDefault="004335EF" w:rsidP="008C0A00">
            <w:pPr>
              <w:ind w:firstLine="0"/>
              <w:rPr>
                <w:color w:val="000000"/>
                <w:sz w:val="20"/>
                <w:szCs w:val="20"/>
              </w:rPr>
            </w:pPr>
            <w:r w:rsidRPr="000726BC">
              <w:rPr>
                <w:color w:val="000000"/>
                <w:sz w:val="20"/>
                <w:szCs w:val="20"/>
              </w:rPr>
              <w:t>177475473</w:t>
            </w:r>
          </w:p>
        </w:tc>
        <w:tc>
          <w:tcPr>
            <w:tcW w:w="2723" w:type="dxa"/>
            <w:tcBorders>
              <w:top w:val="single" w:sz="4" w:space="0" w:color="auto"/>
              <w:left w:val="single" w:sz="4" w:space="0" w:color="auto"/>
              <w:bottom w:val="single" w:sz="4" w:space="0" w:color="auto"/>
              <w:right w:val="single" w:sz="4" w:space="0" w:color="auto"/>
            </w:tcBorders>
          </w:tcPr>
          <w:p w14:paraId="5F8DAD21"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18620D9B"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B7DF3DA" w14:textId="77777777" w:rsidR="004335EF" w:rsidRPr="000726BC" w:rsidRDefault="004335EF" w:rsidP="008C0A00">
            <w:pPr>
              <w:ind w:firstLine="0"/>
              <w:rPr>
                <w:color w:val="000000"/>
                <w:sz w:val="20"/>
                <w:szCs w:val="20"/>
              </w:rPr>
            </w:pPr>
            <w:r w:rsidRPr="000726BC">
              <w:rPr>
                <w:color w:val="000000"/>
                <w:sz w:val="20"/>
                <w:szCs w:val="20"/>
              </w:rPr>
              <w:t>177475476</w:t>
            </w:r>
          </w:p>
        </w:tc>
        <w:tc>
          <w:tcPr>
            <w:tcW w:w="2781" w:type="dxa"/>
            <w:tcBorders>
              <w:top w:val="single" w:sz="4" w:space="0" w:color="auto"/>
              <w:left w:val="single" w:sz="4" w:space="0" w:color="auto"/>
              <w:bottom w:val="single" w:sz="4" w:space="0" w:color="auto"/>
              <w:right w:val="single" w:sz="4" w:space="0" w:color="auto"/>
            </w:tcBorders>
          </w:tcPr>
          <w:p w14:paraId="3A00DCF8"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c>
          <w:tcPr>
            <w:tcW w:w="1895" w:type="dxa"/>
            <w:tcBorders>
              <w:top w:val="single" w:sz="4" w:space="0" w:color="auto"/>
              <w:left w:val="single" w:sz="4" w:space="0" w:color="auto"/>
              <w:bottom w:val="single" w:sz="4" w:space="0" w:color="auto"/>
              <w:right w:val="single" w:sz="4" w:space="0" w:color="auto"/>
            </w:tcBorders>
          </w:tcPr>
          <w:p w14:paraId="4E29E9B7"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38F7E03B"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1CD68C65"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4B0A271" w14:textId="77777777" w:rsidR="004335EF" w:rsidRPr="000726BC" w:rsidRDefault="004335EF" w:rsidP="008C0A00">
            <w:pPr>
              <w:ind w:firstLine="0"/>
              <w:rPr>
                <w:color w:val="000000"/>
                <w:sz w:val="20"/>
                <w:szCs w:val="20"/>
              </w:rPr>
            </w:pPr>
            <w:r w:rsidRPr="000726BC">
              <w:rPr>
                <w:color w:val="000000"/>
                <w:sz w:val="20"/>
                <w:szCs w:val="20"/>
              </w:rPr>
              <w:t>177475477</w:t>
            </w:r>
          </w:p>
        </w:tc>
        <w:tc>
          <w:tcPr>
            <w:tcW w:w="2781" w:type="dxa"/>
            <w:tcBorders>
              <w:top w:val="single" w:sz="4" w:space="0" w:color="auto"/>
              <w:left w:val="single" w:sz="4" w:space="0" w:color="auto"/>
              <w:bottom w:val="single" w:sz="4" w:space="0" w:color="auto"/>
              <w:right w:val="single" w:sz="4" w:space="0" w:color="auto"/>
            </w:tcBorders>
          </w:tcPr>
          <w:p w14:paraId="07548632" w14:textId="77777777" w:rsidR="004335EF" w:rsidRPr="000726BC" w:rsidRDefault="004335EF" w:rsidP="008C0A00">
            <w:pPr>
              <w:ind w:firstLine="0"/>
              <w:rPr>
                <w:color w:val="000000"/>
                <w:sz w:val="20"/>
                <w:szCs w:val="20"/>
              </w:rPr>
            </w:pPr>
            <w:r w:rsidRPr="000726BC">
              <w:rPr>
                <w:color w:val="000000"/>
                <w:sz w:val="20"/>
                <w:szCs w:val="20"/>
              </w:rPr>
              <w:t>Прием заявлений об участии в оплачиваемых общественных работах и предоставление информации об организации таких работ</w:t>
            </w:r>
          </w:p>
        </w:tc>
        <w:tc>
          <w:tcPr>
            <w:tcW w:w="1895" w:type="dxa"/>
            <w:tcBorders>
              <w:top w:val="single" w:sz="4" w:space="0" w:color="auto"/>
              <w:left w:val="single" w:sz="4" w:space="0" w:color="auto"/>
              <w:bottom w:val="single" w:sz="4" w:space="0" w:color="auto"/>
              <w:right w:val="single" w:sz="4" w:space="0" w:color="auto"/>
            </w:tcBorders>
          </w:tcPr>
          <w:p w14:paraId="50ACE808" w14:textId="77777777" w:rsidR="004335EF" w:rsidRPr="000726BC" w:rsidRDefault="004335EF" w:rsidP="008C0A00">
            <w:pPr>
              <w:ind w:firstLine="0"/>
              <w:rPr>
                <w:color w:val="000000"/>
                <w:sz w:val="20"/>
                <w:szCs w:val="20"/>
              </w:rPr>
            </w:pPr>
            <w:r w:rsidRPr="000726BC">
              <w:rPr>
                <w:color w:val="000000"/>
                <w:sz w:val="20"/>
                <w:szCs w:val="20"/>
              </w:rPr>
              <w:t>177475476</w:t>
            </w:r>
          </w:p>
        </w:tc>
        <w:tc>
          <w:tcPr>
            <w:tcW w:w="2723" w:type="dxa"/>
            <w:tcBorders>
              <w:top w:val="single" w:sz="4" w:space="0" w:color="auto"/>
              <w:left w:val="single" w:sz="4" w:space="0" w:color="auto"/>
              <w:bottom w:val="single" w:sz="4" w:space="0" w:color="auto"/>
              <w:right w:val="single" w:sz="4" w:space="0" w:color="auto"/>
            </w:tcBorders>
          </w:tcPr>
          <w:p w14:paraId="144E59C5"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2C44332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DD4D083" w14:textId="77777777" w:rsidR="004335EF" w:rsidRPr="000726BC" w:rsidRDefault="004335EF" w:rsidP="008C0A00">
            <w:pPr>
              <w:ind w:firstLine="0"/>
              <w:rPr>
                <w:color w:val="000000"/>
                <w:sz w:val="20"/>
                <w:szCs w:val="20"/>
              </w:rPr>
            </w:pPr>
            <w:r w:rsidRPr="000726BC">
              <w:rPr>
                <w:color w:val="000000"/>
                <w:sz w:val="20"/>
                <w:szCs w:val="20"/>
              </w:rPr>
              <w:t>177475478</w:t>
            </w:r>
          </w:p>
        </w:tc>
        <w:tc>
          <w:tcPr>
            <w:tcW w:w="2781" w:type="dxa"/>
            <w:tcBorders>
              <w:top w:val="single" w:sz="4" w:space="0" w:color="auto"/>
              <w:left w:val="single" w:sz="4" w:space="0" w:color="auto"/>
              <w:bottom w:val="single" w:sz="4" w:space="0" w:color="auto"/>
              <w:right w:val="single" w:sz="4" w:space="0" w:color="auto"/>
            </w:tcBorders>
          </w:tcPr>
          <w:p w14:paraId="185018EB" w14:textId="77777777" w:rsidR="004335EF" w:rsidRPr="000726BC" w:rsidRDefault="004335EF" w:rsidP="008C0A00">
            <w:pPr>
              <w:ind w:firstLine="0"/>
              <w:rPr>
                <w:color w:val="000000"/>
                <w:sz w:val="20"/>
                <w:szCs w:val="20"/>
              </w:rPr>
            </w:pPr>
            <w:r w:rsidRPr="000726BC">
              <w:rPr>
                <w:color w:val="000000"/>
                <w:sz w:val="20"/>
                <w:szCs w:val="20"/>
              </w:rPr>
              <w:t xml:space="preserve">Прием заявлений о </w:t>
            </w:r>
            <w:r w:rsidRPr="000726BC">
              <w:rPr>
                <w:color w:val="000000"/>
                <w:sz w:val="20"/>
                <w:szCs w:val="20"/>
              </w:rPr>
              <w:lastRenderedPageBreak/>
              <w:t>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1895" w:type="dxa"/>
            <w:tcBorders>
              <w:top w:val="single" w:sz="4" w:space="0" w:color="auto"/>
              <w:left w:val="single" w:sz="4" w:space="0" w:color="auto"/>
              <w:bottom w:val="single" w:sz="4" w:space="0" w:color="auto"/>
              <w:right w:val="single" w:sz="4" w:space="0" w:color="auto"/>
            </w:tcBorders>
          </w:tcPr>
          <w:p w14:paraId="53D8B56E" w14:textId="77777777" w:rsidR="004335EF" w:rsidRPr="000726BC" w:rsidRDefault="004335EF" w:rsidP="008C0A00">
            <w:pPr>
              <w:ind w:firstLine="0"/>
              <w:rPr>
                <w:color w:val="000000"/>
                <w:sz w:val="20"/>
                <w:szCs w:val="20"/>
              </w:rPr>
            </w:pPr>
            <w:r w:rsidRPr="000726BC">
              <w:rPr>
                <w:color w:val="000000"/>
                <w:sz w:val="20"/>
                <w:szCs w:val="20"/>
              </w:rPr>
              <w:lastRenderedPageBreak/>
              <w:t>177475476</w:t>
            </w:r>
          </w:p>
        </w:tc>
        <w:tc>
          <w:tcPr>
            <w:tcW w:w="2723" w:type="dxa"/>
            <w:tcBorders>
              <w:top w:val="single" w:sz="4" w:space="0" w:color="auto"/>
              <w:left w:val="single" w:sz="4" w:space="0" w:color="auto"/>
              <w:bottom w:val="single" w:sz="4" w:space="0" w:color="auto"/>
              <w:right w:val="single" w:sz="4" w:space="0" w:color="auto"/>
            </w:tcBorders>
          </w:tcPr>
          <w:p w14:paraId="3BB5106F"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79A6052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F6AA420" w14:textId="77777777" w:rsidR="004335EF" w:rsidRPr="000726BC" w:rsidRDefault="004335EF" w:rsidP="008C0A00">
            <w:pPr>
              <w:ind w:firstLine="0"/>
              <w:rPr>
                <w:color w:val="000000"/>
                <w:sz w:val="20"/>
                <w:szCs w:val="20"/>
              </w:rPr>
            </w:pPr>
            <w:r w:rsidRPr="000726BC">
              <w:rPr>
                <w:color w:val="000000"/>
                <w:sz w:val="20"/>
                <w:szCs w:val="20"/>
              </w:rPr>
              <w:lastRenderedPageBreak/>
              <w:t>177475479</w:t>
            </w:r>
          </w:p>
        </w:tc>
        <w:tc>
          <w:tcPr>
            <w:tcW w:w="2781" w:type="dxa"/>
            <w:tcBorders>
              <w:top w:val="single" w:sz="4" w:space="0" w:color="auto"/>
              <w:left w:val="single" w:sz="4" w:space="0" w:color="auto"/>
              <w:bottom w:val="single" w:sz="4" w:space="0" w:color="auto"/>
              <w:right w:val="single" w:sz="4" w:space="0" w:color="auto"/>
            </w:tcBorders>
          </w:tcPr>
          <w:p w14:paraId="4927345E" w14:textId="77777777" w:rsidR="004335EF" w:rsidRPr="000726BC" w:rsidRDefault="004335EF" w:rsidP="008C0A00">
            <w:pPr>
              <w:ind w:firstLine="0"/>
              <w:rPr>
                <w:color w:val="000000"/>
                <w:sz w:val="20"/>
                <w:szCs w:val="20"/>
              </w:rPr>
            </w:pPr>
            <w:r w:rsidRPr="000726BC">
              <w:rPr>
                <w:color w:val="000000"/>
                <w:sz w:val="20"/>
                <w:szCs w:val="20"/>
              </w:rPr>
              <w:t>Прием заявлений об оказании содействия гражданам в поиске подходящей работы, а также об оказании содействия работодателям в подборе необходимых работников</w:t>
            </w:r>
          </w:p>
        </w:tc>
        <w:tc>
          <w:tcPr>
            <w:tcW w:w="1895" w:type="dxa"/>
            <w:tcBorders>
              <w:top w:val="single" w:sz="4" w:space="0" w:color="auto"/>
              <w:left w:val="single" w:sz="4" w:space="0" w:color="auto"/>
              <w:bottom w:val="single" w:sz="4" w:space="0" w:color="auto"/>
              <w:right w:val="single" w:sz="4" w:space="0" w:color="auto"/>
            </w:tcBorders>
          </w:tcPr>
          <w:p w14:paraId="0010E4B3" w14:textId="77777777" w:rsidR="004335EF" w:rsidRPr="000726BC" w:rsidRDefault="004335EF" w:rsidP="008C0A00">
            <w:pPr>
              <w:ind w:firstLine="0"/>
              <w:rPr>
                <w:color w:val="000000"/>
                <w:sz w:val="20"/>
                <w:szCs w:val="20"/>
              </w:rPr>
            </w:pPr>
            <w:r w:rsidRPr="000726BC">
              <w:rPr>
                <w:color w:val="000000"/>
                <w:sz w:val="20"/>
                <w:szCs w:val="20"/>
              </w:rPr>
              <w:t>177475476</w:t>
            </w:r>
          </w:p>
        </w:tc>
        <w:tc>
          <w:tcPr>
            <w:tcW w:w="2723" w:type="dxa"/>
            <w:tcBorders>
              <w:top w:val="single" w:sz="4" w:space="0" w:color="auto"/>
              <w:left w:val="single" w:sz="4" w:space="0" w:color="auto"/>
              <w:bottom w:val="single" w:sz="4" w:space="0" w:color="auto"/>
              <w:right w:val="single" w:sz="4" w:space="0" w:color="auto"/>
            </w:tcBorders>
          </w:tcPr>
          <w:p w14:paraId="232265BF"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1AD2FD23"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11FF265" w14:textId="77777777" w:rsidR="004335EF" w:rsidRPr="000726BC" w:rsidRDefault="004335EF" w:rsidP="008C0A00">
            <w:pPr>
              <w:ind w:firstLine="0"/>
              <w:rPr>
                <w:color w:val="000000"/>
                <w:sz w:val="20"/>
                <w:szCs w:val="20"/>
              </w:rPr>
            </w:pPr>
            <w:r w:rsidRPr="000726BC">
              <w:rPr>
                <w:color w:val="000000"/>
                <w:sz w:val="20"/>
                <w:szCs w:val="20"/>
              </w:rPr>
              <w:t>177475480</w:t>
            </w:r>
          </w:p>
        </w:tc>
        <w:tc>
          <w:tcPr>
            <w:tcW w:w="2781" w:type="dxa"/>
            <w:tcBorders>
              <w:top w:val="single" w:sz="4" w:space="0" w:color="auto"/>
              <w:left w:val="single" w:sz="4" w:space="0" w:color="auto"/>
              <w:bottom w:val="single" w:sz="4" w:space="0" w:color="auto"/>
              <w:right w:val="single" w:sz="4" w:space="0" w:color="auto"/>
            </w:tcBorders>
          </w:tcPr>
          <w:p w14:paraId="71A2EF12"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работодателям о кандидатурах на замещение вакансий</w:t>
            </w:r>
          </w:p>
        </w:tc>
        <w:tc>
          <w:tcPr>
            <w:tcW w:w="1895" w:type="dxa"/>
            <w:tcBorders>
              <w:top w:val="single" w:sz="4" w:space="0" w:color="auto"/>
              <w:left w:val="single" w:sz="4" w:space="0" w:color="auto"/>
              <w:bottom w:val="single" w:sz="4" w:space="0" w:color="auto"/>
              <w:right w:val="single" w:sz="4" w:space="0" w:color="auto"/>
            </w:tcBorders>
          </w:tcPr>
          <w:p w14:paraId="12BA726A" w14:textId="77777777" w:rsidR="004335EF" w:rsidRPr="000726BC" w:rsidRDefault="004335EF" w:rsidP="008C0A00">
            <w:pPr>
              <w:ind w:firstLine="0"/>
              <w:rPr>
                <w:color w:val="000000"/>
                <w:sz w:val="20"/>
                <w:szCs w:val="20"/>
              </w:rPr>
            </w:pPr>
            <w:r w:rsidRPr="000726BC">
              <w:rPr>
                <w:color w:val="000000"/>
                <w:sz w:val="20"/>
                <w:szCs w:val="20"/>
              </w:rPr>
              <w:t>177475476</w:t>
            </w:r>
          </w:p>
        </w:tc>
        <w:tc>
          <w:tcPr>
            <w:tcW w:w="2723" w:type="dxa"/>
            <w:tcBorders>
              <w:top w:val="single" w:sz="4" w:space="0" w:color="auto"/>
              <w:left w:val="single" w:sz="4" w:space="0" w:color="auto"/>
              <w:bottom w:val="single" w:sz="4" w:space="0" w:color="auto"/>
              <w:right w:val="single" w:sz="4" w:space="0" w:color="auto"/>
            </w:tcBorders>
          </w:tcPr>
          <w:p w14:paraId="15C3FD24"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14CB41F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B45DDE4" w14:textId="77777777" w:rsidR="004335EF" w:rsidRPr="000726BC" w:rsidRDefault="004335EF" w:rsidP="008C0A00">
            <w:pPr>
              <w:ind w:firstLine="0"/>
              <w:rPr>
                <w:color w:val="000000"/>
                <w:sz w:val="20"/>
                <w:szCs w:val="20"/>
              </w:rPr>
            </w:pPr>
            <w:r w:rsidRPr="000726BC">
              <w:rPr>
                <w:color w:val="000000"/>
                <w:sz w:val="20"/>
                <w:szCs w:val="20"/>
              </w:rPr>
              <w:t>177475481</w:t>
            </w:r>
          </w:p>
        </w:tc>
        <w:tc>
          <w:tcPr>
            <w:tcW w:w="2781" w:type="dxa"/>
            <w:tcBorders>
              <w:top w:val="single" w:sz="4" w:space="0" w:color="auto"/>
              <w:left w:val="single" w:sz="4" w:space="0" w:color="auto"/>
              <w:bottom w:val="single" w:sz="4" w:space="0" w:color="auto"/>
              <w:right w:val="single" w:sz="4" w:space="0" w:color="auto"/>
            </w:tcBorders>
          </w:tcPr>
          <w:p w14:paraId="325E33D1" w14:textId="77777777" w:rsidR="004335EF" w:rsidRPr="000726BC" w:rsidRDefault="004335EF" w:rsidP="008C0A00">
            <w:pPr>
              <w:ind w:firstLine="0"/>
              <w:rPr>
                <w:color w:val="000000"/>
                <w:sz w:val="20"/>
                <w:szCs w:val="20"/>
              </w:rPr>
            </w:pPr>
            <w:r w:rsidRPr="000726BC">
              <w:rPr>
                <w:color w:val="000000"/>
                <w:sz w:val="20"/>
                <w:szCs w:val="20"/>
              </w:rPr>
              <w:t>Прием заявлений об организации профессиональной ориентации граждан в целях выбора сферы деятельности (профессии), трудоустройства и (или) профессионального обучения, а также выдача рекомендаций, содержащих перечень оптимальных профессий (специальностей), составленный с учетом возможностей и потребностей гражданина и положения на рынке труда субъектов Российской Федерации, и предложений по реализации указанных рекомендаций</w:t>
            </w:r>
          </w:p>
        </w:tc>
        <w:tc>
          <w:tcPr>
            <w:tcW w:w="1895" w:type="dxa"/>
            <w:tcBorders>
              <w:top w:val="single" w:sz="4" w:space="0" w:color="auto"/>
              <w:left w:val="single" w:sz="4" w:space="0" w:color="auto"/>
              <w:bottom w:val="single" w:sz="4" w:space="0" w:color="auto"/>
              <w:right w:val="single" w:sz="4" w:space="0" w:color="auto"/>
            </w:tcBorders>
          </w:tcPr>
          <w:p w14:paraId="62F6B769" w14:textId="77777777" w:rsidR="004335EF" w:rsidRPr="000726BC" w:rsidRDefault="004335EF" w:rsidP="008C0A00">
            <w:pPr>
              <w:ind w:firstLine="0"/>
              <w:rPr>
                <w:color w:val="000000"/>
                <w:sz w:val="20"/>
                <w:szCs w:val="20"/>
              </w:rPr>
            </w:pPr>
            <w:r w:rsidRPr="000726BC">
              <w:rPr>
                <w:color w:val="000000"/>
                <w:sz w:val="20"/>
                <w:szCs w:val="20"/>
              </w:rPr>
              <w:t>177475476</w:t>
            </w:r>
          </w:p>
        </w:tc>
        <w:tc>
          <w:tcPr>
            <w:tcW w:w="2723" w:type="dxa"/>
            <w:tcBorders>
              <w:top w:val="single" w:sz="4" w:space="0" w:color="auto"/>
              <w:left w:val="single" w:sz="4" w:space="0" w:color="auto"/>
              <w:bottom w:val="single" w:sz="4" w:space="0" w:color="auto"/>
              <w:right w:val="single" w:sz="4" w:space="0" w:color="auto"/>
            </w:tcBorders>
          </w:tcPr>
          <w:p w14:paraId="2DE712DC" w14:textId="77777777" w:rsidR="004335EF" w:rsidRPr="000726BC" w:rsidRDefault="004335EF" w:rsidP="008C0A00">
            <w:pPr>
              <w:ind w:firstLine="0"/>
              <w:rPr>
                <w:color w:val="000000"/>
                <w:sz w:val="20"/>
                <w:szCs w:val="20"/>
              </w:rPr>
            </w:pPr>
            <w:r w:rsidRPr="000726BC">
              <w:rPr>
                <w:color w:val="000000"/>
                <w:sz w:val="20"/>
                <w:szCs w:val="20"/>
              </w:rPr>
              <w:t>Труд и занятость</w:t>
            </w:r>
          </w:p>
        </w:tc>
      </w:tr>
      <w:tr w:rsidR="004335EF" w:rsidRPr="00BC4D90" w14:paraId="0D2334CB"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4AF4600" w14:textId="77777777" w:rsidR="004335EF" w:rsidRPr="000726BC" w:rsidRDefault="004335EF" w:rsidP="008C0A00">
            <w:pPr>
              <w:ind w:firstLine="0"/>
              <w:rPr>
                <w:color w:val="000000"/>
                <w:sz w:val="20"/>
                <w:szCs w:val="20"/>
              </w:rPr>
            </w:pPr>
            <w:r w:rsidRPr="000726BC">
              <w:rPr>
                <w:color w:val="000000"/>
                <w:sz w:val="20"/>
                <w:szCs w:val="20"/>
              </w:rPr>
              <w:t>177475482</w:t>
            </w:r>
          </w:p>
        </w:tc>
        <w:tc>
          <w:tcPr>
            <w:tcW w:w="2781" w:type="dxa"/>
            <w:tcBorders>
              <w:top w:val="single" w:sz="4" w:space="0" w:color="auto"/>
              <w:left w:val="single" w:sz="4" w:space="0" w:color="auto"/>
              <w:bottom w:val="single" w:sz="4" w:space="0" w:color="auto"/>
              <w:right w:val="single" w:sz="4" w:space="0" w:color="auto"/>
            </w:tcBorders>
          </w:tcPr>
          <w:p w14:paraId="631D4597" w14:textId="77777777" w:rsidR="004335EF" w:rsidRPr="000726BC" w:rsidRDefault="004335EF" w:rsidP="008C0A00">
            <w:pPr>
              <w:ind w:firstLine="0"/>
              <w:rPr>
                <w:color w:val="000000"/>
                <w:sz w:val="20"/>
                <w:szCs w:val="20"/>
              </w:rPr>
            </w:pPr>
            <w:r w:rsidRPr="000726BC">
              <w:rPr>
                <w:color w:val="000000"/>
                <w:sz w:val="20"/>
                <w:szCs w:val="20"/>
              </w:rPr>
              <w:t>Физкультура и спорт</w:t>
            </w:r>
          </w:p>
        </w:tc>
        <w:tc>
          <w:tcPr>
            <w:tcW w:w="1895" w:type="dxa"/>
            <w:tcBorders>
              <w:top w:val="single" w:sz="4" w:space="0" w:color="auto"/>
              <w:left w:val="single" w:sz="4" w:space="0" w:color="auto"/>
              <w:bottom w:val="single" w:sz="4" w:space="0" w:color="auto"/>
              <w:right w:val="single" w:sz="4" w:space="0" w:color="auto"/>
            </w:tcBorders>
          </w:tcPr>
          <w:p w14:paraId="750398A7"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260446F7"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6854AF9C"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AAD1907" w14:textId="77777777" w:rsidR="004335EF" w:rsidRPr="000726BC" w:rsidRDefault="004335EF" w:rsidP="008C0A00">
            <w:pPr>
              <w:ind w:firstLine="0"/>
              <w:rPr>
                <w:color w:val="000000"/>
                <w:sz w:val="20"/>
                <w:szCs w:val="20"/>
              </w:rPr>
            </w:pPr>
            <w:r w:rsidRPr="000726BC">
              <w:rPr>
                <w:color w:val="000000"/>
                <w:sz w:val="20"/>
                <w:szCs w:val="20"/>
              </w:rPr>
              <w:t>177475483</w:t>
            </w:r>
          </w:p>
        </w:tc>
        <w:tc>
          <w:tcPr>
            <w:tcW w:w="2781" w:type="dxa"/>
            <w:tcBorders>
              <w:top w:val="single" w:sz="4" w:space="0" w:color="auto"/>
              <w:left w:val="single" w:sz="4" w:space="0" w:color="auto"/>
              <w:bottom w:val="single" w:sz="4" w:space="0" w:color="auto"/>
              <w:right w:val="single" w:sz="4" w:space="0" w:color="auto"/>
            </w:tcBorders>
          </w:tcPr>
          <w:p w14:paraId="7DA5EDBE"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о проводимых на территории </w:t>
            </w:r>
            <w:r w:rsidRPr="000726BC">
              <w:rPr>
                <w:color w:val="000000"/>
                <w:sz w:val="20"/>
                <w:szCs w:val="20"/>
              </w:rPr>
              <w:lastRenderedPageBreak/>
              <w:t xml:space="preserve">субъекта Российской Федерации государственным учреждением в области физической культуры и спорта субъекта Российской </w:t>
            </w:r>
            <w:proofErr w:type="gramStart"/>
            <w:r w:rsidRPr="000726BC">
              <w:rPr>
                <w:color w:val="000000"/>
                <w:sz w:val="20"/>
                <w:szCs w:val="20"/>
              </w:rPr>
              <w:t>Федерации</w:t>
            </w:r>
            <w:proofErr w:type="gramEnd"/>
            <w:r w:rsidRPr="000726BC">
              <w:rPr>
                <w:color w:val="000000"/>
                <w:sz w:val="20"/>
                <w:szCs w:val="20"/>
              </w:rPr>
              <w:t xml:space="preserve"> спортивных и оздоровительных мероприятиях и прием заявок на участие в этих мероприятиях</w:t>
            </w:r>
          </w:p>
        </w:tc>
        <w:tc>
          <w:tcPr>
            <w:tcW w:w="1895" w:type="dxa"/>
            <w:tcBorders>
              <w:top w:val="single" w:sz="4" w:space="0" w:color="auto"/>
              <w:left w:val="single" w:sz="4" w:space="0" w:color="auto"/>
              <w:bottom w:val="single" w:sz="4" w:space="0" w:color="auto"/>
              <w:right w:val="single" w:sz="4" w:space="0" w:color="auto"/>
            </w:tcBorders>
          </w:tcPr>
          <w:p w14:paraId="619E87CF" w14:textId="77777777" w:rsidR="004335EF" w:rsidRPr="000726BC" w:rsidRDefault="004335EF" w:rsidP="008C0A00">
            <w:pPr>
              <w:ind w:firstLine="0"/>
              <w:rPr>
                <w:color w:val="000000"/>
                <w:sz w:val="20"/>
                <w:szCs w:val="20"/>
              </w:rPr>
            </w:pPr>
            <w:r w:rsidRPr="000726BC">
              <w:rPr>
                <w:color w:val="000000"/>
                <w:sz w:val="20"/>
                <w:szCs w:val="20"/>
              </w:rPr>
              <w:lastRenderedPageBreak/>
              <w:t>177475482</w:t>
            </w:r>
          </w:p>
        </w:tc>
        <w:tc>
          <w:tcPr>
            <w:tcW w:w="2723" w:type="dxa"/>
            <w:tcBorders>
              <w:top w:val="single" w:sz="4" w:space="0" w:color="auto"/>
              <w:left w:val="single" w:sz="4" w:space="0" w:color="auto"/>
              <w:bottom w:val="single" w:sz="4" w:space="0" w:color="auto"/>
              <w:right w:val="single" w:sz="4" w:space="0" w:color="auto"/>
            </w:tcBorders>
          </w:tcPr>
          <w:p w14:paraId="19CCFEB9" w14:textId="77777777" w:rsidR="004335EF" w:rsidRPr="000726BC" w:rsidRDefault="004335EF" w:rsidP="008C0A00">
            <w:pPr>
              <w:ind w:firstLine="0"/>
              <w:rPr>
                <w:color w:val="000000"/>
                <w:sz w:val="20"/>
                <w:szCs w:val="20"/>
              </w:rPr>
            </w:pPr>
            <w:r w:rsidRPr="000726BC">
              <w:rPr>
                <w:color w:val="000000"/>
                <w:sz w:val="20"/>
                <w:szCs w:val="20"/>
              </w:rPr>
              <w:t>Физкультура и спорт</w:t>
            </w:r>
          </w:p>
        </w:tc>
      </w:tr>
      <w:tr w:rsidR="004335EF" w:rsidRPr="00BC4D90" w14:paraId="708F2E00"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3E1DA8D" w14:textId="77777777" w:rsidR="004335EF" w:rsidRPr="000726BC" w:rsidRDefault="004335EF" w:rsidP="008C0A00">
            <w:pPr>
              <w:ind w:firstLine="0"/>
              <w:rPr>
                <w:color w:val="000000"/>
                <w:sz w:val="20"/>
                <w:szCs w:val="20"/>
              </w:rPr>
            </w:pPr>
            <w:r w:rsidRPr="000726BC">
              <w:rPr>
                <w:color w:val="000000"/>
                <w:sz w:val="20"/>
                <w:szCs w:val="20"/>
              </w:rPr>
              <w:lastRenderedPageBreak/>
              <w:t>177475484</w:t>
            </w:r>
          </w:p>
        </w:tc>
        <w:tc>
          <w:tcPr>
            <w:tcW w:w="2781" w:type="dxa"/>
            <w:tcBorders>
              <w:top w:val="single" w:sz="4" w:space="0" w:color="auto"/>
              <w:left w:val="single" w:sz="4" w:space="0" w:color="auto"/>
              <w:bottom w:val="single" w:sz="4" w:space="0" w:color="auto"/>
              <w:right w:val="single" w:sz="4" w:space="0" w:color="auto"/>
            </w:tcBorders>
          </w:tcPr>
          <w:p w14:paraId="5A8A15C2" w14:textId="77777777" w:rsidR="004335EF" w:rsidRPr="000726BC" w:rsidRDefault="004335EF" w:rsidP="008C0A00">
            <w:pPr>
              <w:ind w:firstLine="0"/>
              <w:rPr>
                <w:color w:val="000000"/>
                <w:sz w:val="20"/>
                <w:szCs w:val="20"/>
              </w:rPr>
            </w:pPr>
            <w:r w:rsidRPr="000726BC">
              <w:rPr>
                <w:color w:val="000000"/>
                <w:sz w:val="20"/>
                <w:szCs w:val="20"/>
              </w:rPr>
              <w:t>Строительство</w:t>
            </w:r>
          </w:p>
        </w:tc>
        <w:tc>
          <w:tcPr>
            <w:tcW w:w="1895" w:type="dxa"/>
            <w:tcBorders>
              <w:top w:val="single" w:sz="4" w:space="0" w:color="auto"/>
              <w:left w:val="single" w:sz="4" w:space="0" w:color="auto"/>
              <w:bottom w:val="single" w:sz="4" w:space="0" w:color="auto"/>
              <w:right w:val="single" w:sz="4" w:space="0" w:color="auto"/>
            </w:tcBorders>
          </w:tcPr>
          <w:p w14:paraId="7E7198B4"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66FC1A70"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0E1096A9"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FE4A4BF" w14:textId="77777777" w:rsidR="004335EF" w:rsidRPr="000726BC" w:rsidRDefault="004335EF" w:rsidP="008C0A00">
            <w:pPr>
              <w:ind w:firstLine="0"/>
              <w:rPr>
                <w:color w:val="000000"/>
                <w:sz w:val="20"/>
                <w:szCs w:val="20"/>
              </w:rPr>
            </w:pPr>
            <w:r w:rsidRPr="000726BC">
              <w:rPr>
                <w:color w:val="000000"/>
                <w:sz w:val="20"/>
                <w:szCs w:val="20"/>
              </w:rPr>
              <w:t>177475485</w:t>
            </w:r>
          </w:p>
        </w:tc>
        <w:tc>
          <w:tcPr>
            <w:tcW w:w="2781" w:type="dxa"/>
            <w:tcBorders>
              <w:top w:val="single" w:sz="4" w:space="0" w:color="auto"/>
              <w:left w:val="single" w:sz="4" w:space="0" w:color="auto"/>
              <w:bottom w:val="single" w:sz="4" w:space="0" w:color="auto"/>
              <w:right w:val="single" w:sz="4" w:space="0" w:color="auto"/>
            </w:tcBorders>
          </w:tcPr>
          <w:p w14:paraId="4190F8D8"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порядке проведения государственной экспертизы проектной документации и результатов инженерных изысканий</w:t>
            </w:r>
          </w:p>
        </w:tc>
        <w:tc>
          <w:tcPr>
            <w:tcW w:w="1895" w:type="dxa"/>
            <w:tcBorders>
              <w:top w:val="single" w:sz="4" w:space="0" w:color="auto"/>
              <w:left w:val="single" w:sz="4" w:space="0" w:color="auto"/>
              <w:bottom w:val="single" w:sz="4" w:space="0" w:color="auto"/>
              <w:right w:val="single" w:sz="4" w:space="0" w:color="auto"/>
            </w:tcBorders>
          </w:tcPr>
          <w:p w14:paraId="71A75EEB" w14:textId="77777777" w:rsidR="004335EF" w:rsidRPr="000726BC" w:rsidRDefault="004335EF" w:rsidP="008C0A00">
            <w:pPr>
              <w:ind w:firstLine="0"/>
              <w:rPr>
                <w:color w:val="000000"/>
                <w:sz w:val="20"/>
                <w:szCs w:val="20"/>
              </w:rPr>
            </w:pPr>
            <w:r w:rsidRPr="000726BC">
              <w:rPr>
                <w:color w:val="000000"/>
                <w:sz w:val="20"/>
                <w:szCs w:val="20"/>
              </w:rPr>
              <w:t>177475484</w:t>
            </w:r>
          </w:p>
        </w:tc>
        <w:tc>
          <w:tcPr>
            <w:tcW w:w="2723" w:type="dxa"/>
            <w:tcBorders>
              <w:top w:val="single" w:sz="4" w:space="0" w:color="auto"/>
              <w:left w:val="single" w:sz="4" w:space="0" w:color="auto"/>
              <w:bottom w:val="single" w:sz="4" w:space="0" w:color="auto"/>
              <w:right w:val="single" w:sz="4" w:space="0" w:color="auto"/>
            </w:tcBorders>
          </w:tcPr>
          <w:p w14:paraId="3CF13F27" w14:textId="77777777" w:rsidR="004335EF" w:rsidRPr="000726BC" w:rsidRDefault="004335EF" w:rsidP="008C0A00">
            <w:pPr>
              <w:ind w:firstLine="0"/>
              <w:rPr>
                <w:color w:val="000000"/>
                <w:sz w:val="20"/>
                <w:szCs w:val="20"/>
              </w:rPr>
            </w:pPr>
            <w:r w:rsidRPr="000726BC">
              <w:rPr>
                <w:color w:val="000000"/>
                <w:sz w:val="20"/>
                <w:szCs w:val="20"/>
              </w:rPr>
              <w:t>Строительство</w:t>
            </w:r>
          </w:p>
        </w:tc>
      </w:tr>
      <w:tr w:rsidR="004335EF" w:rsidRPr="00BC4D90" w14:paraId="12491FC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D707C8E" w14:textId="77777777" w:rsidR="004335EF" w:rsidRPr="000726BC" w:rsidRDefault="004335EF" w:rsidP="008C0A00">
            <w:pPr>
              <w:ind w:firstLine="0"/>
              <w:rPr>
                <w:color w:val="000000"/>
                <w:sz w:val="20"/>
                <w:szCs w:val="20"/>
              </w:rPr>
            </w:pPr>
            <w:r w:rsidRPr="000726BC">
              <w:rPr>
                <w:color w:val="000000"/>
                <w:sz w:val="20"/>
                <w:szCs w:val="20"/>
              </w:rPr>
              <w:t>177475486</w:t>
            </w:r>
          </w:p>
        </w:tc>
        <w:tc>
          <w:tcPr>
            <w:tcW w:w="2781" w:type="dxa"/>
            <w:tcBorders>
              <w:top w:val="single" w:sz="4" w:space="0" w:color="auto"/>
              <w:left w:val="single" w:sz="4" w:space="0" w:color="auto"/>
              <w:bottom w:val="single" w:sz="4" w:space="0" w:color="auto"/>
              <w:right w:val="single" w:sz="4" w:space="0" w:color="auto"/>
            </w:tcBorders>
          </w:tcPr>
          <w:p w14:paraId="4F671F0A"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1895" w:type="dxa"/>
            <w:tcBorders>
              <w:top w:val="single" w:sz="4" w:space="0" w:color="auto"/>
              <w:left w:val="single" w:sz="4" w:space="0" w:color="auto"/>
              <w:bottom w:val="single" w:sz="4" w:space="0" w:color="auto"/>
              <w:right w:val="single" w:sz="4" w:space="0" w:color="auto"/>
            </w:tcBorders>
          </w:tcPr>
          <w:p w14:paraId="421E991A" w14:textId="77777777" w:rsidR="004335EF" w:rsidRPr="000726BC" w:rsidRDefault="004335EF" w:rsidP="008C0A00">
            <w:pPr>
              <w:ind w:firstLine="0"/>
              <w:rPr>
                <w:color w:val="000000"/>
                <w:sz w:val="20"/>
                <w:szCs w:val="20"/>
              </w:rPr>
            </w:pPr>
            <w:r w:rsidRPr="000726BC">
              <w:rPr>
                <w:color w:val="000000"/>
                <w:sz w:val="20"/>
                <w:szCs w:val="20"/>
              </w:rPr>
              <w:t>177475484</w:t>
            </w:r>
          </w:p>
        </w:tc>
        <w:tc>
          <w:tcPr>
            <w:tcW w:w="2723" w:type="dxa"/>
            <w:tcBorders>
              <w:top w:val="single" w:sz="4" w:space="0" w:color="auto"/>
              <w:left w:val="single" w:sz="4" w:space="0" w:color="auto"/>
              <w:bottom w:val="single" w:sz="4" w:space="0" w:color="auto"/>
              <w:right w:val="single" w:sz="4" w:space="0" w:color="auto"/>
            </w:tcBorders>
          </w:tcPr>
          <w:p w14:paraId="2AE44573" w14:textId="77777777" w:rsidR="004335EF" w:rsidRPr="000726BC" w:rsidRDefault="004335EF" w:rsidP="008C0A00">
            <w:pPr>
              <w:ind w:firstLine="0"/>
              <w:rPr>
                <w:color w:val="000000"/>
                <w:sz w:val="20"/>
                <w:szCs w:val="20"/>
              </w:rPr>
            </w:pPr>
            <w:r w:rsidRPr="000726BC">
              <w:rPr>
                <w:color w:val="000000"/>
                <w:sz w:val="20"/>
                <w:szCs w:val="20"/>
              </w:rPr>
              <w:t>Строительство</w:t>
            </w:r>
          </w:p>
        </w:tc>
      </w:tr>
      <w:tr w:rsidR="004335EF" w:rsidRPr="00BC4D90" w14:paraId="247AF4CB"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A55B8D7" w14:textId="77777777" w:rsidR="004335EF" w:rsidRPr="000726BC" w:rsidRDefault="004335EF" w:rsidP="008C0A00">
            <w:pPr>
              <w:ind w:firstLine="0"/>
              <w:rPr>
                <w:color w:val="000000"/>
                <w:sz w:val="20"/>
                <w:szCs w:val="20"/>
              </w:rPr>
            </w:pPr>
            <w:r w:rsidRPr="000726BC">
              <w:rPr>
                <w:color w:val="000000"/>
                <w:sz w:val="20"/>
                <w:szCs w:val="20"/>
              </w:rPr>
              <w:t>177475487</w:t>
            </w:r>
          </w:p>
        </w:tc>
        <w:tc>
          <w:tcPr>
            <w:tcW w:w="2781" w:type="dxa"/>
            <w:tcBorders>
              <w:top w:val="single" w:sz="4" w:space="0" w:color="auto"/>
              <w:left w:val="single" w:sz="4" w:space="0" w:color="auto"/>
              <w:bottom w:val="single" w:sz="4" w:space="0" w:color="auto"/>
              <w:right w:val="single" w:sz="4" w:space="0" w:color="auto"/>
            </w:tcBorders>
          </w:tcPr>
          <w:p w14:paraId="65A0E0E0"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895" w:type="dxa"/>
            <w:tcBorders>
              <w:top w:val="single" w:sz="4" w:space="0" w:color="auto"/>
              <w:left w:val="single" w:sz="4" w:space="0" w:color="auto"/>
              <w:bottom w:val="single" w:sz="4" w:space="0" w:color="auto"/>
              <w:right w:val="single" w:sz="4" w:space="0" w:color="auto"/>
            </w:tcBorders>
          </w:tcPr>
          <w:p w14:paraId="67DFEA3B" w14:textId="77777777" w:rsidR="004335EF" w:rsidRPr="000726BC" w:rsidRDefault="004335EF" w:rsidP="008C0A00">
            <w:pPr>
              <w:ind w:firstLine="0"/>
              <w:rPr>
                <w:color w:val="000000"/>
                <w:sz w:val="20"/>
                <w:szCs w:val="20"/>
              </w:rPr>
            </w:pPr>
            <w:r w:rsidRPr="000726BC">
              <w:rPr>
                <w:color w:val="000000"/>
                <w:sz w:val="20"/>
                <w:szCs w:val="20"/>
              </w:rPr>
              <w:t>177475445</w:t>
            </w:r>
          </w:p>
        </w:tc>
        <w:tc>
          <w:tcPr>
            <w:tcW w:w="2723" w:type="dxa"/>
            <w:tcBorders>
              <w:top w:val="single" w:sz="4" w:space="0" w:color="auto"/>
              <w:left w:val="single" w:sz="4" w:space="0" w:color="auto"/>
              <w:bottom w:val="single" w:sz="4" w:space="0" w:color="auto"/>
              <w:right w:val="single" w:sz="4" w:space="0" w:color="auto"/>
            </w:tcBorders>
          </w:tcPr>
          <w:p w14:paraId="1429D91D" w14:textId="77777777" w:rsidR="004335EF" w:rsidRPr="000726BC" w:rsidRDefault="004335EF" w:rsidP="008C0A00">
            <w:pPr>
              <w:ind w:firstLine="0"/>
              <w:rPr>
                <w:color w:val="000000"/>
                <w:sz w:val="20"/>
                <w:szCs w:val="20"/>
              </w:rPr>
            </w:pPr>
            <w:r w:rsidRPr="000726BC">
              <w:rPr>
                <w:color w:val="000000"/>
                <w:sz w:val="20"/>
                <w:szCs w:val="20"/>
              </w:rPr>
              <w:t>Услуги, оказываемые государственными учреждениями субъекта РФ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3CDB7815"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C0DDF9F" w14:textId="77777777" w:rsidR="004335EF" w:rsidRPr="000726BC" w:rsidRDefault="004335EF" w:rsidP="008C0A00">
            <w:pPr>
              <w:ind w:firstLine="0"/>
              <w:rPr>
                <w:color w:val="000000"/>
                <w:sz w:val="20"/>
                <w:szCs w:val="20"/>
              </w:rPr>
            </w:pPr>
            <w:r w:rsidRPr="000726BC">
              <w:rPr>
                <w:color w:val="000000"/>
                <w:sz w:val="20"/>
                <w:szCs w:val="20"/>
              </w:rPr>
              <w:t>177475488</w:t>
            </w:r>
          </w:p>
        </w:tc>
        <w:tc>
          <w:tcPr>
            <w:tcW w:w="2781" w:type="dxa"/>
            <w:tcBorders>
              <w:top w:val="single" w:sz="4" w:space="0" w:color="auto"/>
              <w:left w:val="single" w:sz="4" w:space="0" w:color="auto"/>
              <w:bottom w:val="single" w:sz="4" w:space="0" w:color="auto"/>
              <w:right w:val="single" w:sz="4" w:space="0" w:color="auto"/>
            </w:tcBorders>
          </w:tcPr>
          <w:p w14:paraId="5B48A25D" w14:textId="77777777" w:rsidR="004335EF" w:rsidRPr="000726BC" w:rsidRDefault="004335EF" w:rsidP="008C0A00">
            <w:pPr>
              <w:ind w:firstLine="0"/>
              <w:rPr>
                <w:color w:val="000000"/>
                <w:sz w:val="20"/>
                <w:szCs w:val="20"/>
              </w:rPr>
            </w:pPr>
            <w:r w:rsidRPr="000726BC">
              <w:rPr>
                <w:color w:val="000000"/>
                <w:sz w:val="20"/>
                <w:szCs w:val="20"/>
              </w:rPr>
              <w:t>Услуги, предоставляемые муниципальными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c>
          <w:tcPr>
            <w:tcW w:w="1895" w:type="dxa"/>
            <w:tcBorders>
              <w:top w:val="single" w:sz="4" w:space="0" w:color="auto"/>
              <w:left w:val="single" w:sz="4" w:space="0" w:color="auto"/>
              <w:bottom w:val="single" w:sz="4" w:space="0" w:color="auto"/>
              <w:right w:val="single" w:sz="4" w:space="0" w:color="auto"/>
            </w:tcBorders>
          </w:tcPr>
          <w:p w14:paraId="0C89AE31" w14:textId="77777777" w:rsidR="004335EF" w:rsidRPr="000726BC" w:rsidRDefault="004335EF" w:rsidP="008C0A00">
            <w:pPr>
              <w:ind w:firstLine="0"/>
              <w:rPr>
                <w:color w:val="000000"/>
                <w:sz w:val="20"/>
                <w:szCs w:val="20"/>
              </w:rPr>
            </w:pPr>
            <w:r w:rsidRPr="000726BC">
              <w:rPr>
                <w:color w:val="000000"/>
                <w:sz w:val="20"/>
                <w:szCs w:val="20"/>
              </w:rPr>
              <w:t>160000224</w:t>
            </w:r>
          </w:p>
        </w:tc>
        <w:tc>
          <w:tcPr>
            <w:tcW w:w="2723" w:type="dxa"/>
            <w:tcBorders>
              <w:top w:val="single" w:sz="4" w:space="0" w:color="auto"/>
              <w:left w:val="single" w:sz="4" w:space="0" w:color="auto"/>
              <w:bottom w:val="single" w:sz="4" w:space="0" w:color="auto"/>
              <w:right w:val="single" w:sz="4" w:space="0" w:color="auto"/>
            </w:tcBorders>
          </w:tcPr>
          <w:p w14:paraId="18EC5091" w14:textId="77777777" w:rsidR="004335EF" w:rsidRPr="000726BC" w:rsidRDefault="004335EF" w:rsidP="008C0A00">
            <w:pPr>
              <w:ind w:firstLine="0"/>
              <w:rPr>
                <w:color w:val="000000"/>
                <w:sz w:val="20"/>
                <w:szCs w:val="20"/>
              </w:rPr>
            </w:pPr>
            <w:r w:rsidRPr="000726BC">
              <w:rPr>
                <w:color w:val="000000"/>
                <w:sz w:val="20"/>
                <w:szCs w:val="20"/>
              </w:rPr>
              <w:t>Муниципальный уровень</w:t>
            </w:r>
          </w:p>
        </w:tc>
      </w:tr>
      <w:tr w:rsidR="004335EF" w:rsidRPr="00BC4D90" w14:paraId="225B37B1"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A9A9A51"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81" w:type="dxa"/>
            <w:tcBorders>
              <w:top w:val="single" w:sz="4" w:space="0" w:color="auto"/>
              <w:left w:val="single" w:sz="4" w:space="0" w:color="auto"/>
              <w:bottom w:val="single" w:sz="4" w:space="0" w:color="auto"/>
              <w:right w:val="single" w:sz="4" w:space="0" w:color="auto"/>
            </w:tcBorders>
          </w:tcPr>
          <w:p w14:paraId="281EE35A" w14:textId="77777777" w:rsidR="004335EF" w:rsidRPr="000726BC" w:rsidRDefault="004335EF" w:rsidP="008C0A00">
            <w:pPr>
              <w:ind w:firstLine="0"/>
              <w:rPr>
                <w:color w:val="000000"/>
                <w:sz w:val="20"/>
                <w:szCs w:val="20"/>
              </w:rPr>
            </w:pPr>
            <w:r w:rsidRPr="000726BC">
              <w:rPr>
                <w:color w:val="000000"/>
                <w:sz w:val="20"/>
                <w:szCs w:val="20"/>
              </w:rPr>
              <w:t>Образование</w:t>
            </w:r>
          </w:p>
        </w:tc>
        <w:tc>
          <w:tcPr>
            <w:tcW w:w="1895" w:type="dxa"/>
            <w:tcBorders>
              <w:top w:val="single" w:sz="4" w:space="0" w:color="auto"/>
              <w:left w:val="single" w:sz="4" w:space="0" w:color="auto"/>
              <w:bottom w:val="single" w:sz="4" w:space="0" w:color="auto"/>
              <w:right w:val="single" w:sz="4" w:space="0" w:color="auto"/>
            </w:tcBorders>
          </w:tcPr>
          <w:p w14:paraId="4404C9F0" w14:textId="77777777" w:rsidR="004335EF" w:rsidRPr="000726BC" w:rsidRDefault="004335EF" w:rsidP="008C0A00">
            <w:pPr>
              <w:ind w:firstLine="0"/>
              <w:rPr>
                <w:color w:val="000000"/>
                <w:sz w:val="20"/>
                <w:szCs w:val="20"/>
              </w:rPr>
            </w:pPr>
            <w:r w:rsidRPr="000726BC">
              <w:rPr>
                <w:color w:val="000000"/>
                <w:sz w:val="20"/>
                <w:szCs w:val="20"/>
              </w:rPr>
              <w:t>177475488</w:t>
            </w:r>
          </w:p>
        </w:tc>
        <w:tc>
          <w:tcPr>
            <w:tcW w:w="2723" w:type="dxa"/>
            <w:tcBorders>
              <w:top w:val="single" w:sz="4" w:space="0" w:color="auto"/>
              <w:left w:val="single" w:sz="4" w:space="0" w:color="auto"/>
              <w:bottom w:val="single" w:sz="4" w:space="0" w:color="auto"/>
              <w:right w:val="single" w:sz="4" w:space="0" w:color="auto"/>
            </w:tcBorders>
          </w:tcPr>
          <w:p w14:paraId="06C3D8A7" w14:textId="77777777" w:rsidR="004335EF" w:rsidRPr="000726BC" w:rsidRDefault="004335EF" w:rsidP="008C0A00">
            <w:pPr>
              <w:ind w:firstLine="0"/>
              <w:rPr>
                <w:color w:val="000000"/>
                <w:sz w:val="20"/>
                <w:szCs w:val="20"/>
              </w:rPr>
            </w:pPr>
            <w:r w:rsidRPr="000726BC">
              <w:rPr>
                <w:color w:val="000000"/>
                <w:sz w:val="20"/>
                <w:szCs w:val="20"/>
              </w:rPr>
              <w:t xml:space="preserve">Услуги, предоставляемые муниципальными учреждениями и иными организациями, в которых </w:t>
            </w:r>
            <w:r w:rsidRPr="000726BC">
              <w:rPr>
                <w:color w:val="000000"/>
                <w:sz w:val="20"/>
                <w:szCs w:val="20"/>
              </w:rPr>
              <w:lastRenderedPageBreak/>
              <w:t>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0C51E457"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0743D8C" w14:textId="77777777" w:rsidR="004335EF" w:rsidRPr="000726BC" w:rsidRDefault="004335EF" w:rsidP="008C0A00">
            <w:pPr>
              <w:ind w:firstLine="0"/>
              <w:rPr>
                <w:color w:val="000000"/>
                <w:sz w:val="20"/>
                <w:szCs w:val="20"/>
              </w:rPr>
            </w:pPr>
            <w:r w:rsidRPr="000726BC">
              <w:rPr>
                <w:color w:val="000000"/>
                <w:sz w:val="20"/>
                <w:szCs w:val="20"/>
              </w:rPr>
              <w:lastRenderedPageBreak/>
              <w:t>177475490</w:t>
            </w:r>
          </w:p>
        </w:tc>
        <w:tc>
          <w:tcPr>
            <w:tcW w:w="2781" w:type="dxa"/>
            <w:tcBorders>
              <w:top w:val="single" w:sz="4" w:space="0" w:color="auto"/>
              <w:left w:val="single" w:sz="4" w:space="0" w:color="auto"/>
              <w:bottom w:val="single" w:sz="4" w:space="0" w:color="auto"/>
              <w:right w:val="single" w:sz="4" w:space="0" w:color="auto"/>
            </w:tcBorders>
          </w:tcPr>
          <w:p w14:paraId="2669D8D6" w14:textId="77777777" w:rsidR="004335EF" w:rsidRPr="000726BC" w:rsidRDefault="004335EF" w:rsidP="008C0A00">
            <w:pPr>
              <w:ind w:firstLine="0"/>
              <w:rPr>
                <w:color w:val="000000"/>
                <w:sz w:val="20"/>
                <w:szCs w:val="20"/>
              </w:rPr>
            </w:pPr>
            <w:r w:rsidRPr="000726BC">
              <w:rPr>
                <w:color w:val="000000"/>
                <w:sz w:val="20"/>
                <w:szCs w:val="20"/>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tc>
        <w:tc>
          <w:tcPr>
            <w:tcW w:w="1895" w:type="dxa"/>
            <w:tcBorders>
              <w:top w:val="single" w:sz="4" w:space="0" w:color="auto"/>
              <w:left w:val="single" w:sz="4" w:space="0" w:color="auto"/>
              <w:bottom w:val="single" w:sz="4" w:space="0" w:color="auto"/>
              <w:right w:val="single" w:sz="4" w:space="0" w:color="auto"/>
            </w:tcBorders>
          </w:tcPr>
          <w:p w14:paraId="45B04D54"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17936337"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1273CC8C"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CB1894A" w14:textId="77777777" w:rsidR="004335EF" w:rsidRPr="000726BC" w:rsidRDefault="004335EF" w:rsidP="008C0A00">
            <w:pPr>
              <w:ind w:firstLine="0"/>
              <w:rPr>
                <w:color w:val="000000"/>
                <w:sz w:val="20"/>
                <w:szCs w:val="20"/>
              </w:rPr>
            </w:pPr>
            <w:r w:rsidRPr="000726BC">
              <w:rPr>
                <w:color w:val="000000"/>
                <w:sz w:val="20"/>
                <w:szCs w:val="20"/>
              </w:rPr>
              <w:t>177475491</w:t>
            </w:r>
          </w:p>
        </w:tc>
        <w:tc>
          <w:tcPr>
            <w:tcW w:w="2781" w:type="dxa"/>
            <w:tcBorders>
              <w:top w:val="single" w:sz="4" w:space="0" w:color="auto"/>
              <w:left w:val="single" w:sz="4" w:space="0" w:color="auto"/>
              <w:bottom w:val="single" w:sz="4" w:space="0" w:color="auto"/>
              <w:right w:val="single" w:sz="4" w:space="0" w:color="auto"/>
            </w:tcBorders>
          </w:tcPr>
          <w:p w14:paraId="01ECB1C1"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tc>
        <w:tc>
          <w:tcPr>
            <w:tcW w:w="1895" w:type="dxa"/>
            <w:tcBorders>
              <w:top w:val="single" w:sz="4" w:space="0" w:color="auto"/>
              <w:left w:val="single" w:sz="4" w:space="0" w:color="auto"/>
              <w:bottom w:val="single" w:sz="4" w:space="0" w:color="auto"/>
              <w:right w:val="single" w:sz="4" w:space="0" w:color="auto"/>
            </w:tcBorders>
          </w:tcPr>
          <w:p w14:paraId="706BF2BB"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784BE3EC"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6488BCF8"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F7ADB6A" w14:textId="77777777" w:rsidR="004335EF" w:rsidRPr="000726BC" w:rsidRDefault="004335EF" w:rsidP="008C0A00">
            <w:pPr>
              <w:ind w:firstLine="0"/>
              <w:rPr>
                <w:color w:val="000000"/>
                <w:sz w:val="20"/>
                <w:szCs w:val="20"/>
              </w:rPr>
            </w:pPr>
            <w:r w:rsidRPr="000726BC">
              <w:rPr>
                <w:color w:val="000000"/>
                <w:sz w:val="20"/>
                <w:szCs w:val="20"/>
              </w:rPr>
              <w:t>177475492</w:t>
            </w:r>
          </w:p>
        </w:tc>
        <w:tc>
          <w:tcPr>
            <w:tcW w:w="2781" w:type="dxa"/>
            <w:tcBorders>
              <w:top w:val="single" w:sz="4" w:space="0" w:color="auto"/>
              <w:left w:val="single" w:sz="4" w:space="0" w:color="auto"/>
              <w:bottom w:val="single" w:sz="4" w:space="0" w:color="auto"/>
              <w:right w:val="single" w:sz="4" w:space="0" w:color="auto"/>
            </w:tcBorders>
          </w:tcPr>
          <w:p w14:paraId="2740796E"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реализации программ начального и среднего профессионального образования, а также дополнительных профессиональных образовательных программ</w:t>
            </w:r>
          </w:p>
        </w:tc>
        <w:tc>
          <w:tcPr>
            <w:tcW w:w="1895" w:type="dxa"/>
            <w:tcBorders>
              <w:top w:val="single" w:sz="4" w:space="0" w:color="auto"/>
              <w:left w:val="single" w:sz="4" w:space="0" w:color="auto"/>
              <w:bottom w:val="single" w:sz="4" w:space="0" w:color="auto"/>
              <w:right w:val="single" w:sz="4" w:space="0" w:color="auto"/>
            </w:tcBorders>
          </w:tcPr>
          <w:p w14:paraId="6F7F379E"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7E858D40"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6743D7DE"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CC66582" w14:textId="77777777" w:rsidR="004335EF" w:rsidRPr="000726BC" w:rsidRDefault="004335EF" w:rsidP="008C0A00">
            <w:pPr>
              <w:ind w:firstLine="0"/>
              <w:rPr>
                <w:color w:val="000000"/>
                <w:sz w:val="20"/>
                <w:szCs w:val="20"/>
              </w:rPr>
            </w:pPr>
            <w:r w:rsidRPr="000726BC">
              <w:rPr>
                <w:color w:val="000000"/>
                <w:sz w:val="20"/>
                <w:szCs w:val="20"/>
              </w:rPr>
              <w:t>177475493</w:t>
            </w:r>
          </w:p>
        </w:tc>
        <w:tc>
          <w:tcPr>
            <w:tcW w:w="2781" w:type="dxa"/>
            <w:tcBorders>
              <w:top w:val="single" w:sz="4" w:space="0" w:color="auto"/>
              <w:left w:val="single" w:sz="4" w:space="0" w:color="auto"/>
              <w:bottom w:val="single" w:sz="4" w:space="0" w:color="auto"/>
              <w:right w:val="single" w:sz="4" w:space="0" w:color="auto"/>
            </w:tcBorders>
          </w:tcPr>
          <w:p w14:paraId="12313041"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tc>
        <w:tc>
          <w:tcPr>
            <w:tcW w:w="1895" w:type="dxa"/>
            <w:tcBorders>
              <w:top w:val="single" w:sz="4" w:space="0" w:color="auto"/>
              <w:left w:val="single" w:sz="4" w:space="0" w:color="auto"/>
              <w:bottom w:val="single" w:sz="4" w:space="0" w:color="auto"/>
              <w:right w:val="single" w:sz="4" w:space="0" w:color="auto"/>
            </w:tcBorders>
          </w:tcPr>
          <w:p w14:paraId="0414E331"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305C7D68"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115966E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0BD5EBA" w14:textId="77777777" w:rsidR="004335EF" w:rsidRPr="000726BC" w:rsidRDefault="004335EF" w:rsidP="008C0A00">
            <w:pPr>
              <w:ind w:firstLine="0"/>
              <w:rPr>
                <w:color w:val="000000"/>
                <w:sz w:val="20"/>
                <w:szCs w:val="20"/>
              </w:rPr>
            </w:pPr>
            <w:r w:rsidRPr="000726BC">
              <w:rPr>
                <w:color w:val="000000"/>
                <w:sz w:val="20"/>
                <w:szCs w:val="20"/>
              </w:rPr>
              <w:t>177475494</w:t>
            </w:r>
          </w:p>
        </w:tc>
        <w:tc>
          <w:tcPr>
            <w:tcW w:w="2781" w:type="dxa"/>
            <w:tcBorders>
              <w:top w:val="single" w:sz="4" w:space="0" w:color="auto"/>
              <w:left w:val="single" w:sz="4" w:space="0" w:color="auto"/>
              <w:bottom w:val="single" w:sz="4" w:space="0" w:color="auto"/>
              <w:right w:val="single" w:sz="4" w:space="0" w:color="auto"/>
            </w:tcBorders>
          </w:tcPr>
          <w:p w14:paraId="6BE7E1CE"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p>
        </w:tc>
        <w:tc>
          <w:tcPr>
            <w:tcW w:w="1895" w:type="dxa"/>
            <w:tcBorders>
              <w:top w:val="single" w:sz="4" w:space="0" w:color="auto"/>
              <w:left w:val="single" w:sz="4" w:space="0" w:color="auto"/>
              <w:bottom w:val="single" w:sz="4" w:space="0" w:color="auto"/>
              <w:right w:val="single" w:sz="4" w:space="0" w:color="auto"/>
            </w:tcBorders>
          </w:tcPr>
          <w:p w14:paraId="39CE8CAE"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43F7B7F7"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53A6174C"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DCCB203" w14:textId="77777777" w:rsidR="004335EF" w:rsidRPr="000726BC" w:rsidRDefault="004335EF" w:rsidP="008C0A00">
            <w:pPr>
              <w:ind w:firstLine="0"/>
              <w:rPr>
                <w:color w:val="000000"/>
                <w:sz w:val="20"/>
                <w:szCs w:val="20"/>
              </w:rPr>
            </w:pPr>
            <w:r w:rsidRPr="000726BC">
              <w:rPr>
                <w:color w:val="000000"/>
                <w:sz w:val="20"/>
                <w:szCs w:val="20"/>
              </w:rPr>
              <w:t>177475495</w:t>
            </w:r>
          </w:p>
        </w:tc>
        <w:tc>
          <w:tcPr>
            <w:tcW w:w="2781" w:type="dxa"/>
            <w:tcBorders>
              <w:top w:val="single" w:sz="4" w:space="0" w:color="auto"/>
              <w:left w:val="single" w:sz="4" w:space="0" w:color="auto"/>
              <w:bottom w:val="single" w:sz="4" w:space="0" w:color="auto"/>
              <w:right w:val="single" w:sz="4" w:space="0" w:color="auto"/>
            </w:tcBorders>
          </w:tcPr>
          <w:p w14:paraId="20D5E2A0"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w:t>
            </w:r>
            <w:r w:rsidRPr="000726BC">
              <w:rPr>
                <w:color w:val="000000"/>
                <w:sz w:val="20"/>
                <w:szCs w:val="20"/>
              </w:rPr>
              <w:lastRenderedPageBreak/>
              <w:t>учебных графиках</w:t>
            </w:r>
          </w:p>
        </w:tc>
        <w:tc>
          <w:tcPr>
            <w:tcW w:w="1895" w:type="dxa"/>
            <w:tcBorders>
              <w:top w:val="single" w:sz="4" w:space="0" w:color="auto"/>
              <w:left w:val="single" w:sz="4" w:space="0" w:color="auto"/>
              <w:bottom w:val="single" w:sz="4" w:space="0" w:color="auto"/>
              <w:right w:val="single" w:sz="4" w:space="0" w:color="auto"/>
            </w:tcBorders>
          </w:tcPr>
          <w:p w14:paraId="4863DD2E" w14:textId="77777777" w:rsidR="004335EF" w:rsidRPr="000726BC" w:rsidRDefault="004335EF" w:rsidP="008C0A00">
            <w:pPr>
              <w:ind w:firstLine="0"/>
              <w:rPr>
                <w:color w:val="000000"/>
                <w:sz w:val="20"/>
                <w:szCs w:val="20"/>
              </w:rPr>
            </w:pPr>
            <w:r w:rsidRPr="000726BC">
              <w:rPr>
                <w:color w:val="000000"/>
                <w:sz w:val="20"/>
                <w:szCs w:val="20"/>
              </w:rPr>
              <w:lastRenderedPageBreak/>
              <w:t>177475489</w:t>
            </w:r>
          </w:p>
        </w:tc>
        <w:tc>
          <w:tcPr>
            <w:tcW w:w="2723" w:type="dxa"/>
            <w:tcBorders>
              <w:top w:val="single" w:sz="4" w:space="0" w:color="auto"/>
              <w:left w:val="single" w:sz="4" w:space="0" w:color="auto"/>
              <w:bottom w:val="single" w:sz="4" w:space="0" w:color="auto"/>
              <w:right w:val="single" w:sz="4" w:space="0" w:color="auto"/>
            </w:tcBorders>
          </w:tcPr>
          <w:p w14:paraId="3A290B5F"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7D5A9CE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5D8AC02" w14:textId="77777777" w:rsidR="004335EF" w:rsidRPr="000726BC" w:rsidRDefault="004335EF" w:rsidP="008C0A00">
            <w:pPr>
              <w:ind w:firstLine="0"/>
              <w:rPr>
                <w:color w:val="000000"/>
                <w:sz w:val="20"/>
                <w:szCs w:val="20"/>
              </w:rPr>
            </w:pPr>
            <w:r w:rsidRPr="000726BC">
              <w:rPr>
                <w:color w:val="000000"/>
                <w:sz w:val="20"/>
                <w:szCs w:val="20"/>
              </w:rPr>
              <w:lastRenderedPageBreak/>
              <w:t>177475496</w:t>
            </w:r>
          </w:p>
        </w:tc>
        <w:tc>
          <w:tcPr>
            <w:tcW w:w="2781" w:type="dxa"/>
            <w:tcBorders>
              <w:top w:val="single" w:sz="4" w:space="0" w:color="auto"/>
              <w:left w:val="single" w:sz="4" w:space="0" w:color="auto"/>
              <w:bottom w:val="single" w:sz="4" w:space="0" w:color="auto"/>
              <w:right w:val="single" w:sz="4" w:space="0" w:color="auto"/>
            </w:tcBorders>
          </w:tcPr>
          <w:p w14:paraId="044B83B3" w14:textId="77777777" w:rsidR="004335EF" w:rsidRPr="000726BC" w:rsidRDefault="004335EF" w:rsidP="008C0A00">
            <w:pPr>
              <w:ind w:firstLine="0"/>
              <w:rPr>
                <w:color w:val="000000"/>
                <w:sz w:val="20"/>
                <w:szCs w:val="20"/>
              </w:rPr>
            </w:pPr>
            <w:r w:rsidRPr="000726BC">
              <w:rPr>
                <w:color w:val="000000"/>
                <w:sz w:val="20"/>
                <w:szCs w:val="20"/>
              </w:rPr>
              <w:t xml:space="preserve">Предоставление информации о порядке проведения государственной (итоговой) аттестации </w:t>
            </w:r>
            <w:proofErr w:type="gramStart"/>
            <w:r w:rsidRPr="000726BC">
              <w:rPr>
                <w:color w:val="000000"/>
                <w:sz w:val="20"/>
                <w:szCs w:val="20"/>
              </w:rPr>
              <w:t>обучающихся</w:t>
            </w:r>
            <w:proofErr w:type="gramEnd"/>
            <w:r w:rsidRPr="000726BC">
              <w:rPr>
                <w:color w:val="000000"/>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tc>
        <w:tc>
          <w:tcPr>
            <w:tcW w:w="1895" w:type="dxa"/>
            <w:tcBorders>
              <w:top w:val="single" w:sz="4" w:space="0" w:color="auto"/>
              <w:left w:val="single" w:sz="4" w:space="0" w:color="auto"/>
              <w:bottom w:val="single" w:sz="4" w:space="0" w:color="auto"/>
              <w:right w:val="single" w:sz="4" w:space="0" w:color="auto"/>
            </w:tcBorders>
          </w:tcPr>
          <w:p w14:paraId="60081BA1"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3218D2C5"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53F9D530"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1841C20E" w14:textId="77777777" w:rsidR="004335EF" w:rsidRPr="000726BC" w:rsidRDefault="004335EF" w:rsidP="008C0A00">
            <w:pPr>
              <w:ind w:firstLine="0"/>
              <w:rPr>
                <w:color w:val="000000"/>
                <w:sz w:val="20"/>
                <w:szCs w:val="20"/>
              </w:rPr>
            </w:pPr>
            <w:r w:rsidRPr="000726BC">
              <w:rPr>
                <w:color w:val="000000"/>
                <w:sz w:val="20"/>
                <w:szCs w:val="20"/>
              </w:rPr>
              <w:t>177475497</w:t>
            </w:r>
          </w:p>
        </w:tc>
        <w:tc>
          <w:tcPr>
            <w:tcW w:w="2781" w:type="dxa"/>
            <w:tcBorders>
              <w:top w:val="single" w:sz="4" w:space="0" w:color="auto"/>
              <w:left w:val="single" w:sz="4" w:space="0" w:color="auto"/>
              <w:bottom w:val="single" w:sz="4" w:space="0" w:color="auto"/>
              <w:right w:val="single" w:sz="4" w:space="0" w:color="auto"/>
            </w:tcBorders>
          </w:tcPr>
          <w:p w14:paraId="2DBE43DE"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из федеральной базы данных о результатах единого государственного экзамена</w:t>
            </w:r>
          </w:p>
        </w:tc>
        <w:tc>
          <w:tcPr>
            <w:tcW w:w="1895" w:type="dxa"/>
            <w:tcBorders>
              <w:top w:val="single" w:sz="4" w:space="0" w:color="auto"/>
              <w:left w:val="single" w:sz="4" w:space="0" w:color="auto"/>
              <w:bottom w:val="single" w:sz="4" w:space="0" w:color="auto"/>
              <w:right w:val="single" w:sz="4" w:space="0" w:color="auto"/>
            </w:tcBorders>
          </w:tcPr>
          <w:p w14:paraId="773E58A3" w14:textId="77777777" w:rsidR="004335EF" w:rsidRPr="000726BC" w:rsidRDefault="004335EF" w:rsidP="008C0A00">
            <w:pPr>
              <w:ind w:firstLine="0"/>
              <w:rPr>
                <w:color w:val="000000"/>
                <w:sz w:val="20"/>
                <w:szCs w:val="20"/>
              </w:rPr>
            </w:pPr>
            <w:r w:rsidRPr="000726BC">
              <w:rPr>
                <w:color w:val="000000"/>
                <w:sz w:val="20"/>
                <w:szCs w:val="20"/>
              </w:rPr>
              <w:t>177475489</w:t>
            </w:r>
          </w:p>
        </w:tc>
        <w:tc>
          <w:tcPr>
            <w:tcW w:w="2723" w:type="dxa"/>
            <w:tcBorders>
              <w:top w:val="single" w:sz="4" w:space="0" w:color="auto"/>
              <w:left w:val="single" w:sz="4" w:space="0" w:color="auto"/>
              <w:bottom w:val="single" w:sz="4" w:space="0" w:color="auto"/>
              <w:right w:val="single" w:sz="4" w:space="0" w:color="auto"/>
            </w:tcBorders>
          </w:tcPr>
          <w:p w14:paraId="2DDB5FE0" w14:textId="77777777" w:rsidR="004335EF" w:rsidRPr="000726BC" w:rsidRDefault="004335EF" w:rsidP="008C0A00">
            <w:pPr>
              <w:ind w:firstLine="0"/>
              <w:rPr>
                <w:color w:val="000000"/>
                <w:sz w:val="20"/>
                <w:szCs w:val="20"/>
              </w:rPr>
            </w:pPr>
            <w:r w:rsidRPr="000726BC">
              <w:rPr>
                <w:color w:val="000000"/>
                <w:sz w:val="20"/>
                <w:szCs w:val="20"/>
              </w:rPr>
              <w:t>Образование</w:t>
            </w:r>
          </w:p>
        </w:tc>
      </w:tr>
      <w:tr w:rsidR="004335EF" w:rsidRPr="00BC4D90" w14:paraId="11A4972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27470D9" w14:textId="77777777" w:rsidR="004335EF" w:rsidRPr="000726BC" w:rsidRDefault="004335EF" w:rsidP="008C0A00">
            <w:pPr>
              <w:ind w:firstLine="0"/>
              <w:rPr>
                <w:color w:val="000000"/>
                <w:sz w:val="20"/>
                <w:szCs w:val="20"/>
              </w:rPr>
            </w:pPr>
            <w:r w:rsidRPr="000726BC">
              <w:rPr>
                <w:color w:val="000000"/>
                <w:sz w:val="20"/>
                <w:szCs w:val="20"/>
              </w:rPr>
              <w:t>177475498</w:t>
            </w:r>
          </w:p>
        </w:tc>
        <w:tc>
          <w:tcPr>
            <w:tcW w:w="2781" w:type="dxa"/>
            <w:tcBorders>
              <w:top w:val="single" w:sz="4" w:space="0" w:color="auto"/>
              <w:left w:val="single" w:sz="4" w:space="0" w:color="auto"/>
              <w:bottom w:val="single" w:sz="4" w:space="0" w:color="auto"/>
              <w:right w:val="single" w:sz="4" w:space="0" w:color="auto"/>
            </w:tcBorders>
          </w:tcPr>
          <w:p w14:paraId="381A0994"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c>
          <w:tcPr>
            <w:tcW w:w="1895" w:type="dxa"/>
            <w:tcBorders>
              <w:top w:val="single" w:sz="4" w:space="0" w:color="auto"/>
              <w:left w:val="single" w:sz="4" w:space="0" w:color="auto"/>
              <w:bottom w:val="single" w:sz="4" w:space="0" w:color="auto"/>
              <w:right w:val="single" w:sz="4" w:space="0" w:color="auto"/>
            </w:tcBorders>
          </w:tcPr>
          <w:p w14:paraId="59EE36F3" w14:textId="77777777" w:rsidR="004335EF" w:rsidRPr="000726BC" w:rsidRDefault="004335EF" w:rsidP="008C0A00">
            <w:pPr>
              <w:ind w:firstLine="0"/>
              <w:rPr>
                <w:color w:val="000000"/>
                <w:sz w:val="20"/>
                <w:szCs w:val="20"/>
              </w:rPr>
            </w:pPr>
            <w:r w:rsidRPr="000726BC">
              <w:rPr>
                <w:color w:val="000000"/>
                <w:sz w:val="20"/>
                <w:szCs w:val="20"/>
              </w:rPr>
              <w:t>177475488</w:t>
            </w:r>
          </w:p>
        </w:tc>
        <w:tc>
          <w:tcPr>
            <w:tcW w:w="2723" w:type="dxa"/>
            <w:tcBorders>
              <w:top w:val="single" w:sz="4" w:space="0" w:color="auto"/>
              <w:left w:val="single" w:sz="4" w:space="0" w:color="auto"/>
              <w:bottom w:val="single" w:sz="4" w:space="0" w:color="auto"/>
              <w:right w:val="single" w:sz="4" w:space="0" w:color="auto"/>
            </w:tcBorders>
          </w:tcPr>
          <w:p w14:paraId="22BEED5C" w14:textId="77777777" w:rsidR="004335EF" w:rsidRPr="000726BC" w:rsidRDefault="004335EF" w:rsidP="008C0A00">
            <w:pPr>
              <w:ind w:firstLine="0"/>
              <w:rPr>
                <w:color w:val="000000"/>
                <w:sz w:val="20"/>
                <w:szCs w:val="20"/>
              </w:rPr>
            </w:pPr>
            <w:r w:rsidRPr="000726BC">
              <w:rPr>
                <w:color w:val="000000"/>
                <w:sz w:val="20"/>
                <w:szCs w:val="20"/>
              </w:rPr>
              <w:t>Услуги, предоставляемые муниципальными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047AE821"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2484806" w14:textId="77777777" w:rsidR="004335EF" w:rsidRPr="000726BC" w:rsidRDefault="004335EF" w:rsidP="008C0A00">
            <w:pPr>
              <w:ind w:firstLine="0"/>
              <w:rPr>
                <w:color w:val="000000"/>
                <w:sz w:val="20"/>
                <w:szCs w:val="20"/>
              </w:rPr>
            </w:pPr>
            <w:r w:rsidRPr="000726BC">
              <w:rPr>
                <w:color w:val="000000"/>
                <w:sz w:val="20"/>
                <w:szCs w:val="20"/>
              </w:rPr>
              <w:t>177475499</w:t>
            </w:r>
          </w:p>
        </w:tc>
        <w:tc>
          <w:tcPr>
            <w:tcW w:w="2781" w:type="dxa"/>
            <w:tcBorders>
              <w:top w:val="single" w:sz="4" w:space="0" w:color="auto"/>
              <w:left w:val="single" w:sz="4" w:space="0" w:color="auto"/>
              <w:bottom w:val="single" w:sz="4" w:space="0" w:color="auto"/>
              <w:right w:val="single" w:sz="4" w:space="0" w:color="auto"/>
            </w:tcBorders>
          </w:tcPr>
          <w:p w14:paraId="5A00149A" w14:textId="77777777" w:rsidR="004335EF" w:rsidRPr="000726BC" w:rsidRDefault="004335EF" w:rsidP="008C0A00">
            <w:pPr>
              <w:ind w:firstLine="0"/>
              <w:rPr>
                <w:color w:val="000000"/>
                <w:sz w:val="20"/>
                <w:szCs w:val="20"/>
              </w:rPr>
            </w:pPr>
            <w:r w:rsidRPr="000726BC">
              <w:rPr>
                <w:color w:val="000000"/>
                <w:sz w:val="20"/>
                <w:szCs w:val="20"/>
              </w:rPr>
              <w:t>Прием заявок (запись) на прием к врачу в муниципальное учреждение здравоохранения</w:t>
            </w:r>
          </w:p>
        </w:tc>
        <w:tc>
          <w:tcPr>
            <w:tcW w:w="1895" w:type="dxa"/>
            <w:tcBorders>
              <w:top w:val="single" w:sz="4" w:space="0" w:color="auto"/>
              <w:left w:val="single" w:sz="4" w:space="0" w:color="auto"/>
              <w:bottom w:val="single" w:sz="4" w:space="0" w:color="auto"/>
              <w:right w:val="single" w:sz="4" w:space="0" w:color="auto"/>
            </w:tcBorders>
          </w:tcPr>
          <w:p w14:paraId="50232CB0" w14:textId="77777777" w:rsidR="004335EF" w:rsidRPr="000726BC" w:rsidRDefault="004335EF" w:rsidP="008C0A00">
            <w:pPr>
              <w:ind w:firstLine="0"/>
              <w:rPr>
                <w:color w:val="000000"/>
                <w:sz w:val="20"/>
                <w:szCs w:val="20"/>
              </w:rPr>
            </w:pPr>
            <w:r w:rsidRPr="000726BC">
              <w:rPr>
                <w:color w:val="000000"/>
                <w:sz w:val="20"/>
                <w:szCs w:val="20"/>
              </w:rPr>
              <w:t>177475498</w:t>
            </w:r>
          </w:p>
        </w:tc>
        <w:tc>
          <w:tcPr>
            <w:tcW w:w="2723" w:type="dxa"/>
            <w:tcBorders>
              <w:top w:val="single" w:sz="4" w:space="0" w:color="auto"/>
              <w:left w:val="single" w:sz="4" w:space="0" w:color="auto"/>
              <w:bottom w:val="single" w:sz="4" w:space="0" w:color="auto"/>
              <w:right w:val="single" w:sz="4" w:space="0" w:color="auto"/>
            </w:tcBorders>
          </w:tcPr>
          <w:p w14:paraId="7076467C"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752732A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A27EECF" w14:textId="77777777" w:rsidR="004335EF" w:rsidRPr="000726BC" w:rsidRDefault="004335EF" w:rsidP="008C0A00">
            <w:pPr>
              <w:ind w:firstLine="0"/>
              <w:rPr>
                <w:color w:val="000000"/>
                <w:sz w:val="20"/>
                <w:szCs w:val="20"/>
              </w:rPr>
            </w:pPr>
            <w:r w:rsidRPr="000726BC">
              <w:rPr>
                <w:color w:val="000000"/>
                <w:sz w:val="20"/>
                <w:szCs w:val="20"/>
              </w:rPr>
              <w:t>177475500</w:t>
            </w:r>
          </w:p>
        </w:tc>
        <w:tc>
          <w:tcPr>
            <w:tcW w:w="2781" w:type="dxa"/>
            <w:tcBorders>
              <w:top w:val="single" w:sz="4" w:space="0" w:color="auto"/>
              <w:left w:val="single" w:sz="4" w:space="0" w:color="auto"/>
              <w:bottom w:val="single" w:sz="4" w:space="0" w:color="auto"/>
              <w:right w:val="single" w:sz="4" w:space="0" w:color="auto"/>
            </w:tcBorders>
          </w:tcPr>
          <w:p w14:paraId="69017D92" w14:textId="77777777" w:rsidR="004335EF" w:rsidRPr="000726BC" w:rsidRDefault="004335EF" w:rsidP="008C0A00">
            <w:pPr>
              <w:ind w:firstLine="0"/>
              <w:rPr>
                <w:color w:val="000000"/>
                <w:sz w:val="20"/>
                <w:szCs w:val="20"/>
              </w:rPr>
            </w:pPr>
            <w:r w:rsidRPr="000726BC">
              <w:rPr>
                <w:color w:val="000000"/>
                <w:sz w:val="20"/>
                <w:szCs w:val="20"/>
              </w:rPr>
              <w:t xml:space="preserve">Выдача гражданам муниципальными учреждениями здравоохранения направлений на прохождение </w:t>
            </w:r>
            <w:proofErr w:type="gramStart"/>
            <w:r w:rsidRPr="000726BC">
              <w:rPr>
                <w:color w:val="000000"/>
                <w:sz w:val="20"/>
                <w:szCs w:val="20"/>
              </w:rPr>
              <w:t>медико-социальной</w:t>
            </w:r>
            <w:proofErr w:type="gramEnd"/>
            <w:r w:rsidRPr="000726BC">
              <w:rPr>
                <w:color w:val="000000"/>
                <w:sz w:val="20"/>
                <w:szCs w:val="20"/>
              </w:rPr>
              <w:t xml:space="preserve"> экспертизы</w:t>
            </w:r>
          </w:p>
        </w:tc>
        <w:tc>
          <w:tcPr>
            <w:tcW w:w="1895" w:type="dxa"/>
            <w:tcBorders>
              <w:top w:val="single" w:sz="4" w:space="0" w:color="auto"/>
              <w:left w:val="single" w:sz="4" w:space="0" w:color="auto"/>
              <w:bottom w:val="single" w:sz="4" w:space="0" w:color="auto"/>
              <w:right w:val="single" w:sz="4" w:space="0" w:color="auto"/>
            </w:tcBorders>
          </w:tcPr>
          <w:p w14:paraId="793B4C56" w14:textId="77777777" w:rsidR="004335EF" w:rsidRPr="000726BC" w:rsidRDefault="004335EF" w:rsidP="008C0A00">
            <w:pPr>
              <w:ind w:firstLine="0"/>
              <w:rPr>
                <w:color w:val="000000"/>
                <w:sz w:val="20"/>
                <w:szCs w:val="20"/>
              </w:rPr>
            </w:pPr>
            <w:r w:rsidRPr="000726BC">
              <w:rPr>
                <w:color w:val="000000"/>
                <w:sz w:val="20"/>
                <w:szCs w:val="20"/>
              </w:rPr>
              <w:t>177475498</w:t>
            </w:r>
          </w:p>
        </w:tc>
        <w:tc>
          <w:tcPr>
            <w:tcW w:w="2723" w:type="dxa"/>
            <w:tcBorders>
              <w:top w:val="single" w:sz="4" w:space="0" w:color="auto"/>
              <w:left w:val="single" w:sz="4" w:space="0" w:color="auto"/>
              <w:bottom w:val="single" w:sz="4" w:space="0" w:color="auto"/>
              <w:right w:val="single" w:sz="4" w:space="0" w:color="auto"/>
            </w:tcBorders>
          </w:tcPr>
          <w:p w14:paraId="72EC7A92"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636D679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BCEA44D" w14:textId="77777777" w:rsidR="004335EF" w:rsidRPr="000726BC" w:rsidRDefault="004335EF" w:rsidP="008C0A00">
            <w:pPr>
              <w:ind w:firstLine="0"/>
              <w:rPr>
                <w:color w:val="000000"/>
                <w:sz w:val="20"/>
                <w:szCs w:val="20"/>
              </w:rPr>
            </w:pPr>
            <w:r w:rsidRPr="000726BC">
              <w:rPr>
                <w:color w:val="000000"/>
                <w:sz w:val="20"/>
                <w:szCs w:val="20"/>
              </w:rPr>
              <w:t>177475501</w:t>
            </w:r>
          </w:p>
        </w:tc>
        <w:tc>
          <w:tcPr>
            <w:tcW w:w="2781" w:type="dxa"/>
            <w:tcBorders>
              <w:top w:val="single" w:sz="4" w:space="0" w:color="auto"/>
              <w:left w:val="single" w:sz="4" w:space="0" w:color="auto"/>
              <w:bottom w:val="single" w:sz="4" w:space="0" w:color="auto"/>
              <w:right w:val="single" w:sz="4" w:space="0" w:color="auto"/>
            </w:tcBorders>
          </w:tcPr>
          <w:p w14:paraId="41821F60" w14:textId="77777777" w:rsidR="004335EF" w:rsidRPr="000726BC" w:rsidRDefault="004335EF" w:rsidP="008C0A00">
            <w:pPr>
              <w:ind w:firstLine="0"/>
              <w:rPr>
                <w:color w:val="000000"/>
                <w:sz w:val="20"/>
                <w:szCs w:val="20"/>
              </w:rPr>
            </w:pPr>
            <w:r w:rsidRPr="000726BC">
              <w:rPr>
                <w:color w:val="000000"/>
                <w:sz w:val="20"/>
                <w:szCs w:val="20"/>
              </w:rPr>
              <w:t>Прием заявлений об оказании первичной медико-санитарной помощи в амбулаторно-поликлинических, стационарно-поликлинических и больничных муниципальных учреждениях и подразделениях скорой медицинской помощи, медицинской помощи женщинам в период беременности, во время и после родов, а также предоставление информации о такой помощи и постановка на соответствующий учет</w:t>
            </w:r>
          </w:p>
        </w:tc>
        <w:tc>
          <w:tcPr>
            <w:tcW w:w="1895" w:type="dxa"/>
            <w:tcBorders>
              <w:top w:val="single" w:sz="4" w:space="0" w:color="auto"/>
              <w:left w:val="single" w:sz="4" w:space="0" w:color="auto"/>
              <w:bottom w:val="single" w:sz="4" w:space="0" w:color="auto"/>
              <w:right w:val="single" w:sz="4" w:space="0" w:color="auto"/>
            </w:tcBorders>
          </w:tcPr>
          <w:p w14:paraId="37FA7407" w14:textId="77777777" w:rsidR="004335EF" w:rsidRPr="000726BC" w:rsidRDefault="004335EF" w:rsidP="008C0A00">
            <w:pPr>
              <w:ind w:firstLine="0"/>
              <w:rPr>
                <w:color w:val="000000"/>
                <w:sz w:val="20"/>
                <w:szCs w:val="20"/>
              </w:rPr>
            </w:pPr>
            <w:r w:rsidRPr="000726BC">
              <w:rPr>
                <w:color w:val="000000"/>
                <w:sz w:val="20"/>
                <w:szCs w:val="20"/>
              </w:rPr>
              <w:t>177475498</w:t>
            </w:r>
          </w:p>
        </w:tc>
        <w:tc>
          <w:tcPr>
            <w:tcW w:w="2723" w:type="dxa"/>
            <w:tcBorders>
              <w:top w:val="single" w:sz="4" w:space="0" w:color="auto"/>
              <w:left w:val="single" w:sz="4" w:space="0" w:color="auto"/>
              <w:bottom w:val="single" w:sz="4" w:space="0" w:color="auto"/>
              <w:right w:val="single" w:sz="4" w:space="0" w:color="auto"/>
            </w:tcBorders>
          </w:tcPr>
          <w:p w14:paraId="1E41F554" w14:textId="77777777" w:rsidR="004335EF" w:rsidRPr="000726BC" w:rsidRDefault="004335EF" w:rsidP="008C0A00">
            <w:pPr>
              <w:ind w:firstLine="0"/>
              <w:rPr>
                <w:color w:val="000000"/>
                <w:sz w:val="20"/>
                <w:szCs w:val="20"/>
              </w:rPr>
            </w:pPr>
            <w:r w:rsidRPr="000726BC">
              <w:rPr>
                <w:color w:val="000000"/>
                <w:sz w:val="20"/>
                <w:szCs w:val="20"/>
              </w:rPr>
              <w:t>Здравоохранение</w:t>
            </w:r>
          </w:p>
        </w:tc>
      </w:tr>
      <w:tr w:rsidR="004335EF" w:rsidRPr="00BC4D90" w14:paraId="1A1F2A4F"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72CD28A" w14:textId="77777777" w:rsidR="004335EF" w:rsidRPr="000726BC" w:rsidRDefault="004335EF" w:rsidP="008C0A00">
            <w:pPr>
              <w:ind w:firstLine="0"/>
              <w:rPr>
                <w:color w:val="000000"/>
                <w:sz w:val="20"/>
                <w:szCs w:val="20"/>
              </w:rPr>
            </w:pPr>
            <w:r w:rsidRPr="000726BC">
              <w:rPr>
                <w:color w:val="000000"/>
                <w:sz w:val="20"/>
                <w:szCs w:val="20"/>
              </w:rPr>
              <w:t>177475502</w:t>
            </w:r>
          </w:p>
        </w:tc>
        <w:tc>
          <w:tcPr>
            <w:tcW w:w="2781" w:type="dxa"/>
            <w:tcBorders>
              <w:top w:val="single" w:sz="4" w:space="0" w:color="auto"/>
              <w:left w:val="single" w:sz="4" w:space="0" w:color="auto"/>
              <w:bottom w:val="single" w:sz="4" w:space="0" w:color="auto"/>
              <w:right w:val="single" w:sz="4" w:space="0" w:color="auto"/>
            </w:tcBorders>
          </w:tcPr>
          <w:p w14:paraId="0D95F68A" w14:textId="77777777" w:rsidR="004335EF" w:rsidRPr="000726BC" w:rsidRDefault="004335EF" w:rsidP="008C0A00">
            <w:pPr>
              <w:ind w:firstLine="0"/>
              <w:rPr>
                <w:color w:val="000000"/>
                <w:sz w:val="20"/>
                <w:szCs w:val="20"/>
              </w:rPr>
            </w:pPr>
            <w:r w:rsidRPr="000726BC">
              <w:rPr>
                <w:color w:val="000000"/>
                <w:sz w:val="20"/>
                <w:szCs w:val="20"/>
              </w:rPr>
              <w:t>Культура</w:t>
            </w:r>
          </w:p>
        </w:tc>
        <w:tc>
          <w:tcPr>
            <w:tcW w:w="1895" w:type="dxa"/>
            <w:tcBorders>
              <w:top w:val="single" w:sz="4" w:space="0" w:color="auto"/>
              <w:left w:val="single" w:sz="4" w:space="0" w:color="auto"/>
              <w:bottom w:val="single" w:sz="4" w:space="0" w:color="auto"/>
              <w:right w:val="single" w:sz="4" w:space="0" w:color="auto"/>
            </w:tcBorders>
          </w:tcPr>
          <w:p w14:paraId="4D1FD018" w14:textId="77777777" w:rsidR="004335EF" w:rsidRPr="000726BC" w:rsidRDefault="004335EF" w:rsidP="008C0A00">
            <w:pPr>
              <w:ind w:firstLine="0"/>
              <w:rPr>
                <w:color w:val="000000"/>
                <w:sz w:val="20"/>
                <w:szCs w:val="20"/>
              </w:rPr>
            </w:pPr>
            <w:r w:rsidRPr="000726BC">
              <w:rPr>
                <w:color w:val="000000"/>
                <w:sz w:val="20"/>
                <w:szCs w:val="20"/>
              </w:rPr>
              <w:t>177475488</w:t>
            </w:r>
          </w:p>
        </w:tc>
        <w:tc>
          <w:tcPr>
            <w:tcW w:w="2723" w:type="dxa"/>
            <w:tcBorders>
              <w:top w:val="single" w:sz="4" w:space="0" w:color="auto"/>
              <w:left w:val="single" w:sz="4" w:space="0" w:color="auto"/>
              <w:bottom w:val="single" w:sz="4" w:space="0" w:color="auto"/>
              <w:right w:val="single" w:sz="4" w:space="0" w:color="auto"/>
            </w:tcBorders>
          </w:tcPr>
          <w:p w14:paraId="587EF8E4" w14:textId="77777777" w:rsidR="004335EF" w:rsidRPr="000726BC" w:rsidRDefault="004335EF" w:rsidP="008C0A00">
            <w:pPr>
              <w:ind w:firstLine="0"/>
              <w:rPr>
                <w:color w:val="000000"/>
                <w:sz w:val="20"/>
                <w:szCs w:val="20"/>
              </w:rPr>
            </w:pPr>
            <w:r w:rsidRPr="000726BC">
              <w:rPr>
                <w:color w:val="000000"/>
                <w:sz w:val="20"/>
                <w:szCs w:val="20"/>
              </w:rPr>
              <w:t xml:space="preserve">Услуги, предоставляемые муниципальными учреждениями и иными </w:t>
            </w:r>
            <w:r w:rsidRPr="000726BC">
              <w:rPr>
                <w:color w:val="000000"/>
                <w:sz w:val="20"/>
                <w:szCs w:val="20"/>
              </w:rPr>
              <w:lastRenderedPageBreak/>
              <w:t>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452A6407"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8A6C642" w14:textId="77777777" w:rsidR="004335EF" w:rsidRPr="000726BC" w:rsidRDefault="004335EF" w:rsidP="008C0A00">
            <w:pPr>
              <w:ind w:firstLine="0"/>
              <w:rPr>
                <w:color w:val="000000"/>
                <w:sz w:val="20"/>
                <w:szCs w:val="20"/>
              </w:rPr>
            </w:pPr>
            <w:r w:rsidRPr="000726BC">
              <w:rPr>
                <w:color w:val="000000"/>
                <w:sz w:val="20"/>
                <w:szCs w:val="20"/>
              </w:rPr>
              <w:lastRenderedPageBreak/>
              <w:t>177475503</w:t>
            </w:r>
          </w:p>
        </w:tc>
        <w:tc>
          <w:tcPr>
            <w:tcW w:w="2781" w:type="dxa"/>
            <w:tcBorders>
              <w:top w:val="single" w:sz="4" w:space="0" w:color="auto"/>
              <w:left w:val="single" w:sz="4" w:space="0" w:color="auto"/>
              <w:bottom w:val="single" w:sz="4" w:space="0" w:color="auto"/>
              <w:right w:val="single" w:sz="4" w:space="0" w:color="auto"/>
            </w:tcBorders>
          </w:tcPr>
          <w:p w14:paraId="7110963C"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895" w:type="dxa"/>
            <w:tcBorders>
              <w:top w:val="single" w:sz="4" w:space="0" w:color="auto"/>
              <w:left w:val="single" w:sz="4" w:space="0" w:color="auto"/>
              <w:bottom w:val="single" w:sz="4" w:space="0" w:color="auto"/>
              <w:right w:val="single" w:sz="4" w:space="0" w:color="auto"/>
            </w:tcBorders>
          </w:tcPr>
          <w:p w14:paraId="246067D8" w14:textId="77777777" w:rsidR="004335EF" w:rsidRPr="000726BC" w:rsidRDefault="004335EF" w:rsidP="008C0A00">
            <w:pPr>
              <w:ind w:firstLine="0"/>
              <w:rPr>
                <w:color w:val="000000"/>
                <w:sz w:val="20"/>
                <w:szCs w:val="20"/>
              </w:rPr>
            </w:pPr>
            <w:r w:rsidRPr="000726BC">
              <w:rPr>
                <w:color w:val="000000"/>
                <w:sz w:val="20"/>
                <w:szCs w:val="20"/>
              </w:rPr>
              <w:t>177475502</w:t>
            </w:r>
          </w:p>
        </w:tc>
        <w:tc>
          <w:tcPr>
            <w:tcW w:w="2723" w:type="dxa"/>
            <w:tcBorders>
              <w:top w:val="single" w:sz="4" w:space="0" w:color="auto"/>
              <w:left w:val="single" w:sz="4" w:space="0" w:color="auto"/>
              <w:bottom w:val="single" w:sz="4" w:space="0" w:color="auto"/>
              <w:right w:val="single" w:sz="4" w:space="0" w:color="auto"/>
            </w:tcBorders>
          </w:tcPr>
          <w:p w14:paraId="217CA09D"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32CF2567"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64C34D7" w14:textId="77777777" w:rsidR="004335EF" w:rsidRPr="000726BC" w:rsidRDefault="004335EF" w:rsidP="008C0A00">
            <w:pPr>
              <w:ind w:firstLine="0"/>
              <w:rPr>
                <w:color w:val="000000"/>
                <w:sz w:val="20"/>
                <w:szCs w:val="20"/>
              </w:rPr>
            </w:pPr>
            <w:r w:rsidRPr="000726BC">
              <w:rPr>
                <w:color w:val="000000"/>
                <w:sz w:val="20"/>
                <w:szCs w:val="20"/>
              </w:rPr>
              <w:t>177475504</w:t>
            </w:r>
          </w:p>
        </w:tc>
        <w:tc>
          <w:tcPr>
            <w:tcW w:w="2781" w:type="dxa"/>
            <w:tcBorders>
              <w:top w:val="single" w:sz="4" w:space="0" w:color="auto"/>
              <w:left w:val="single" w:sz="4" w:space="0" w:color="auto"/>
              <w:bottom w:val="single" w:sz="4" w:space="0" w:color="auto"/>
              <w:right w:val="single" w:sz="4" w:space="0" w:color="auto"/>
            </w:tcBorders>
          </w:tcPr>
          <w:p w14:paraId="3493DCD8" w14:textId="77777777" w:rsidR="004335EF" w:rsidRPr="000726BC" w:rsidRDefault="004335EF" w:rsidP="008C0A00">
            <w:pPr>
              <w:ind w:firstLine="0"/>
              <w:rPr>
                <w:color w:val="000000"/>
                <w:sz w:val="20"/>
                <w:szCs w:val="20"/>
              </w:rPr>
            </w:pPr>
            <w:r w:rsidRPr="000726BC">
              <w:rPr>
                <w:color w:val="000000"/>
                <w:sz w:val="20"/>
                <w:szCs w:val="20"/>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1895" w:type="dxa"/>
            <w:tcBorders>
              <w:top w:val="single" w:sz="4" w:space="0" w:color="auto"/>
              <w:left w:val="single" w:sz="4" w:space="0" w:color="auto"/>
              <w:bottom w:val="single" w:sz="4" w:space="0" w:color="auto"/>
              <w:right w:val="single" w:sz="4" w:space="0" w:color="auto"/>
            </w:tcBorders>
          </w:tcPr>
          <w:p w14:paraId="278C21E9" w14:textId="77777777" w:rsidR="004335EF" w:rsidRPr="000726BC" w:rsidRDefault="004335EF" w:rsidP="008C0A00">
            <w:pPr>
              <w:ind w:firstLine="0"/>
              <w:rPr>
                <w:color w:val="000000"/>
                <w:sz w:val="20"/>
                <w:szCs w:val="20"/>
              </w:rPr>
            </w:pPr>
            <w:r w:rsidRPr="000726BC">
              <w:rPr>
                <w:color w:val="000000"/>
                <w:sz w:val="20"/>
                <w:szCs w:val="20"/>
              </w:rPr>
              <w:t>177475502</w:t>
            </w:r>
          </w:p>
        </w:tc>
        <w:tc>
          <w:tcPr>
            <w:tcW w:w="2723" w:type="dxa"/>
            <w:tcBorders>
              <w:top w:val="single" w:sz="4" w:space="0" w:color="auto"/>
              <w:left w:val="single" w:sz="4" w:space="0" w:color="auto"/>
              <w:bottom w:val="single" w:sz="4" w:space="0" w:color="auto"/>
              <w:right w:val="single" w:sz="4" w:space="0" w:color="auto"/>
            </w:tcBorders>
          </w:tcPr>
          <w:p w14:paraId="45FDC082"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442DEB59"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FDAA2A7" w14:textId="77777777" w:rsidR="004335EF" w:rsidRPr="000726BC" w:rsidRDefault="004335EF" w:rsidP="008C0A00">
            <w:pPr>
              <w:ind w:firstLine="0"/>
              <w:rPr>
                <w:color w:val="000000"/>
                <w:sz w:val="20"/>
                <w:szCs w:val="20"/>
              </w:rPr>
            </w:pPr>
            <w:r w:rsidRPr="000726BC">
              <w:rPr>
                <w:color w:val="000000"/>
                <w:sz w:val="20"/>
                <w:szCs w:val="20"/>
              </w:rPr>
              <w:t>177475505</w:t>
            </w:r>
          </w:p>
        </w:tc>
        <w:tc>
          <w:tcPr>
            <w:tcW w:w="2781" w:type="dxa"/>
            <w:tcBorders>
              <w:top w:val="single" w:sz="4" w:space="0" w:color="auto"/>
              <w:left w:val="single" w:sz="4" w:space="0" w:color="auto"/>
              <w:bottom w:val="single" w:sz="4" w:space="0" w:color="auto"/>
              <w:right w:val="single" w:sz="4" w:space="0" w:color="auto"/>
            </w:tcBorders>
          </w:tcPr>
          <w:p w14:paraId="119ED064" w14:textId="77777777" w:rsidR="004335EF" w:rsidRPr="000726BC" w:rsidRDefault="004335EF" w:rsidP="008C0A00">
            <w:pPr>
              <w:ind w:firstLine="0"/>
              <w:rPr>
                <w:color w:val="000000"/>
                <w:sz w:val="20"/>
                <w:szCs w:val="20"/>
              </w:rPr>
            </w:pPr>
            <w:r w:rsidRPr="000726BC">
              <w:rPr>
                <w:color w:val="000000"/>
                <w:sz w:val="20"/>
                <w:szCs w:val="20"/>
              </w:rPr>
              <w:t>Предоставление доступа к справочно-поисковому аппарату и базам данных муниципальных библиотек</w:t>
            </w:r>
          </w:p>
        </w:tc>
        <w:tc>
          <w:tcPr>
            <w:tcW w:w="1895" w:type="dxa"/>
            <w:tcBorders>
              <w:top w:val="single" w:sz="4" w:space="0" w:color="auto"/>
              <w:left w:val="single" w:sz="4" w:space="0" w:color="auto"/>
              <w:bottom w:val="single" w:sz="4" w:space="0" w:color="auto"/>
              <w:right w:val="single" w:sz="4" w:space="0" w:color="auto"/>
            </w:tcBorders>
          </w:tcPr>
          <w:p w14:paraId="14AD3923" w14:textId="77777777" w:rsidR="004335EF" w:rsidRPr="000726BC" w:rsidRDefault="004335EF" w:rsidP="008C0A00">
            <w:pPr>
              <w:ind w:firstLine="0"/>
              <w:rPr>
                <w:color w:val="000000"/>
                <w:sz w:val="20"/>
                <w:szCs w:val="20"/>
              </w:rPr>
            </w:pPr>
            <w:r w:rsidRPr="000726BC">
              <w:rPr>
                <w:color w:val="000000"/>
                <w:sz w:val="20"/>
                <w:szCs w:val="20"/>
              </w:rPr>
              <w:t>177475502</w:t>
            </w:r>
          </w:p>
        </w:tc>
        <w:tc>
          <w:tcPr>
            <w:tcW w:w="2723" w:type="dxa"/>
            <w:tcBorders>
              <w:top w:val="single" w:sz="4" w:space="0" w:color="auto"/>
              <w:left w:val="single" w:sz="4" w:space="0" w:color="auto"/>
              <w:bottom w:val="single" w:sz="4" w:space="0" w:color="auto"/>
              <w:right w:val="single" w:sz="4" w:space="0" w:color="auto"/>
            </w:tcBorders>
          </w:tcPr>
          <w:p w14:paraId="5475BF04"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4F63DD26"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30AA8894" w14:textId="77777777" w:rsidR="004335EF" w:rsidRPr="000726BC" w:rsidRDefault="004335EF" w:rsidP="008C0A00">
            <w:pPr>
              <w:ind w:firstLine="0"/>
              <w:rPr>
                <w:color w:val="000000"/>
                <w:sz w:val="20"/>
                <w:szCs w:val="20"/>
              </w:rPr>
            </w:pPr>
            <w:r w:rsidRPr="000726BC">
              <w:rPr>
                <w:color w:val="000000"/>
                <w:sz w:val="20"/>
                <w:szCs w:val="20"/>
              </w:rPr>
              <w:t>177475506</w:t>
            </w:r>
          </w:p>
        </w:tc>
        <w:tc>
          <w:tcPr>
            <w:tcW w:w="2781" w:type="dxa"/>
            <w:tcBorders>
              <w:top w:val="single" w:sz="4" w:space="0" w:color="auto"/>
              <w:left w:val="single" w:sz="4" w:space="0" w:color="auto"/>
              <w:bottom w:val="single" w:sz="4" w:space="0" w:color="auto"/>
              <w:right w:val="single" w:sz="4" w:space="0" w:color="auto"/>
            </w:tcBorders>
          </w:tcPr>
          <w:p w14:paraId="1946680A" w14:textId="77777777" w:rsidR="004335EF" w:rsidRPr="000726BC" w:rsidRDefault="004335EF" w:rsidP="008C0A00">
            <w:pPr>
              <w:ind w:firstLine="0"/>
              <w:rPr>
                <w:color w:val="000000"/>
                <w:sz w:val="20"/>
                <w:szCs w:val="20"/>
              </w:rPr>
            </w:pPr>
            <w:r w:rsidRPr="000726BC">
              <w:rPr>
                <w:color w:val="000000"/>
                <w:sz w:val="20"/>
                <w:szCs w:val="20"/>
              </w:rPr>
              <w:t>Предоставление информации о проведении ярмарок, выставок народного творчества, ремесел на территории муниципального образования</w:t>
            </w:r>
          </w:p>
        </w:tc>
        <w:tc>
          <w:tcPr>
            <w:tcW w:w="1895" w:type="dxa"/>
            <w:tcBorders>
              <w:top w:val="single" w:sz="4" w:space="0" w:color="auto"/>
              <w:left w:val="single" w:sz="4" w:space="0" w:color="auto"/>
              <w:bottom w:val="single" w:sz="4" w:space="0" w:color="auto"/>
              <w:right w:val="single" w:sz="4" w:space="0" w:color="auto"/>
            </w:tcBorders>
          </w:tcPr>
          <w:p w14:paraId="3D120C0B" w14:textId="77777777" w:rsidR="004335EF" w:rsidRPr="000726BC" w:rsidRDefault="004335EF" w:rsidP="008C0A00">
            <w:pPr>
              <w:ind w:firstLine="0"/>
              <w:rPr>
                <w:color w:val="000000"/>
                <w:sz w:val="20"/>
                <w:szCs w:val="20"/>
              </w:rPr>
            </w:pPr>
            <w:r w:rsidRPr="000726BC">
              <w:rPr>
                <w:color w:val="000000"/>
                <w:sz w:val="20"/>
                <w:szCs w:val="20"/>
              </w:rPr>
              <w:t>177475502</w:t>
            </w:r>
          </w:p>
        </w:tc>
        <w:tc>
          <w:tcPr>
            <w:tcW w:w="2723" w:type="dxa"/>
            <w:tcBorders>
              <w:top w:val="single" w:sz="4" w:space="0" w:color="auto"/>
              <w:left w:val="single" w:sz="4" w:space="0" w:color="auto"/>
              <w:bottom w:val="single" w:sz="4" w:space="0" w:color="auto"/>
              <w:right w:val="single" w:sz="4" w:space="0" w:color="auto"/>
            </w:tcBorders>
          </w:tcPr>
          <w:p w14:paraId="7864D59D"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3D5EEAB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527D10C" w14:textId="77777777" w:rsidR="004335EF" w:rsidRPr="000726BC" w:rsidRDefault="004335EF" w:rsidP="008C0A00">
            <w:pPr>
              <w:ind w:firstLine="0"/>
              <w:rPr>
                <w:color w:val="000000"/>
                <w:sz w:val="20"/>
                <w:szCs w:val="20"/>
              </w:rPr>
            </w:pPr>
            <w:r w:rsidRPr="000726BC">
              <w:rPr>
                <w:color w:val="000000"/>
                <w:sz w:val="20"/>
                <w:szCs w:val="20"/>
              </w:rPr>
              <w:t>177475507</w:t>
            </w:r>
          </w:p>
        </w:tc>
        <w:tc>
          <w:tcPr>
            <w:tcW w:w="2781" w:type="dxa"/>
            <w:tcBorders>
              <w:top w:val="single" w:sz="4" w:space="0" w:color="auto"/>
              <w:left w:val="single" w:sz="4" w:space="0" w:color="auto"/>
              <w:bottom w:val="single" w:sz="4" w:space="0" w:color="auto"/>
              <w:right w:val="single" w:sz="4" w:space="0" w:color="auto"/>
            </w:tcBorders>
          </w:tcPr>
          <w:p w14:paraId="238B95D3" w14:textId="77777777" w:rsidR="004335EF" w:rsidRPr="000726BC" w:rsidRDefault="004335EF" w:rsidP="008C0A00">
            <w:pPr>
              <w:ind w:firstLine="0"/>
              <w:rPr>
                <w:color w:val="000000"/>
                <w:sz w:val="20"/>
                <w:szCs w:val="20"/>
              </w:rPr>
            </w:pPr>
            <w:r w:rsidRPr="000726BC">
              <w:rPr>
                <w:color w:val="000000"/>
                <w:sz w:val="20"/>
                <w:szCs w:val="20"/>
              </w:rPr>
              <w:t>Запись на обзорные, тематические и интерактивные экскурсии</w:t>
            </w:r>
          </w:p>
        </w:tc>
        <w:tc>
          <w:tcPr>
            <w:tcW w:w="1895" w:type="dxa"/>
            <w:tcBorders>
              <w:top w:val="single" w:sz="4" w:space="0" w:color="auto"/>
              <w:left w:val="single" w:sz="4" w:space="0" w:color="auto"/>
              <w:bottom w:val="single" w:sz="4" w:space="0" w:color="auto"/>
              <w:right w:val="single" w:sz="4" w:space="0" w:color="auto"/>
            </w:tcBorders>
          </w:tcPr>
          <w:p w14:paraId="3CFF78AC" w14:textId="77777777" w:rsidR="004335EF" w:rsidRPr="000726BC" w:rsidRDefault="004335EF" w:rsidP="008C0A00">
            <w:pPr>
              <w:ind w:firstLine="0"/>
              <w:rPr>
                <w:color w:val="000000"/>
                <w:sz w:val="20"/>
                <w:szCs w:val="20"/>
              </w:rPr>
            </w:pPr>
            <w:r w:rsidRPr="000726BC">
              <w:rPr>
                <w:color w:val="000000"/>
                <w:sz w:val="20"/>
                <w:szCs w:val="20"/>
              </w:rPr>
              <w:t>177475502</w:t>
            </w:r>
          </w:p>
        </w:tc>
        <w:tc>
          <w:tcPr>
            <w:tcW w:w="2723" w:type="dxa"/>
            <w:tcBorders>
              <w:top w:val="single" w:sz="4" w:space="0" w:color="auto"/>
              <w:left w:val="single" w:sz="4" w:space="0" w:color="auto"/>
              <w:bottom w:val="single" w:sz="4" w:space="0" w:color="auto"/>
              <w:right w:val="single" w:sz="4" w:space="0" w:color="auto"/>
            </w:tcBorders>
          </w:tcPr>
          <w:p w14:paraId="2FC54117" w14:textId="77777777" w:rsidR="004335EF" w:rsidRPr="000726BC" w:rsidRDefault="004335EF" w:rsidP="008C0A00">
            <w:pPr>
              <w:ind w:firstLine="0"/>
              <w:rPr>
                <w:color w:val="000000"/>
                <w:sz w:val="20"/>
                <w:szCs w:val="20"/>
              </w:rPr>
            </w:pPr>
            <w:r w:rsidRPr="000726BC">
              <w:rPr>
                <w:color w:val="000000"/>
                <w:sz w:val="20"/>
                <w:szCs w:val="20"/>
              </w:rPr>
              <w:t>Культура</w:t>
            </w:r>
          </w:p>
        </w:tc>
      </w:tr>
      <w:tr w:rsidR="004335EF" w:rsidRPr="00BC4D90" w14:paraId="29BA3451"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D5E723F" w14:textId="77777777" w:rsidR="004335EF" w:rsidRPr="000726BC" w:rsidRDefault="004335EF" w:rsidP="008C0A00">
            <w:pPr>
              <w:ind w:firstLine="0"/>
              <w:rPr>
                <w:color w:val="000000"/>
                <w:sz w:val="20"/>
                <w:szCs w:val="20"/>
              </w:rPr>
            </w:pPr>
            <w:r w:rsidRPr="000726BC">
              <w:rPr>
                <w:color w:val="000000"/>
                <w:sz w:val="20"/>
                <w:szCs w:val="20"/>
              </w:rPr>
              <w:t>177475508</w:t>
            </w:r>
          </w:p>
        </w:tc>
        <w:tc>
          <w:tcPr>
            <w:tcW w:w="2781" w:type="dxa"/>
            <w:tcBorders>
              <w:top w:val="single" w:sz="4" w:space="0" w:color="auto"/>
              <w:left w:val="single" w:sz="4" w:space="0" w:color="auto"/>
              <w:bottom w:val="single" w:sz="4" w:space="0" w:color="auto"/>
              <w:right w:val="single" w:sz="4" w:space="0" w:color="auto"/>
            </w:tcBorders>
          </w:tcPr>
          <w:p w14:paraId="2B51D4F2"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c>
          <w:tcPr>
            <w:tcW w:w="1895" w:type="dxa"/>
            <w:tcBorders>
              <w:top w:val="single" w:sz="4" w:space="0" w:color="auto"/>
              <w:left w:val="single" w:sz="4" w:space="0" w:color="auto"/>
              <w:bottom w:val="single" w:sz="4" w:space="0" w:color="auto"/>
              <w:right w:val="single" w:sz="4" w:space="0" w:color="auto"/>
            </w:tcBorders>
          </w:tcPr>
          <w:p w14:paraId="7D631DB4" w14:textId="77777777" w:rsidR="004335EF" w:rsidRPr="000726BC" w:rsidRDefault="004335EF" w:rsidP="008C0A00">
            <w:pPr>
              <w:ind w:firstLine="0"/>
              <w:rPr>
                <w:color w:val="000000"/>
                <w:sz w:val="20"/>
                <w:szCs w:val="20"/>
              </w:rPr>
            </w:pPr>
            <w:r w:rsidRPr="000726BC">
              <w:rPr>
                <w:color w:val="000000"/>
                <w:sz w:val="20"/>
                <w:szCs w:val="20"/>
              </w:rPr>
              <w:t>177475488</w:t>
            </w:r>
          </w:p>
        </w:tc>
        <w:tc>
          <w:tcPr>
            <w:tcW w:w="2723" w:type="dxa"/>
            <w:tcBorders>
              <w:top w:val="single" w:sz="4" w:space="0" w:color="auto"/>
              <w:left w:val="single" w:sz="4" w:space="0" w:color="auto"/>
              <w:bottom w:val="single" w:sz="4" w:space="0" w:color="auto"/>
              <w:right w:val="single" w:sz="4" w:space="0" w:color="auto"/>
            </w:tcBorders>
          </w:tcPr>
          <w:p w14:paraId="5E7781C4" w14:textId="77777777" w:rsidR="004335EF" w:rsidRPr="000726BC" w:rsidRDefault="004335EF" w:rsidP="008C0A00">
            <w:pPr>
              <w:ind w:firstLine="0"/>
              <w:rPr>
                <w:color w:val="000000"/>
                <w:sz w:val="20"/>
                <w:szCs w:val="20"/>
              </w:rPr>
            </w:pPr>
            <w:r w:rsidRPr="000726BC">
              <w:rPr>
                <w:color w:val="000000"/>
                <w:sz w:val="20"/>
                <w:szCs w:val="20"/>
              </w:rPr>
              <w:t>Услуги, предоставляемые муниципальными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2EAE0777"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775C16B" w14:textId="77777777" w:rsidR="004335EF" w:rsidRPr="000726BC" w:rsidRDefault="004335EF" w:rsidP="008C0A00">
            <w:pPr>
              <w:ind w:firstLine="0"/>
              <w:rPr>
                <w:color w:val="000000"/>
                <w:sz w:val="20"/>
                <w:szCs w:val="20"/>
              </w:rPr>
            </w:pPr>
            <w:r w:rsidRPr="000726BC">
              <w:rPr>
                <w:color w:val="000000"/>
                <w:sz w:val="20"/>
                <w:szCs w:val="20"/>
              </w:rPr>
              <w:t>177475509</w:t>
            </w:r>
          </w:p>
        </w:tc>
        <w:tc>
          <w:tcPr>
            <w:tcW w:w="2781" w:type="dxa"/>
            <w:tcBorders>
              <w:top w:val="single" w:sz="4" w:space="0" w:color="auto"/>
              <w:left w:val="single" w:sz="4" w:space="0" w:color="auto"/>
              <w:bottom w:val="single" w:sz="4" w:space="0" w:color="auto"/>
              <w:right w:val="single" w:sz="4" w:space="0" w:color="auto"/>
            </w:tcBorders>
          </w:tcPr>
          <w:p w14:paraId="2B8A1657" w14:textId="77777777" w:rsidR="004335EF" w:rsidRPr="000726BC" w:rsidRDefault="004335EF" w:rsidP="008C0A00">
            <w:pPr>
              <w:ind w:firstLine="0"/>
              <w:rPr>
                <w:color w:val="000000"/>
                <w:sz w:val="20"/>
                <w:szCs w:val="20"/>
              </w:rPr>
            </w:pPr>
            <w:r w:rsidRPr="000726BC">
              <w:rPr>
                <w:color w:val="000000"/>
                <w:sz w:val="20"/>
                <w:szCs w:val="20"/>
              </w:rPr>
              <w:t xml:space="preserve">Прием документов, необходимых для согласования перепланировки и (или) переустройства жилого (нежилого) помещения, а </w:t>
            </w:r>
            <w:r w:rsidRPr="000726BC">
              <w:rPr>
                <w:color w:val="000000"/>
                <w:sz w:val="20"/>
                <w:szCs w:val="20"/>
              </w:rPr>
              <w:lastRenderedPageBreak/>
              <w:t>также выдача соответствующих решений о согласовании или об отказе</w:t>
            </w:r>
          </w:p>
        </w:tc>
        <w:tc>
          <w:tcPr>
            <w:tcW w:w="1895" w:type="dxa"/>
            <w:tcBorders>
              <w:top w:val="single" w:sz="4" w:space="0" w:color="auto"/>
              <w:left w:val="single" w:sz="4" w:space="0" w:color="auto"/>
              <w:bottom w:val="single" w:sz="4" w:space="0" w:color="auto"/>
              <w:right w:val="single" w:sz="4" w:space="0" w:color="auto"/>
            </w:tcBorders>
          </w:tcPr>
          <w:p w14:paraId="6B87D3BB" w14:textId="77777777" w:rsidR="004335EF" w:rsidRPr="000726BC" w:rsidRDefault="004335EF" w:rsidP="008C0A00">
            <w:pPr>
              <w:ind w:firstLine="0"/>
              <w:rPr>
                <w:color w:val="000000"/>
                <w:sz w:val="20"/>
                <w:szCs w:val="20"/>
              </w:rPr>
            </w:pPr>
            <w:r w:rsidRPr="000726BC">
              <w:rPr>
                <w:color w:val="000000"/>
                <w:sz w:val="20"/>
                <w:szCs w:val="20"/>
              </w:rPr>
              <w:lastRenderedPageBreak/>
              <w:t>177475508</w:t>
            </w:r>
          </w:p>
        </w:tc>
        <w:tc>
          <w:tcPr>
            <w:tcW w:w="2723" w:type="dxa"/>
            <w:tcBorders>
              <w:top w:val="single" w:sz="4" w:space="0" w:color="auto"/>
              <w:left w:val="single" w:sz="4" w:space="0" w:color="auto"/>
              <w:bottom w:val="single" w:sz="4" w:space="0" w:color="auto"/>
              <w:right w:val="single" w:sz="4" w:space="0" w:color="auto"/>
            </w:tcBorders>
          </w:tcPr>
          <w:p w14:paraId="54D29BC0"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35D97FB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5613D97" w14:textId="77777777" w:rsidR="004335EF" w:rsidRPr="000726BC" w:rsidRDefault="004335EF" w:rsidP="008C0A00">
            <w:pPr>
              <w:ind w:firstLine="0"/>
              <w:rPr>
                <w:color w:val="000000"/>
                <w:sz w:val="20"/>
                <w:szCs w:val="20"/>
              </w:rPr>
            </w:pPr>
            <w:r w:rsidRPr="000726BC">
              <w:rPr>
                <w:color w:val="000000"/>
                <w:sz w:val="20"/>
                <w:szCs w:val="20"/>
              </w:rPr>
              <w:lastRenderedPageBreak/>
              <w:t>177475510</w:t>
            </w:r>
          </w:p>
        </w:tc>
        <w:tc>
          <w:tcPr>
            <w:tcW w:w="2781" w:type="dxa"/>
            <w:tcBorders>
              <w:top w:val="single" w:sz="4" w:space="0" w:color="auto"/>
              <w:left w:val="single" w:sz="4" w:space="0" w:color="auto"/>
              <w:bottom w:val="single" w:sz="4" w:space="0" w:color="auto"/>
              <w:right w:val="single" w:sz="4" w:space="0" w:color="auto"/>
            </w:tcBorders>
          </w:tcPr>
          <w:p w14:paraId="5E84B022" w14:textId="77777777" w:rsidR="004335EF" w:rsidRPr="000726BC" w:rsidRDefault="004335EF" w:rsidP="008C0A00">
            <w:pPr>
              <w:ind w:firstLine="0"/>
              <w:rPr>
                <w:color w:val="000000"/>
                <w:sz w:val="20"/>
                <w:szCs w:val="20"/>
              </w:rPr>
            </w:pPr>
            <w:r w:rsidRPr="000726BC">
              <w:rPr>
                <w:color w:val="000000"/>
                <w:sz w:val="20"/>
                <w:szCs w:val="20"/>
              </w:rPr>
              <w:t xml:space="preserve">Прием документов, необходимых для согласования перевода жилого помещения в </w:t>
            </w:r>
            <w:proofErr w:type="gramStart"/>
            <w:r w:rsidRPr="000726BC">
              <w:rPr>
                <w:color w:val="000000"/>
                <w:sz w:val="20"/>
                <w:szCs w:val="20"/>
              </w:rPr>
              <w:t>нежилое</w:t>
            </w:r>
            <w:proofErr w:type="gramEnd"/>
            <w:r w:rsidRPr="000726BC">
              <w:rPr>
                <w:color w:val="000000"/>
                <w:sz w:val="20"/>
                <w:szCs w:val="20"/>
              </w:rPr>
              <w:t xml:space="preserve"> или нежилого помещения в жилое, а также выдача соответствующих решений о переводе или об отказе в переводе</w:t>
            </w:r>
          </w:p>
        </w:tc>
        <w:tc>
          <w:tcPr>
            <w:tcW w:w="1895" w:type="dxa"/>
            <w:tcBorders>
              <w:top w:val="single" w:sz="4" w:space="0" w:color="auto"/>
              <w:left w:val="single" w:sz="4" w:space="0" w:color="auto"/>
              <w:bottom w:val="single" w:sz="4" w:space="0" w:color="auto"/>
              <w:right w:val="single" w:sz="4" w:space="0" w:color="auto"/>
            </w:tcBorders>
          </w:tcPr>
          <w:p w14:paraId="2365DFDF" w14:textId="77777777" w:rsidR="004335EF" w:rsidRPr="000726BC" w:rsidRDefault="004335EF" w:rsidP="008C0A00">
            <w:pPr>
              <w:ind w:firstLine="0"/>
              <w:rPr>
                <w:color w:val="000000"/>
                <w:sz w:val="20"/>
                <w:szCs w:val="20"/>
              </w:rPr>
            </w:pPr>
            <w:r w:rsidRPr="000726BC">
              <w:rPr>
                <w:color w:val="000000"/>
                <w:sz w:val="20"/>
                <w:szCs w:val="20"/>
              </w:rPr>
              <w:t>177475508</w:t>
            </w:r>
          </w:p>
        </w:tc>
        <w:tc>
          <w:tcPr>
            <w:tcW w:w="2723" w:type="dxa"/>
            <w:tcBorders>
              <w:top w:val="single" w:sz="4" w:space="0" w:color="auto"/>
              <w:left w:val="single" w:sz="4" w:space="0" w:color="auto"/>
              <w:bottom w:val="single" w:sz="4" w:space="0" w:color="auto"/>
              <w:right w:val="single" w:sz="4" w:space="0" w:color="auto"/>
            </w:tcBorders>
          </w:tcPr>
          <w:p w14:paraId="164A277C"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0CB2E9D0"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74063845" w14:textId="77777777" w:rsidR="004335EF" w:rsidRPr="000726BC" w:rsidRDefault="004335EF" w:rsidP="008C0A00">
            <w:pPr>
              <w:ind w:firstLine="0"/>
              <w:rPr>
                <w:color w:val="000000"/>
                <w:sz w:val="20"/>
                <w:szCs w:val="20"/>
              </w:rPr>
            </w:pPr>
            <w:r w:rsidRPr="000726BC">
              <w:rPr>
                <w:color w:val="000000"/>
                <w:sz w:val="20"/>
                <w:szCs w:val="20"/>
              </w:rPr>
              <w:t>177475511</w:t>
            </w:r>
          </w:p>
        </w:tc>
        <w:tc>
          <w:tcPr>
            <w:tcW w:w="2781" w:type="dxa"/>
            <w:tcBorders>
              <w:top w:val="single" w:sz="4" w:space="0" w:color="auto"/>
              <w:left w:val="single" w:sz="4" w:space="0" w:color="auto"/>
              <w:bottom w:val="single" w:sz="4" w:space="0" w:color="auto"/>
              <w:right w:val="single" w:sz="4" w:space="0" w:color="auto"/>
            </w:tcBorders>
          </w:tcPr>
          <w:p w14:paraId="2DA99B44" w14:textId="77777777" w:rsidR="004335EF" w:rsidRPr="000726BC" w:rsidRDefault="004335EF" w:rsidP="008C0A00">
            <w:pPr>
              <w:ind w:firstLine="0"/>
              <w:rPr>
                <w:color w:val="000000"/>
                <w:sz w:val="20"/>
                <w:szCs w:val="20"/>
              </w:rPr>
            </w:pPr>
            <w:r w:rsidRPr="000726BC">
              <w:rPr>
                <w:color w:val="000000"/>
                <w:sz w:val="20"/>
                <w:szCs w:val="20"/>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tc>
        <w:tc>
          <w:tcPr>
            <w:tcW w:w="1895" w:type="dxa"/>
            <w:tcBorders>
              <w:top w:val="single" w:sz="4" w:space="0" w:color="auto"/>
              <w:left w:val="single" w:sz="4" w:space="0" w:color="auto"/>
              <w:bottom w:val="single" w:sz="4" w:space="0" w:color="auto"/>
              <w:right w:val="single" w:sz="4" w:space="0" w:color="auto"/>
            </w:tcBorders>
          </w:tcPr>
          <w:p w14:paraId="5EB63E44" w14:textId="77777777" w:rsidR="004335EF" w:rsidRPr="000726BC" w:rsidRDefault="004335EF" w:rsidP="008C0A00">
            <w:pPr>
              <w:ind w:firstLine="0"/>
              <w:rPr>
                <w:color w:val="000000"/>
                <w:sz w:val="20"/>
                <w:szCs w:val="20"/>
              </w:rPr>
            </w:pPr>
            <w:r w:rsidRPr="000726BC">
              <w:rPr>
                <w:color w:val="000000"/>
                <w:sz w:val="20"/>
                <w:szCs w:val="20"/>
              </w:rPr>
              <w:t>177475508</w:t>
            </w:r>
          </w:p>
        </w:tc>
        <w:tc>
          <w:tcPr>
            <w:tcW w:w="2723" w:type="dxa"/>
            <w:tcBorders>
              <w:top w:val="single" w:sz="4" w:space="0" w:color="auto"/>
              <w:left w:val="single" w:sz="4" w:space="0" w:color="auto"/>
              <w:bottom w:val="single" w:sz="4" w:space="0" w:color="auto"/>
              <w:right w:val="single" w:sz="4" w:space="0" w:color="auto"/>
            </w:tcBorders>
          </w:tcPr>
          <w:p w14:paraId="107FAA3F" w14:textId="77777777" w:rsidR="004335EF" w:rsidRPr="000726BC" w:rsidRDefault="004335EF" w:rsidP="008C0A00">
            <w:pPr>
              <w:ind w:firstLine="0"/>
              <w:rPr>
                <w:color w:val="000000"/>
                <w:sz w:val="20"/>
                <w:szCs w:val="20"/>
              </w:rPr>
            </w:pPr>
            <w:r w:rsidRPr="000726BC">
              <w:rPr>
                <w:color w:val="000000"/>
                <w:sz w:val="20"/>
                <w:szCs w:val="20"/>
              </w:rPr>
              <w:t>Жилищно-коммунальное хозяйство</w:t>
            </w:r>
          </w:p>
        </w:tc>
      </w:tr>
      <w:tr w:rsidR="004335EF" w:rsidRPr="00BC4D90" w14:paraId="32BD8ACD"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46C08982" w14:textId="77777777" w:rsidR="004335EF" w:rsidRPr="000726BC" w:rsidRDefault="004335EF" w:rsidP="008C0A00">
            <w:pPr>
              <w:ind w:firstLine="0"/>
              <w:rPr>
                <w:color w:val="000000"/>
                <w:sz w:val="20"/>
                <w:szCs w:val="20"/>
              </w:rPr>
            </w:pPr>
            <w:r w:rsidRPr="000726BC">
              <w:rPr>
                <w:color w:val="000000"/>
                <w:sz w:val="20"/>
                <w:szCs w:val="20"/>
              </w:rPr>
              <w:t>177475512</w:t>
            </w:r>
          </w:p>
        </w:tc>
        <w:tc>
          <w:tcPr>
            <w:tcW w:w="2781" w:type="dxa"/>
            <w:tcBorders>
              <w:top w:val="single" w:sz="4" w:space="0" w:color="auto"/>
              <w:left w:val="single" w:sz="4" w:space="0" w:color="auto"/>
              <w:bottom w:val="single" w:sz="4" w:space="0" w:color="auto"/>
              <w:right w:val="single" w:sz="4" w:space="0" w:color="auto"/>
            </w:tcBorders>
          </w:tcPr>
          <w:p w14:paraId="63681BDD" w14:textId="77777777" w:rsidR="004335EF" w:rsidRPr="000726BC" w:rsidRDefault="004335EF" w:rsidP="008C0A00">
            <w:pPr>
              <w:ind w:firstLine="0"/>
              <w:rPr>
                <w:color w:val="000000"/>
                <w:sz w:val="20"/>
                <w:szCs w:val="20"/>
              </w:rPr>
            </w:pPr>
            <w:r w:rsidRPr="000726BC">
              <w:rPr>
                <w:color w:val="000000"/>
                <w:sz w:val="20"/>
                <w:szCs w:val="20"/>
              </w:rPr>
              <w:t>Прочее</w:t>
            </w:r>
          </w:p>
        </w:tc>
        <w:tc>
          <w:tcPr>
            <w:tcW w:w="1895" w:type="dxa"/>
            <w:tcBorders>
              <w:top w:val="single" w:sz="4" w:space="0" w:color="auto"/>
              <w:left w:val="single" w:sz="4" w:space="0" w:color="auto"/>
              <w:bottom w:val="single" w:sz="4" w:space="0" w:color="auto"/>
              <w:right w:val="single" w:sz="4" w:space="0" w:color="auto"/>
            </w:tcBorders>
          </w:tcPr>
          <w:p w14:paraId="2C01CCBF" w14:textId="77777777" w:rsidR="004335EF" w:rsidRPr="000726BC" w:rsidRDefault="004335EF" w:rsidP="008C0A00">
            <w:pPr>
              <w:ind w:firstLine="0"/>
              <w:rPr>
                <w:color w:val="000000"/>
                <w:sz w:val="20"/>
                <w:szCs w:val="20"/>
              </w:rPr>
            </w:pPr>
            <w:r w:rsidRPr="000726BC">
              <w:rPr>
                <w:color w:val="000000"/>
                <w:sz w:val="20"/>
                <w:szCs w:val="20"/>
              </w:rPr>
              <w:t>177475488</w:t>
            </w:r>
          </w:p>
        </w:tc>
        <w:tc>
          <w:tcPr>
            <w:tcW w:w="2723" w:type="dxa"/>
            <w:tcBorders>
              <w:top w:val="single" w:sz="4" w:space="0" w:color="auto"/>
              <w:left w:val="single" w:sz="4" w:space="0" w:color="auto"/>
              <w:bottom w:val="single" w:sz="4" w:space="0" w:color="auto"/>
              <w:right w:val="single" w:sz="4" w:space="0" w:color="auto"/>
            </w:tcBorders>
          </w:tcPr>
          <w:p w14:paraId="5C187E99" w14:textId="77777777" w:rsidR="004335EF" w:rsidRPr="000726BC" w:rsidRDefault="004335EF" w:rsidP="008C0A00">
            <w:pPr>
              <w:ind w:firstLine="0"/>
              <w:rPr>
                <w:color w:val="000000"/>
                <w:sz w:val="20"/>
                <w:szCs w:val="20"/>
              </w:rPr>
            </w:pPr>
            <w:r w:rsidRPr="000726BC">
              <w:rPr>
                <w:color w:val="000000"/>
                <w:sz w:val="20"/>
                <w:szCs w:val="20"/>
              </w:rPr>
              <w:t>Услуги, предоставляемые муниципальными учреждениями и иными организациями, в которых размещается государственное задание (заказ), и включенные в утверждаемый Правительством Российской Федерации перечень таких услуг</w:t>
            </w:r>
          </w:p>
        </w:tc>
      </w:tr>
      <w:tr w:rsidR="004335EF" w:rsidRPr="00BC4D90" w14:paraId="30200C4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2C829E6F" w14:textId="77777777" w:rsidR="004335EF" w:rsidRPr="000726BC" w:rsidRDefault="004335EF" w:rsidP="008C0A00">
            <w:pPr>
              <w:ind w:firstLine="0"/>
              <w:rPr>
                <w:color w:val="000000"/>
                <w:sz w:val="20"/>
                <w:szCs w:val="20"/>
              </w:rPr>
            </w:pPr>
            <w:r w:rsidRPr="000726BC">
              <w:rPr>
                <w:color w:val="000000"/>
                <w:sz w:val="20"/>
                <w:szCs w:val="20"/>
              </w:rPr>
              <w:t>177475513</w:t>
            </w:r>
          </w:p>
        </w:tc>
        <w:tc>
          <w:tcPr>
            <w:tcW w:w="2781" w:type="dxa"/>
            <w:tcBorders>
              <w:top w:val="single" w:sz="4" w:space="0" w:color="auto"/>
              <w:left w:val="single" w:sz="4" w:space="0" w:color="auto"/>
              <w:bottom w:val="single" w:sz="4" w:space="0" w:color="auto"/>
              <w:right w:val="single" w:sz="4" w:space="0" w:color="auto"/>
            </w:tcBorders>
          </w:tcPr>
          <w:p w14:paraId="2A04D880" w14:textId="77777777" w:rsidR="004335EF" w:rsidRPr="000726BC" w:rsidRDefault="004335EF" w:rsidP="008C0A00">
            <w:pPr>
              <w:ind w:firstLine="0"/>
              <w:rPr>
                <w:color w:val="000000"/>
                <w:sz w:val="20"/>
                <w:szCs w:val="20"/>
              </w:rPr>
            </w:pPr>
            <w:r w:rsidRPr="000726BC">
              <w:rPr>
                <w:color w:val="000000"/>
                <w:sz w:val="20"/>
                <w:szCs w:val="20"/>
              </w:rPr>
              <w:t>Услуги (функции), предоставляемые (исполняемые) муниципальными органами исполнительной власти</w:t>
            </w:r>
          </w:p>
        </w:tc>
        <w:tc>
          <w:tcPr>
            <w:tcW w:w="1895" w:type="dxa"/>
            <w:tcBorders>
              <w:top w:val="single" w:sz="4" w:space="0" w:color="auto"/>
              <w:left w:val="single" w:sz="4" w:space="0" w:color="auto"/>
              <w:bottom w:val="single" w:sz="4" w:space="0" w:color="auto"/>
              <w:right w:val="single" w:sz="4" w:space="0" w:color="auto"/>
            </w:tcBorders>
          </w:tcPr>
          <w:p w14:paraId="16F2679E" w14:textId="77777777" w:rsidR="004335EF" w:rsidRPr="000726BC" w:rsidRDefault="004335EF" w:rsidP="008C0A00">
            <w:pPr>
              <w:ind w:firstLine="0"/>
              <w:rPr>
                <w:color w:val="000000"/>
                <w:sz w:val="20"/>
                <w:szCs w:val="20"/>
              </w:rPr>
            </w:pPr>
            <w:r w:rsidRPr="000726BC">
              <w:rPr>
                <w:color w:val="000000"/>
                <w:sz w:val="20"/>
                <w:szCs w:val="20"/>
              </w:rPr>
              <w:t>160000224</w:t>
            </w:r>
          </w:p>
        </w:tc>
        <w:tc>
          <w:tcPr>
            <w:tcW w:w="2723" w:type="dxa"/>
            <w:tcBorders>
              <w:top w:val="single" w:sz="4" w:space="0" w:color="auto"/>
              <w:left w:val="single" w:sz="4" w:space="0" w:color="auto"/>
              <w:bottom w:val="single" w:sz="4" w:space="0" w:color="auto"/>
              <w:right w:val="single" w:sz="4" w:space="0" w:color="auto"/>
            </w:tcBorders>
          </w:tcPr>
          <w:p w14:paraId="6C7DC5F4" w14:textId="77777777" w:rsidR="004335EF" w:rsidRPr="000726BC" w:rsidRDefault="004335EF" w:rsidP="008C0A00">
            <w:pPr>
              <w:ind w:firstLine="0"/>
              <w:rPr>
                <w:color w:val="000000"/>
                <w:sz w:val="20"/>
                <w:szCs w:val="20"/>
              </w:rPr>
            </w:pPr>
            <w:r w:rsidRPr="000726BC">
              <w:rPr>
                <w:color w:val="000000"/>
                <w:sz w:val="20"/>
                <w:szCs w:val="20"/>
              </w:rPr>
              <w:t>Муниципальный уровень</w:t>
            </w:r>
          </w:p>
        </w:tc>
      </w:tr>
      <w:tr w:rsidR="004335EF" w:rsidRPr="00BC4D90" w14:paraId="705B7C49"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8835276" w14:textId="77777777" w:rsidR="004335EF" w:rsidRPr="000726BC" w:rsidRDefault="004335EF" w:rsidP="008C0A00">
            <w:pPr>
              <w:ind w:firstLine="0"/>
              <w:rPr>
                <w:color w:val="000000"/>
                <w:sz w:val="20"/>
                <w:szCs w:val="20"/>
              </w:rPr>
            </w:pPr>
            <w:r w:rsidRPr="000726BC">
              <w:rPr>
                <w:color w:val="000000"/>
                <w:sz w:val="20"/>
                <w:szCs w:val="20"/>
              </w:rPr>
              <w:t>177475514</w:t>
            </w:r>
          </w:p>
        </w:tc>
        <w:tc>
          <w:tcPr>
            <w:tcW w:w="2781" w:type="dxa"/>
            <w:tcBorders>
              <w:top w:val="single" w:sz="4" w:space="0" w:color="auto"/>
              <w:left w:val="single" w:sz="4" w:space="0" w:color="auto"/>
              <w:bottom w:val="single" w:sz="4" w:space="0" w:color="auto"/>
              <w:right w:val="single" w:sz="4" w:space="0" w:color="auto"/>
            </w:tcBorders>
          </w:tcPr>
          <w:p w14:paraId="40FF56D4" w14:textId="77777777" w:rsidR="004335EF" w:rsidRPr="000726BC" w:rsidRDefault="004335EF" w:rsidP="008C0A00">
            <w:pPr>
              <w:ind w:firstLine="0"/>
              <w:rPr>
                <w:color w:val="000000"/>
                <w:sz w:val="20"/>
                <w:szCs w:val="20"/>
              </w:rPr>
            </w:pPr>
            <w:r w:rsidRPr="000726BC">
              <w:rPr>
                <w:color w:val="000000"/>
                <w:sz w:val="20"/>
                <w:szCs w:val="20"/>
              </w:rPr>
              <w:t>Услуги (функции), предоставляемые (исполняемые) органами исполнительной власти субъектов РФ</w:t>
            </w:r>
          </w:p>
        </w:tc>
        <w:tc>
          <w:tcPr>
            <w:tcW w:w="1895" w:type="dxa"/>
            <w:tcBorders>
              <w:top w:val="single" w:sz="4" w:space="0" w:color="auto"/>
              <w:left w:val="single" w:sz="4" w:space="0" w:color="auto"/>
              <w:bottom w:val="single" w:sz="4" w:space="0" w:color="auto"/>
              <w:right w:val="single" w:sz="4" w:space="0" w:color="auto"/>
            </w:tcBorders>
          </w:tcPr>
          <w:p w14:paraId="1EB2D451" w14:textId="77777777" w:rsidR="004335EF" w:rsidRPr="000726BC" w:rsidRDefault="004335EF" w:rsidP="008C0A00">
            <w:pPr>
              <w:ind w:firstLine="0"/>
              <w:rPr>
                <w:color w:val="000000"/>
                <w:sz w:val="20"/>
                <w:szCs w:val="20"/>
              </w:rPr>
            </w:pPr>
            <w:r w:rsidRPr="000726BC">
              <w:rPr>
                <w:color w:val="000000"/>
                <w:sz w:val="20"/>
                <w:szCs w:val="20"/>
              </w:rPr>
              <w:t>160000222</w:t>
            </w:r>
          </w:p>
        </w:tc>
        <w:tc>
          <w:tcPr>
            <w:tcW w:w="2723" w:type="dxa"/>
            <w:tcBorders>
              <w:top w:val="single" w:sz="4" w:space="0" w:color="auto"/>
              <w:left w:val="single" w:sz="4" w:space="0" w:color="auto"/>
              <w:bottom w:val="single" w:sz="4" w:space="0" w:color="auto"/>
              <w:right w:val="single" w:sz="4" w:space="0" w:color="auto"/>
            </w:tcBorders>
          </w:tcPr>
          <w:p w14:paraId="4D87DDF9" w14:textId="77777777" w:rsidR="004335EF" w:rsidRPr="000726BC" w:rsidRDefault="004335EF" w:rsidP="008C0A00">
            <w:pPr>
              <w:ind w:firstLine="0"/>
              <w:rPr>
                <w:color w:val="000000"/>
                <w:sz w:val="20"/>
                <w:szCs w:val="20"/>
              </w:rPr>
            </w:pPr>
            <w:r w:rsidRPr="000726BC">
              <w:rPr>
                <w:color w:val="000000"/>
                <w:sz w:val="20"/>
                <w:szCs w:val="20"/>
              </w:rPr>
              <w:t>Региональный уровень</w:t>
            </w:r>
          </w:p>
        </w:tc>
      </w:tr>
      <w:tr w:rsidR="004335EF" w:rsidRPr="00BC4D90" w14:paraId="2C994BC2"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0BBECC4" w14:textId="77777777" w:rsidR="004335EF" w:rsidRPr="000726BC" w:rsidRDefault="004335EF" w:rsidP="008C0A00">
            <w:pPr>
              <w:ind w:firstLine="0"/>
              <w:rPr>
                <w:color w:val="000000"/>
                <w:sz w:val="20"/>
                <w:szCs w:val="20"/>
              </w:rPr>
            </w:pPr>
            <w:r w:rsidRPr="000726BC">
              <w:rPr>
                <w:color w:val="000000"/>
                <w:sz w:val="20"/>
                <w:szCs w:val="20"/>
              </w:rPr>
              <w:t>177475438</w:t>
            </w:r>
          </w:p>
        </w:tc>
        <w:tc>
          <w:tcPr>
            <w:tcW w:w="2781" w:type="dxa"/>
            <w:tcBorders>
              <w:top w:val="single" w:sz="4" w:space="0" w:color="auto"/>
              <w:left w:val="single" w:sz="4" w:space="0" w:color="auto"/>
              <w:bottom w:val="single" w:sz="4" w:space="0" w:color="auto"/>
              <w:right w:val="single" w:sz="4" w:space="0" w:color="auto"/>
            </w:tcBorders>
          </w:tcPr>
          <w:p w14:paraId="4476D293" w14:textId="77777777" w:rsidR="004335EF" w:rsidRPr="000726BC" w:rsidRDefault="004335EF" w:rsidP="008C0A00">
            <w:pPr>
              <w:ind w:firstLine="0"/>
              <w:rPr>
                <w:color w:val="000000"/>
                <w:sz w:val="20"/>
                <w:szCs w:val="20"/>
              </w:rPr>
            </w:pPr>
            <w:r w:rsidRPr="000726BC">
              <w:rPr>
                <w:color w:val="000000"/>
                <w:sz w:val="20"/>
                <w:szCs w:val="20"/>
              </w:rPr>
              <w:t>Прием заявок на объекты патентного права, в том числе международных заявок на изобретения, полезные модели и промышленные образцы, возражений на решения, принятые по результатам экспертизы</w:t>
            </w:r>
          </w:p>
        </w:tc>
        <w:tc>
          <w:tcPr>
            <w:tcW w:w="1895" w:type="dxa"/>
            <w:tcBorders>
              <w:top w:val="single" w:sz="4" w:space="0" w:color="auto"/>
              <w:left w:val="single" w:sz="4" w:space="0" w:color="auto"/>
              <w:bottom w:val="single" w:sz="4" w:space="0" w:color="auto"/>
              <w:right w:val="single" w:sz="4" w:space="0" w:color="auto"/>
            </w:tcBorders>
          </w:tcPr>
          <w:p w14:paraId="1D793429"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Borders>
              <w:top w:val="single" w:sz="4" w:space="0" w:color="auto"/>
              <w:left w:val="single" w:sz="4" w:space="0" w:color="auto"/>
              <w:bottom w:val="single" w:sz="4" w:space="0" w:color="auto"/>
              <w:right w:val="single" w:sz="4" w:space="0" w:color="auto"/>
            </w:tcBorders>
          </w:tcPr>
          <w:p w14:paraId="4DD2D745"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29E914FA"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0FFC1537" w14:textId="77777777" w:rsidR="004335EF" w:rsidRPr="000726BC" w:rsidRDefault="004335EF" w:rsidP="008C0A00">
            <w:pPr>
              <w:ind w:firstLine="0"/>
              <w:rPr>
                <w:color w:val="000000"/>
                <w:sz w:val="20"/>
                <w:szCs w:val="20"/>
              </w:rPr>
            </w:pPr>
            <w:r w:rsidRPr="000726BC">
              <w:rPr>
                <w:color w:val="000000"/>
                <w:sz w:val="20"/>
                <w:szCs w:val="20"/>
              </w:rPr>
              <w:t>177475439</w:t>
            </w:r>
          </w:p>
        </w:tc>
        <w:tc>
          <w:tcPr>
            <w:tcW w:w="2781" w:type="dxa"/>
            <w:tcBorders>
              <w:top w:val="single" w:sz="4" w:space="0" w:color="auto"/>
              <w:left w:val="single" w:sz="4" w:space="0" w:color="auto"/>
              <w:bottom w:val="single" w:sz="4" w:space="0" w:color="auto"/>
              <w:right w:val="single" w:sz="4" w:space="0" w:color="auto"/>
            </w:tcBorders>
          </w:tcPr>
          <w:p w14:paraId="54C69A3F" w14:textId="77777777" w:rsidR="004335EF" w:rsidRPr="000726BC" w:rsidRDefault="004335EF" w:rsidP="008C0A00">
            <w:pPr>
              <w:ind w:firstLine="0"/>
              <w:rPr>
                <w:color w:val="000000"/>
                <w:sz w:val="20"/>
                <w:szCs w:val="20"/>
              </w:rPr>
            </w:pPr>
            <w:r w:rsidRPr="000726BC">
              <w:rPr>
                <w:color w:val="000000"/>
                <w:sz w:val="20"/>
                <w:szCs w:val="20"/>
              </w:rPr>
              <w:t xml:space="preserve">Прием заявлений (в том числе международных заявок) о государственной регистрации средств индивидуализации, возражений на решения, принятые по результатам экспертизы, заявлений о </w:t>
            </w:r>
            <w:r w:rsidRPr="000726BC">
              <w:rPr>
                <w:color w:val="000000"/>
                <w:sz w:val="20"/>
                <w:szCs w:val="20"/>
              </w:rPr>
              <w:lastRenderedPageBreak/>
              <w:t>признании товарного знака или селекционного достижения общеизвестным в Российской Федерации товарным знаком или селекционным достижением</w:t>
            </w:r>
          </w:p>
        </w:tc>
        <w:tc>
          <w:tcPr>
            <w:tcW w:w="1895" w:type="dxa"/>
            <w:tcBorders>
              <w:top w:val="single" w:sz="4" w:space="0" w:color="auto"/>
              <w:left w:val="single" w:sz="4" w:space="0" w:color="auto"/>
              <w:bottom w:val="single" w:sz="4" w:space="0" w:color="auto"/>
              <w:right w:val="single" w:sz="4" w:space="0" w:color="auto"/>
            </w:tcBorders>
          </w:tcPr>
          <w:p w14:paraId="621856B9" w14:textId="77777777" w:rsidR="004335EF" w:rsidRPr="000726BC" w:rsidRDefault="004335EF" w:rsidP="008C0A00">
            <w:pPr>
              <w:ind w:firstLine="0"/>
              <w:rPr>
                <w:color w:val="000000"/>
                <w:sz w:val="20"/>
                <w:szCs w:val="20"/>
              </w:rPr>
            </w:pPr>
            <w:r w:rsidRPr="000726BC">
              <w:rPr>
                <w:color w:val="000000"/>
                <w:sz w:val="20"/>
                <w:szCs w:val="20"/>
              </w:rPr>
              <w:lastRenderedPageBreak/>
              <w:t>177475437</w:t>
            </w:r>
          </w:p>
        </w:tc>
        <w:tc>
          <w:tcPr>
            <w:tcW w:w="2723" w:type="dxa"/>
            <w:tcBorders>
              <w:top w:val="single" w:sz="4" w:space="0" w:color="auto"/>
              <w:left w:val="single" w:sz="4" w:space="0" w:color="auto"/>
              <w:bottom w:val="single" w:sz="4" w:space="0" w:color="auto"/>
              <w:right w:val="single" w:sz="4" w:space="0" w:color="auto"/>
            </w:tcBorders>
          </w:tcPr>
          <w:p w14:paraId="5AC3F05D"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r w:rsidR="004335EF" w:rsidRPr="00BC4D90" w14:paraId="2276C6C4" w14:textId="77777777" w:rsidTr="004335EF">
        <w:trPr>
          <w:trHeight w:val="300"/>
        </w:trPr>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6DD67197" w14:textId="77777777" w:rsidR="004335EF" w:rsidRPr="000726BC" w:rsidRDefault="004335EF" w:rsidP="008C0A00">
            <w:pPr>
              <w:ind w:firstLine="0"/>
              <w:rPr>
                <w:color w:val="000000"/>
                <w:sz w:val="20"/>
                <w:szCs w:val="20"/>
              </w:rPr>
            </w:pPr>
            <w:r w:rsidRPr="000726BC">
              <w:rPr>
                <w:color w:val="000000"/>
                <w:sz w:val="20"/>
                <w:szCs w:val="20"/>
              </w:rPr>
              <w:lastRenderedPageBreak/>
              <w:t>177475440</w:t>
            </w:r>
          </w:p>
        </w:tc>
        <w:tc>
          <w:tcPr>
            <w:tcW w:w="2781" w:type="dxa"/>
            <w:tcBorders>
              <w:top w:val="single" w:sz="4" w:space="0" w:color="auto"/>
              <w:left w:val="single" w:sz="4" w:space="0" w:color="auto"/>
              <w:bottom w:val="single" w:sz="4" w:space="0" w:color="auto"/>
              <w:right w:val="single" w:sz="4" w:space="0" w:color="auto"/>
            </w:tcBorders>
          </w:tcPr>
          <w:p w14:paraId="56D0A597" w14:textId="77777777" w:rsidR="004335EF" w:rsidRPr="000726BC" w:rsidRDefault="004335EF" w:rsidP="008C0A00">
            <w:pPr>
              <w:ind w:firstLine="0"/>
              <w:rPr>
                <w:color w:val="000000"/>
                <w:sz w:val="20"/>
                <w:szCs w:val="20"/>
              </w:rPr>
            </w:pPr>
            <w:r w:rsidRPr="000726BC">
              <w:rPr>
                <w:color w:val="000000"/>
                <w:sz w:val="20"/>
                <w:szCs w:val="20"/>
              </w:rPr>
              <w:t>Прием заявлений о государственной регистрации программ для электронных вычислительных машин, баз данных и топологий интегральных микросхем</w:t>
            </w:r>
          </w:p>
        </w:tc>
        <w:tc>
          <w:tcPr>
            <w:tcW w:w="1895" w:type="dxa"/>
            <w:tcBorders>
              <w:top w:val="single" w:sz="4" w:space="0" w:color="auto"/>
              <w:left w:val="single" w:sz="4" w:space="0" w:color="auto"/>
              <w:bottom w:val="single" w:sz="4" w:space="0" w:color="auto"/>
              <w:right w:val="single" w:sz="4" w:space="0" w:color="auto"/>
            </w:tcBorders>
          </w:tcPr>
          <w:p w14:paraId="1D6D75E3" w14:textId="77777777" w:rsidR="004335EF" w:rsidRPr="000726BC" w:rsidRDefault="004335EF" w:rsidP="008C0A00">
            <w:pPr>
              <w:ind w:firstLine="0"/>
              <w:rPr>
                <w:color w:val="000000"/>
                <w:sz w:val="20"/>
                <w:szCs w:val="20"/>
              </w:rPr>
            </w:pPr>
            <w:r w:rsidRPr="000726BC">
              <w:rPr>
                <w:color w:val="000000"/>
                <w:sz w:val="20"/>
                <w:szCs w:val="20"/>
              </w:rPr>
              <w:t>177475437</w:t>
            </w:r>
          </w:p>
        </w:tc>
        <w:tc>
          <w:tcPr>
            <w:tcW w:w="2723" w:type="dxa"/>
            <w:tcBorders>
              <w:top w:val="single" w:sz="4" w:space="0" w:color="auto"/>
              <w:left w:val="single" w:sz="4" w:space="0" w:color="auto"/>
              <w:bottom w:val="single" w:sz="4" w:space="0" w:color="auto"/>
              <w:right w:val="single" w:sz="4" w:space="0" w:color="auto"/>
            </w:tcBorders>
          </w:tcPr>
          <w:p w14:paraId="0B504BC0" w14:textId="77777777" w:rsidR="004335EF" w:rsidRPr="000726BC" w:rsidRDefault="004335EF" w:rsidP="008C0A00">
            <w:pPr>
              <w:ind w:firstLine="0"/>
              <w:rPr>
                <w:color w:val="000000"/>
                <w:sz w:val="20"/>
                <w:szCs w:val="20"/>
              </w:rPr>
            </w:pPr>
            <w:r w:rsidRPr="000726BC">
              <w:rPr>
                <w:color w:val="000000"/>
                <w:sz w:val="20"/>
                <w:szCs w:val="20"/>
              </w:rPr>
              <w:t>Интеллектуальная собственность</w:t>
            </w:r>
          </w:p>
        </w:tc>
      </w:tr>
    </w:tbl>
    <w:p w14:paraId="759BEAAD"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15" w:name="_Toc460963511"/>
      <w:bookmarkStart w:id="516" w:name="_Toc460963681"/>
      <w:bookmarkStart w:id="517" w:name="_Toc460963853"/>
      <w:bookmarkStart w:id="518" w:name="_Ref450203962"/>
      <w:bookmarkStart w:id="519" w:name="_Toc468721304"/>
      <w:bookmarkEnd w:id="515"/>
      <w:bookmarkEnd w:id="516"/>
      <w:bookmarkEnd w:id="517"/>
      <w:r w:rsidRPr="008C0A00">
        <w:rPr>
          <w:b/>
          <w:bCs/>
          <w:sz w:val="32"/>
          <w:szCs w:val="32"/>
          <w:lang w:eastAsia="x-none"/>
        </w:rPr>
        <w:t>Т</w:t>
      </w:r>
      <w:bookmarkStart w:id="520" w:name="п8219"/>
      <w:r w:rsidRPr="008C0A00">
        <w:rPr>
          <w:b/>
          <w:bCs/>
          <w:sz w:val="32"/>
          <w:szCs w:val="32"/>
          <w:lang w:eastAsia="x-none"/>
        </w:rPr>
        <w:t xml:space="preserve">ип </w:t>
      </w:r>
      <w:bookmarkEnd w:id="520"/>
      <w:r w:rsidRPr="008C0A00">
        <w:rPr>
          <w:b/>
          <w:bCs/>
          <w:sz w:val="32"/>
          <w:szCs w:val="32"/>
          <w:lang w:eastAsia="x-none"/>
        </w:rPr>
        <w:t>платежа</w:t>
      </w:r>
      <w:bookmarkEnd w:id="518"/>
      <w:bookmarkEnd w:id="519"/>
    </w:p>
    <w:p w14:paraId="7986E096"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4662D081" w14:textId="77777777" w:rsidR="00241ABE" w:rsidRPr="00B57887" w:rsidRDefault="00241ABE" w:rsidP="00241ABE">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Используется для описания возможных способов оплаты услуги.</w:t>
      </w:r>
    </w:p>
    <w:p w14:paraId="57E5C1FF"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170F5301" w14:textId="386DB95D" w:rsidR="00005C10" w:rsidRPr="006560F0" w:rsidRDefault="00005C10" w:rsidP="008C0A00">
      <w:pPr>
        <w:pStyle w:val="ac"/>
        <w:jc w:val="both"/>
        <w:rPr>
          <w:b w:val="0"/>
          <w:sz w:val="32"/>
          <w:szCs w:val="32"/>
        </w:rPr>
      </w:pPr>
      <w:r>
        <w:t xml:space="preserve">Таблица </w:t>
      </w:r>
      <w:fldSimple w:instr=" SEQ Таблица \* ARABIC ">
        <w:r w:rsidR="005562AC">
          <w:rPr>
            <w:noProof/>
          </w:rPr>
          <w:t>45</w:t>
        </w:r>
      </w:fldSimple>
      <w:r>
        <w:t xml:space="preserve"> – Справочник </w:t>
      </w:r>
      <w:r w:rsidR="004B1D4F">
        <w:t>«</w:t>
      </w:r>
      <w:r>
        <w:t>Тип платежа</w:t>
      </w:r>
      <w:r w:rsidR="004B1D4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528"/>
      </w:tblGrid>
      <w:tr w:rsidR="00241ABE" w:rsidRPr="009D0371" w14:paraId="3A205E0A" w14:textId="77777777" w:rsidTr="008C0A00">
        <w:trPr>
          <w:trHeight w:val="300"/>
          <w:tblHeader/>
        </w:trPr>
        <w:tc>
          <w:tcPr>
            <w:tcW w:w="3730" w:type="dxa"/>
            <w:shd w:val="clear" w:color="auto" w:fill="auto"/>
            <w:noWrap/>
            <w:vAlign w:val="center"/>
          </w:tcPr>
          <w:p w14:paraId="24504B60" w14:textId="08C63338" w:rsidR="00241ABE" w:rsidRPr="008C0A00" w:rsidRDefault="00241ABE">
            <w:pPr>
              <w:ind w:firstLine="0"/>
              <w:jc w:val="center"/>
              <w:rPr>
                <w:b/>
                <w:color w:val="000000"/>
                <w:sz w:val="20"/>
              </w:rPr>
            </w:pPr>
            <w:r w:rsidRPr="008C0A00">
              <w:rPr>
                <w:b/>
                <w:color w:val="000000"/>
                <w:sz w:val="20"/>
              </w:rPr>
              <w:t>Идентификатор</w:t>
            </w:r>
          </w:p>
        </w:tc>
        <w:tc>
          <w:tcPr>
            <w:tcW w:w="5528" w:type="dxa"/>
            <w:vAlign w:val="center"/>
          </w:tcPr>
          <w:p w14:paraId="37685F64" w14:textId="77777777" w:rsidR="00241ABE" w:rsidRPr="008C0A00" w:rsidRDefault="00241ABE" w:rsidP="008C0A00">
            <w:pPr>
              <w:ind w:firstLine="0"/>
              <w:jc w:val="center"/>
              <w:rPr>
                <w:b/>
                <w:color w:val="000000"/>
                <w:sz w:val="20"/>
              </w:rPr>
            </w:pPr>
            <w:r w:rsidRPr="008C0A00">
              <w:rPr>
                <w:b/>
                <w:color w:val="000000"/>
                <w:sz w:val="20"/>
              </w:rPr>
              <w:t>Тип платежа</w:t>
            </w:r>
          </w:p>
        </w:tc>
      </w:tr>
      <w:tr w:rsidR="00241ABE" w:rsidRPr="009D0371" w14:paraId="1749EE9F" w14:textId="77777777" w:rsidTr="008C0A00">
        <w:trPr>
          <w:trHeight w:val="300"/>
        </w:trPr>
        <w:tc>
          <w:tcPr>
            <w:tcW w:w="3730" w:type="dxa"/>
            <w:shd w:val="clear" w:color="auto" w:fill="auto"/>
            <w:noWrap/>
            <w:vAlign w:val="bottom"/>
            <w:hideMark/>
          </w:tcPr>
          <w:p w14:paraId="06C46FE4" w14:textId="7BF1CF4B"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200</w:t>
            </w:r>
          </w:p>
        </w:tc>
        <w:tc>
          <w:tcPr>
            <w:tcW w:w="5528" w:type="dxa"/>
            <w:vAlign w:val="bottom"/>
          </w:tcPr>
          <w:p w14:paraId="39053188" w14:textId="77777777" w:rsidR="00241ABE" w:rsidRPr="008C0A00" w:rsidRDefault="00241ABE" w:rsidP="008C0A00">
            <w:pPr>
              <w:ind w:firstLine="0"/>
              <w:rPr>
                <w:color w:val="000000"/>
                <w:sz w:val="20"/>
              </w:rPr>
            </w:pPr>
            <w:r w:rsidRPr="008C0A00">
              <w:rPr>
                <w:color w:val="000000"/>
                <w:sz w:val="20"/>
              </w:rPr>
              <w:t>безналичный расчет</w:t>
            </w:r>
          </w:p>
        </w:tc>
      </w:tr>
      <w:tr w:rsidR="00241ABE" w:rsidRPr="009D0371" w14:paraId="790A777B" w14:textId="77777777" w:rsidTr="008C0A00">
        <w:trPr>
          <w:trHeight w:val="300"/>
        </w:trPr>
        <w:tc>
          <w:tcPr>
            <w:tcW w:w="3730" w:type="dxa"/>
            <w:shd w:val="clear" w:color="auto" w:fill="auto"/>
            <w:noWrap/>
            <w:vAlign w:val="bottom"/>
            <w:hideMark/>
          </w:tcPr>
          <w:p w14:paraId="0A5416CB" w14:textId="7E09649C"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201</w:t>
            </w:r>
          </w:p>
        </w:tc>
        <w:tc>
          <w:tcPr>
            <w:tcW w:w="5528" w:type="dxa"/>
            <w:vAlign w:val="bottom"/>
          </w:tcPr>
          <w:p w14:paraId="56FB12BB" w14:textId="77777777" w:rsidR="00241ABE" w:rsidRPr="008C0A00" w:rsidRDefault="00241ABE" w:rsidP="008C0A00">
            <w:pPr>
              <w:ind w:firstLine="0"/>
              <w:rPr>
                <w:color w:val="000000"/>
                <w:sz w:val="20"/>
              </w:rPr>
            </w:pPr>
            <w:r w:rsidRPr="008C0A00">
              <w:rPr>
                <w:color w:val="000000"/>
                <w:sz w:val="20"/>
              </w:rPr>
              <w:t>наличный расчет</w:t>
            </w:r>
          </w:p>
        </w:tc>
      </w:tr>
      <w:tr w:rsidR="00241ABE" w:rsidRPr="009D0371" w14:paraId="27C63172" w14:textId="77777777" w:rsidTr="008C0A00">
        <w:trPr>
          <w:trHeight w:val="300"/>
        </w:trPr>
        <w:tc>
          <w:tcPr>
            <w:tcW w:w="3730" w:type="dxa"/>
            <w:shd w:val="clear" w:color="auto" w:fill="auto"/>
            <w:noWrap/>
            <w:vAlign w:val="bottom"/>
            <w:hideMark/>
          </w:tcPr>
          <w:p w14:paraId="2196AAF0" w14:textId="4965AFEE"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202</w:t>
            </w:r>
          </w:p>
        </w:tc>
        <w:tc>
          <w:tcPr>
            <w:tcW w:w="5528" w:type="dxa"/>
            <w:vAlign w:val="bottom"/>
          </w:tcPr>
          <w:p w14:paraId="2C287967" w14:textId="77777777" w:rsidR="00241ABE" w:rsidRPr="008C0A00" w:rsidRDefault="00241ABE" w:rsidP="008C0A00">
            <w:pPr>
              <w:ind w:firstLine="0"/>
              <w:rPr>
                <w:color w:val="000000"/>
                <w:sz w:val="20"/>
              </w:rPr>
            </w:pPr>
            <w:r w:rsidRPr="008C0A00">
              <w:rPr>
                <w:color w:val="000000"/>
                <w:sz w:val="20"/>
              </w:rPr>
              <w:t>безналичный расчет (банковский перевод)</w:t>
            </w:r>
          </w:p>
        </w:tc>
      </w:tr>
      <w:tr w:rsidR="00241ABE" w:rsidRPr="009D0371" w14:paraId="321C705E" w14:textId="77777777" w:rsidTr="008C0A00">
        <w:trPr>
          <w:trHeight w:val="300"/>
        </w:trPr>
        <w:tc>
          <w:tcPr>
            <w:tcW w:w="3730" w:type="dxa"/>
            <w:shd w:val="clear" w:color="auto" w:fill="auto"/>
            <w:noWrap/>
            <w:vAlign w:val="bottom"/>
            <w:hideMark/>
          </w:tcPr>
          <w:p w14:paraId="7963B1C3" w14:textId="5D1B0FA8"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203</w:t>
            </w:r>
          </w:p>
        </w:tc>
        <w:tc>
          <w:tcPr>
            <w:tcW w:w="5528" w:type="dxa"/>
            <w:vAlign w:val="bottom"/>
          </w:tcPr>
          <w:p w14:paraId="00A76D65" w14:textId="77777777" w:rsidR="00241ABE" w:rsidRPr="008C0A00" w:rsidRDefault="00241ABE" w:rsidP="008C0A00">
            <w:pPr>
              <w:ind w:firstLine="0"/>
              <w:rPr>
                <w:color w:val="000000"/>
                <w:sz w:val="20"/>
              </w:rPr>
            </w:pPr>
            <w:r w:rsidRPr="008C0A00">
              <w:rPr>
                <w:color w:val="000000"/>
                <w:sz w:val="20"/>
              </w:rPr>
              <w:t>безналичный расчет (по банковской карте)</w:t>
            </w:r>
          </w:p>
        </w:tc>
      </w:tr>
      <w:tr w:rsidR="00241ABE" w:rsidRPr="009D0371" w14:paraId="62843ED5" w14:textId="77777777" w:rsidTr="008C0A00">
        <w:trPr>
          <w:trHeight w:val="300"/>
        </w:trPr>
        <w:tc>
          <w:tcPr>
            <w:tcW w:w="3730" w:type="dxa"/>
            <w:shd w:val="clear" w:color="auto" w:fill="auto"/>
            <w:noWrap/>
            <w:vAlign w:val="bottom"/>
            <w:hideMark/>
          </w:tcPr>
          <w:p w14:paraId="080F943B" w14:textId="723483D5"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204</w:t>
            </w:r>
          </w:p>
        </w:tc>
        <w:tc>
          <w:tcPr>
            <w:tcW w:w="5528" w:type="dxa"/>
            <w:vAlign w:val="bottom"/>
          </w:tcPr>
          <w:p w14:paraId="58B63E63" w14:textId="77777777" w:rsidR="00241ABE" w:rsidRPr="008C0A00" w:rsidRDefault="00241ABE" w:rsidP="008C0A00">
            <w:pPr>
              <w:ind w:firstLine="0"/>
              <w:rPr>
                <w:color w:val="000000"/>
                <w:sz w:val="20"/>
              </w:rPr>
            </w:pPr>
            <w:r w:rsidRPr="008C0A00">
              <w:rPr>
                <w:color w:val="000000"/>
                <w:sz w:val="20"/>
              </w:rPr>
              <w:t>безналичный расчет (через платежную систему)</w:t>
            </w:r>
          </w:p>
        </w:tc>
      </w:tr>
      <w:tr w:rsidR="00241ABE" w:rsidRPr="009D0371" w14:paraId="23DDC41D" w14:textId="77777777" w:rsidTr="008C0A00">
        <w:trPr>
          <w:trHeight w:val="300"/>
        </w:trPr>
        <w:tc>
          <w:tcPr>
            <w:tcW w:w="3730" w:type="dxa"/>
            <w:shd w:val="clear" w:color="auto" w:fill="auto"/>
            <w:noWrap/>
            <w:vAlign w:val="bottom"/>
            <w:hideMark/>
          </w:tcPr>
          <w:p w14:paraId="066B51E4" w14:textId="63B2807B"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205</w:t>
            </w:r>
          </w:p>
        </w:tc>
        <w:tc>
          <w:tcPr>
            <w:tcW w:w="5528" w:type="dxa"/>
            <w:vAlign w:val="bottom"/>
          </w:tcPr>
          <w:p w14:paraId="5E314981" w14:textId="77777777" w:rsidR="00241ABE" w:rsidRPr="008C0A00" w:rsidRDefault="00241ABE" w:rsidP="008C0A00">
            <w:pPr>
              <w:ind w:firstLine="0"/>
              <w:rPr>
                <w:color w:val="000000"/>
                <w:sz w:val="20"/>
              </w:rPr>
            </w:pPr>
            <w:r w:rsidRPr="008C0A00">
              <w:rPr>
                <w:color w:val="000000"/>
                <w:sz w:val="20"/>
              </w:rPr>
              <w:t>наличный расчет (оплата в органе государственной власти)</w:t>
            </w:r>
          </w:p>
        </w:tc>
      </w:tr>
      <w:tr w:rsidR="00241ABE" w:rsidRPr="009D0371" w14:paraId="1D8AFA86" w14:textId="77777777" w:rsidTr="008C0A00">
        <w:trPr>
          <w:trHeight w:val="300"/>
        </w:trPr>
        <w:tc>
          <w:tcPr>
            <w:tcW w:w="3730" w:type="dxa"/>
            <w:shd w:val="clear" w:color="auto" w:fill="auto"/>
            <w:noWrap/>
            <w:vAlign w:val="bottom"/>
            <w:hideMark/>
          </w:tcPr>
          <w:p w14:paraId="0DB955BE" w14:textId="51F7E37F"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206</w:t>
            </w:r>
          </w:p>
        </w:tc>
        <w:tc>
          <w:tcPr>
            <w:tcW w:w="5528" w:type="dxa"/>
            <w:vAlign w:val="bottom"/>
          </w:tcPr>
          <w:p w14:paraId="1A1B1F43" w14:textId="77777777" w:rsidR="00241ABE" w:rsidRPr="008C0A00" w:rsidRDefault="00241ABE" w:rsidP="008C0A00">
            <w:pPr>
              <w:ind w:firstLine="0"/>
              <w:rPr>
                <w:color w:val="000000"/>
                <w:sz w:val="20"/>
              </w:rPr>
            </w:pPr>
            <w:r w:rsidRPr="008C0A00">
              <w:rPr>
                <w:color w:val="000000"/>
                <w:sz w:val="20"/>
              </w:rPr>
              <w:t>наличный расчет (оплата курьеру)</w:t>
            </w:r>
          </w:p>
        </w:tc>
      </w:tr>
      <w:tr w:rsidR="00241ABE" w:rsidRPr="009D0371" w14:paraId="65C036B9" w14:textId="77777777" w:rsidTr="008C0A00">
        <w:trPr>
          <w:trHeight w:val="300"/>
        </w:trPr>
        <w:tc>
          <w:tcPr>
            <w:tcW w:w="3730" w:type="dxa"/>
            <w:shd w:val="clear" w:color="auto" w:fill="auto"/>
            <w:noWrap/>
            <w:vAlign w:val="bottom"/>
            <w:hideMark/>
          </w:tcPr>
          <w:p w14:paraId="77B9AE75" w14:textId="2DDF5FCC" w:rsidR="00241ABE" w:rsidRPr="008C0A00" w:rsidRDefault="00955711" w:rsidP="008C0A00">
            <w:pPr>
              <w:ind w:firstLine="0"/>
              <w:rPr>
                <w:color w:val="000000"/>
                <w:sz w:val="20"/>
              </w:rPr>
            </w:pPr>
            <w:r w:rsidRPr="008C0A00">
              <w:rPr>
                <w:color w:val="000000"/>
                <w:sz w:val="20"/>
              </w:rPr>
              <w:t>16000</w:t>
            </w:r>
            <w:r w:rsidR="00241ABE" w:rsidRPr="008C0A00">
              <w:rPr>
                <w:color w:val="000000"/>
                <w:sz w:val="20"/>
              </w:rPr>
              <w:t>207</w:t>
            </w:r>
          </w:p>
        </w:tc>
        <w:tc>
          <w:tcPr>
            <w:tcW w:w="5528" w:type="dxa"/>
            <w:vAlign w:val="bottom"/>
          </w:tcPr>
          <w:p w14:paraId="2966BF28" w14:textId="77777777" w:rsidR="00241ABE" w:rsidRPr="008C0A00" w:rsidRDefault="00241ABE" w:rsidP="008C0A00">
            <w:pPr>
              <w:ind w:firstLine="0"/>
              <w:rPr>
                <w:color w:val="000000"/>
                <w:sz w:val="20"/>
              </w:rPr>
            </w:pPr>
            <w:r w:rsidRPr="008C0A00">
              <w:rPr>
                <w:color w:val="000000"/>
                <w:sz w:val="20"/>
              </w:rPr>
              <w:t>наличный расчет (в почтовом отделении при получении)</w:t>
            </w:r>
          </w:p>
        </w:tc>
      </w:tr>
    </w:tbl>
    <w:p w14:paraId="56189DA1" w14:textId="7B9901B4" w:rsidR="00D067E4" w:rsidRPr="008C0A00" w:rsidRDefault="00D067E4" w:rsidP="008C0A00">
      <w:pPr>
        <w:keepNext/>
        <w:keepLines/>
        <w:numPr>
          <w:ilvl w:val="1"/>
          <w:numId w:val="195"/>
        </w:numPr>
        <w:spacing w:before="240" w:after="240"/>
        <w:ind w:left="851" w:hanging="851"/>
        <w:outlineLvl w:val="2"/>
        <w:rPr>
          <w:sz w:val="32"/>
          <w:szCs w:val="32"/>
          <w:lang w:eastAsia="x-none"/>
        </w:rPr>
      </w:pPr>
      <w:bookmarkStart w:id="521" w:name="_Toc460963513"/>
      <w:bookmarkStart w:id="522" w:name="_Toc460963683"/>
      <w:bookmarkStart w:id="523" w:name="_Toc460963855"/>
      <w:bookmarkStart w:id="524" w:name="_Ref450203971"/>
      <w:bookmarkStart w:id="525" w:name="_Toc468721305"/>
      <w:bookmarkStart w:id="526" w:name="п8220"/>
      <w:bookmarkEnd w:id="521"/>
      <w:bookmarkEnd w:id="522"/>
      <w:bookmarkEnd w:id="523"/>
      <w:r w:rsidRPr="008C0A00">
        <w:rPr>
          <w:b/>
          <w:bCs/>
          <w:sz w:val="32"/>
          <w:szCs w:val="32"/>
          <w:lang w:eastAsia="x-none"/>
        </w:rPr>
        <w:t>Валюта платежа</w:t>
      </w:r>
      <w:bookmarkEnd w:id="524"/>
      <w:bookmarkEnd w:id="525"/>
    </w:p>
    <w:p w14:paraId="096400DC" w14:textId="77777777" w:rsidR="00D067E4" w:rsidRPr="008C0A00" w:rsidRDefault="00D067E4"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5C81A374" w14:textId="08099A59" w:rsidR="00D067E4" w:rsidRPr="00B57887" w:rsidRDefault="00D067E4" w:rsidP="00D067E4">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 xml:space="preserve">Используется для описания возможных </w:t>
      </w:r>
      <w:r>
        <w:rPr>
          <w:rFonts w:ascii="Times New Roman" w:hAnsi="Times New Roman" w:cs="Times New Roman"/>
        </w:rPr>
        <w:t>вариантов валют</w:t>
      </w:r>
      <w:r w:rsidR="002630B8">
        <w:rPr>
          <w:rFonts w:ascii="Times New Roman" w:hAnsi="Times New Roman" w:cs="Times New Roman"/>
        </w:rPr>
        <w:t>ы</w:t>
      </w:r>
      <w:r>
        <w:rPr>
          <w:rFonts w:ascii="Times New Roman" w:hAnsi="Times New Roman" w:cs="Times New Roman"/>
        </w:rPr>
        <w:t xml:space="preserve"> платежа</w:t>
      </w:r>
      <w:r w:rsidRPr="00B57887">
        <w:rPr>
          <w:rFonts w:ascii="Times New Roman" w:hAnsi="Times New Roman" w:cs="Times New Roman"/>
        </w:rPr>
        <w:t xml:space="preserve"> </w:t>
      </w:r>
      <w:r w:rsidR="002630B8">
        <w:rPr>
          <w:rFonts w:ascii="Times New Roman" w:hAnsi="Times New Roman" w:cs="Times New Roman"/>
        </w:rPr>
        <w:t xml:space="preserve">за предоставление </w:t>
      </w:r>
      <w:r w:rsidRPr="00B57887">
        <w:rPr>
          <w:rFonts w:ascii="Times New Roman" w:hAnsi="Times New Roman" w:cs="Times New Roman"/>
        </w:rPr>
        <w:t>услуги</w:t>
      </w:r>
      <w:r w:rsidR="002630B8">
        <w:rPr>
          <w:rFonts w:ascii="Times New Roman" w:hAnsi="Times New Roman" w:cs="Times New Roman"/>
        </w:rPr>
        <w:t xml:space="preserve"> (исполнение функции)</w:t>
      </w:r>
      <w:r w:rsidRPr="00B57887">
        <w:rPr>
          <w:rFonts w:ascii="Times New Roman" w:hAnsi="Times New Roman" w:cs="Times New Roman"/>
        </w:rPr>
        <w:t>.</w:t>
      </w:r>
    </w:p>
    <w:p w14:paraId="7468876F" w14:textId="77777777" w:rsidR="00D067E4" w:rsidRPr="008C0A00" w:rsidRDefault="00D067E4"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66EC1770" w14:textId="17F8D280" w:rsidR="00C26FF2" w:rsidRPr="006560F0" w:rsidRDefault="00C26FF2" w:rsidP="008C0A00">
      <w:pPr>
        <w:pStyle w:val="ac"/>
        <w:jc w:val="both"/>
        <w:rPr>
          <w:b w:val="0"/>
          <w:sz w:val="32"/>
          <w:szCs w:val="32"/>
        </w:rPr>
      </w:pPr>
      <w:r>
        <w:t xml:space="preserve">Таблица </w:t>
      </w:r>
      <w:fldSimple w:instr=" SEQ Таблица \* ARABIC ">
        <w:r w:rsidR="005562AC">
          <w:rPr>
            <w:noProof/>
          </w:rPr>
          <w:t>46</w:t>
        </w:r>
      </w:fldSimple>
      <w:r>
        <w:t xml:space="preserve"> – Справочник </w:t>
      </w:r>
      <w:r w:rsidR="004B1D4F">
        <w:t>«</w:t>
      </w:r>
      <w:r>
        <w:t>Валюта платежа</w:t>
      </w:r>
      <w:r w:rsidR="004B1D4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528"/>
      </w:tblGrid>
      <w:tr w:rsidR="00D067E4" w:rsidRPr="009D0371" w14:paraId="4350F9BA" w14:textId="77777777" w:rsidTr="008C0A00">
        <w:trPr>
          <w:trHeight w:val="300"/>
          <w:tblHeader/>
        </w:trPr>
        <w:tc>
          <w:tcPr>
            <w:tcW w:w="3730" w:type="dxa"/>
            <w:shd w:val="clear" w:color="auto" w:fill="auto"/>
            <w:noWrap/>
            <w:vAlign w:val="center"/>
          </w:tcPr>
          <w:p w14:paraId="6920958C" w14:textId="36A7AA36" w:rsidR="00D067E4" w:rsidRPr="008C0A00" w:rsidRDefault="00D067E4">
            <w:pPr>
              <w:ind w:firstLine="0"/>
              <w:jc w:val="center"/>
              <w:rPr>
                <w:b/>
                <w:color w:val="000000"/>
                <w:sz w:val="20"/>
              </w:rPr>
            </w:pPr>
            <w:r w:rsidRPr="008C0A00">
              <w:rPr>
                <w:b/>
                <w:color w:val="000000"/>
                <w:sz w:val="20"/>
              </w:rPr>
              <w:t>Идентификатор</w:t>
            </w:r>
          </w:p>
        </w:tc>
        <w:tc>
          <w:tcPr>
            <w:tcW w:w="5528" w:type="dxa"/>
            <w:vAlign w:val="center"/>
          </w:tcPr>
          <w:p w14:paraId="22160F2D" w14:textId="75630342" w:rsidR="00D067E4" w:rsidRPr="008C0A00" w:rsidRDefault="00D067E4" w:rsidP="008C0A00">
            <w:pPr>
              <w:ind w:firstLine="0"/>
              <w:jc w:val="center"/>
              <w:rPr>
                <w:b/>
                <w:color w:val="000000"/>
                <w:sz w:val="20"/>
              </w:rPr>
            </w:pPr>
            <w:r w:rsidRPr="008C0A00">
              <w:rPr>
                <w:b/>
                <w:color w:val="000000"/>
                <w:sz w:val="20"/>
              </w:rPr>
              <w:t>Валюта платежа</w:t>
            </w:r>
          </w:p>
        </w:tc>
      </w:tr>
      <w:tr w:rsidR="00A86F39" w:rsidRPr="009D0371" w14:paraId="6F9AF44A" w14:textId="77777777" w:rsidTr="008C0A00">
        <w:trPr>
          <w:trHeight w:val="300"/>
        </w:trPr>
        <w:tc>
          <w:tcPr>
            <w:tcW w:w="3730" w:type="dxa"/>
            <w:shd w:val="clear" w:color="auto" w:fill="auto"/>
            <w:noWrap/>
            <w:hideMark/>
          </w:tcPr>
          <w:p w14:paraId="1489403F" w14:textId="754D2B76" w:rsidR="00A86F39" w:rsidRPr="008C0A00" w:rsidRDefault="00A86F39" w:rsidP="008C0A00">
            <w:pPr>
              <w:ind w:firstLine="0"/>
              <w:rPr>
                <w:color w:val="000000"/>
                <w:sz w:val="20"/>
              </w:rPr>
            </w:pPr>
            <w:r w:rsidRPr="008C0A00">
              <w:rPr>
                <w:sz w:val="20"/>
              </w:rPr>
              <w:t>700001</w:t>
            </w:r>
          </w:p>
        </w:tc>
        <w:tc>
          <w:tcPr>
            <w:tcW w:w="5528" w:type="dxa"/>
            <w:vAlign w:val="bottom"/>
          </w:tcPr>
          <w:p w14:paraId="70726509" w14:textId="60A11422" w:rsidR="00A86F39" w:rsidRPr="008C0A00" w:rsidRDefault="00A86F39" w:rsidP="008C0A00">
            <w:pPr>
              <w:ind w:firstLine="0"/>
              <w:rPr>
                <w:color w:val="000000"/>
                <w:sz w:val="20"/>
              </w:rPr>
            </w:pPr>
            <w:r w:rsidRPr="008C0A00">
              <w:rPr>
                <w:color w:val="000000"/>
                <w:sz w:val="20"/>
              </w:rPr>
              <w:t>рубль</w:t>
            </w:r>
          </w:p>
        </w:tc>
      </w:tr>
      <w:tr w:rsidR="00A86F39" w:rsidRPr="009D0371" w14:paraId="102A85B6" w14:textId="77777777" w:rsidTr="008C0A00">
        <w:trPr>
          <w:trHeight w:val="300"/>
        </w:trPr>
        <w:tc>
          <w:tcPr>
            <w:tcW w:w="3730" w:type="dxa"/>
            <w:shd w:val="clear" w:color="auto" w:fill="auto"/>
            <w:noWrap/>
            <w:hideMark/>
          </w:tcPr>
          <w:p w14:paraId="269ABBFC" w14:textId="27433FCB" w:rsidR="00A86F39" w:rsidRPr="008C0A00" w:rsidRDefault="00A86F39" w:rsidP="008C0A00">
            <w:pPr>
              <w:ind w:firstLine="0"/>
              <w:rPr>
                <w:color w:val="000000"/>
                <w:sz w:val="20"/>
              </w:rPr>
            </w:pPr>
            <w:r w:rsidRPr="008C0A00">
              <w:rPr>
                <w:sz w:val="20"/>
              </w:rPr>
              <w:t>700002</w:t>
            </w:r>
          </w:p>
        </w:tc>
        <w:tc>
          <w:tcPr>
            <w:tcW w:w="5528" w:type="dxa"/>
            <w:vAlign w:val="bottom"/>
          </w:tcPr>
          <w:p w14:paraId="192A8B31" w14:textId="55F4AB98" w:rsidR="00A86F39" w:rsidRPr="008C0A00" w:rsidRDefault="00A86F39" w:rsidP="008C0A00">
            <w:pPr>
              <w:ind w:firstLine="0"/>
              <w:rPr>
                <w:color w:val="000000"/>
                <w:sz w:val="20"/>
              </w:rPr>
            </w:pPr>
            <w:r w:rsidRPr="008C0A00">
              <w:rPr>
                <w:color w:val="000000"/>
                <w:sz w:val="20"/>
              </w:rPr>
              <w:t>доллар</w:t>
            </w:r>
          </w:p>
        </w:tc>
      </w:tr>
      <w:tr w:rsidR="00A86F39" w:rsidRPr="009D0371" w14:paraId="665F4A9E" w14:textId="77777777" w:rsidTr="008C0A00">
        <w:trPr>
          <w:trHeight w:val="300"/>
        </w:trPr>
        <w:tc>
          <w:tcPr>
            <w:tcW w:w="3730" w:type="dxa"/>
            <w:shd w:val="clear" w:color="auto" w:fill="auto"/>
            <w:noWrap/>
            <w:hideMark/>
          </w:tcPr>
          <w:p w14:paraId="4A583F5A" w14:textId="5C83610A" w:rsidR="00A86F39" w:rsidRPr="008C0A00" w:rsidRDefault="00A86F39" w:rsidP="008C0A00">
            <w:pPr>
              <w:ind w:firstLine="0"/>
              <w:rPr>
                <w:color w:val="000000"/>
                <w:sz w:val="20"/>
              </w:rPr>
            </w:pPr>
            <w:r w:rsidRPr="008C0A00">
              <w:rPr>
                <w:sz w:val="20"/>
              </w:rPr>
              <w:t>700003</w:t>
            </w:r>
          </w:p>
        </w:tc>
        <w:tc>
          <w:tcPr>
            <w:tcW w:w="5528" w:type="dxa"/>
            <w:vAlign w:val="bottom"/>
          </w:tcPr>
          <w:p w14:paraId="36834E4A" w14:textId="76B2A06F" w:rsidR="00A86F39" w:rsidRPr="008C0A00" w:rsidRDefault="00A86F39" w:rsidP="008C0A00">
            <w:pPr>
              <w:ind w:firstLine="0"/>
              <w:rPr>
                <w:color w:val="000000"/>
                <w:sz w:val="20"/>
              </w:rPr>
            </w:pPr>
            <w:r w:rsidRPr="008C0A00">
              <w:rPr>
                <w:color w:val="000000"/>
                <w:sz w:val="20"/>
              </w:rPr>
              <w:t>евро</w:t>
            </w:r>
          </w:p>
        </w:tc>
      </w:tr>
    </w:tbl>
    <w:p w14:paraId="7E97D4E8" w14:textId="4EF33A7F" w:rsidR="00FF729D" w:rsidRPr="008C0A00" w:rsidRDefault="00FF729D" w:rsidP="008C0A00">
      <w:pPr>
        <w:keepNext/>
        <w:keepLines/>
        <w:numPr>
          <w:ilvl w:val="1"/>
          <w:numId w:val="195"/>
        </w:numPr>
        <w:spacing w:before="240" w:after="240"/>
        <w:ind w:left="851" w:hanging="851"/>
        <w:outlineLvl w:val="2"/>
        <w:rPr>
          <w:sz w:val="32"/>
          <w:szCs w:val="32"/>
          <w:lang w:eastAsia="x-none"/>
        </w:rPr>
      </w:pPr>
      <w:bookmarkStart w:id="527" w:name="_Toc460963515"/>
      <w:bookmarkStart w:id="528" w:name="_Toc460963685"/>
      <w:bookmarkStart w:id="529" w:name="_Toc460963857"/>
      <w:bookmarkStart w:id="530" w:name="_Ref450203979"/>
      <w:bookmarkStart w:id="531" w:name="_Toc468721306"/>
      <w:bookmarkEnd w:id="527"/>
      <w:bookmarkEnd w:id="528"/>
      <w:bookmarkEnd w:id="529"/>
      <w:r w:rsidRPr="008C0A00">
        <w:rPr>
          <w:b/>
          <w:bCs/>
          <w:sz w:val="32"/>
          <w:szCs w:val="32"/>
          <w:lang w:eastAsia="x-none"/>
        </w:rPr>
        <w:t>Тип действия у основания для отказа/приостановления</w:t>
      </w:r>
      <w:bookmarkEnd w:id="530"/>
      <w:bookmarkEnd w:id="531"/>
    </w:p>
    <w:p w14:paraId="21CFBBAC" w14:textId="77777777" w:rsidR="00FF729D" w:rsidRPr="008C0A00" w:rsidRDefault="00FF729D"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395F84D6" w14:textId="4D79D939" w:rsidR="00FF729D" w:rsidRPr="00B57887" w:rsidRDefault="00FF729D" w:rsidP="00FF729D">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lastRenderedPageBreak/>
        <w:t xml:space="preserve">Используется для описания возможных </w:t>
      </w:r>
      <w:r>
        <w:rPr>
          <w:rFonts w:ascii="Times New Roman" w:hAnsi="Times New Roman" w:cs="Times New Roman"/>
        </w:rPr>
        <w:t>т</w:t>
      </w:r>
      <w:r w:rsidRPr="00FF729D">
        <w:rPr>
          <w:rFonts w:ascii="Times New Roman" w:hAnsi="Times New Roman" w:cs="Times New Roman"/>
        </w:rPr>
        <w:t>ип</w:t>
      </w:r>
      <w:r>
        <w:rPr>
          <w:rFonts w:ascii="Times New Roman" w:hAnsi="Times New Roman" w:cs="Times New Roman"/>
        </w:rPr>
        <w:t>ов</w:t>
      </w:r>
      <w:r w:rsidRPr="00FF729D">
        <w:rPr>
          <w:rFonts w:ascii="Times New Roman" w:hAnsi="Times New Roman" w:cs="Times New Roman"/>
        </w:rPr>
        <w:t xml:space="preserve"> действия у основания для отказа/приостановления </w:t>
      </w:r>
      <w:r>
        <w:rPr>
          <w:rFonts w:ascii="Times New Roman" w:hAnsi="Times New Roman" w:cs="Times New Roman"/>
        </w:rPr>
        <w:t xml:space="preserve">в предоставлении </w:t>
      </w:r>
      <w:r w:rsidRPr="00B57887">
        <w:rPr>
          <w:rFonts w:ascii="Times New Roman" w:hAnsi="Times New Roman" w:cs="Times New Roman"/>
        </w:rPr>
        <w:t>услуги.</w:t>
      </w:r>
    </w:p>
    <w:p w14:paraId="2077C6EF" w14:textId="77777777" w:rsidR="00FF729D" w:rsidRPr="008C0A00" w:rsidRDefault="00FF729D"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45678B10" w14:textId="01CE27B1" w:rsidR="00C26FF2" w:rsidRPr="006560F0" w:rsidRDefault="00C26FF2" w:rsidP="008C0A00">
      <w:pPr>
        <w:pStyle w:val="ac"/>
        <w:jc w:val="both"/>
        <w:rPr>
          <w:b w:val="0"/>
          <w:sz w:val="32"/>
          <w:szCs w:val="32"/>
        </w:rPr>
      </w:pPr>
      <w:r>
        <w:t xml:space="preserve">Таблица </w:t>
      </w:r>
      <w:fldSimple w:instr=" SEQ Таблица \* ARABIC ">
        <w:r w:rsidR="005562AC">
          <w:rPr>
            <w:noProof/>
          </w:rPr>
          <w:t>47</w:t>
        </w:r>
      </w:fldSimple>
      <w:r>
        <w:t xml:space="preserve"> – Справочник </w:t>
      </w:r>
      <w:r w:rsidR="004B1D4F">
        <w:t>«</w:t>
      </w:r>
      <w:r w:rsidRPr="00C26FF2">
        <w:t>Тип действия у основания для отказа/приостановления</w:t>
      </w:r>
      <w:r w:rsidR="004B1D4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528"/>
      </w:tblGrid>
      <w:tr w:rsidR="00FF729D" w:rsidRPr="009D0371" w14:paraId="25ECEECD" w14:textId="77777777" w:rsidTr="008C0A00">
        <w:trPr>
          <w:trHeight w:val="300"/>
          <w:tblHeader/>
        </w:trPr>
        <w:tc>
          <w:tcPr>
            <w:tcW w:w="3730" w:type="dxa"/>
            <w:shd w:val="clear" w:color="auto" w:fill="auto"/>
            <w:noWrap/>
            <w:vAlign w:val="center"/>
          </w:tcPr>
          <w:p w14:paraId="2E17735A" w14:textId="59399C4D" w:rsidR="00FF729D" w:rsidRPr="008C0A00" w:rsidRDefault="00FF729D">
            <w:pPr>
              <w:ind w:firstLine="0"/>
              <w:jc w:val="center"/>
              <w:rPr>
                <w:b/>
                <w:color w:val="000000"/>
                <w:sz w:val="20"/>
              </w:rPr>
            </w:pPr>
            <w:r w:rsidRPr="008C0A00">
              <w:rPr>
                <w:b/>
                <w:color w:val="000000"/>
                <w:sz w:val="20"/>
              </w:rPr>
              <w:t>Идентификатор</w:t>
            </w:r>
          </w:p>
        </w:tc>
        <w:tc>
          <w:tcPr>
            <w:tcW w:w="5528" w:type="dxa"/>
            <w:vAlign w:val="center"/>
          </w:tcPr>
          <w:p w14:paraId="54B103D5" w14:textId="0362D0D5" w:rsidR="00FF729D" w:rsidRPr="008C0A00" w:rsidRDefault="00C26FF2" w:rsidP="008C0A00">
            <w:pPr>
              <w:ind w:firstLine="0"/>
              <w:jc w:val="center"/>
              <w:rPr>
                <w:b/>
                <w:color w:val="000000"/>
                <w:sz w:val="20"/>
              </w:rPr>
            </w:pPr>
            <w:r w:rsidRPr="008C0A00">
              <w:rPr>
                <w:b/>
                <w:color w:val="000000"/>
                <w:sz w:val="20"/>
              </w:rPr>
              <w:t>Тип действия у основания для отказа/приостановления</w:t>
            </w:r>
          </w:p>
        </w:tc>
      </w:tr>
      <w:tr w:rsidR="00FF729D" w:rsidRPr="009D0371" w14:paraId="73EEFAFA" w14:textId="77777777" w:rsidTr="008C0A00">
        <w:trPr>
          <w:trHeight w:val="300"/>
        </w:trPr>
        <w:tc>
          <w:tcPr>
            <w:tcW w:w="3730" w:type="dxa"/>
            <w:shd w:val="clear" w:color="auto" w:fill="auto"/>
            <w:noWrap/>
            <w:hideMark/>
          </w:tcPr>
          <w:p w14:paraId="0D9201F2" w14:textId="1D7AD701" w:rsidR="00FF729D" w:rsidRPr="008C0A00" w:rsidRDefault="00FF729D" w:rsidP="008C0A00">
            <w:pPr>
              <w:ind w:firstLine="0"/>
              <w:rPr>
                <w:color w:val="000000"/>
                <w:sz w:val="20"/>
              </w:rPr>
            </w:pPr>
            <w:r w:rsidRPr="008C0A00">
              <w:rPr>
                <w:sz w:val="20"/>
              </w:rPr>
              <w:t>110001</w:t>
            </w:r>
          </w:p>
        </w:tc>
        <w:tc>
          <w:tcPr>
            <w:tcW w:w="5528" w:type="dxa"/>
            <w:vAlign w:val="bottom"/>
          </w:tcPr>
          <w:p w14:paraId="356161BA" w14:textId="255C26CE" w:rsidR="00FF729D" w:rsidRPr="008C0A00" w:rsidRDefault="00FF729D" w:rsidP="008C0A00">
            <w:pPr>
              <w:ind w:firstLine="0"/>
              <w:rPr>
                <w:color w:val="000000"/>
                <w:sz w:val="20"/>
              </w:rPr>
            </w:pPr>
            <w:r w:rsidRPr="008C0A00">
              <w:rPr>
                <w:color w:val="000000"/>
                <w:sz w:val="20"/>
              </w:rPr>
              <w:t>Отказ</w:t>
            </w:r>
          </w:p>
        </w:tc>
      </w:tr>
      <w:tr w:rsidR="00FF729D" w:rsidRPr="009D0371" w14:paraId="18170FE5" w14:textId="77777777" w:rsidTr="008C0A00">
        <w:trPr>
          <w:trHeight w:val="300"/>
        </w:trPr>
        <w:tc>
          <w:tcPr>
            <w:tcW w:w="3730" w:type="dxa"/>
            <w:shd w:val="clear" w:color="auto" w:fill="auto"/>
            <w:noWrap/>
            <w:hideMark/>
          </w:tcPr>
          <w:p w14:paraId="321F43EE" w14:textId="19802825" w:rsidR="00FF729D" w:rsidRPr="008C0A00" w:rsidRDefault="00FF729D" w:rsidP="008C0A00">
            <w:pPr>
              <w:ind w:firstLine="0"/>
              <w:rPr>
                <w:color w:val="000000"/>
                <w:sz w:val="20"/>
              </w:rPr>
            </w:pPr>
            <w:r w:rsidRPr="008C0A00">
              <w:rPr>
                <w:sz w:val="20"/>
              </w:rPr>
              <w:t>110002</w:t>
            </w:r>
          </w:p>
        </w:tc>
        <w:tc>
          <w:tcPr>
            <w:tcW w:w="5528" w:type="dxa"/>
            <w:vAlign w:val="bottom"/>
          </w:tcPr>
          <w:p w14:paraId="747DC5B8" w14:textId="2E4A91D3" w:rsidR="00FF729D" w:rsidRPr="008C0A00" w:rsidRDefault="00FF729D" w:rsidP="008C0A00">
            <w:pPr>
              <w:ind w:firstLine="0"/>
              <w:rPr>
                <w:color w:val="000000"/>
                <w:sz w:val="20"/>
              </w:rPr>
            </w:pPr>
            <w:r w:rsidRPr="008C0A00">
              <w:rPr>
                <w:color w:val="000000"/>
                <w:sz w:val="20"/>
              </w:rPr>
              <w:t>Приостановление</w:t>
            </w:r>
          </w:p>
        </w:tc>
      </w:tr>
    </w:tbl>
    <w:p w14:paraId="1A004534"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32" w:name="_Toc460963517"/>
      <w:bookmarkStart w:id="533" w:name="_Toc460963687"/>
      <w:bookmarkStart w:id="534" w:name="_Toc460963859"/>
      <w:bookmarkStart w:id="535" w:name="_Ref450204015"/>
      <w:bookmarkStart w:id="536" w:name="_Toc468721307"/>
      <w:bookmarkEnd w:id="532"/>
      <w:bookmarkEnd w:id="533"/>
      <w:bookmarkEnd w:id="534"/>
      <w:r w:rsidRPr="008C0A00">
        <w:rPr>
          <w:b/>
          <w:bCs/>
          <w:sz w:val="32"/>
          <w:szCs w:val="32"/>
          <w:lang w:eastAsia="x-none"/>
        </w:rPr>
        <w:t xml:space="preserve">Требования к местам </w:t>
      </w:r>
      <w:bookmarkEnd w:id="526"/>
      <w:r w:rsidRPr="008C0A00">
        <w:rPr>
          <w:b/>
          <w:bCs/>
          <w:sz w:val="32"/>
          <w:szCs w:val="32"/>
          <w:lang w:eastAsia="x-none"/>
        </w:rPr>
        <w:t>предоставления</w:t>
      </w:r>
      <w:bookmarkEnd w:id="535"/>
      <w:bookmarkEnd w:id="536"/>
    </w:p>
    <w:p w14:paraId="176BA83F"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18222FE3" w14:textId="77777777" w:rsidR="00241ABE" w:rsidRPr="00B57887" w:rsidRDefault="00241ABE" w:rsidP="00241ABE">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Используется как классификатор типовых требований к местам предоставления услуги.</w:t>
      </w:r>
    </w:p>
    <w:p w14:paraId="7293D760"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6E5255C9" w14:textId="087F6ABA" w:rsidR="00C26FF2" w:rsidRPr="006560F0" w:rsidRDefault="00C26FF2" w:rsidP="008C0A00">
      <w:pPr>
        <w:pStyle w:val="ac"/>
        <w:jc w:val="both"/>
        <w:rPr>
          <w:b w:val="0"/>
          <w:sz w:val="32"/>
          <w:szCs w:val="32"/>
        </w:rPr>
      </w:pPr>
      <w:r>
        <w:t xml:space="preserve">Таблица </w:t>
      </w:r>
      <w:fldSimple w:instr=" SEQ Таблица \* ARABIC ">
        <w:r w:rsidR="005562AC">
          <w:rPr>
            <w:noProof/>
          </w:rPr>
          <w:t>48</w:t>
        </w:r>
      </w:fldSimple>
      <w:r>
        <w:t xml:space="preserve"> – Справочник </w:t>
      </w:r>
      <w:r w:rsidR="004B1D4F">
        <w:t>«</w:t>
      </w:r>
      <w:r w:rsidRPr="00C26FF2">
        <w:t>Требования к местам предоставления</w:t>
      </w:r>
      <w:r w:rsidR="004B1D4F">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528"/>
      </w:tblGrid>
      <w:tr w:rsidR="00241ABE" w:rsidRPr="009D0371" w14:paraId="3DBB7BF8" w14:textId="77777777" w:rsidTr="008C0A00">
        <w:trPr>
          <w:trHeight w:val="300"/>
          <w:tblHeader/>
        </w:trPr>
        <w:tc>
          <w:tcPr>
            <w:tcW w:w="3730" w:type="dxa"/>
            <w:shd w:val="clear" w:color="auto" w:fill="auto"/>
            <w:noWrap/>
            <w:vAlign w:val="center"/>
          </w:tcPr>
          <w:p w14:paraId="2CBA7BC2" w14:textId="122E2924" w:rsidR="00241ABE" w:rsidRPr="008C0A00" w:rsidRDefault="00241ABE">
            <w:pPr>
              <w:ind w:firstLine="0"/>
              <w:jc w:val="center"/>
              <w:rPr>
                <w:b/>
                <w:color w:val="000000"/>
                <w:sz w:val="20"/>
              </w:rPr>
            </w:pPr>
            <w:r w:rsidRPr="008C0A00">
              <w:rPr>
                <w:b/>
                <w:color w:val="000000"/>
                <w:sz w:val="20"/>
              </w:rPr>
              <w:t>Идентификатор</w:t>
            </w:r>
          </w:p>
        </w:tc>
        <w:tc>
          <w:tcPr>
            <w:tcW w:w="5528" w:type="dxa"/>
            <w:vAlign w:val="center"/>
          </w:tcPr>
          <w:p w14:paraId="092A7AF3" w14:textId="77777777" w:rsidR="00241ABE" w:rsidRPr="008C0A00" w:rsidRDefault="00241ABE" w:rsidP="008C0A00">
            <w:pPr>
              <w:ind w:firstLine="0"/>
              <w:jc w:val="center"/>
              <w:rPr>
                <w:b/>
                <w:color w:val="000000"/>
                <w:sz w:val="20"/>
              </w:rPr>
            </w:pPr>
            <w:r w:rsidRPr="008C0A00">
              <w:rPr>
                <w:b/>
                <w:color w:val="000000"/>
                <w:sz w:val="20"/>
              </w:rPr>
              <w:t>Требования к местам предоставления</w:t>
            </w:r>
          </w:p>
        </w:tc>
      </w:tr>
      <w:tr w:rsidR="00241ABE" w:rsidRPr="009D0371" w14:paraId="3BCF436C" w14:textId="77777777" w:rsidTr="008C0A00">
        <w:trPr>
          <w:trHeight w:val="300"/>
        </w:trPr>
        <w:tc>
          <w:tcPr>
            <w:tcW w:w="3730" w:type="dxa"/>
            <w:shd w:val="clear" w:color="auto" w:fill="auto"/>
            <w:noWrap/>
            <w:vAlign w:val="bottom"/>
            <w:hideMark/>
          </w:tcPr>
          <w:p w14:paraId="5C8F9BB4" w14:textId="56139C3D"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400</w:t>
            </w:r>
          </w:p>
        </w:tc>
        <w:tc>
          <w:tcPr>
            <w:tcW w:w="5528" w:type="dxa"/>
            <w:vAlign w:val="bottom"/>
          </w:tcPr>
          <w:p w14:paraId="0C553497" w14:textId="77777777" w:rsidR="00241ABE" w:rsidRPr="008C0A00" w:rsidRDefault="00241ABE" w:rsidP="008C0A00">
            <w:pPr>
              <w:ind w:firstLine="0"/>
              <w:rPr>
                <w:color w:val="000000"/>
                <w:sz w:val="20"/>
              </w:rPr>
            </w:pPr>
            <w:r w:rsidRPr="008C0A00">
              <w:rPr>
                <w:color w:val="000000"/>
                <w:sz w:val="20"/>
              </w:rPr>
              <w:t>размещение и оформление помещений</w:t>
            </w:r>
          </w:p>
        </w:tc>
      </w:tr>
      <w:tr w:rsidR="00241ABE" w:rsidRPr="009D0371" w14:paraId="37691B45" w14:textId="77777777" w:rsidTr="008C0A00">
        <w:trPr>
          <w:trHeight w:val="300"/>
        </w:trPr>
        <w:tc>
          <w:tcPr>
            <w:tcW w:w="3730" w:type="dxa"/>
            <w:shd w:val="clear" w:color="auto" w:fill="auto"/>
            <w:noWrap/>
            <w:vAlign w:val="bottom"/>
            <w:hideMark/>
          </w:tcPr>
          <w:p w14:paraId="195A536A" w14:textId="670D3D93"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401</w:t>
            </w:r>
          </w:p>
        </w:tc>
        <w:tc>
          <w:tcPr>
            <w:tcW w:w="5528" w:type="dxa"/>
            <w:vAlign w:val="bottom"/>
          </w:tcPr>
          <w:p w14:paraId="393EC06E" w14:textId="77777777" w:rsidR="00241ABE" w:rsidRPr="008C0A00" w:rsidRDefault="00241ABE" w:rsidP="008C0A00">
            <w:pPr>
              <w:ind w:firstLine="0"/>
              <w:rPr>
                <w:color w:val="000000"/>
                <w:sz w:val="20"/>
              </w:rPr>
            </w:pPr>
            <w:r w:rsidRPr="008C0A00">
              <w:rPr>
                <w:color w:val="000000"/>
                <w:sz w:val="20"/>
              </w:rPr>
              <w:t>размещение и оформление визуальной, текстовой и мультимедийной информации</w:t>
            </w:r>
          </w:p>
        </w:tc>
      </w:tr>
      <w:tr w:rsidR="00241ABE" w:rsidRPr="009D0371" w14:paraId="08FCAF69" w14:textId="77777777" w:rsidTr="008C0A00">
        <w:trPr>
          <w:trHeight w:val="300"/>
        </w:trPr>
        <w:tc>
          <w:tcPr>
            <w:tcW w:w="3730" w:type="dxa"/>
            <w:shd w:val="clear" w:color="auto" w:fill="auto"/>
            <w:noWrap/>
            <w:vAlign w:val="bottom"/>
            <w:hideMark/>
          </w:tcPr>
          <w:p w14:paraId="564801B4" w14:textId="74BD1A07"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402</w:t>
            </w:r>
          </w:p>
        </w:tc>
        <w:tc>
          <w:tcPr>
            <w:tcW w:w="5528" w:type="dxa"/>
            <w:vAlign w:val="bottom"/>
          </w:tcPr>
          <w:p w14:paraId="237635DA" w14:textId="77777777" w:rsidR="00241ABE" w:rsidRPr="008C0A00" w:rsidRDefault="00241ABE" w:rsidP="008C0A00">
            <w:pPr>
              <w:ind w:firstLine="0"/>
              <w:rPr>
                <w:color w:val="000000"/>
                <w:sz w:val="20"/>
              </w:rPr>
            </w:pPr>
            <w:r w:rsidRPr="008C0A00">
              <w:rPr>
                <w:color w:val="000000"/>
                <w:sz w:val="20"/>
              </w:rPr>
              <w:t>оборудование мест ожидания</w:t>
            </w:r>
          </w:p>
        </w:tc>
      </w:tr>
      <w:tr w:rsidR="00241ABE" w:rsidRPr="009D0371" w14:paraId="3F38848A" w14:textId="77777777" w:rsidTr="008C0A00">
        <w:trPr>
          <w:trHeight w:val="300"/>
        </w:trPr>
        <w:tc>
          <w:tcPr>
            <w:tcW w:w="3730" w:type="dxa"/>
            <w:shd w:val="clear" w:color="auto" w:fill="auto"/>
            <w:noWrap/>
            <w:vAlign w:val="bottom"/>
            <w:hideMark/>
          </w:tcPr>
          <w:p w14:paraId="60E1FFFF" w14:textId="5A3BF16C"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403</w:t>
            </w:r>
          </w:p>
        </w:tc>
        <w:tc>
          <w:tcPr>
            <w:tcW w:w="5528" w:type="dxa"/>
            <w:vAlign w:val="bottom"/>
          </w:tcPr>
          <w:p w14:paraId="5926C3F5" w14:textId="77777777" w:rsidR="00241ABE" w:rsidRPr="008C0A00" w:rsidRDefault="00241ABE" w:rsidP="008C0A00">
            <w:pPr>
              <w:ind w:firstLine="0"/>
              <w:rPr>
                <w:color w:val="000000"/>
                <w:sz w:val="20"/>
              </w:rPr>
            </w:pPr>
            <w:r w:rsidRPr="008C0A00">
              <w:rPr>
                <w:color w:val="000000"/>
                <w:sz w:val="20"/>
              </w:rPr>
              <w:t>парковочные места</w:t>
            </w:r>
          </w:p>
        </w:tc>
      </w:tr>
      <w:tr w:rsidR="00241ABE" w:rsidRPr="009D0371" w14:paraId="499C007A" w14:textId="77777777" w:rsidTr="008C0A00">
        <w:trPr>
          <w:trHeight w:val="300"/>
        </w:trPr>
        <w:tc>
          <w:tcPr>
            <w:tcW w:w="3730" w:type="dxa"/>
            <w:shd w:val="clear" w:color="auto" w:fill="auto"/>
            <w:noWrap/>
            <w:vAlign w:val="bottom"/>
            <w:hideMark/>
          </w:tcPr>
          <w:p w14:paraId="7641899B" w14:textId="270E105B"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405</w:t>
            </w:r>
          </w:p>
        </w:tc>
        <w:tc>
          <w:tcPr>
            <w:tcW w:w="5528" w:type="dxa"/>
            <w:vAlign w:val="bottom"/>
          </w:tcPr>
          <w:p w14:paraId="4B48F997" w14:textId="77777777" w:rsidR="00241ABE" w:rsidRPr="008C0A00" w:rsidRDefault="00241ABE" w:rsidP="008C0A00">
            <w:pPr>
              <w:ind w:firstLine="0"/>
              <w:rPr>
                <w:color w:val="000000"/>
                <w:sz w:val="20"/>
              </w:rPr>
            </w:pPr>
            <w:r w:rsidRPr="008C0A00">
              <w:rPr>
                <w:color w:val="000000"/>
                <w:sz w:val="20"/>
              </w:rPr>
              <w:t>места для информирования заявителей, получения информации и заполнения необходимых документов</w:t>
            </w:r>
          </w:p>
        </w:tc>
      </w:tr>
      <w:tr w:rsidR="00241ABE" w:rsidRPr="009D0371" w14:paraId="63F8277F" w14:textId="77777777" w:rsidTr="008C0A00">
        <w:trPr>
          <w:trHeight w:val="300"/>
        </w:trPr>
        <w:tc>
          <w:tcPr>
            <w:tcW w:w="3730" w:type="dxa"/>
            <w:shd w:val="clear" w:color="auto" w:fill="auto"/>
            <w:noWrap/>
            <w:vAlign w:val="bottom"/>
            <w:hideMark/>
          </w:tcPr>
          <w:p w14:paraId="00CB345F" w14:textId="2214E439"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406</w:t>
            </w:r>
          </w:p>
        </w:tc>
        <w:tc>
          <w:tcPr>
            <w:tcW w:w="5528" w:type="dxa"/>
            <w:vAlign w:val="bottom"/>
          </w:tcPr>
          <w:p w14:paraId="0EA4D125" w14:textId="77777777" w:rsidR="00241ABE" w:rsidRPr="008C0A00" w:rsidRDefault="00241ABE" w:rsidP="008C0A00">
            <w:pPr>
              <w:ind w:firstLine="0"/>
              <w:rPr>
                <w:color w:val="000000"/>
                <w:sz w:val="20"/>
              </w:rPr>
            </w:pPr>
            <w:r w:rsidRPr="008C0A00">
              <w:rPr>
                <w:color w:val="000000"/>
                <w:sz w:val="20"/>
              </w:rPr>
              <w:t>требования к удобству и комфорту мест ожидания</w:t>
            </w:r>
          </w:p>
        </w:tc>
      </w:tr>
      <w:tr w:rsidR="00241ABE" w:rsidRPr="009D0371" w14:paraId="3FAA2161" w14:textId="77777777" w:rsidTr="008C0A00">
        <w:trPr>
          <w:trHeight w:val="300"/>
        </w:trPr>
        <w:tc>
          <w:tcPr>
            <w:tcW w:w="3730" w:type="dxa"/>
            <w:shd w:val="clear" w:color="auto" w:fill="auto"/>
            <w:noWrap/>
            <w:vAlign w:val="bottom"/>
            <w:hideMark/>
          </w:tcPr>
          <w:p w14:paraId="42101B2D" w14:textId="1260C591"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407</w:t>
            </w:r>
          </w:p>
        </w:tc>
        <w:tc>
          <w:tcPr>
            <w:tcW w:w="5528" w:type="dxa"/>
            <w:vAlign w:val="bottom"/>
          </w:tcPr>
          <w:p w14:paraId="7EEF5C05" w14:textId="77777777" w:rsidR="00241ABE" w:rsidRPr="008C0A00" w:rsidRDefault="00241ABE" w:rsidP="008C0A00">
            <w:pPr>
              <w:ind w:firstLine="0"/>
              <w:rPr>
                <w:color w:val="000000"/>
                <w:sz w:val="20"/>
              </w:rPr>
            </w:pPr>
            <w:r w:rsidRPr="008C0A00">
              <w:rPr>
                <w:color w:val="000000"/>
                <w:sz w:val="20"/>
              </w:rPr>
              <w:t>требования к удобству и комфорту мест предоставления</w:t>
            </w:r>
          </w:p>
        </w:tc>
      </w:tr>
      <w:tr w:rsidR="00241ABE" w:rsidRPr="009D0371" w14:paraId="24F4ECCC" w14:textId="77777777" w:rsidTr="008C0A00">
        <w:trPr>
          <w:trHeight w:val="300"/>
        </w:trPr>
        <w:tc>
          <w:tcPr>
            <w:tcW w:w="3730" w:type="dxa"/>
            <w:shd w:val="clear" w:color="auto" w:fill="auto"/>
            <w:noWrap/>
            <w:vAlign w:val="bottom"/>
            <w:hideMark/>
          </w:tcPr>
          <w:p w14:paraId="7CCF5FED" w14:textId="5B6C025D"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408</w:t>
            </w:r>
          </w:p>
        </w:tc>
        <w:tc>
          <w:tcPr>
            <w:tcW w:w="5528" w:type="dxa"/>
            <w:vAlign w:val="bottom"/>
          </w:tcPr>
          <w:p w14:paraId="3A9FF132" w14:textId="77777777" w:rsidR="00241ABE" w:rsidRPr="008C0A00" w:rsidRDefault="00241ABE" w:rsidP="008C0A00">
            <w:pPr>
              <w:ind w:firstLine="0"/>
              <w:rPr>
                <w:color w:val="000000"/>
                <w:sz w:val="20"/>
              </w:rPr>
            </w:pPr>
            <w:r w:rsidRPr="008C0A00">
              <w:rPr>
                <w:color w:val="000000"/>
                <w:sz w:val="20"/>
              </w:rPr>
              <w:t>требования к сведениям о материалах, размещаемых на стендах в местах предоставления</w:t>
            </w:r>
          </w:p>
        </w:tc>
      </w:tr>
      <w:tr w:rsidR="00241ABE" w:rsidRPr="009D0371" w14:paraId="04B211B6" w14:textId="77777777" w:rsidTr="008C0A00">
        <w:trPr>
          <w:trHeight w:val="300"/>
        </w:trPr>
        <w:tc>
          <w:tcPr>
            <w:tcW w:w="3730" w:type="dxa"/>
            <w:shd w:val="clear" w:color="auto" w:fill="auto"/>
            <w:noWrap/>
            <w:vAlign w:val="bottom"/>
            <w:hideMark/>
          </w:tcPr>
          <w:p w14:paraId="632D1B95" w14:textId="002F00C4"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409</w:t>
            </w:r>
          </w:p>
        </w:tc>
        <w:tc>
          <w:tcPr>
            <w:tcW w:w="5528" w:type="dxa"/>
            <w:vAlign w:val="bottom"/>
          </w:tcPr>
          <w:p w14:paraId="54881C49" w14:textId="77777777" w:rsidR="00241ABE" w:rsidRPr="008C0A00" w:rsidRDefault="00241ABE" w:rsidP="008C0A00">
            <w:pPr>
              <w:ind w:firstLine="0"/>
              <w:rPr>
                <w:color w:val="000000"/>
                <w:sz w:val="20"/>
              </w:rPr>
            </w:pPr>
            <w:r w:rsidRPr="008C0A00">
              <w:rPr>
                <w:color w:val="000000"/>
                <w:sz w:val="20"/>
              </w:rPr>
              <w:t>требования к сведениям о материалах, размещаемых в сети Интернет</w:t>
            </w:r>
          </w:p>
        </w:tc>
      </w:tr>
      <w:tr w:rsidR="00241ABE" w:rsidRPr="009D0371" w14:paraId="07C14569" w14:textId="77777777" w:rsidTr="008C0A00">
        <w:trPr>
          <w:trHeight w:val="300"/>
        </w:trPr>
        <w:tc>
          <w:tcPr>
            <w:tcW w:w="3730" w:type="dxa"/>
            <w:shd w:val="clear" w:color="auto" w:fill="auto"/>
            <w:noWrap/>
            <w:vAlign w:val="bottom"/>
            <w:hideMark/>
          </w:tcPr>
          <w:p w14:paraId="3E5E29E4" w14:textId="79A498F8"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410</w:t>
            </w:r>
          </w:p>
        </w:tc>
        <w:tc>
          <w:tcPr>
            <w:tcW w:w="5528" w:type="dxa"/>
            <w:vAlign w:val="bottom"/>
          </w:tcPr>
          <w:p w14:paraId="3D79E133" w14:textId="61C3FA18" w:rsidR="00241ABE" w:rsidRPr="008C0A00" w:rsidRDefault="00241ABE" w:rsidP="008C0A00">
            <w:pPr>
              <w:ind w:firstLine="0"/>
              <w:rPr>
                <w:color w:val="000000"/>
                <w:sz w:val="20"/>
              </w:rPr>
            </w:pPr>
            <w:r w:rsidRPr="008C0A00">
              <w:rPr>
                <w:color w:val="000000"/>
                <w:sz w:val="20"/>
              </w:rPr>
              <w:t>требования к сведениям о материалах, размещаемых в специальных изд</w:t>
            </w:r>
            <w:r w:rsidR="00C26FF2" w:rsidRPr="008C0A00">
              <w:rPr>
                <w:color w:val="000000"/>
                <w:sz w:val="20"/>
              </w:rPr>
              <w:t>а</w:t>
            </w:r>
            <w:r w:rsidRPr="008C0A00">
              <w:rPr>
                <w:color w:val="000000"/>
                <w:sz w:val="20"/>
              </w:rPr>
              <w:t xml:space="preserve">ниях и </w:t>
            </w:r>
            <w:proofErr w:type="spellStart"/>
            <w:r w:rsidRPr="008C0A00">
              <w:rPr>
                <w:color w:val="000000"/>
                <w:sz w:val="20"/>
              </w:rPr>
              <w:t>информ</w:t>
            </w:r>
            <w:proofErr w:type="spellEnd"/>
            <w:r w:rsidRPr="008C0A00">
              <w:rPr>
                <w:color w:val="000000"/>
                <w:sz w:val="20"/>
              </w:rPr>
              <w:t>.</w:t>
            </w:r>
            <w:r w:rsidR="00C26FF2" w:rsidRPr="008C0A00">
              <w:rPr>
                <w:color w:val="000000"/>
                <w:sz w:val="20"/>
              </w:rPr>
              <w:t xml:space="preserve"> </w:t>
            </w:r>
            <w:r w:rsidRPr="008C0A00">
              <w:rPr>
                <w:color w:val="000000"/>
                <w:sz w:val="20"/>
              </w:rPr>
              <w:t>системах</w:t>
            </w:r>
          </w:p>
        </w:tc>
      </w:tr>
      <w:tr w:rsidR="00241ABE" w:rsidRPr="009D0371" w14:paraId="03C0CF9C" w14:textId="77777777" w:rsidTr="008C0A00">
        <w:trPr>
          <w:trHeight w:val="300"/>
        </w:trPr>
        <w:tc>
          <w:tcPr>
            <w:tcW w:w="3730" w:type="dxa"/>
            <w:shd w:val="clear" w:color="auto" w:fill="auto"/>
            <w:noWrap/>
            <w:vAlign w:val="bottom"/>
            <w:hideMark/>
          </w:tcPr>
          <w:p w14:paraId="1C90857E" w14:textId="232551B3"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411</w:t>
            </w:r>
          </w:p>
        </w:tc>
        <w:tc>
          <w:tcPr>
            <w:tcW w:w="5528" w:type="dxa"/>
            <w:vAlign w:val="bottom"/>
          </w:tcPr>
          <w:p w14:paraId="6F5DFD06" w14:textId="77777777" w:rsidR="00241ABE" w:rsidRPr="008C0A00" w:rsidRDefault="00241ABE" w:rsidP="008C0A00">
            <w:pPr>
              <w:ind w:firstLine="0"/>
              <w:rPr>
                <w:color w:val="000000"/>
                <w:sz w:val="20"/>
              </w:rPr>
            </w:pPr>
            <w:r w:rsidRPr="008C0A00">
              <w:rPr>
                <w:color w:val="000000"/>
                <w:sz w:val="20"/>
              </w:rPr>
              <w:t>обязанности должностных лиц при ответе на обращения граждан (письменные, устные, по почте, телефону и т.д.)</w:t>
            </w:r>
          </w:p>
        </w:tc>
      </w:tr>
      <w:tr w:rsidR="00241ABE" w:rsidRPr="009D0371" w14:paraId="772D9CE7" w14:textId="77777777" w:rsidTr="008C0A00">
        <w:trPr>
          <w:trHeight w:val="300"/>
        </w:trPr>
        <w:tc>
          <w:tcPr>
            <w:tcW w:w="3730" w:type="dxa"/>
            <w:shd w:val="clear" w:color="auto" w:fill="auto"/>
            <w:noWrap/>
            <w:vAlign w:val="bottom"/>
            <w:hideMark/>
          </w:tcPr>
          <w:p w14:paraId="16E9540A" w14:textId="7BE52644" w:rsidR="00241ABE" w:rsidRPr="008C0A00" w:rsidRDefault="00B478A2" w:rsidP="008C0A00">
            <w:pPr>
              <w:ind w:firstLine="0"/>
              <w:rPr>
                <w:color w:val="000000"/>
                <w:sz w:val="20"/>
              </w:rPr>
            </w:pPr>
            <w:r w:rsidRPr="008C0A00">
              <w:rPr>
                <w:color w:val="000000"/>
                <w:sz w:val="20"/>
              </w:rPr>
              <w:t>2000</w:t>
            </w:r>
            <w:r w:rsidR="00241ABE" w:rsidRPr="008C0A00">
              <w:rPr>
                <w:color w:val="000000"/>
                <w:sz w:val="20"/>
              </w:rPr>
              <w:t>404</w:t>
            </w:r>
          </w:p>
        </w:tc>
        <w:tc>
          <w:tcPr>
            <w:tcW w:w="5528" w:type="dxa"/>
            <w:vAlign w:val="bottom"/>
          </w:tcPr>
          <w:p w14:paraId="1049B83C" w14:textId="77777777" w:rsidR="00241ABE" w:rsidRPr="008C0A00" w:rsidRDefault="00241ABE" w:rsidP="008C0A00">
            <w:pPr>
              <w:ind w:firstLine="0"/>
              <w:rPr>
                <w:color w:val="000000"/>
                <w:sz w:val="20"/>
              </w:rPr>
            </w:pPr>
            <w:r w:rsidRPr="008C0A00">
              <w:rPr>
                <w:color w:val="000000"/>
                <w:sz w:val="20"/>
              </w:rPr>
              <w:t>оформление входа в здание</w:t>
            </w:r>
          </w:p>
        </w:tc>
      </w:tr>
    </w:tbl>
    <w:p w14:paraId="2BE93238"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37" w:name="_Toc460963519"/>
      <w:bookmarkStart w:id="538" w:name="_Toc460963689"/>
      <w:bookmarkStart w:id="539" w:name="_Toc460963861"/>
      <w:bookmarkStart w:id="540" w:name="_Ref450204038"/>
      <w:bookmarkStart w:id="541" w:name="_Toc468721308"/>
      <w:bookmarkEnd w:id="537"/>
      <w:bookmarkEnd w:id="538"/>
      <w:bookmarkEnd w:id="539"/>
      <w:r w:rsidRPr="008C0A00">
        <w:rPr>
          <w:b/>
          <w:bCs/>
          <w:sz w:val="32"/>
          <w:szCs w:val="32"/>
          <w:lang w:eastAsia="x-none"/>
        </w:rPr>
        <w:t xml:space="preserve">Категория </w:t>
      </w:r>
      <w:bookmarkStart w:id="542" w:name="п8221"/>
      <w:r w:rsidRPr="008C0A00">
        <w:rPr>
          <w:b/>
          <w:bCs/>
          <w:sz w:val="32"/>
          <w:szCs w:val="32"/>
          <w:lang w:eastAsia="x-none"/>
        </w:rPr>
        <w:t>получателе</w:t>
      </w:r>
      <w:bookmarkEnd w:id="542"/>
      <w:r w:rsidRPr="008C0A00">
        <w:rPr>
          <w:b/>
          <w:bCs/>
          <w:sz w:val="32"/>
          <w:szCs w:val="32"/>
          <w:lang w:eastAsia="x-none"/>
        </w:rPr>
        <w:t>й</w:t>
      </w:r>
      <w:bookmarkEnd w:id="540"/>
      <w:bookmarkEnd w:id="541"/>
    </w:p>
    <w:p w14:paraId="2C386231"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0A1BAF19" w14:textId="61C0F5A6" w:rsidR="00241ABE" w:rsidRPr="00B57887" w:rsidRDefault="00241ABE" w:rsidP="00241ABE">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Справочник используется для описания заявителей</w:t>
      </w:r>
      <w:r w:rsidR="002630B8">
        <w:rPr>
          <w:rFonts w:ascii="Times New Roman" w:hAnsi="Times New Roman" w:cs="Times New Roman"/>
        </w:rPr>
        <w:t xml:space="preserve"> или проверяемых лиц</w:t>
      </w:r>
      <w:r w:rsidRPr="00B57887">
        <w:rPr>
          <w:rFonts w:ascii="Times New Roman" w:hAnsi="Times New Roman" w:cs="Times New Roman"/>
        </w:rPr>
        <w:t xml:space="preserve"> (физических лиц и организаций), которым услуга</w:t>
      </w:r>
      <w:r w:rsidR="002630B8">
        <w:rPr>
          <w:rFonts w:ascii="Times New Roman" w:hAnsi="Times New Roman" w:cs="Times New Roman"/>
        </w:rPr>
        <w:t xml:space="preserve"> (функция)</w:t>
      </w:r>
      <w:r w:rsidRPr="00B57887">
        <w:rPr>
          <w:rFonts w:ascii="Times New Roman" w:hAnsi="Times New Roman" w:cs="Times New Roman"/>
        </w:rPr>
        <w:t xml:space="preserve"> может быть предоставлена</w:t>
      </w:r>
      <w:r w:rsidR="002630B8">
        <w:rPr>
          <w:rFonts w:ascii="Times New Roman" w:hAnsi="Times New Roman" w:cs="Times New Roman"/>
        </w:rPr>
        <w:t xml:space="preserve"> (в отношении которых исполнена)</w:t>
      </w:r>
      <w:r w:rsidRPr="00B57887">
        <w:rPr>
          <w:rFonts w:ascii="Times New Roman" w:hAnsi="Times New Roman" w:cs="Times New Roman"/>
        </w:rPr>
        <w:t xml:space="preserve">. Представляет собой </w:t>
      </w:r>
      <w:r w:rsidR="002630B8">
        <w:rPr>
          <w:rFonts w:ascii="Times New Roman" w:hAnsi="Times New Roman" w:cs="Times New Roman"/>
        </w:rPr>
        <w:t>иерархический</w:t>
      </w:r>
      <w:r w:rsidR="002630B8" w:rsidRPr="00B57887">
        <w:rPr>
          <w:rFonts w:ascii="Times New Roman" w:hAnsi="Times New Roman" w:cs="Times New Roman"/>
        </w:rPr>
        <w:t xml:space="preserve"> </w:t>
      </w:r>
      <w:r w:rsidRPr="00B57887">
        <w:rPr>
          <w:rFonts w:ascii="Times New Roman" w:hAnsi="Times New Roman" w:cs="Times New Roman"/>
        </w:rPr>
        <w:t>справочник.</w:t>
      </w:r>
    </w:p>
    <w:p w14:paraId="6318F585"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2FCACCD2" w14:textId="011EBC6E" w:rsidR="00C26FF2" w:rsidRPr="006560F0" w:rsidRDefault="00C26FF2" w:rsidP="008C0A00">
      <w:pPr>
        <w:pStyle w:val="ac"/>
        <w:jc w:val="both"/>
        <w:rPr>
          <w:b w:val="0"/>
          <w:sz w:val="32"/>
          <w:szCs w:val="32"/>
        </w:rPr>
      </w:pPr>
      <w:r>
        <w:t xml:space="preserve">Таблица </w:t>
      </w:r>
      <w:fldSimple w:instr=" SEQ Таблица \* ARABIC ">
        <w:r w:rsidR="005562AC">
          <w:rPr>
            <w:noProof/>
          </w:rPr>
          <w:t>49</w:t>
        </w:r>
      </w:fldSimple>
      <w:r>
        <w:t xml:space="preserve"> – Справочник </w:t>
      </w:r>
      <w:r w:rsidR="00837E13">
        <w:t>«</w:t>
      </w:r>
      <w:r w:rsidRPr="00C26FF2">
        <w:t>Категория получателей</w:t>
      </w:r>
      <w:r w:rsidR="00837E13">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260"/>
        <w:gridCol w:w="851"/>
        <w:gridCol w:w="4423"/>
      </w:tblGrid>
      <w:tr w:rsidR="00241ABE" w:rsidRPr="00AA2043" w14:paraId="59140400" w14:textId="77777777" w:rsidTr="008C0A00">
        <w:trPr>
          <w:trHeight w:val="300"/>
          <w:tblHeader/>
        </w:trPr>
        <w:tc>
          <w:tcPr>
            <w:tcW w:w="3984" w:type="dxa"/>
            <w:gridSpan w:val="2"/>
            <w:shd w:val="clear" w:color="auto" w:fill="auto"/>
            <w:noWrap/>
            <w:vAlign w:val="center"/>
          </w:tcPr>
          <w:p w14:paraId="4F8FEC4C" w14:textId="77777777" w:rsidR="00241ABE" w:rsidRPr="00AA2043" w:rsidRDefault="00241ABE" w:rsidP="008C0A00">
            <w:pPr>
              <w:ind w:firstLine="0"/>
              <w:jc w:val="center"/>
              <w:rPr>
                <w:b/>
                <w:color w:val="000000"/>
                <w:sz w:val="20"/>
                <w:szCs w:val="20"/>
              </w:rPr>
            </w:pPr>
            <w:r w:rsidRPr="00AA2043">
              <w:rPr>
                <w:b/>
                <w:color w:val="000000"/>
                <w:sz w:val="20"/>
                <w:szCs w:val="20"/>
              </w:rPr>
              <w:t>Категория получателей</w:t>
            </w:r>
          </w:p>
        </w:tc>
        <w:tc>
          <w:tcPr>
            <w:tcW w:w="5274" w:type="dxa"/>
            <w:gridSpan w:val="2"/>
            <w:vAlign w:val="center"/>
          </w:tcPr>
          <w:p w14:paraId="5F68F88C" w14:textId="77777777" w:rsidR="00241ABE" w:rsidRPr="00AA2043" w:rsidRDefault="00241ABE" w:rsidP="008C0A00">
            <w:pPr>
              <w:ind w:firstLine="0"/>
              <w:jc w:val="center"/>
              <w:rPr>
                <w:b/>
                <w:color w:val="000000"/>
                <w:sz w:val="20"/>
                <w:szCs w:val="20"/>
              </w:rPr>
            </w:pPr>
            <w:r w:rsidRPr="00AA2043">
              <w:rPr>
                <w:b/>
                <w:color w:val="000000"/>
                <w:sz w:val="20"/>
                <w:szCs w:val="20"/>
              </w:rPr>
              <w:t>Категория получателей верхнего уровня</w:t>
            </w:r>
          </w:p>
        </w:tc>
      </w:tr>
      <w:tr w:rsidR="00241ABE" w:rsidRPr="00AA2043" w14:paraId="3F86D29F" w14:textId="77777777" w:rsidTr="008C0A00">
        <w:trPr>
          <w:trHeight w:val="300"/>
          <w:tblHeader/>
        </w:trPr>
        <w:tc>
          <w:tcPr>
            <w:tcW w:w="724" w:type="dxa"/>
            <w:shd w:val="clear" w:color="auto" w:fill="auto"/>
            <w:noWrap/>
            <w:vAlign w:val="center"/>
          </w:tcPr>
          <w:p w14:paraId="6FEA587A" w14:textId="77777777" w:rsidR="00241ABE" w:rsidRPr="00AA2043" w:rsidRDefault="00241ABE" w:rsidP="008C0A00">
            <w:pPr>
              <w:ind w:firstLine="0"/>
              <w:jc w:val="center"/>
              <w:rPr>
                <w:b/>
                <w:color w:val="000000"/>
                <w:sz w:val="20"/>
                <w:szCs w:val="20"/>
                <w:lang w:val="en-US"/>
              </w:rPr>
            </w:pPr>
            <w:r w:rsidRPr="00AA2043">
              <w:rPr>
                <w:b/>
                <w:color w:val="000000"/>
                <w:sz w:val="20"/>
                <w:szCs w:val="20"/>
                <w:lang w:val="en-US"/>
              </w:rPr>
              <w:lastRenderedPageBreak/>
              <w:t>ID</w:t>
            </w:r>
          </w:p>
        </w:tc>
        <w:tc>
          <w:tcPr>
            <w:tcW w:w="3260" w:type="dxa"/>
            <w:vAlign w:val="center"/>
          </w:tcPr>
          <w:p w14:paraId="0C51306B" w14:textId="77777777" w:rsidR="00241ABE" w:rsidRPr="00AA2043" w:rsidRDefault="00241ABE" w:rsidP="008C0A00">
            <w:pPr>
              <w:ind w:firstLine="0"/>
              <w:jc w:val="center"/>
              <w:rPr>
                <w:b/>
                <w:color w:val="000000"/>
                <w:sz w:val="20"/>
                <w:szCs w:val="20"/>
              </w:rPr>
            </w:pPr>
            <w:r w:rsidRPr="00AA2043">
              <w:rPr>
                <w:b/>
                <w:color w:val="000000"/>
                <w:sz w:val="20"/>
                <w:szCs w:val="20"/>
              </w:rPr>
              <w:t>Наименование</w:t>
            </w:r>
          </w:p>
        </w:tc>
        <w:tc>
          <w:tcPr>
            <w:tcW w:w="851" w:type="dxa"/>
            <w:vAlign w:val="center"/>
          </w:tcPr>
          <w:p w14:paraId="21BB2229" w14:textId="77777777" w:rsidR="00241ABE" w:rsidRPr="00AA2043" w:rsidRDefault="00241ABE" w:rsidP="008C0A00">
            <w:pPr>
              <w:ind w:firstLine="0"/>
              <w:jc w:val="center"/>
              <w:rPr>
                <w:b/>
                <w:color w:val="000000"/>
                <w:sz w:val="20"/>
                <w:szCs w:val="20"/>
                <w:lang w:val="en-US"/>
              </w:rPr>
            </w:pPr>
            <w:r w:rsidRPr="00AA2043">
              <w:rPr>
                <w:b/>
                <w:color w:val="000000"/>
                <w:sz w:val="20"/>
                <w:szCs w:val="20"/>
                <w:lang w:val="en-US"/>
              </w:rPr>
              <w:t>ID</w:t>
            </w:r>
          </w:p>
        </w:tc>
        <w:tc>
          <w:tcPr>
            <w:tcW w:w="4423" w:type="dxa"/>
            <w:vAlign w:val="center"/>
          </w:tcPr>
          <w:p w14:paraId="231A3598" w14:textId="77777777" w:rsidR="00241ABE" w:rsidRPr="00AA2043" w:rsidRDefault="00241ABE" w:rsidP="008C0A00">
            <w:pPr>
              <w:ind w:firstLine="0"/>
              <w:jc w:val="center"/>
              <w:rPr>
                <w:b/>
                <w:color w:val="000000"/>
                <w:sz w:val="20"/>
                <w:szCs w:val="20"/>
              </w:rPr>
            </w:pPr>
            <w:r w:rsidRPr="00AA2043">
              <w:rPr>
                <w:b/>
                <w:color w:val="000000"/>
                <w:sz w:val="20"/>
                <w:szCs w:val="20"/>
              </w:rPr>
              <w:t>Наименование</w:t>
            </w:r>
          </w:p>
        </w:tc>
      </w:tr>
      <w:tr w:rsidR="00241ABE" w:rsidRPr="00AA2043" w14:paraId="6E26812A" w14:textId="77777777" w:rsidTr="003A672B">
        <w:trPr>
          <w:trHeight w:val="300"/>
        </w:trPr>
        <w:tc>
          <w:tcPr>
            <w:tcW w:w="724" w:type="dxa"/>
            <w:shd w:val="clear" w:color="auto" w:fill="auto"/>
            <w:noWrap/>
            <w:vAlign w:val="bottom"/>
            <w:hideMark/>
          </w:tcPr>
          <w:p w14:paraId="324B05C3" w14:textId="77777777" w:rsidR="00241ABE" w:rsidRPr="00AA2043" w:rsidRDefault="00241ABE" w:rsidP="008C0A00">
            <w:pPr>
              <w:ind w:firstLine="0"/>
              <w:rPr>
                <w:color w:val="000000"/>
                <w:sz w:val="20"/>
                <w:szCs w:val="20"/>
              </w:rPr>
            </w:pPr>
            <w:r w:rsidRPr="00AA2043">
              <w:rPr>
                <w:color w:val="000000"/>
                <w:sz w:val="20"/>
                <w:szCs w:val="20"/>
              </w:rPr>
              <w:t>52</w:t>
            </w:r>
          </w:p>
        </w:tc>
        <w:tc>
          <w:tcPr>
            <w:tcW w:w="3260" w:type="dxa"/>
            <w:vAlign w:val="bottom"/>
          </w:tcPr>
          <w:p w14:paraId="0328E82E" w14:textId="77777777" w:rsidR="00241ABE" w:rsidRPr="00AA2043" w:rsidRDefault="00241ABE" w:rsidP="008C0A00">
            <w:pPr>
              <w:ind w:firstLine="0"/>
              <w:rPr>
                <w:color w:val="000000"/>
                <w:sz w:val="20"/>
                <w:szCs w:val="20"/>
              </w:rPr>
            </w:pPr>
            <w:r w:rsidRPr="00AA2043">
              <w:rPr>
                <w:color w:val="000000"/>
                <w:sz w:val="20"/>
                <w:szCs w:val="20"/>
              </w:rPr>
              <w:t>Имеет статус предпринимателя</w:t>
            </w:r>
          </w:p>
        </w:tc>
        <w:tc>
          <w:tcPr>
            <w:tcW w:w="851" w:type="dxa"/>
            <w:vAlign w:val="bottom"/>
          </w:tcPr>
          <w:p w14:paraId="535FD41F" w14:textId="77777777" w:rsidR="00241ABE" w:rsidRPr="00AA2043" w:rsidRDefault="00241ABE" w:rsidP="008C0A00">
            <w:pPr>
              <w:ind w:firstLine="0"/>
              <w:rPr>
                <w:color w:val="000000"/>
                <w:sz w:val="20"/>
                <w:szCs w:val="20"/>
              </w:rPr>
            </w:pPr>
            <w:r w:rsidRPr="00AA2043">
              <w:rPr>
                <w:color w:val="000000"/>
                <w:sz w:val="20"/>
                <w:szCs w:val="20"/>
              </w:rPr>
              <w:t>54</w:t>
            </w:r>
          </w:p>
        </w:tc>
        <w:tc>
          <w:tcPr>
            <w:tcW w:w="4423" w:type="dxa"/>
            <w:vAlign w:val="bottom"/>
          </w:tcPr>
          <w:p w14:paraId="1E5997EF" w14:textId="77777777" w:rsidR="00241ABE" w:rsidRPr="00AA2043" w:rsidRDefault="00241ABE" w:rsidP="008C0A00">
            <w:pPr>
              <w:ind w:firstLine="0"/>
              <w:rPr>
                <w:color w:val="000000"/>
                <w:sz w:val="20"/>
                <w:szCs w:val="20"/>
              </w:rPr>
            </w:pPr>
            <w:r w:rsidRPr="00AA2043">
              <w:rPr>
                <w:color w:val="000000"/>
                <w:sz w:val="20"/>
                <w:szCs w:val="20"/>
              </w:rPr>
              <w:t>Гражданин Российской Федерации</w:t>
            </w:r>
          </w:p>
        </w:tc>
      </w:tr>
      <w:tr w:rsidR="00241ABE" w:rsidRPr="00AA2043" w14:paraId="33613D39" w14:textId="77777777" w:rsidTr="003A672B">
        <w:trPr>
          <w:trHeight w:val="300"/>
        </w:trPr>
        <w:tc>
          <w:tcPr>
            <w:tcW w:w="724" w:type="dxa"/>
            <w:shd w:val="clear" w:color="auto" w:fill="auto"/>
            <w:noWrap/>
            <w:vAlign w:val="bottom"/>
            <w:hideMark/>
          </w:tcPr>
          <w:p w14:paraId="56362430" w14:textId="77777777" w:rsidR="00241ABE" w:rsidRPr="00AA2043" w:rsidRDefault="00241ABE" w:rsidP="008C0A00">
            <w:pPr>
              <w:ind w:firstLine="0"/>
              <w:rPr>
                <w:color w:val="000000"/>
                <w:sz w:val="20"/>
                <w:szCs w:val="20"/>
              </w:rPr>
            </w:pPr>
            <w:r w:rsidRPr="00AA2043">
              <w:rPr>
                <w:color w:val="000000"/>
                <w:sz w:val="20"/>
                <w:szCs w:val="20"/>
              </w:rPr>
              <w:t>58</w:t>
            </w:r>
          </w:p>
        </w:tc>
        <w:tc>
          <w:tcPr>
            <w:tcW w:w="3260" w:type="dxa"/>
            <w:vAlign w:val="bottom"/>
          </w:tcPr>
          <w:p w14:paraId="7617300F" w14:textId="77777777" w:rsidR="00241ABE" w:rsidRPr="00AA2043" w:rsidRDefault="00241ABE" w:rsidP="008C0A00">
            <w:pPr>
              <w:ind w:firstLine="0"/>
              <w:rPr>
                <w:color w:val="000000"/>
                <w:sz w:val="20"/>
                <w:szCs w:val="20"/>
              </w:rPr>
            </w:pPr>
            <w:r w:rsidRPr="00AA2043">
              <w:rPr>
                <w:color w:val="000000"/>
                <w:sz w:val="20"/>
                <w:szCs w:val="20"/>
              </w:rPr>
              <w:t>Не имеет статуса предпринимателя</w:t>
            </w:r>
          </w:p>
        </w:tc>
        <w:tc>
          <w:tcPr>
            <w:tcW w:w="851" w:type="dxa"/>
            <w:vAlign w:val="bottom"/>
          </w:tcPr>
          <w:p w14:paraId="729B9B7E" w14:textId="77777777" w:rsidR="00241ABE" w:rsidRPr="00AA2043" w:rsidRDefault="00241ABE" w:rsidP="008C0A00">
            <w:pPr>
              <w:ind w:firstLine="0"/>
              <w:rPr>
                <w:color w:val="000000"/>
                <w:sz w:val="20"/>
                <w:szCs w:val="20"/>
              </w:rPr>
            </w:pPr>
            <w:r w:rsidRPr="00AA2043">
              <w:rPr>
                <w:color w:val="000000"/>
                <w:sz w:val="20"/>
                <w:szCs w:val="20"/>
              </w:rPr>
              <w:t>54</w:t>
            </w:r>
          </w:p>
        </w:tc>
        <w:tc>
          <w:tcPr>
            <w:tcW w:w="4423" w:type="dxa"/>
            <w:vAlign w:val="bottom"/>
          </w:tcPr>
          <w:p w14:paraId="56A92E47" w14:textId="77777777" w:rsidR="00241ABE" w:rsidRPr="00AA2043" w:rsidRDefault="00241ABE" w:rsidP="008C0A00">
            <w:pPr>
              <w:ind w:firstLine="0"/>
              <w:rPr>
                <w:color w:val="000000"/>
                <w:sz w:val="20"/>
                <w:szCs w:val="20"/>
              </w:rPr>
            </w:pPr>
            <w:r w:rsidRPr="00AA2043">
              <w:rPr>
                <w:color w:val="000000"/>
                <w:sz w:val="20"/>
                <w:szCs w:val="20"/>
              </w:rPr>
              <w:t>Гражданин Российской Федерации</w:t>
            </w:r>
          </w:p>
        </w:tc>
      </w:tr>
      <w:tr w:rsidR="00241ABE" w:rsidRPr="00AA2043" w14:paraId="3D812E02" w14:textId="77777777" w:rsidTr="003A672B">
        <w:trPr>
          <w:trHeight w:val="300"/>
        </w:trPr>
        <w:tc>
          <w:tcPr>
            <w:tcW w:w="724" w:type="dxa"/>
            <w:shd w:val="clear" w:color="auto" w:fill="auto"/>
            <w:noWrap/>
            <w:vAlign w:val="bottom"/>
            <w:hideMark/>
          </w:tcPr>
          <w:p w14:paraId="34768EF9" w14:textId="77777777" w:rsidR="00241ABE" w:rsidRPr="00AA2043" w:rsidRDefault="00241ABE" w:rsidP="008C0A00">
            <w:pPr>
              <w:ind w:firstLine="0"/>
              <w:rPr>
                <w:color w:val="000000"/>
                <w:sz w:val="20"/>
                <w:szCs w:val="20"/>
              </w:rPr>
            </w:pPr>
            <w:r w:rsidRPr="00AA2043">
              <w:rPr>
                <w:color w:val="000000"/>
                <w:sz w:val="20"/>
                <w:szCs w:val="20"/>
              </w:rPr>
              <w:t>54</w:t>
            </w:r>
          </w:p>
        </w:tc>
        <w:tc>
          <w:tcPr>
            <w:tcW w:w="3260" w:type="dxa"/>
            <w:vAlign w:val="bottom"/>
          </w:tcPr>
          <w:p w14:paraId="4357A313" w14:textId="77777777" w:rsidR="00241ABE" w:rsidRPr="00AA2043" w:rsidRDefault="00241ABE" w:rsidP="008C0A00">
            <w:pPr>
              <w:ind w:firstLine="0"/>
              <w:rPr>
                <w:color w:val="000000"/>
                <w:sz w:val="20"/>
                <w:szCs w:val="20"/>
              </w:rPr>
            </w:pPr>
            <w:r w:rsidRPr="00AA2043">
              <w:rPr>
                <w:color w:val="000000"/>
                <w:sz w:val="20"/>
                <w:szCs w:val="20"/>
              </w:rPr>
              <w:t>Гражданин Российской Федерации</w:t>
            </w:r>
          </w:p>
        </w:tc>
        <w:tc>
          <w:tcPr>
            <w:tcW w:w="851" w:type="dxa"/>
            <w:vAlign w:val="bottom"/>
          </w:tcPr>
          <w:p w14:paraId="1417E7B9" w14:textId="77777777" w:rsidR="00241ABE" w:rsidRPr="00AA2043" w:rsidRDefault="00241ABE" w:rsidP="008C0A00">
            <w:pPr>
              <w:ind w:firstLine="0"/>
              <w:rPr>
                <w:color w:val="000000"/>
                <w:sz w:val="20"/>
                <w:szCs w:val="20"/>
              </w:rPr>
            </w:pPr>
            <w:r w:rsidRPr="00AA2043">
              <w:rPr>
                <w:color w:val="000000"/>
                <w:sz w:val="20"/>
                <w:szCs w:val="20"/>
              </w:rPr>
              <w:t>50</w:t>
            </w:r>
          </w:p>
        </w:tc>
        <w:tc>
          <w:tcPr>
            <w:tcW w:w="4423" w:type="dxa"/>
            <w:vAlign w:val="bottom"/>
          </w:tcPr>
          <w:p w14:paraId="7421532F" w14:textId="77777777" w:rsidR="00241ABE" w:rsidRPr="00AA2043" w:rsidRDefault="00241ABE" w:rsidP="008C0A00">
            <w:pPr>
              <w:ind w:firstLine="0"/>
              <w:rPr>
                <w:color w:val="000000"/>
                <w:sz w:val="20"/>
                <w:szCs w:val="20"/>
              </w:rPr>
            </w:pPr>
            <w:r w:rsidRPr="00AA2043">
              <w:rPr>
                <w:color w:val="000000"/>
                <w:sz w:val="20"/>
                <w:szCs w:val="20"/>
              </w:rPr>
              <w:t>Физические лица</w:t>
            </w:r>
          </w:p>
        </w:tc>
      </w:tr>
      <w:tr w:rsidR="00241ABE" w:rsidRPr="00AA2043" w14:paraId="50A26DCE" w14:textId="77777777" w:rsidTr="003A672B">
        <w:trPr>
          <w:trHeight w:val="300"/>
        </w:trPr>
        <w:tc>
          <w:tcPr>
            <w:tcW w:w="724" w:type="dxa"/>
            <w:shd w:val="clear" w:color="auto" w:fill="auto"/>
            <w:noWrap/>
            <w:vAlign w:val="bottom"/>
            <w:hideMark/>
          </w:tcPr>
          <w:p w14:paraId="1FCEC6FD" w14:textId="77777777" w:rsidR="00241ABE" w:rsidRPr="00AA2043" w:rsidRDefault="00241ABE" w:rsidP="008C0A00">
            <w:pPr>
              <w:ind w:firstLine="0"/>
              <w:rPr>
                <w:color w:val="000000"/>
                <w:sz w:val="20"/>
                <w:szCs w:val="20"/>
              </w:rPr>
            </w:pPr>
            <w:r w:rsidRPr="00AA2043">
              <w:rPr>
                <w:color w:val="000000"/>
                <w:sz w:val="20"/>
                <w:szCs w:val="20"/>
              </w:rPr>
              <w:t>55</w:t>
            </w:r>
          </w:p>
        </w:tc>
        <w:tc>
          <w:tcPr>
            <w:tcW w:w="3260" w:type="dxa"/>
            <w:vAlign w:val="bottom"/>
          </w:tcPr>
          <w:p w14:paraId="5AB49D98" w14:textId="77777777" w:rsidR="00241ABE" w:rsidRPr="00AA2043" w:rsidRDefault="00241ABE" w:rsidP="008C0A00">
            <w:pPr>
              <w:ind w:firstLine="0"/>
              <w:rPr>
                <w:color w:val="000000"/>
                <w:sz w:val="20"/>
                <w:szCs w:val="20"/>
              </w:rPr>
            </w:pPr>
            <w:r w:rsidRPr="00AA2043">
              <w:rPr>
                <w:color w:val="000000"/>
                <w:sz w:val="20"/>
                <w:szCs w:val="20"/>
              </w:rPr>
              <w:t>Иностранный гражданин</w:t>
            </w:r>
          </w:p>
        </w:tc>
        <w:tc>
          <w:tcPr>
            <w:tcW w:w="851" w:type="dxa"/>
            <w:vAlign w:val="bottom"/>
          </w:tcPr>
          <w:p w14:paraId="5E0EA736" w14:textId="77777777" w:rsidR="00241ABE" w:rsidRPr="00AA2043" w:rsidRDefault="00241ABE" w:rsidP="008C0A00">
            <w:pPr>
              <w:ind w:firstLine="0"/>
              <w:rPr>
                <w:color w:val="000000"/>
                <w:sz w:val="20"/>
                <w:szCs w:val="20"/>
              </w:rPr>
            </w:pPr>
            <w:r w:rsidRPr="00AA2043">
              <w:rPr>
                <w:color w:val="000000"/>
                <w:sz w:val="20"/>
                <w:szCs w:val="20"/>
              </w:rPr>
              <w:t>50</w:t>
            </w:r>
          </w:p>
        </w:tc>
        <w:tc>
          <w:tcPr>
            <w:tcW w:w="4423" w:type="dxa"/>
            <w:vAlign w:val="bottom"/>
          </w:tcPr>
          <w:p w14:paraId="73319808" w14:textId="77777777" w:rsidR="00241ABE" w:rsidRPr="00AA2043" w:rsidRDefault="00241ABE" w:rsidP="008C0A00">
            <w:pPr>
              <w:ind w:firstLine="0"/>
              <w:rPr>
                <w:color w:val="000000"/>
                <w:sz w:val="20"/>
                <w:szCs w:val="20"/>
              </w:rPr>
            </w:pPr>
            <w:r w:rsidRPr="00AA2043">
              <w:rPr>
                <w:color w:val="000000"/>
                <w:sz w:val="20"/>
                <w:szCs w:val="20"/>
              </w:rPr>
              <w:t>Физические лица</w:t>
            </w:r>
          </w:p>
        </w:tc>
      </w:tr>
      <w:tr w:rsidR="00241ABE" w:rsidRPr="00AA2043" w14:paraId="6BDE0A36" w14:textId="77777777" w:rsidTr="003A672B">
        <w:trPr>
          <w:trHeight w:val="300"/>
        </w:trPr>
        <w:tc>
          <w:tcPr>
            <w:tcW w:w="724" w:type="dxa"/>
            <w:shd w:val="clear" w:color="auto" w:fill="auto"/>
            <w:noWrap/>
            <w:vAlign w:val="bottom"/>
            <w:hideMark/>
          </w:tcPr>
          <w:p w14:paraId="025B5E44" w14:textId="77777777" w:rsidR="00241ABE" w:rsidRPr="00AA2043" w:rsidRDefault="00241ABE" w:rsidP="008C0A00">
            <w:pPr>
              <w:ind w:firstLine="0"/>
              <w:rPr>
                <w:color w:val="000000"/>
                <w:sz w:val="20"/>
                <w:szCs w:val="20"/>
              </w:rPr>
            </w:pPr>
            <w:r w:rsidRPr="00AA2043">
              <w:rPr>
                <w:color w:val="000000"/>
                <w:sz w:val="20"/>
                <w:szCs w:val="20"/>
              </w:rPr>
              <w:t>59</w:t>
            </w:r>
          </w:p>
        </w:tc>
        <w:tc>
          <w:tcPr>
            <w:tcW w:w="3260" w:type="dxa"/>
            <w:vAlign w:val="bottom"/>
          </w:tcPr>
          <w:p w14:paraId="063C15CC" w14:textId="77777777" w:rsidR="00241ABE" w:rsidRPr="00AA2043" w:rsidRDefault="00241ABE" w:rsidP="008C0A00">
            <w:pPr>
              <w:ind w:firstLine="0"/>
              <w:rPr>
                <w:color w:val="000000"/>
                <w:sz w:val="20"/>
                <w:szCs w:val="20"/>
              </w:rPr>
            </w:pPr>
            <w:r w:rsidRPr="00AA2043">
              <w:rPr>
                <w:color w:val="000000"/>
                <w:sz w:val="20"/>
                <w:szCs w:val="20"/>
              </w:rPr>
              <w:t>Лицо без гражданства</w:t>
            </w:r>
          </w:p>
        </w:tc>
        <w:tc>
          <w:tcPr>
            <w:tcW w:w="851" w:type="dxa"/>
            <w:vAlign w:val="bottom"/>
          </w:tcPr>
          <w:p w14:paraId="4A1CE457" w14:textId="77777777" w:rsidR="00241ABE" w:rsidRPr="00AA2043" w:rsidRDefault="00241ABE" w:rsidP="008C0A00">
            <w:pPr>
              <w:ind w:firstLine="0"/>
              <w:rPr>
                <w:color w:val="000000"/>
                <w:sz w:val="20"/>
                <w:szCs w:val="20"/>
              </w:rPr>
            </w:pPr>
            <w:r w:rsidRPr="00AA2043">
              <w:rPr>
                <w:color w:val="000000"/>
                <w:sz w:val="20"/>
                <w:szCs w:val="20"/>
              </w:rPr>
              <w:t>50</w:t>
            </w:r>
          </w:p>
        </w:tc>
        <w:tc>
          <w:tcPr>
            <w:tcW w:w="4423" w:type="dxa"/>
            <w:vAlign w:val="bottom"/>
          </w:tcPr>
          <w:p w14:paraId="5170B509" w14:textId="77777777" w:rsidR="00241ABE" w:rsidRPr="00AA2043" w:rsidRDefault="00241ABE" w:rsidP="008C0A00">
            <w:pPr>
              <w:ind w:firstLine="0"/>
              <w:rPr>
                <w:color w:val="000000"/>
                <w:sz w:val="20"/>
                <w:szCs w:val="20"/>
              </w:rPr>
            </w:pPr>
            <w:r w:rsidRPr="00AA2043">
              <w:rPr>
                <w:color w:val="000000"/>
                <w:sz w:val="20"/>
                <w:szCs w:val="20"/>
              </w:rPr>
              <w:t>Физические лица</w:t>
            </w:r>
          </w:p>
        </w:tc>
      </w:tr>
      <w:tr w:rsidR="00241ABE" w:rsidRPr="00AA2043" w14:paraId="3146EC88" w14:textId="77777777" w:rsidTr="003A672B">
        <w:trPr>
          <w:trHeight w:val="300"/>
        </w:trPr>
        <w:tc>
          <w:tcPr>
            <w:tcW w:w="724" w:type="dxa"/>
            <w:shd w:val="clear" w:color="auto" w:fill="auto"/>
            <w:noWrap/>
            <w:vAlign w:val="bottom"/>
            <w:hideMark/>
          </w:tcPr>
          <w:p w14:paraId="403AA1B1" w14:textId="77777777" w:rsidR="00241ABE" w:rsidRPr="00AA2043" w:rsidRDefault="00241ABE" w:rsidP="008C0A00">
            <w:pPr>
              <w:ind w:firstLine="0"/>
              <w:rPr>
                <w:color w:val="000000"/>
                <w:sz w:val="20"/>
                <w:szCs w:val="20"/>
              </w:rPr>
            </w:pPr>
            <w:r w:rsidRPr="00AA2043">
              <w:rPr>
                <w:color w:val="000000"/>
                <w:sz w:val="20"/>
                <w:szCs w:val="20"/>
              </w:rPr>
              <w:t>71</w:t>
            </w:r>
          </w:p>
        </w:tc>
        <w:tc>
          <w:tcPr>
            <w:tcW w:w="3260" w:type="dxa"/>
            <w:vAlign w:val="bottom"/>
          </w:tcPr>
          <w:p w14:paraId="2459E8AE" w14:textId="77777777" w:rsidR="00241ABE" w:rsidRPr="00AA2043" w:rsidRDefault="00241ABE" w:rsidP="008C0A00">
            <w:pPr>
              <w:ind w:firstLine="0"/>
              <w:rPr>
                <w:color w:val="000000"/>
                <w:sz w:val="20"/>
                <w:szCs w:val="20"/>
              </w:rPr>
            </w:pPr>
            <w:r w:rsidRPr="00AA2043">
              <w:rPr>
                <w:color w:val="000000"/>
                <w:sz w:val="20"/>
                <w:szCs w:val="20"/>
              </w:rPr>
              <w:t>производственные кооперативы</w:t>
            </w:r>
          </w:p>
        </w:tc>
        <w:tc>
          <w:tcPr>
            <w:tcW w:w="851" w:type="dxa"/>
            <w:vAlign w:val="bottom"/>
          </w:tcPr>
          <w:p w14:paraId="28402BD6" w14:textId="77777777" w:rsidR="00241ABE" w:rsidRPr="00AA2043" w:rsidRDefault="00241ABE" w:rsidP="008C0A00">
            <w:pPr>
              <w:ind w:firstLine="0"/>
              <w:rPr>
                <w:color w:val="000000"/>
                <w:sz w:val="20"/>
                <w:szCs w:val="20"/>
              </w:rPr>
            </w:pPr>
            <w:r w:rsidRPr="00AA2043">
              <w:rPr>
                <w:color w:val="000000"/>
                <w:sz w:val="20"/>
                <w:szCs w:val="20"/>
              </w:rPr>
              <w:t>61</w:t>
            </w:r>
          </w:p>
        </w:tc>
        <w:tc>
          <w:tcPr>
            <w:tcW w:w="4423" w:type="dxa"/>
            <w:vAlign w:val="bottom"/>
          </w:tcPr>
          <w:p w14:paraId="40DE754D" w14:textId="77777777" w:rsidR="00241ABE" w:rsidRPr="00AA2043" w:rsidRDefault="00241ABE" w:rsidP="008C0A00">
            <w:pPr>
              <w:ind w:firstLine="0"/>
              <w:rPr>
                <w:color w:val="000000"/>
                <w:sz w:val="20"/>
                <w:szCs w:val="20"/>
              </w:rPr>
            </w:pPr>
            <w:r w:rsidRPr="00AA2043">
              <w:rPr>
                <w:color w:val="000000"/>
                <w:sz w:val="20"/>
                <w:szCs w:val="20"/>
              </w:rPr>
              <w:t>коммерческие организации</w:t>
            </w:r>
          </w:p>
        </w:tc>
      </w:tr>
      <w:tr w:rsidR="00241ABE" w:rsidRPr="00AA2043" w14:paraId="028B8BF0" w14:textId="77777777" w:rsidTr="003A672B">
        <w:trPr>
          <w:trHeight w:val="300"/>
        </w:trPr>
        <w:tc>
          <w:tcPr>
            <w:tcW w:w="724" w:type="dxa"/>
            <w:shd w:val="clear" w:color="auto" w:fill="auto"/>
            <w:noWrap/>
            <w:vAlign w:val="bottom"/>
            <w:hideMark/>
          </w:tcPr>
          <w:p w14:paraId="08ECE3EB" w14:textId="77777777" w:rsidR="00241ABE" w:rsidRPr="00AA2043" w:rsidRDefault="00241ABE" w:rsidP="008C0A00">
            <w:pPr>
              <w:ind w:firstLine="0"/>
              <w:rPr>
                <w:color w:val="000000"/>
                <w:sz w:val="20"/>
                <w:szCs w:val="20"/>
              </w:rPr>
            </w:pPr>
            <w:r w:rsidRPr="00AA2043">
              <w:rPr>
                <w:color w:val="000000"/>
                <w:sz w:val="20"/>
                <w:szCs w:val="20"/>
              </w:rPr>
              <w:t>72</w:t>
            </w:r>
          </w:p>
        </w:tc>
        <w:tc>
          <w:tcPr>
            <w:tcW w:w="3260" w:type="dxa"/>
            <w:vAlign w:val="bottom"/>
          </w:tcPr>
          <w:p w14:paraId="02F05EEE" w14:textId="77777777" w:rsidR="00241ABE" w:rsidRPr="00AA2043" w:rsidRDefault="00241ABE" w:rsidP="008C0A00">
            <w:pPr>
              <w:ind w:firstLine="0"/>
              <w:rPr>
                <w:color w:val="000000"/>
                <w:sz w:val="20"/>
                <w:szCs w:val="20"/>
              </w:rPr>
            </w:pPr>
            <w:r w:rsidRPr="00AA2043">
              <w:rPr>
                <w:color w:val="000000"/>
                <w:sz w:val="20"/>
                <w:szCs w:val="20"/>
              </w:rPr>
              <w:t>государственные и муниципальные унитарные предприятия</w:t>
            </w:r>
          </w:p>
        </w:tc>
        <w:tc>
          <w:tcPr>
            <w:tcW w:w="851" w:type="dxa"/>
            <w:vAlign w:val="bottom"/>
          </w:tcPr>
          <w:p w14:paraId="5A76788C" w14:textId="77777777" w:rsidR="00241ABE" w:rsidRPr="00AA2043" w:rsidRDefault="00241ABE" w:rsidP="008C0A00">
            <w:pPr>
              <w:ind w:firstLine="0"/>
              <w:rPr>
                <w:color w:val="000000"/>
                <w:sz w:val="20"/>
                <w:szCs w:val="20"/>
              </w:rPr>
            </w:pPr>
            <w:r w:rsidRPr="00AA2043">
              <w:rPr>
                <w:color w:val="000000"/>
                <w:sz w:val="20"/>
                <w:szCs w:val="20"/>
              </w:rPr>
              <w:t>61</w:t>
            </w:r>
          </w:p>
        </w:tc>
        <w:tc>
          <w:tcPr>
            <w:tcW w:w="4423" w:type="dxa"/>
            <w:vAlign w:val="bottom"/>
          </w:tcPr>
          <w:p w14:paraId="0DFB7386" w14:textId="77777777" w:rsidR="00241ABE" w:rsidRPr="00AA2043" w:rsidRDefault="00241ABE" w:rsidP="008C0A00">
            <w:pPr>
              <w:ind w:firstLine="0"/>
              <w:rPr>
                <w:color w:val="000000"/>
                <w:sz w:val="20"/>
                <w:szCs w:val="20"/>
              </w:rPr>
            </w:pPr>
            <w:r w:rsidRPr="00AA2043">
              <w:rPr>
                <w:color w:val="000000"/>
                <w:sz w:val="20"/>
                <w:szCs w:val="20"/>
              </w:rPr>
              <w:t>коммерческие организации</w:t>
            </w:r>
          </w:p>
        </w:tc>
      </w:tr>
      <w:tr w:rsidR="00241ABE" w:rsidRPr="00AA2043" w14:paraId="40249C7E" w14:textId="77777777" w:rsidTr="003A672B">
        <w:trPr>
          <w:trHeight w:val="300"/>
        </w:trPr>
        <w:tc>
          <w:tcPr>
            <w:tcW w:w="724" w:type="dxa"/>
            <w:shd w:val="clear" w:color="auto" w:fill="auto"/>
            <w:noWrap/>
            <w:vAlign w:val="bottom"/>
            <w:hideMark/>
          </w:tcPr>
          <w:p w14:paraId="3E8428C4" w14:textId="77777777" w:rsidR="00241ABE" w:rsidRPr="00AA2043" w:rsidRDefault="00241ABE" w:rsidP="008C0A00">
            <w:pPr>
              <w:ind w:firstLine="0"/>
              <w:rPr>
                <w:color w:val="000000"/>
                <w:sz w:val="20"/>
                <w:szCs w:val="20"/>
              </w:rPr>
            </w:pPr>
            <w:r w:rsidRPr="00AA2043">
              <w:rPr>
                <w:color w:val="000000"/>
                <w:sz w:val="20"/>
                <w:szCs w:val="20"/>
              </w:rPr>
              <w:t>69</w:t>
            </w:r>
          </w:p>
        </w:tc>
        <w:tc>
          <w:tcPr>
            <w:tcW w:w="3260" w:type="dxa"/>
            <w:vAlign w:val="bottom"/>
          </w:tcPr>
          <w:p w14:paraId="6F1CB1FB" w14:textId="77777777" w:rsidR="00241ABE" w:rsidRPr="00AA2043" w:rsidRDefault="00241ABE" w:rsidP="008C0A00">
            <w:pPr>
              <w:ind w:firstLine="0"/>
              <w:rPr>
                <w:color w:val="000000"/>
                <w:sz w:val="20"/>
                <w:szCs w:val="20"/>
              </w:rPr>
            </w:pPr>
            <w:r w:rsidRPr="00AA2043">
              <w:rPr>
                <w:color w:val="000000"/>
                <w:sz w:val="20"/>
                <w:szCs w:val="20"/>
              </w:rPr>
              <w:t>полное товарищество</w:t>
            </w:r>
          </w:p>
        </w:tc>
        <w:tc>
          <w:tcPr>
            <w:tcW w:w="851" w:type="dxa"/>
            <w:vAlign w:val="bottom"/>
          </w:tcPr>
          <w:p w14:paraId="3AE4E5AB" w14:textId="77777777" w:rsidR="00241ABE" w:rsidRPr="00AA2043" w:rsidRDefault="00241ABE" w:rsidP="008C0A00">
            <w:pPr>
              <w:ind w:firstLine="0"/>
              <w:rPr>
                <w:color w:val="000000"/>
                <w:sz w:val="20"/>
                <w:szCs w:val="20"/>
              </w:rPr>
            </w:pPr>
            <w:r w:rsidRPr="00AA2043">
              <w:rPr>
                <w:color w:val="000000"/>
                <w:sz w:val="20"/>
                <w:szCs w:val="20"/>
              </w:rPr>
              <w:t>68</w:t>
            </w:r>
          </w:p>
        </w:tc>
        <w:tc>
          <w:tcPr>
            <w:tcW w:w="4423" w:type="dxa"/>
            <w:vAlign w:val="bottom"/>
          </w:tcPr>
          <w:p w14:paraId="7A4B91C8" w14:textId="77777777" w:rsidR="00241ABE" w:rsidRPr="00AA2043" w:rsidRDefault="00241ABE" w:rsidP="008C0A00">
            <w:pPr>
              <w:ind w:firstLine="0"/>
              <w:rPr>
                <w:color w:val="000000"/>
                <w:sz w:val="20"/>
                <w:szCs w:val="20"/>
              </w:rPr>
            </w:pPr>
            <w:r w:rsidRPr="00AA2043">
              <w:rPr>
                <w:color w:val="000000"/>
                <w:sz w:val="20"/>
                <w:szCs w:val="20"/>
              </w:rPr>
              <w:t>хозяйственные товарищества</w:t>
            </w:r>
          </w:p>
        </w:tc>
      </w:tr>
      <w:tr w:rsidR="00241ABE" w:rsidRPr="00AA2043" w14:paraId="73F4F50D" w14:textId="77777777" w:rsidTr="003A672B">
        <w:trPr>
          <w:trHeight w:val="300"/>
        </w:trPr>
        <w:tc>
          <w:tcPr>
            <w:tcW w:w="724" w:type="dxa"/>
            <w:shd w:val="clear" w:color="auto" w:fill="auto"/>
            <w:noWrap/>
            <w:vAlign w:val="bottom"/>
            <w:hideMark/>
          </w:tcPr>
          <w:p w14:paraId="57946AE8" w14:textId="77777777" w:rsidR="00241ABE" w:rsidRPr="00AA2043" w:rsidRDefault="00241ABE" w:rsidP="008C0A00">
            <w:pPr>
              <w:ind w:firstLine="0"/>
              <w:rPr>
                <w:color w:val="000000"/>
                <w:sz w:val="20"/>
                <w:szCs w:val="20"/>
              </w:rPr>
            </w:pPr>
            <w:r w:rsidRPr="00AA2043">
              <w:rPr>
                <w:color w:val="000000"/>
                <w:sz w:val="20"/>
                <w:szCs w:val="20"/>
              </w:rPr>
              <w:t>70</w:t>
            </w:r>
          </w:p>
        </w:tc>
        <w:tc>
          <w:tcPr>
            <w:tcW w:w="3260" w:type="dxa"/>
            <w:vAlign w:val="bottom"/>
          </w:tcPr>
          <w:p w14:paraId="73D63E04" w14:textId="77777777" w:rsidR="00241ABE" w:rsidRPr="00AA2043" w:rsidRDefault="00241ABE" w:rsidP="008C0A00">
            <w:pPr>
              <w:ind w:firstLine="0"/>
              <w:rPr>
                <w:color w:val="000000"/>
                <w:sz w:val="20"/>
                <w:szCs w:val="20"/>
              </w:rPr>
            </w:pPr>
            <w:r w:rsidRPr="00AA2043">
              <w:rPr>
                <w:color w:val="000000"/>
                <w:sz w:val="20"/>
                <w:szCs w:val="20"/>
              </w:rPr>
              <w:t>товарищество на вере (коммандитное товарищество)</w:t>
            </w:r>
          </w:p>
        </w:tc>
        <w:tc>
          <w:tcPr>
            <w:tcW w:w="851" w:type="dxa"/>
            <w:vAlign w:val="bottom"/>
          </w:tcPr>
          <w:p w14:paraId="7D160354" w14:textId="77777777" w:rsidR="00241ABE" w:rsidRPr="00AA2043" w:rsidRDefault="00241ABE" w:rsidP="008C0A00">
            <w:pPr>
              <w:ind w:firstLine="0"/>
              <w:rPr>
                <w:color w:val="000000"/>
                <w:sz w:val="20"/>
                <w:szCs w:val="20"/>
              </w:rPr>
            </w:pPr>
            <w:r w:rsidRPr="00AA2043">
              <w:rPr>
                <w:color w:val="000000"/>
                <w:sz w:val="20"/>
                <w:szCs w:val="20"/>
              </w:rPr>
              <w:t>68</w:t>
            </w:r>
          </w:p>
        </w:tc>
        <w:tc>
          <w:tcPr>
            <w:tcW w:w="4423" w:type="dxa"/>
            <w:vAlign w:val="bottom"/>
          </w:tcPr>
          <w:p w14:paraId="508AB2AA" w14:textId="77777777" w:rsidR="00241ABE" w:rsidRPr="00AA2043" w:rsidRDefault="00241ABE" w:rsidP="008C0A00">
            <w:pPr>
              <w:ind w:firstLine="0"/>
              <w:rPr>
                <w:color w:val="000000"/>
                <w:sz w:val="20"/>
                <w:szCs w:val="20"/>
              </w:rPr>
            </w:pPr>
            <w:r w:rsidRPr="00AA2043">
              <w:rPr>
                <w:color w:val="000000"/>
                <w:sz w:val="20"/>
                <w:szCs w:val="20"/>
              </w:rPr>
              <w:t>хозяйственные товарищества</w:t>
            </w:r>
          </w:p>
        </w:tc>
      </w:tr>
      <w:tr w:rsidR="00241ABE" w:rsidRPr="00AA2043" w14:paraId="1ADB4C51" w14:textId="77777777" w:rsidTr="003A672B">
        <w:trPr>
          <w:trHeight w:val="300"/>
        </w:trPr>
        <w:tc>
          <w:tcPr>
            <w:tcW w:w="724" w:type="dxa"/>
            <w:shd w:val="clear" w:color="auto" w:fill="auto"/>
            <w:noWrap/>
            <w:vAlign w:val="bottom"/>
            <w:hideMark/>
          </w:tcPr>
          <w:p w14:paraId="1769F700" w14:textId="77777777" w:rsidR="00241ABE" w:rsidRPr="00AA2043" w:rsidRDefault="00241ABE" w:rsidP="008C0A00">
            <w:pPr>
              <w:ind w:firstLine="0"/>
              <w:rPr>
                <w:color w:val="000000"/>
                <w:sz w:val="20"/>
                <w:szCs w:val="20"/>
              </w:rPr>
            </w:pPr>
            <w:r w:rsidRPr="00AA2043">
              <w:rPr>
                <w:color w:val="000000"/>
                <w:sz w:val="20"/>
                <w:szCs w:val="20"/>
              </w:rPr>
              <w:t>68</w:t>
            </w:r>
          </w:p>
        </w:tc>
        <w:tc>
          <w:tcPr>
            <w:tcW w:w="3260" w:type="dxa"/>
            <w:vAlign w:val="bottom"/>
          </w:tcPr>
          <w:p w14:paraId="57357777" w14:textId="77777777" w:rsidR="00241ABE" w:rsidRPr="00AA2043" w:rsidRDefault="00241ABE" w:rsidP="008C0A00">
            <w:pPr>
              <w:ind w:firstLine="0"/>
              <w:rPr>
                <w:color w:val="000000"/>
                <w:sz w:val="20"/>
                <w:szCs w:val="20"/>
              </w:rPr>
            </w:pPr>
            <w:r w:rsidRPr="00AA2043">
              <w:rPr>
                <w:color w:val="000000"/>
                <w:sz w:val="20"/>
                <w:szCs w:val="20"/>
              </w:rPr>
              <w:t>хозяйственные товарищества</w:t>
            </w:r>
          </w:p>
        </w:tc>
        <w:tc>
          <w:tcPr>
            <w:tcW w:w="851" w:type="dxa"/>
            <w:vAlign w:val="bottom"/>
          </w:tcPr>
          <w:p w14:paraId="39350079" w14:textId="77777777" w:rsidR="00241ABE" w:rsidRPr="00AA2043" w:rsidRDefault="00241ABE" w:rsidP="008C0A00">
            <w:pPr>
              <w:ind w:firstLine="0"/>
              <w:rPr>
                <w:color w:val="000000"/>
                <w:sz w:val="20"/>
                <w:szCs w:val="20"/>
              </w:rPr>
            </w:pPr>
            <w:r w:rsidRPr="00AA2043">
              <w:rPr>
                <w:color w:val="000000"/>
                <w:sz w:val="20"/>
                <w:szCs w:val="20"/>
              </w:rPr>
              <w:t>61</w:t>
            </w:r>
          </w:p>
        </w:tc>
        <w:tc>
          <w:tcPr>
            <w:tcW w:w="4423" w:type="dxa"/>
            <w:vAlign w:val="bottom"/>
          </w:tcPr>
          <w:p w14:paraId="415FFF8B" w14:textId="77777777" w:rsidR="00241ABE" w:rsidRPr="00AA2043" w:rsidRDefault="00241ABE" w:rsidP="008C0A00">
            <w:pPr>
              <w:ind w:firstLine="0"/>
              <w:rPr>
                <w:color w:val="000000"/>
                <w:sz w:val="20"/>
                <w:szCs w:val="20"/>
              </w:rPr>
            </w:pPr>
            <w:r w:rsidRPr="00AA2043">
              <w:rPr>
                <w:color w:val="000000"/>
                <w:sz w:val="20"/>
                <w:szCs w:val="20"/>
              </w:rPr>
              <w:t>коммерческие организации</w:t>
            </w:r>
          </w:p>
        </w:tc>
      </w:tr>
      <w:tr w:rsidR="00241ABE" w:rsidRPr="00AA2043" w14:paraId="75D1E6E3" w14:textId="77777777" w:rsidTr="003A672B">
        <w:trPr>
          <w:trHeight w:val="300"/>
        </w:trPr>
        <w:tc>
          <w:tcPr>
            <w:tcW w:w="724" w:type="dxa"/>
            <w:shd w:val="clear" w:color="auto" w:fill="auto"/>
            <w:noWrap/>
            <w:vAlign w:val="bottom"/>
            <w:hideMark/>
          </w:tcPr>
          <w:p w14:paraId="6A0B8A94" w14:textId="77777777" w:rsidR="00241ABE" w:rsidRPr="00AA2043" w:rsidRDefault="00241ABE" w:rsidP="008C0A00">
            <w:pPr>
              <w:ind w:firstLine="0"/>
              <w:rPr>
                <w:color w:val="000000"/>
                <w:sz w:val="20"/>
                <w:szCs w:val="20"/>
              </w:rPr>
            </w:pPr>
            <w:r w:rsidRPr="00AA2043">
              <w:rPr>
                <w:color w:val="000000"/>
                <w:sz w:val="20"/>
                <w:szCs w:val="20"/>
              </w:rPr>
              <w:t>67</w:t>
            </w:r>
          </w:p>
        </w:tc>
        <w:tc>
          <w:tcPr>
            <w:tcW w:w="3260" w:type="dxa"/>
            <w:vAlign w:val="bottom"/>
          </w:tcPr>
          <w:p w14:paraId="57D030B9" w14:textId="77777777" w:rsidR="00241ABE" w:rsidRPr="00AA2043" w:rsidRDefault="00241ABE" w:rsidP="008C0A00">
            <w:pPr>
              <w:ind w:firstLine="0"/>
              <w:rPr>
                <w:color w:val="000000"/>
                <w:sz w:val="20"/>
                <w:szCs w:val="20"/>
              </w:rPr>
            </w:pPr>
            <w:r w:rsidRPr="00AA2043">
              <w:rPr>
                <w:color w:val="000000"/>
                <w:sz w:val="20"/>
                <w:szCs w:val="20"/>
              </w:rPr>
              <w:t>общество с дополнительной ответственностью</w:t>
            </w:r>
          </w:p>
        </w:tc>
        <w:tc>
          <w:tcPr>
            <w:tcW w:w="851" w:type="dxa"/>
            <w:vAlign w:val="bottom"/>
          </w:tcPr>
          <w:p w14:paraId="68EA04B1" w14:textId="77777777" w:rsidR="00241ABE" w:rsidRPr="00AA2043" w:rsidRDefault="00241ABE" w:rsidP="008C0A00">
            <w:pPr>
              <w:ind w:firstLine="0"/>
              <w:rPr>
                <w:color w:val="000000"/>
                <w:sz w:val="20"/>
                <w:szCs w:val="20"/>
              </w:rPr>
            </w:pPr>
            <w:r w:rsidRPr="00AA2043">
              <w:rPr>
                <w:color w:val="000000"/>
                <w:sz w:val="20"/>
                <w:szCs w:val="20"/>
              </w:rPr>
              <w:t>62</w:t>
            </w:r>
          </w:p>
        </w:tc>
        <w:tc>
          <w:tcPr>
            <w:tcW w:w="4423" w:type="dxa"/>
            <w:vAlign w:val="bottom"/>
          </w:tcPr>
          <w:p w14:paraId="74C2F22F" w14:textId="77777777" w:rsidR="00241ABE" w:rsidRPr="00AA2043" w:rsidRDefault="00241ABE" w:rsidP="008C0A00">
            <w:pPr>
              <w:ind w:firstLine="0"/>
              <w:rPr>
                <w:color w:val="000000"/>
                <w:sz w:val="20"/>
                <w:szCs w:val="20"/>
              </w:rPr>
            </w:pPr>
            <w:r w:rsidRPr="00AA2043">
              <w:rPr>
                <w:color w:val="000000"/>
                <w:sz w:val="20"/>
                <w:szCs w:val="20"/>
              </w:rPr>
              <w:t>хозяйственные общества</w:t>
            </w:r>
          </w:p>
        </w:tc>
      </w:tr>
      <w:tr w:rsidR="00241ABE" w:rsidRPr="00AA2043" w14:paraId="1B592546" w14:textId="77777777" w:rsidTr="003A672B">
        <w:trPr>
          <w:trHeight w:val="300"/>
        </w:trPr>
        <w:tc>
          <w:tcPr>
            <w:tcW w:w="724" w:type="dxa"/>
            <w:shd w:val="clear" w:color="auto" w:fill="auto"/>
            <w:noWrap/>
            <w:vAlign w:val="bottom"/>
            <w:hideMark/>
          </w:tcPr>
          <w:p w14:paraId="10938F60" w14:textId="77777777" w:rsidR="00241ABE" w:rsidRPr="00AA2043" w:rsidRDefault="00241ABE" w:rsidP="008C0A00">
            <w:pPr>
              <w:ind w:firstLine="0"/>
              <w:rPr>
                <w:color w:val="000000"/>
                <w:sz w:val="20"/>
                <w:szCs w:val="20"/>
              </w:rPr>
            </w:pPr>
            <w:r w:rsidRPr="00AA2043">
              <w:rPr>
                <w:color w:val="000000"/>
                <w:sz w:val="20"/>
                <w:szCs w:val="20"/>
              </w:rPr>
              <w:t>66</w:t>
            </w:r>
          </w:p>
        </w:tc>
        <w:tc>
          <w:tcPr>
            <w:tcW w:w="3260" w:type="dxa"/>
            <w:vAlign w:val="bottom"/>
          </w:tcPr>
          <w:p w14:paraId="07F00190" w14:textId="77777777" w:rsidR="00241ABE" w:rsidRPr="00AA2043" w:rsidRDefault="00241ABE" w:rsidP="008C0A00">
            <w:pPr>
              <w:ind w:firstLine="0"/>
              <w:rPr>
                <w:color w:val="000000"/>
                <w:sz w:val="20"/>
                <w:szCs w:val="20"/>
              </w:rPr>
            </w:pPr>
            <w:r w:rsidRPr="00AA2043">
              <w:rPr>
                <w:color w:val="000000"/>
                <w:sz w:val="20"/>
                <w:szCs w:val="20"/>
              </w:rPr>
              <w:t>общество с ограниченной ответственностью</w:t>
            </w:r>
          </w:p>
        </w:tc>
        <w:tc>
          <w:tcPr>
            <w:tcW w:w="851" w:type="dxa"/>
            <w:vAlign w:val="bottom"/>
          </w:tcPr>
          <w:p w14:paraId="1D78A0D2" w14:textId="77777777" w:rsidR="00241ABE" w:rsidRPr="00AA2043" w:rsidRDefault="00241ABE" w:rsidP="008C0A00">
            <w:pPr>
              <w:ind w:firstLine="0"/>
              <w:rPr>
                <w:color w:val="000000"/>
                <w:sz w:val="20"/>
                <w:szCs w:val="20"/>
              </w:rPr>
            </w:pPr>
            <w:r w:rsidRPr="00AA2043">
              <w:rPr>
                <w:color w:val="000000"/>
                <w:sz w:val="20"/>
                <w:szCs w:val="20"/>
              </w:rPr>
              <w:t>62</w:t>
            </w:r>
          </w:p>
        </w:tc>
        <w:tc>
          <w:tcPr>
            <w:tcW w:w="4423" w:type="dxa"/>
            <w:vAlign w:val="bottom"/>
          </w:tcPr>
          <w:p w14:paraId="37BE51E9" w14:textId="77777777" w:rsidR="00241ABE" w:rsidRPr="00AA2043" w:rsidRDefault="00241ABE" w:rsidP="008C0A00">
            <w:pPr>
              <w:ind w:firstLine="0"/>
              <w:rPr>
                <w:color w:val="000000"/>
                <w:sz w:val="20"/>
                <w:szCs w:val="20"/>
              </w:rPr>
            </w:pPr>
            <w:r w:rsidRPr="00AA2043">
              <w:rPr>
                <w:color w:val="000000"/>
                <w:sz w:val="20"/>
                <w:szCs w:val="20"/>
              </w:rPr>
              <w:t>хозяйственные общества</w:t>
            </w:r>
          </w:p>
        </w:tc>
      </w:tr>
      <w:tr w:rsidR="00241ABE" w:rsidRPr="00AA2043" w14:paraId="34713B0D" w14:textId="77777777" w:rsidTr="003A672B">
        <w:trPr>
          <w:trHeight w:val="300"/>
        </w:trPr>
        <w:tc>
          <w:tcPr>
            <w:tcW w:w="724" w:type="dxa"/>
            <w:shd w:val="clear" w:color="auto" w:fill="auto"/>
            <w:noWrap/>
            <w:vAlign w:val="bottom"/>
            <w:hideMark/>
          </w:tcPr>
          <w:p w14:paraId="45F7A8CC" w14:textId="77777777" w:rsidR="00241ABE" w:rsidRPr="00AA2043" w:rsidRDefault="00241ABE" w:rsidP="008C0A00">
            <w:pPr>
              <w:ind w:firstLine="0"/>
              <w:rPr>
                <w:color w:val="000000"/>
                <w:sz w:val="20"/>
                <w:szCs w:val="20"/>
              </w:rPr>
            </w:pPr>
            <w:r w:rsidRPr="00AA2043">
              <w:rPr>
                <w:color w:val="000000"/>
                <w:sz w:val="20"/>
                <w:szCs w:val="20"/>
              </w:rPr>
              <w:t>65</w:t>
            </w:r>
          </w:p>
        </w:tc>
        <w:tc>
          <w:tcPr>
            <w:tcW w:w="3260" w:type="dxa"/>
            <w:vAlign w:val="bottom"/>
          </w:tcPr>
          <w:p w14:paraId="4913870E" w14:textId="77777777" w:rsidR="00241ABE" w:rsidRPr="00AA2043" w:rsidRDefault="00241ABE" w:rsidP="008C0A00">
            <w:pPr>
              <w:ind w:firstLine="0"/>
              <w:rPr>
                <w:color w:val="000000"/>
                <w:sz w:val="20"/>
                <w:szCs w:val="20"/>
              </w:rPr>
            </w:pPr>
            <w:r w:rsidRPr="00AA2043">
              <w:rPr>
                <w:color w:val="000000"/>
                <w:sz w:val="20"/>
                <w:szCs w:val="20"/>
              </w:rPr>
              <w:t>открытое акционерное общество</w:t>
            </w:r>
          </w:p>
        </w:tc>
        <w:tc>
          <w:tcPr>
            <w:tcW w:w="851" w:type="dxa"/>
            <w:vAlign w:val="bottom"/>
          </w:tcPr>
          <w:p w14:paraId="0D3101F9" w14:textId="77777777" w:rsidR="00241ABE" w:rsidRPr="00AA2043" w:rsidRDefault="00241ABE" w:rsidP="008C0A00">
            <w:pPr>
              <w:ind w:firstLine="0"/>
              <w:rPr>
                <w:color w:val="000000"/>
                <w:sz w:val="20"/>
                <w:szCs w:val="20"/>
              </w:rPr>
            </w:pPr>
            <w:r w:rsidRPr="00AA2043">
              <w:rPr>
                <w:color w:val="000000"/>
                <w:sz w:val="20"/>
                <w:szCs w:val="20"/>
              </w:rPr>
              <w:t>63</w:t>
            </w:r>
          </w:p>
        </w:tc>
        <w:tc>
          <w:tcPr>
            <w:tcW w:w="4423" w:type="dxa"/>
            <w:vAlign w:val="bottom"/>
          </w:tcPr>
          <w:p w14:paraId="2C2577CA" w14:textId="77777777" w:rsidR="00241ABE" w:rsidRPr="00AA2043" w:rsidRDefault="00241ABE" w:rsidP="008C0A00">
            <w:pPr>
              <w:ind w:firstLine="0"/>
              <w:rPr>
                <w:color w:val="000000"/>
                <w:sz w:val="20"/>
                <w:szCs w:val="20"/>
              </w:rPr>
            </w:pPr>
            <w:r w:rsidRPr="00AA2043">
              <w:rPr>
                <w:color w:val="000000"/>
                <w:sz w:val="20"/>
                <w:szCs w:val="20"/>
              </w:rPr>
              <w:t>акционерные общества</w:t>
            </w:r>
          </w:p>
        </w:tc>
      </w:tr>
      <w:tr w:rsidR="00241ABE" w:rsidRPr="00AA2043" w14:paraId="3C68E875" w14:textId="77777777" w:rsidTr="003A672B">
        <w:trPr>
          <w:trHeight w:val="300"/>
        </w:trPr>
        <w:tc>
          <w:tcPr>
            <w:tcW w:w="724" w:type="dxa"/>
            <w:shd w:val="clear" w:color="auto" w:fill="auto"/>
            <w:noWrap/>
            <w:vAlign w:val="bottom"/>
            <w:hideMark/>
          </w:tcPr>
          <w:p w14:paraId="76F3442D" w14:textId="77777777" w:rsidR="00241ABE" w:rsidRPr="00AA2043" w:rsidRDefault="00241ABE" w:rsidP="008C0A00">
            <w:pPr>
              <w:ind w:firstLine="0"/>
              <w:rPr>
                <w:color w:val="000000"/>
                <w:sz w:val="20"/>
                <w:szCs w:val="20"/>
              </w:rPr>
            </w:pPr>
            <w:r w:rsidRPr="00AA2043">
              <w:rPr>
                <w:color w:val="000000"/>
                <w:sz w:val="20"/>
                <w:szCs w:val="20"/>
              </w:rPr>
              <w:t>64</w:t>
            </w:r>
          </w:p>
        </w:tc>
        <w:tc>
          <w:tcPr>
            <w:tcW w:w="3260" w:type="dxa"/>
            <w:vAlign w:val="bottom"/>
          </w:tcPr>
          <w:p w14:paraId="6D8B661C" w14:textId="77777777" w:rsidR="00241ABE" w:rsidRPr="00AA2043" w:rsidRDefault="00241ABE" w:rsidP="008C0A00">
            <w:pPr>
              <w:ind w:firstLine="0"/>
              <w:rPr>
                <w:color w:val="000000"/>
                <w:sz w:val="20"/>
                <w:szCs w:val="20"/>
              </w:rPr>
            </w:pPr>
            <w:r w:rsidRPr="00AA2043">
              <w:rPr>
                <w:color w:val="000000"/>
                <w:sz w:val="20"/>
                <w:szCs w:val="20"/>
              </w:rPr>
              <w:t>закрытое акционерное общества</w:t>
            </w:r>
          </w:p>
        </w:tc>
        <w:tc>
          <w:tcPr>
            <w:tcW w:w="851" w:type="dxa"/>
            <w:vAlign w:val="bottom"/>
          </w:tcPr>
          <w:p w14:paraId="17D93271" w14:textId="77777777" w:rsidR="00241ABE" w:rsidRPr="00AA2043" w:rsidRDefault="00241ABE" w:rsidP="008C0A00">
            <w:pPr>
              <w:ind w:firstLine="0"/>
              <w:rPr>
                <w:color w:val="000000"/>
                <w:sz w:val="20"/>
                <w:szCs w:val="20"/>
              </w:rPr>
            </w:pPr>
            <w:r w:rsidRPr="00AA2043">
              <w:rPr>
                <w:color w:val="000000"/>
                <w:sz w:val="20"/>
                <w:szCs w:val="20"/>
              </w:rPr>
              <w:t>63</w:t>
            </w:r>
          </w:p>
        </w:tc>
        <w:tc>
          <w:tcPr>
            <w:tcW w:w="4423" w:type="dxa"/>
            <w:vAlign w:val="bottom"/>
          </w:tcPr>
          <w:p w14:paraId="0270CCAE" w14:textId="77777777" w:rsidR="00241ABE" w:rsidRPr="00AA2043" w:rsidRDefault="00241ABE" w:rsidP="008C0A00">
            <w:pPr>
              <w:ind w:firstLine="0"/>
              <w:rPr>
                <w:color w:val="000000"/>
                <w:sz w:val="20"/>
                <w:szCs w:val="20"/>
              </w:rPr>
            </w:pPr>
            <w:r w:rsidRPr="00AA2043">
              <w:rPr>
                <w:color w:val="000000"/>
                <w:sz w:val="20"/>
                <w:szCs w:val="20"/>
              </w:rPr>
              <w:t>акционерные общества</w:t>
            </w:r>
          </w:p>
        </w:tc>
      </w:tr>
      <w:tr w:rsidR="00241ABE" w:rsidRPr="00AA2043" w14:paraId="4FD55FFD" w14:textId="77777777" w:rsidTr="003A672B">
        <w:trPr>
          <w:trHeight w:val="300"/>
        </w:trPr>
        <w:tc>
          <w:tcPr>
            <w:tcW w:w="724" w:type="dxa"/>
            <w:shd w:val="clear" w:color="auto" w:fill="auto"/>
            <w:noWrap/>
            <w:vAlign w:val="bottom"/>
            <w:hideMark/>
          </w:tcPr>
          <w:p w14:paraId="1FAAA1A8" w14:textId="77777777" w:rsidR="00241ABE" w:rsidRPr="00AA2043" w:rsidRDefault="00241ABE" w:rsidP="008C0A00">
            <w:pPr>
              <w:ind w:firstLine="0"/>
              <w:rPr>
                <w:color w:val="000000"/>
                <w:sz w:val="20"/>
                <w:szCs w:val="20"/>
              </w:rPr>
            </w:pPr>
            <w:r w:rsidRPr="00AA2043">
              <w:rPr>
                <w:color w:val="000000"/>
                <w:sz w:val="20"/>
                <w:szCs w:val="20"/>
              </w:rPr>
              <w:t>63</w:t>
            </w:r>
          </w:p>
        </w:tc>
        <w:tc>
          <w:tcPr>
            <w:tcW w:w="3260" w:type="dxa"/>
            <w:vAlign w:val="bottom"/>
          </w:tcPr>
          <w:p w14:paraId="700869A5" w14:textId="77777777" w:rsidR="00241ABE" w:rsidRPr="00AA2043" w:rsidRDefault="00241ABE" w:rsidP="008C0A00">
            <w:pPr>
              <w:ind w:firstLine="0"/>
              <w:rPr>
                <w:color w:val="000000"/>
                <w:sz w:val="20"/>
                <w:szCs w:val="20"/>
              </w:rPr>
            </w:pPr>
            <w:r w:rsidRPr="00AA2043">
              <w:rPr>
                <w:color w:val="000000"/>
                <w:sz w:val="20"/>
                <w:szCs w:val="20"/>
              </w:rPr>
              <w:t>акционерные общества</w:t>
            </w:r>
          </w:p>
        </w:tc>
        <w:tc>
          <w:tcPr>
            <w:tcW w:w="851" w:type="dxa"/>
            <w:vAlign w:val="bottom"/>
          </w:tcPr>
          <w:p w14:paraId="0DC9C0F3" w14:textId="77777777" w:rsidR="00241ABE" w:rsidRPr="00AA2043" w:rsidRDefault="00241ABE" w:rsidP="008C0A00">
            <w:pPr>
              <w:ind w:firstLine="0"/>
              <w:rPr>
                <w:color w:val="000000"/>
                <w:sz w:val="20"/>
                <w:szCs w:val="20"/>
              </w:rPr>
            </w:pPr>
            <w:r w:rsidRPr="00AA2043">
              <w:rPr>
                <w:color w:val="000000"/>
                <w:sz w:val="20"/>
                <w:szCs w:val="20"/>
              </w:rPr>
              <w:t>62</w:t>
            </w:r>
          </w:p>
        </w:tc>
        <w:tc>
          <w:tcPr>
            <w:tcW w:w="4423" w:type="dxa"/>
            <w:vAlign w:val="bottom"/>
          </w:tcPr>
          <w:p w14:paraId="0FFBF43C" w14:textId="77777777" w:rsidR="00241ABE" w:rsidRPr="00AA2043" w:rsidRDefault="00241ABE" w:rsidP="008C0A00">
            <w:pPr>
              <w:ind w:firstLine="0"/>
              <w:rPr>
                <w:color w:val="000000"/>
                <w:sz w:val="20"/>
                <w:szCs w:val="20"/>
              </w:rPr>
            </w:pPr>
            <w:r w:rsidRPr="00AA2043">
              <w:rPr>
                <w:color w:val="000000"/>
                <w:sz w:val="20"/>
                <w:szCs w:val="20"/>
              </w:rPr>
              <w:t>хозяйственные общества</w:t>
            </w:r>
          </w:p>
        </w:tc>
      </w:tr>
      <w:tr w:rsidR="00241ABE" w:rsidRPr="00AA2043" w14:paraId="1D2EAE95" w14:textId="77777777" w:rsidTr="003A672B">
        <w:trPr>
          <w:trHeight w:val="300"/>
        </w:trPr>
        <w:tc>
          <w:tcPr>
            <w:tcW w:w="724" w:type="dxa"/>
            <w:shd w:val="clear" w:color="auto" w:fill="auto"/>
            <w:noWrap/>
            <w:vAlign w:val="bottom"/>
            <w:hideMark/>
          </w:tcPr>
          <w:p w14:paraId="47D03D9C" w14:textId="77777777" w:rsidR="00241ABE" w:rsidRPr="00AA2043" w:rsidRDefault="00241ABE" w:rsidP="008C0A00">
            <w:pPr>
              <w:ind w:firstLine="0"/>
              <w:rPr>
                <w:color w:val="000000"/>
                <w:sz w:val="20"/>
                <w:szCs w:val="20"/>
              </w:rPr>
            </w:pPr>
            <w:r w:rsidRPr="00AA2043">
              <w:rPr>
                <w:color w:val="000000"/>
                <w:sz w:val="20"/>
                <w:szCs w:val="20"/>
              </w:rPr>
              <w:t>62</w:t>
            </w:r>
          </w:p>
        </w:tc>
        <w:tc>
          <w:tcPr>
            <w:tcW w:w="3260" w:type="dxa"/>
            <w:vAlign w:val="bottom"/>
          </w:tcPr>
          <w:p w14:paraId="1AD85534" w14:textId="77777777" w:rsidR="00241ABE" w:rsidRPr="00AA2043" w:rsidRDefault="00241ABE" w:rsidP="008C0A00">
            <w:pPr>
              <w:ind w:firstLine="0"/>
              <w:rPr>
                <w:color w:val="000000"/>
                <w:sz w:val="20"/>
                <w:szCs w:val="20"/>
              </w:rPr>
            </w:pPr>
            <w:r w:rsidRPr="00AA2043">
              <w:rPr>
                <w:color w:val="000000"/>
                <w:sz w:val="20"/>
                <w:szCs w:val="20"/>
              </w:rPr>
              <w:t>хозяйственные общества</w:t>
            </w:r>
          </w:p>
        </w:tc>
        <w:tc>
          <w:tcPr>
            <w:tcW w:w="851" w:type="dxa"/>
            <w:vAlign w:val="bottom"/>
          </w:tcPr>
          <w:p w14:paraId="784962F6" w14:textId="77777777" w:rsidR="00241ABE" w:rsidRPr="00AA2043" w:rsidRDefault="00241ABE" w:rsidP="008C0A00">
            <w:pPr>
              <w:ind w:firstLine="0"/>
              <w:rPr>
                <w:color w:val="000000"/>
                <w:sz w:val="20"/>
                <w:szCs w:val="20"/>
              </w:rPr>
            </w:pPr>
            <w:r w:rsidRPr="00AA2043">
              <w:rPr>
                <w:color w:val="000000"/>
                <w:sz w:val="20"/>
                <w:szCs w:val="20"/>
              </w:rPr>
              <w:t>61</w:t>
            </w:r>
          </w:p>
        </w:tc>
        <w:tc>
          <w:tcPr>
            <w:tcW w:w="4423" w:type="dxa"/>
            <w:vAlign w:val="bottom"/>
          </w:tcPr>
          <w:p w14:paraId="3266649D" w14:textId="77777777" w:rsidR="00241ABE" w:rsidRPr="00AA2043" w:rsidRDefault="00241ABE" w:rsidP="008C0A00">
            <w:pPr>
              <w:ind w:firstLine="0"/>
              <w:rPr>
                <w:color w:val="000000"/>
                <w:sz w:val="20"/>
                <w:szCs w:val="20"/>
              </w:rPr>
            </w:pPr>
            <w:r w:rsidRPr="00AA2043">
              <w:rPr>
                <w:color w:val="000000"/>
                <w:sz w:val="20"/>
                <w:szCs w:val="20"/>
              </w:rPr>
              <w:t>коммерческие организации</w:t>
            </w:r>
          </w:p>
        </w:tc>
      </w:tr>
      <w:tr w:rsidR="00241ABE" w:rsidRPr="00AA2043" w14:paraId="3D1FF43D" w14:textId="77777777" w:rsidTr="003A672B">
        <w:trPr>
          <w:trHeight w:val="300"/>
        </w:trPr>
        <w:tc>
          <w:tcPr>
            <w:tcW w:w="724" w:type="dxa"/>
            <w:shd w:val="clear" w:color="auto" w:fill="auto"/>
            <w:noWrap/>
            <w:vAlign w:val="bottom"/>
            <w:hideMark/>
          </w:tcPr>
          <w:p w14:paraId="22EC51EA" w14:textId="77777777" w:rsidR="00241ABE" w:rsidRPr="00AA2043" w:rsidRDefault="00241ABE" w:rsidP="008C0A00">
            <w:pPr>
              <w:ind w:firstLine="0"/>
              <w:rPr>
                <w:color w:val="000000"/>
                <w:sz w:val="20"/>
                <w:szCs w:val="20"/>
              </w:rPr>
            </w:pPr>
            <w:r w:rsidRPr="00AA2043">
              <w:rPr>
                <w:color w:val="000000"/>
                <w:sz w:val="20"/>
                <w:szCs w:val="20"/>
              </w:rPr>
              <w:t>61</w:t>
            </w:r>
          </w:p>
        </w:tc>
        <w:tc>
          <w:tcPr>
            <w:tcW w:w="3260" w:type="dxa"/>
            <w:vAlign w:val="bottom"/>
          </w:tcPr>
          <w:p w14:paraId="5F0F31EE" w14:textId="77777777" w:rsidR="00241ABE" w:rsidRPr="00AA2043" w:rsidRDefault="00241ABE" w:rsidP="008C0A00">
            <w:pPr>
              <w:ind w:firstLine="0"/>
              <w:rPr>
                <w:color w:val="000000"/>
                <w:sz w:val="20"/>
                <w:szCs w:val="20"/>
              </w:rPr>
            </w:pPr>
            <w:r w:rsidRPr="00AA2043">
              <w:rPr>
                <w:color w:val="000000"/>
                <w:sz w:val="20"/>
                <w:szCs w:val="20"/>
              </w:rPr>
              <w:t>коммерческие организации</w:t>
            </w:r>
          </w:p>
        </w:tc>
        <w:tc>
          <w:tcPr>
            <w:tcW w:w="851" w:type="dxa"/>
            <w:vAlign w:val="bottom"/>
          </w:tcPr>
          <w:p w14:paraId="64FB72F1" w14:textId="77777777" w:rsidR="00241ABE" w:rsidRPr="00AA2043" w:rsidRDefault="00241ABE" w:rsidP="008C0A00">
            <w:pPr>
              <w:ind w:firstLine="0"/>
              <w:rPr>
                <w:color w:val="000000"/>
                <w:sz w:val="20"/>
                <w:szCs w:val="20"/>
              </w:rPr>
            </w:pPr>
            <w:r w:rsidRPr="00AA2043">
              <w:rPr>
                <w:color w:val="000000"/>
                <w:sz w:val="20"/>
                <w:szCs w:val="20"/>
              </w:rPr>
              <w:t>56</w:t>
            </w:r>
          </w:p>
        </w:tc>
        <w:tc>
          <w:tcPr>
            <w:tcW w:w="4423" w:type="dxa"/>
            <w:vAlign w:val="bottom"/>
          </w:tcPr>
          <w:p w14:paraId="1D756E94"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законодательством Российской Федерации</w:t>
            </w:r>
          </w:p>
        </w:tc>
      </w:tr>
      <w:tr w:rsidR="00241ABE" w:rsidRPr="00AA2043" w14:paraId="52A2E632" w14:textId="77777777" w:rsidTr="003A672B">
        <w:trPr>
          <w:trHeight w:val="300"/>
        </w:trPr>
        <w:tc>
          <w:tcPr>
            <w:tcW w:w="724" w:type="dxa"/>
            <w:shd w:val="clear" w:color="auto" w:fill="auto"/>
            <w:noWrap/>
            <w:vAlign w:val="bottom"/>
            <w:hideMark/>
          </w:tcPr>
          <w:p w14:paraId="0DE9A526" w14:textId="77777777" w:rsidR="00241ABE" w:rsidRPr="00AA2043" w:rsidRDefault="00241ABE" w:rsidP="008C0A00">
            <w:pPr>
              <w:ind w:firstLine="0"/>
              <w:rPr>
                <w:color w:val="000000"/>
                <w:sz w:val="20"/>
                <w:szCs w:val="20"/>
              </w:rPr>
            </w:pPr>
            <w:r w:rsidRPr="00AA2043">
              <w:rPr>
                <w:color w:val="000000"/>
                <w:sz w:val="20"/>
                <w:szCs w:val="20"/>
              </w:rPr>
              <w:t>88</w:t>
            </w:r>
          </w:p>
        </w:tc>
        <w:tc>
          <w:tcPr>
            <w:tcW w:w="3260" w:type="dxa"/>
            <w:vAlign w:val="bottom"/>
          </w:tcPr>
          <w:p w14:paraId="5771663D" w14:textId="77777777" w:rsidR="00241ABE" w:rsidRPr="00AA2043" w:rsidRDefault="00241ABE" w:rsidP="008C0A00">
            <w:pPr>
              <w:ind w:firstLine="0"/>
              <w:rPr>
                <w:color w:val="000000"/>
                <w:sz w:val="20"/>
                <w:szCs w:val="20"/>
              </w:rPr>
            </w:pPr>
            <w:r w:rsidRPr="00AA2043">
              <w:rPr>
                <w:color w:val="000000"/>
                <w:sz w:val="20"/>
                <w:szCs w:val="20"/>
              </w:rPr>
              <w:t>благотворительные и иные фонды</w:t>
            </w:r>
          </w:p>
        </w:tc>
        <w:tc>
          <w:tcPr>
            <w:tcW w:w="851" w:type="dxa"/>
            <w:vAlign w:val="bottom"/>
          </w:tcPr>
          <w:p w14:paraId="346C1E48" w14:textId="77777777" w:rsidR="00241ABE" w:rsidRPr="00AA2043" w:rsidRDefault="00241ABE" w:rsidP="008C0A00">
            <w:pPr>
              <w:ind w:firstLine="0"/>
              <w:rPr>
                <w:color w:val="000000"/>
                <w:sz w:val="20"/>
                <w:szCs w:val="20"/>
              </w:rPr>
            </w:pPr>
            <w:r w:rsidRPr="00AA2043">
              <w:rPr>
                <w:color w:val="000000"/>
                <w:sz w:val="20"/>
                <w:szCs w:val="20"/>
              </w:rPr>
              <w:t>73</w:t>
            </w:r>
          </w:p>
        </w:tc>
        <w:tc>
          <w:tcPr>
            <w:tcW w:w="4423" w:type="dxa"/>
            <w:vAlign w:val="bottom"/>
          </w:tcPr>
          <w:p w14:paraId="32D28E1E" w14:textId="77777777" w:rsidR="00241ABE" w:rsidRPr="00AA2043" w:rsidRDefault="00241ABE" w:rsidP="008C0A00">
            <w:pPr>
              <w:ind w:firstLine="0"/>
              <w:rPr>
                <w:color w:val="000000"/>
                <w:sz w:val="20"/>
                <w:szCs w:val="20"/>
              </w:rPr>
            </w:pPr>
            <w:r w:rsidRPr="00AA2043">
              <w:rPr>
                <w:color w:val="000000"/>
                <w:sz w:val="20"/>
                <w:szCs w:val="20"/>
              </w:rPr>
              <w:t>некоммерческие организации</w:t>
            </w:r>
          </w:p>
        </w:tc>
      </w:tr>
      <w:tr w:rsidR="00241ABE" w:rsidRPr="00AA2043" w14:paraId="0971FAA6" w14:textId="77777777" w:rsidTr="003A672B">
        <w:trPr>
          <w:trHeight w:val="300"/>
        </w:trPr>
        <w:tc>
          <w:tcPr>
            <w:tcW w:w="724" w:type="dxa"/>
            <w:shd w:val="clear" w:color="auto" w:fill="auto"/>
            <w:noWrap/>
            <w:vAlign w:val="bottom"/>
            <w:hideMark/>
          </w:tcPr>
          <w:p w14:paraId="4E65E913" w14:textId="77777777" w:rsidR="00241ABE" w:rsidRPr="00AA2043" w:rsidRDefault="00241ABE" w:rsidP="008C0A00">
            <w:pPr>
              <w:ind w:firstLine="0"/>
              <w:rPr>
                <w:color w:val="000000"/>
                <w:sz w:val="20"/>
                <w:szCs w:val="20"/>
              </w:rPr>
            </w:pPr>
            <w:r w:rsidRPr="00AA2043">
              <w:rPr>
                <w:color w:val="000000"/>
                <w:sz w:val="20"/>
                <w:szCs w:val="20"/>
              </w:rPr>
              <w:t>85</w:t>
            </w:r>
          </w:p>
        </w:tc>
        <w:tc>
          <w:tcPr>
            <w:tcW w:w="3260" w:type="dxa"/>
            <w:vAlign w:val="bottom"/>
          </w:tcPr>
          <w:p w14:paraId="36AB60BC" w14:textId="77777777" w:rsidR="00241ABE" w:rsidRPr="00AA2043" w:rsidRDefault="00241ABE" w:rsidP="008C0A00">
            <w:pPr>
              <w:ind w:firstLine="0"/>
              <w:rPr>
                <w:color w:val="000000"/>
                <w:sz w:val="20"/>
                <w:szCs w:val="20"/>
              </w:rPr>
            </w:pPr>
            <w:r w:rsidRPr="00AA2043">
              <w:rPr>
                <w:color w:val="000000"/>
                <w:sz w:val="20"/>
                <w:szCs w:val="20"/>
              </w:rPr>
              <w:t>частное учреждение</w:t>
            </w:r>
          </w:p>
        </w:tc>
        <w:tc>
          <w:tcPr>
            <w:tcW w:w="851" w:type="dxa"/>
            <w:vAlign w:val="bottom"/>
          </w:tcPr>
          <w:p w14:paraId="67AAD62D" w14:textId="77777777" w:rsidR="00241ABE" w:rsidRPr="00AA2043" w:rsidRDefault="00241ABE" w:rsidP="008C0A00">
            <w:pPr>
              <w:ind w:firstLine="0"/>
              <w:rPr>
                <w:color w:val="000000"/>
                <w:sz w:val="20"/>
                <w:szCs w:val="20"/>
              </w:rPr>
            </w:pPr>
            <w:r w:rsidRPr="00AA2043">
              <w:rPr>
                <w:color w:val="000000"/>
                <w:sz w:val="20"/>
                <w:szCs w:val="20"/>
              </w:rPr>
              <w:t>84</w:t>
            </w:r>
          </w:p>
        </w:tc>
        <w:tc>
          <w:tcPr>
            <w:tcW w:w="4423" w:type="dxa"/>
            <w:vAlign w:val="bottom"/>
          </w:tcPr>
          <w:p w14:paraId="1FE759EF" w14:textId="77777777" w:rsidR="00241ABE" w:rsidRPr="00AA2043" w:rsidRDefault="00241ABE" w:rsidP="008C0A00">
            <w:pPr>
              <w:ind w:firstLine="0"/>
              <w:rPr>
                <w:color w:val="000000"/>
                <w:sz w:val="20"/>
                <w:szCs w:val="20"/>
              </w:rPr>
            </w:pPr>
            <w:r w:rsidRPr="00AA2043">
              <w:rPr>
                <w:color w:val="000000"/>
                <w:sz w:val="20"/>
                <w:szCs w:val="20"/>
              </w:rPr>
              <w:t>учреждения</w:t>
            </w:r>
          </w:p>
        </w:tc>
      </w:tr>
      <w:tr w:rsidR="00241ABE" w:rsidRPr="00AA2043" w14:paraId="2CFBCE70" w14:textId="77777777" w:rsidTr="003A672B">
        <w:trPr>
          <w:trHeight w:val="300"/>
        </w:trPr>
        <w:tc>
          <w:tcPr>
            <w:tcW w:w="724" w:type="dxa"/>
            <w:shd w:val="clear" w:color="auto" w:fill="auto"/>
            <w:noWrap/>
            <w:vAlign w:val="bottom"/>
            <w:hideMark/>
          </w:tcPr>
          <w:p w14:paraId="74A95717" w14:textId="77777777" w:rsidR="00241ABE" w:rsidRPr="00AA2043" w:rsidRDefault="00241ABE" w:rsidP="008C0A00">
            <w:pPr>
              <w:ind w:firstLine="0"/>
              <w:rPr>
                <w:color w:val="000000"/>
                <w:sz w:val="20"/>
                <w:szCs w:val="20"/>
              </w:rPr>
            </w:pPr>
            <w:r w:rsidRPr="00AA2043">
              <w:rPr>
                <w:color w:val="000000"/>
                <w:sz w:val="20"/>
                <w:szCs w:val="20"/>
              </w:rPr>
              <w:t>86</w:t>
            </w:r>
          </w:p>
        </w:tc>
        <w:tc>
          <w:tcPr>
            <w:tcW w:w="3260" w:type="dxa"/>
            <w:vAlign w:val="bottom"/>
          </w:tcPr>
          <w:p w14:paraId="1F7F14AE" w14:textId="77777777" w:rsidR="00241ABE" w:rsidRPr="00AA2043" w:rsidRDefault="00241ABE" w:rsidP="008C0A00">
            <w:pPr>
              <w:ind w:firstLine="0"/>
              <w:rPr>
                <w:color w:val="000000"/>
                <w:sz w:val="20"/>
                <w:szCs w:val="20"/>
              </w:rPr>
            </w:pPr>
            <w:r w:rsidRPr="00AA2043">
              <w:rPr>
                <w:color w:val="000000"/>
                <w:sz w:val="20"/>
                <w:szCs w:val="20"/>
              </w:rPr>
              <w:t>государственное или муниципальное учреждение</w:t>
            </w:r>
          </w:p>
        </w:tc>
        <w:tc>
          <w:tcPr>
            <w:tcW w:w="851" w:type="dxa"/>
            <w:vAlign w:val="bottom"/>
          </w:tcPr>
          <w:p w14:paraId="69490C7C" w14:textId="77777777" w:rsidR="00241ABE" w:rsidRPr="00AA2043" w:rsidRDefault="00241ABE" w:rsidP="008C0A00">
            <w:pPr>
              <w:ind w:firstLine="0"/>
              <w:rPr>
                <w:color w:val="000000"/>
                <w:sz w:val="20"/>
                <w:szCs w:val="20"/>
              </w:rPr>
            </w:pPr>
            <w:r w:rsidRPr="00AA2043">
              <w:rPr>
                <w:color w:val="000000"/>
                <w:sz w:val="20"/>
                <w:szCs w:val="20"/>
              </w:rPr>
              <w:t>84</w:t>
            </w:r>
          </w:p>
        </w:tc>
        <w:tc>
          <w:tcPr>
            <w:tcW w:w="4423" w:type="dxa"/>
            <w:vAlign w:val="bottom"/>
          </w:tcPr>
          <w:p w14:paraId="3270D082" w14:textId="77777777" w:rsidR="00241ABE" w:rsidRPr="00AA2043" w:rsidRDefault="00241ABE" w:rsidP="008C0A00">
            <w:pPr>
              <w:ind w:firstLine="0"/>
              <w:rPr>
                <w:color w:val="000000"/>
                <w:sz w:val="20"/>
                <w:szCs w:val="20"/>
              </w:rPr>
            </w:pPr>
            <w:r w:rsidRPr="00AA2043">
              <w:rPr>
                <w:color w:val="000000"/>
                <w:sz w:val="20"/>
                <w:szCs w:val="20"/>
              </w:rPr>
              <w:t>учреждения</w:t>
            </w:r>
          </w:p>
        </w:tc>
      </w:tr>
      <w:tr w:rsidR="00241ABE" w:rsidRPr="00AA2043" w14:paraId="18B29400" w14:textId="77777777" w:rsidTr="003A672B">
        <w:trPr>
          <w:trHeight w:val="300"/>
        </w:trPr>
        <w:tc>
          <w:tcPr>
            <w:tcW w:w="724" w:type="dxa"/>
            <w:shd w:val="clear" w:color="auto" w:fill="auto"/>
            <w:noWrap/>
            <w:vAlign w:val="bottom"/>
            <w:hideMark/>
          </w:tcPr>
          <w:p w14:paraId="532B75E7" w14:textId="77777777" w:rsidR="00241ABE" w:rsidRPr="00AA2043" w:rsidRDefault="00241ABE" w:rsidP="008C0A00">
            <w:pPr>
              <w:ind w:firstLine="0"/>
              <w:rPr>
                <w:color w:val="000000"/>
                <w:sz w:val="20"/>
                <w:szCs w:val="20"/>
              </w:rPr>
            </w:pPr>
            <w:r w:rsidRPr="00AA2043">
              <w:rPr>
                <w:color w:val="000000"/>
                <w:sz w:val="20"/>
                <w:szCs w:val="20"/>
              </w:rPr>
              <w:t>84</w:t>
            </w:r>
          </w:p>
        </w:tc>
        <w:tc>
          <w:tcPr>
            <w:tcW w:w="3260" w:type="dxa"/>
            <w:vAlign w:val="bottom"/>
          </w:tcPr>
          <w:p w14:paraId="4557093E" w14:textId="77777777" w:rsidR="00241ABE" w:rsidRPr="00AA2043" w:rsidRDefault="00241ABE" w:rsidP="008C0A00">
            <w:pPr>
              <w:ind w:firstLine="0"/>
              <w:rPr>
                <w:color w:val="000000"/>
                <w:sz w:val="20"/>
                <w:szCs w:val="20"/>
              </w:rPr>
            </w:pPr>
            <w:r w:rsidRPr="00AA2043">
              <w:rPr>
                <w:color w:val="000000"/>
                <w:sz w:val="20"/>
                <w:szCs w:val="20"/>
              </w:rPr>
              <w:t>учреждения</w:t>
            </w:r>
          </w:p>
        </w:tc>
        <w:tc>
          <w:tcPr>
            <w:tcW w:w="851" w:type="dxa"/>
            <w:vAlign w:val="bottom"/>
          </w:tcPr>
          <w:p w14:paraId="370A5FB3" w14:textId="77777777" w:rsidR="00241ABE" w:rsidRPr="00AA2043" w:rsidRDefault="00241ABE" w:rsidP="008C0A00">
            <w:pPr>
              <w:ind w:firstLine="0"/>
              <w:rPr>
                <w:color w:val="000000"/>
                <w:sz w:val="20"/>
                <w:szCs w:val="20"/>
              </w:rPr>
            </w:pPr>
            <w:r w:rsidRPr="00AA2043">
              <w:rPr>
                <w:color w:val="000000"/>
                <w:sz w:val="20"/>
                <w:szCs w:val="20"/>
              </w:rPr>
              <w:t>73</w:t>
            </w:r>
          </w:p>
        </w:tc>
        <w:tc>
          <w:tcPr>
            <w:tcW w:w="4423" w:type="dxa"/>
            <w:vAlign w:val="bottom"/>
          </w:tcPr>
          <w:p w14:paraId="24061724" w14:textId="77777777" w:rsidR="00241ABE" w:rsidRPr="00AA2043" w:rsidRDefault="00241ABE" w:rsidP="008C0A00">
            <w:pPr>
              <w:ind w:firstLine="0"/>
              <w:rPr>
                <w:color w:val="000000"/>
                <w:sz w:val="20"/>
                <w:szCs w:val="20"/>
              </w:rPr>
            </w:pPr>
            <w:r w:rsidRPr="00AA2043">
              <w:rPr>
                <w:color w:val="000000"/>
                <w:sz w:val="20"/>
                <w:szCs w:val="20"/>
              </w:rPr>
              <w:t>некоммерческие организации</w:t>
            </w:r>
          </w:p>
        </w:tc>
      </w:tr>
      <w:tr w:rsidR="00241ABE" w:rsidRPr="00AA2043" w14:paraId="54EB41D3" w14:textId="77777777" w:rsidTr="003A672B">
        <w:trPr>
          <w:trHeight w:val="300"/>
        </w:trPr>
        <w:tc>
          <w:tcPr>
            <w:tcW w:w="724" w:type="dxa"/>
            <w:shd w:val="clear" w:color="auto" w:fill="auto"/>
            <w:noWrap/>
            <w:vAlign w:val="bottom"/>
            <w:hideMark/>
          </w:tcPr>
          <w:p w14:paraId="15E48843" w14:textId="77777777" w:rsidR="00241ABE" w:rsidRPr="00AA2043" w:rsidRDefault="00241ABE" w:rsidP="008C0A00">
            <w:pPr>
              <w:ind w:firstLine="0"/>
              <w:rPr>
                <w:color w:val="000000"/>
                <w:sz w:val="20"/>
                <w:szCs w:val="20"/>
              </w:rPr>
            </w:pPr>
            <w:r w:rsidRPr="00AA2043">
              <w:rPr>
                <w:color w:val="000000"/>
                <w:sz w:val="20"/>
                <w:szCs w:val="20"/>
              </w:rPr>
              <w:t>83</w:t>
            </w:r>
          </w:p>
        </w:tc>
        <w:tc>
          <w:tcPr>
            <w:tcW w:w="3260" w:type="dxa"/>
            <w:vAlign w:val="bottom"/>
          </w:tcPr>
          <w:p w14:paraId="7B4C3805" w14:textId="77777777" w:rsidR="00241ABE" w:rsidRPr="00AA2043" w:rsidRDefault="00241ABE" w:rsidP="008C0A00">
            <w:pPr>
              <w:ind w:firstLine="0"/>
              <w:rPr>
                <w:color w:val="000000"/>
                <w:sz w:val="20"/>
                <w:szCs w:val="20"/>
              </w:rPr>
            </w:pPr>
            <w:r w:rsidRPr="00AA2043">
              <w:rPr>
                <w:color w:val="000000"/>
                <w:sz w:val="20"/>
                <w:szCs w:val="20"/>
              </w:rPr>
              <w:t>религиозные организации (объединения)</w:t>
            </w:r>
          </w:p>
        </w:tc>
        <w:tc>
          <w:tcPr>
            <w:tcW w:w="851" w:type="dxa"/>
            <w:vAlign w:val="bottom"/>
          </w:tcPr>
          <w:p w14:paraId="360E152C" w14:textId="77777777" w:rsidR="00241ABE" w:rsidRPr="00AA2043" w:rsidRDefault="00241ABE" w:rsidP="008C0A00">
            <w:pPr>
              <w:ind w:firstLine="0"/>
              <w:rPr>
                <w:color w:val="000000"/>
                <w:sz w:val="20"/>
                <w:szCs w:val="20"/>
              </w:rPr>
            </w:pPr>
            <w:r w:rsidRPr="00AA2043">
              <w:rPr>
                <w:color w:val="000000"/>
                <w:sz w:val="20"/>
                <w:szCs w:val="20"/>
              </w:rPr>
              <w:t>75</w:t>
            </w:r>
          </w:p>
        </w:tc>
        <w:tc>
          <w:tcPr>
            <w:tcW w:w="4423" w:type="dxa"/>
            <w:vAlign w:val="bottom"/>
          </w:tcPr>
          <w:p w14:paraId="554F0E7A" w14:textId="77777777" w:rsidR="00241ABE" w:rsidRPr="00AA2043" w:rsidRDefault="00241ABE" w:rsidP="008C0A00">
            <w:pPr>
              <w:ind w:firstLine="0"/>
              <w:rPr>
                <w:color w:val="000000"/>
                <w:sz w:val="20"/>
                <w:szCs w:val="20"/>
              </w:rPr>
            </w:pPr>
            <w:r w:rsidRPr="00AA2043">
              <w:rPr>
                <w:color w:val="000000"/>
                <w:sz w:val="20"/>
                <w:szCs w:val="20"/>
              </w:rPr>
              <w:t>общественные или религиозные организации (объединения)</w:t>
            </w:r>
          </w:p>
        </w:tc>
      </w:tr>
      <w:tr w:rsidR="00241ABE" w:rsidRPr="00AA2043" w14:paraId="48C5A5C3" w14:textId="77777777" w:rsidTr="003A672B">
        <w:trPr>
          <w:trHeight w:val="300"/>
        </w:trPr>
        <w:tc>
          <w:tcPr>
            <w:tcW w:w="724" w:type="dxa"/>
            <w:shd w:val="clear" w:color="auto" w:fill="auto"/>
            <w:noWrap/>
            <w:vAlign w:val="bottom"/>
            <w:hideMark/>
          </w:tcPr>
          <w:p w14:paraId="60491DE2" w14:textId="77777777" w:rsidR="00241ABE" w:rsidRPr="00AA2043" w:rsidRDefault="00241ABE" w:rsidP="008C0A00">
            <w:pPr>
              <w:ind w:firstLine="0"/>
              <w:rPr>
                <w:color w:val="000000"/>
                <w:sz w:val="20"/>
                <w:szCs w:val="20"/>
              </w:rPr>
            </w:pPr>
            <w:r w:rsidRPr="00AA2043">
              <w:rPr>
                <w:color w:val="000000"/>
                <w:sz w:val="20"/>
                <w:szCs w:val="20"/>
              </w:rPr>
              <w:t>82</w:t>
            </w:r>
          </w:p>
        </w:tc>
        <w:tc>
          <w:tcPr>
            <w:tcW w:w="3260" w:type="dxa"/>
            <w:vAlign w:val="bottom"/>
          </w:tcPr>
          <w:p w14:paraId="700C45F5" w14:textId="77777777" w:rsidR="00241ABE" w:rsidRPr="00AA2043" w:rsidRDefault="00241ABE" w:rsidP="008C0A00">
            <w:pPr>
              <w:ind w:firstLine="0"/>
              <w:rPr>
                <w:color w:val="000000"/>
                <w:sz w:val="20"/>
                <w:szCs w:val="20"/>
              </w:rPr>
            </w:pPr>
            <w:r w:rsidRPr="00AA2043">
              <w:rPr>
                <w:color w:val="000000"/>
                <w:sz w:val="20"/>
                <w:szCs w:val="20"/>
              </w:rPr>
              <w:t>политические партии</w:t>
            </w:r>
          </w:p>
        </w:tc>
        <w:tc>
          <w:tcPr>
            <w:tcW w:w="851" w:type="dxa"/>
            <w:vAlign w:val="bottom"/>
          </w:tcPr>
          <w:p w14:paraId="21E4C68F" w14:textId="77777777" w:rsidR="00241ABE" w:rsidRPr="00AA2043" w:rsidRDefault="00241ABE" w:rsidP="008C0A00">
            <w:pPr>
              <w:ind w:firstLine="0"/>
              <w:rPr>
                <w:color w:val="000000"/>
                <w:sz w:val="20"/>
                <w:szCs w:val="20"/>
              </w:rPr>
            </w:pPr>
            <w:r w:rsidRPr="00AA2043">
              <w:rPr>
                <w:color w:val="000000"/>
                <w:sz w:val="20"/>
                <w:szCs w:val="20"/>
              </w:rPr>
              <w:t>76</w:t>
            </w:r>
          </w:p>
        </w:tc>
        <w:tc>
          <w:tcPr>
            <w:tcW w:w="4423" w:type="dxa"/>
            <w:vAlign w:val="bottom"/>
          </w:tcPr>
          <w:p w14:paraId="60A22DD8"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r>
      <w:tr w:rsidR="00241ABE" w:rsidRPr="00AA2043" w14:paraId="5AB8D899" w14:textId="77777777" w:rsidTr="003A672B">
        <w:trPr>
          <w:trHeight w:val="300"/>
        </w:trPr>
        <w:tc>
          <w:tcPr>
            <w:tcW w:w="724" w:type="dxa"/>
            <w:shd w:val="clear" w:color="auto" w:fill="auto"/>
            <w:noWrap/>
            <w:vAlign w:val="bottom"/>
            <w:hideMark/>
          </w:tcPr>
          <w:p w14:paraId="61751210" w14:textId="77777777" w:rsidR="00241ABE" w:rsidRPr="00AA2043" w:rsidRDefault="00241ABE" w:rsidP="008C0A00">
            <w:pPr>
              <w:ind w:firstLine="0"/>
              <w:rPr>
                <w:color w:val="000000"/>
                <w:sz w:val="20"/>
                <w:szCs w:val="20"/>
              </w:rPr>
            </w:pPr>
            <w:r w:rsidRPr="00AA2043">
              <w:rPr>
                <w:color w:val="000000"/>
                <w:sz w:val="20"/>
                <w:szCs w:val="20"/>
              </w:rPr>
              <w:t>81</w:t>
            </w:r>
          </w:p>
        </w:tc>
        <w:tc>
          <w:tcPr>
            <w:tcW w:w="3260" w:type="dxa"/>
            <w:vAlign w:val="bottom"/>
          </w:tcPr>
          <w:p w14:paraId="6342E30D" w14:textId="77777777" w:rsidR="00241ABE" w:rsidRPr="00AA2043" w:rsidRDefault="00241ABE" w:rsidP="008C0A00">
            <w:pPr>
              <w:ind w:firstLine="0"/>
              <w:rPr>
                <w:color w:val="000000"/>
                <w:sz w:val="20"/>
                <w:szCs w:val="20"/>
              </w:rPr>
            </w:pPr>
            <w:r w:rsidRPr="00AA2043">
              <w:rPr>
                <w:color w:val="000000"/>
                <w:sz w:val="20"/>
                <w:szCs w:val="20"/>
              </w:rPr>
              <w:t>органы общественной самодеятельности</w:t>
            </w:r>
          </w:p>
        </w:tc>
        <w:tc>
          <w:tcPr>
            <w:tcW w:w="851" w:type="dxa"/>
            <w:vAlign w:val="bottom"/>
          </w:tcPr>
          <w:p w14:paraId="180D5180" w14:textId="77777777" w:rsidR="00241ABE" w:rsidRPr="00AA2043" w:rsidRDefault="00241ABE" w:rsidP="008C0A00">
            <w:pPr>
              <w:ind w:firstLine="0"/>
              <w:rPr>
                <w:color w:val="000000"/>
                <w:sz w:val="20"/>
                <w:szCs w:val="20"/>
              </w:rPr>
            </w:pPr>
            <w:r w:rsidRPr="00AA2043">
              <w:rPr>
                <w:color w:val="000000"/>
                <w:sz w:val="20"/>
                <w:szCs w:val="20"/>
              </w:rPr>
              <w:t>76</w:t>
            </w:r>
          </w:p>
        </w:tc>
        <w:tc>
          <w:tcPr>
            <w:tcW w:w="4423" w:type="dxa"/>
            <w:vAlign w:val="bottom"/>
          </w:tcPr>
          <w:p w14:paraId="51FC64EE"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r>
      <w:tr w:rsidR="00241ABE" w:rsidRPr="00AA2043" w14:paraId="4E6BB329" w14:textId="77777777" w:rsidTr="003A672B">
        <w:trPr>
          <w:trHeight w:val="300"/>
        </w:trPr>
        <w:tc>
          <w:tcPr>
            <w:tcW w:w="724" w:type="dxa"/>
            <w:shd w:val="clear" w:color="auto" w:fill="auto"/>
            <w:noWrap/>
            <w:vAlign w:val="bottom"/>
            <w:hideMark/>
          </w:tcPr>
          <w:p w14:paraId="005A5322" w14:textId="77777777" w:rsidR="00241ABE" w:rsidRPr="00AA2043" w:rsidRDefault="00241ABE" w:rsidP="008C0A00">
            <w:pPr>
              <w:ind w:firstLine="0"/>
              <w:rPr>
                <w:color w:val="000000"/>
                <w:sz w:val="20"/>
                <w:szCs w:val="20"/>
              </w:rPr>
            </w:pPr>
            <w:r w:rsidRPr="00AA2043">
              <w:rPr>
                <w:color w:val="000000"/>
                <w:sz w:val="20"/>
                <w:szCs w:val="20"/>
              </w:rPr>
              <w:t>79</w:t>
            </w:r>
          </w:p>
        </w:tc>
        <w:tc>
          <w:tcPr>
            <w:tcW w:w="3260" w:type="dxa"/>
            <w:vAlign w:val="bottom"/>
          </w:tcPr>
          <w:p w14:paraId="2433E1E5" w14:textId="77777777" w:rsidR="00241ABE" w:rsidRPr="00AA2043" w:rsidRDefault="00241ABE" w:rsidP="008C0A00">
            <w:pPr>
              <w:ind w:firstLine="0"/>
              <w:rPr>
                <w:color w:val="000000"/>
                <w:sz w:val="20"/>
                <w:szCs w:val="20"/>
              </w:rPr>
            </w:pPr>
            <w:r w:rsidRPr="00AA2043">
              <w:rPr>
                <w:color w:val="000000"/>
                <w:sz w:val="20"/>
                <w:szCs w:val="20"/>
              </w:rPr>
              <w:t>общественные фонды</w:t>
            </w:r>
          </w:p>
        </w:tc>
        <w:tc>
          <w:tcPr>
            <w:tcW w:w="851" w:type="dxa"/>
            <w:vAlign w:val="bottom"/>
          </w:tcPr>
          <w:p w14:paraId="756DDDEA" w14:textId="77777777" w:rsidR="00241ABE" w:rsidRPr="00AA2043" w:rsidRDefault="00241ABE" w:rsidP="008C0A00">
            <w:pPr>
              <w:ind w:firstLine="0"/>
              <w:rPr>
                <w:color w:val="000000"/>
                <w:sz w:val="20"/>
                <w:szCs w:val="20"/>
              </w:rPr>
            </w:pPr>
            <w:r w:rsidRPr="00AA2043">
              <w:rPr>
                <w:color w:val="000000"/>
                <w:sz w:val="20"/>
                <w:szCs w:val="20"/>
              </w:rPr>
              <w:t>76</w:t>
            </w:r>
          </w:p>
        </w:tc>
        <w:tc>
          <w:tcPr>
            <w:tcW w:w="4423" w:type="dxa"/>
            <w:vAlign w:val="bottom"/>
          </w:tcPr>
          <w:p w14:paraId="12E74C6D"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r>
      <w:tr w:rsidR="00241ABE" w:rsidRPr="00AA2043" w14:paraId="3540DE02" w14:textId="77777777" w:rsidTr="003A672B">
        <w:trPr>
          <w:trHeight w:val="300"/>
        </w:trPr>
        <w:tc>
          <w:tcPr>
            <w:tcW w:w="724" w:type="dxa"/>
            <w:shd w:val="clear" w:color="auto" w:fill="auto"/>
            <w:noWrap/>
            <w:vAlign w:val="bottom"/>
            <w:hideMark/>
          </w:tcPr>
          <w:p w14:paraId="14C50344" w14:textId="77777777" w:rsidR="00241ABE" w:rsidRPr="00AA2043" w:rsidRDefault="00241ABE" w:rsidP="008C0A00">
            <w:pPr>
              <w:ind w:firstLine="0"/>
              <w:rPr>
                <w:color w:val="000000"/>
                <w:sz w:val="20"/>
                <w:szCs w:val="20"/>
              </w:rPr>
            </w:pPr>
            <w:r w:rsidRPr="00AA2043">
              <w:rPr>
                <w:color w:val="000000"/>
                <w:sz w:val="20"/>
                <w:szCs w:val="20"/>
              </w:rPr>
              <w:t>80</w:t>
            </w:r>
          </w:p>
        </w:tc>
        <w:tc>
          <w:tcPr>
            <w:tcW w:w="3260" w:type="dxa"/>
            <w:vAlign w:val="bottom"/>
          </w:tcPr>
          <w:p w14:paraId="651AF33C" w14:textId="77777777" w:rsidR="00241ABE" w:rsidRPr="00AA2043" w:rsidRDefault="00241ABE" w:rsidP="008C0A00">
            <w:pPr>
              <w:ind w:firstLine="0"/>
              <w:rPr>
                <w:color w:val="000000"/>
                <w:sz w:val="20"/>
                <w:szCs w:val="20"/>
              </w:rPr>
            </w:pPr>
            <w:r w:rsidRPr="00AA2043">
              <w:rPr>
                <w:color w:val="000000"/>
                <w:sz w:val="20"/>
                <w:szCs w:val="20"/>
              </w:rPr>
              <w:t>общественные учреждения</w:t>
            </w:r>
          </w:p>
        </w:tc>
        <w:tc>
          <w:tcPr>
            <w:tcW w:w="851" w:type="dxa"/>
            <w:vAlign w:val="bottom"/>
          </w:tcPr>
          <w:p w14:paraId="55F23317" w14:textId="77777777" w:rsidR="00241ABE" w:rsidRPr="00AA2043" w:rsidRDefault="00241ABE" w:rsidP="008C0A00">
            <w:pPr>
              <w:ind w:firstLine="0"/>
              <w:rPr>
                <w:color w:val="000000"/>
                <w:sz w:val="20"/>
                <w:szCs w:val="20"/>
              </w:rPr>
            </w:pPr>
            <w:r w:rsidRPr="00AA2043">
              <w:rPr>
                <w:color w:val="000000"/>
                <w:sz w:val="20"/>
                <w:szCs w:val="20"/>
              </w:rPr>
              <w:t>76</w:t>
            </w:r>
          </w:p>
        </w:tc>
        <w:tc>
          <w:tcPr>
            <w:tcW w:w="4423" w:type="dxa"/>
            <w:vAlign w:val="bottom"/>
          </w:tcPr>
          <w:p w14:paraId="479EE195"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r>
      <w:tr w:rsidR="00241ABE" w:rsidRPr="00AA2043" w14:paraId="167865C9" w14:textId="77777777" w:rsidTr="003A672B">
        <w:trPr>
          <w:trHeight w:val="300"/>
        </w:trPr>
        <w:tc>
          <w:tcPr>
            <w:tcW w:w="724" w:type="dxa"/>
            <w:shd w:val="clear" w:color="auto" w:fill="auto"/>
            <w:noWrap/>
            <w:vAlign w:val="bottom"/>
            <w:hideMark/>
          </w:tcPr>
          <w:p w14:paraId="1491B424" w14:textId="77777777" w:rsidR="00241ABE" w:rsidRPr="00AA2043" w:rsidRDefault="00241ABE" w:rsidP="008C0A00">
            <w:pPr>
              <w:ind w:firstLine="0"/>
              <w:rPr>
                <w:color w:val="000000"/>
                <w:sz w:val="20"/>
                <w:szCs w:val="20"/>
              </w:rPr>
            </w:pPr>
            <w:r w:rsidRPr="00AA2043">
              <w:rPr>
                <w:color w:val="000000"/>
                <w:sz w:val="20"/>
                <w:szCs w:val="20"/>
              </w:rPr>
              <w:t>77</w:t>
            </w:r>
          </w:p>
        </w:tc>
        <w:tc>
          <w:tcPr>
            <w:tcW w:w="3260" w:type="dxa"/>
            <w:vAlign w:val="bottom"/>
          </w:tcPr>
          <w:p w14:paraId="34B89282"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w:t>
            </w:r>
          </w:p>
        </w:tc>
        <w:tc>
          <w:tcPr>
            <w:tcW w:w="851" w:type="dxa"/>
            <w:vAlign w:val="bottom"/>
          </w:tcPr>
          <w:p w14:paraId="27D95F5E" w14:textId="77777777" w:rsidR="00241ABE" w:rsidRPr="00AA2043" w:rsidRDefault="00241ABE" w:rsidP="008C0A00">
            <w:pPr>
              <w:ind w:firstLine="0"/>
              <w:rPr>
                <w:color w:val="000000"/>
                <w:sz w:val="20"/>
                <w:szCs w:val="20"/>
              </w:rPr>
            </w:pPr>
            <w:r w:rsidRPr="00AA2043">
              <w:rPr>
                <w:color w:val="000000"/>
                <w:sz w:val="20"/>
                <w:szCs w:val="20"/>
              </w:rPr>
              <w:t>76</w:t>
            </w:r>
          </w:p>
        </w:tc>
        <w:tc>
          <w:tcPr>
            <w:tcW w:w="4423" w:type="dxa"/>
            <w:vAlign w:val="bottom"/>
          </w:tcPr>
          <w:p w14:paraId="592C6054"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r>
      <w:tr w:rsidR="00241ABE" w:rsidRPr="00AA2043" w14:paraId="20D9EC92" w14:textId="77777777" w:rsidTr="003A672B">
        <w:trPr>
          <w:trHeight w:val="300"/>
        </w:trPr>
        <w:tc>
          <w:tcPr>
            <w:tcW w:w="724" w:type="dxa"/>
            <w:shd w:val="clear" w:color="auto" w:fill="auto"/>
            <w:noWrap/>
            <w:vAlign w:val="bottom"/>
            <w:hideMark/>
          </w:tcPr>
          <w:p w14:paraId="23E59FBF" w14:textId="77777777" w:rsidR="00241ABE" w:rsidRPr="00AA2043" w:rsidRDefault="00241ABE" w:rsidP="008C0A00">
            <w:pPr>
              <w:ind w:firstLine="0"/>
              <w:rPr>
                <w:color w:val="000000"/>
                <w:sz w:val="20"/>
                <w:szCs w:val="20"/>
              </w:rPr>
            </w:pPr>
            <w:r w:rsidRPr="00AA2043">
              <w:rPr>
                <w:color w:val="000000"/>
                <w:sz w:val="20"/>
                <w:szCs w:val="20"/>
              </w:rPr>
              <w:t>78</w:t>
            </w:r>
          </w:p>
        </w:tc>
        <w:tc>
          <w:tcPr>
            <w:tcW w:w="3260" w:type="dxa"/>
            <w:vAlign w:val="bottom"/>
          </w:tcPr>
          <w:p w14:paraId="3B2E200E" w14:textId="77777777" w:rsidR="00241ABE" w:rsidRPr="00AA2043" w:rsidRDefault="00241ABE" w:rsidP="008C0A00">
            <w:pPr>
              <w:ind w:firstLine="0"/>
              <w:rPr>
                <w:color w:val="000000"/>
                <w:sz w:val="20"/>
                <w:szCs w:val="20"/>
              </w:rPr>
            </w:pPr>
            <w:r w:rsidRPr="00AA2043">
              <w:rPr>
                <w:color w:val="000000"/>
                <w:sz w:val="20"/>
                <w:szCs w:val="20"/>
              </w:rPr>
              <w:t>общественные движения</w:t>
            </w:r>
          </w:p>
        </w:tc>
        <w:tc>
          <w:tcPr>
            <w:tcW w:w="851" w:type="dxa"/>
            <w:vAlign w:val="bottom"/>
          </w:tcPr>
          <w:p w14:paraId="73907F5E" w14:textId="77777777" w:rsidR="00241ABE" w:rsidRPr="00AA2043" w:rsidRDefault="00241ABE" w:rsidP="008C0A00">
            <w:pPr>
              <w:ind w:firstLine="0"/>
              <w:rPr>
                <w:color w:val="000000"/>
                <w:sz w:val="20"/>
                <w:szCs w:val="20"/>
              </w:rPr>
            </w:pPr>
            <w:r w:rsidRPr="00AA2043">
              <w:rPr>
                <w:color w:val="000000"/>
                <w:sz w:val="20"/>
                <w:szCs w:val="20"/>
              </w:rPr>
              <w:t>76</w:t>
            </w:r>
          </w:p>
        </w:tc>
        <w:tc>
          <w:tcPr>
            <w:tcW w:w="4423" w:type="dxa"/>
            <w:vAlign w:val="bottom"/>
          </w:tcPr>
          <w:p w14:paraId="09732187"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r>
      <w:tr w:rsidR="00241ABE" w:rsidRPr="00AA2043" w14:paraId="1F0E53D3" w14:textId="77777777" w:rsidTr="003A672B">
        <w:trPr>
          <w:trHeight w:val="300"/>
        </w:trPr>
        <w:tc>
          <w:tcPr>
            <w:tcW w:w="724" w:type="dxa"/>
            <w:shd w:val="clear" w:color="auto" w:fill="auto"/>
            <w:noWrap/>
            <w:vAlign w:val="bottom"/>
            <w:hideMark/>
          </w:tcPr>
          <w:p w14:paraId="63555D2D" w14:textId="77777777" w:rsidR="00241ABE" w:rsidRPr="00AA2043" w:rsidRDefault="00241ABE" w:rsidP="008C0A00">
            <w:pPr>
              <w:ind w:firstLine="0"/>
              <w:rPr>
                <w:color w:val="000000"/>
                <w:sz w:val="20"/>
                <w:szCs w:val="20"/>
              </w:rPr>
            </w:pPr>
            <w:r w:rsidRPr="00AA2043">
              <w:rPr>
                <w:color w:val="000000"/>
                <w:sz w:val="20"/>
                <w:szCs w:val="20"/>
              </w:rPr>
              <w:t>76</w:t>
            </w:r>
          </w:p>
        </w:tc>
        <w:tc>
          <w:tcPr>
            <w:tcW w:w="3260" w:type="dxa"/>
            <w:vAlign w:val="bottom"/>
          </w:tcPr>
          <w:p w14:paraId="5CE473C4" w14:textId="77777777" w:rsidR="00241ABE" w:rsidRPr="00AA2043" w:rsidRDefault="00241ABE" w:rsidP="008C0A00">
            <w:pPr>
              <w:ind w:firstLine="0"/>
              <w:rPr>
                <w:color w:val="000000"/>
                <w:sz w:val="20"/>
                <w:szCs w:val="20"/>
              </w:rPr>
            </w:pPr>
            <w:r w:rsidRPr="00AA2043">
              <w:rPr>
                <w:color w:val="000000"/>
                <w:sz w:val="20"/>
                <w:szCs w:val="20"/>
              </w:rPr>
              <w:t>общественные организации (объединения)</w:t>
            </w:r>
          </w:p>
        </w:tc>
        <w:tc>
          <w:tcPr>
            <w:tcW w:w="851" w:type="dxa"/>
            <w:vAlign w:val="bottom"/>
          </w:tcPr>
          <w:p w14:paraId="433A2009" w14:textId="77777777" w:rsidR="00241ABE" w:rsidRPr="00AA2043" w:rsidRDefault="00241ABE" w:rsidP="008C0A00">
            <w:pPr>
              <w:ind w:firstLine="0"/>
              <w:rPr>
                <w:color w:val="000000"/>
                <w:sz w:val="20"/>
                <w:szCs w:val="20"/>
              </w:rPr>
            </w:pPr>
            <w:r w:rsidRPr="00AA2043">
              <w:rPr>
                <w:color w:val="000000"/>
                <w:sz w:val="20"/>
                <w:szCs w:val="20"/>
              </w:rPr>
              <w:t>75</w:t>
            </w:r>
          </w:p>
        </w:tc>
        <w:tc>
          <w:tcPr>
            <w:tcW w:w="4423" w:type="dxa"/>
            <w:vAlign w:val="bottom"/>
          </w:tcPr>
          <w:p w14:paraId="27EBE073" w14:textId="77777777" w:rsidR="00241ABE" w:rsidRPr="00AA2043" w:rsidRDefault="00241ABE" w:rsidP="008C0A00">
            <w:pPr>
              <w:ind w:firstLine="0"/>
              <w:rPr>
                <w:color w:val="000000"/>
                <w:sz w:val="20"/>
                <w:szCs w:val="20"/>
              </w:rPr>
            </w:pPr>
            <w:r w:rsidRPr="00AA2043">
              <w:rPr>
                <w:color w:val="000000"/>
                <w:sz w:val="20"/>
                <w:szCs w:val="20"/>
              </w:rPr>
              <w:t>общественные или религиозные организации (объединения)</w:t>
            </w:r>
          </w:p>
        </w:tc>
      </w:tr>
      <w:tr w:rsidR="00241ABE" w:rsidRPr="00AA2043" w14:paraId="3F5DE158" w14:textId="77777777" w:rsidTr="003A672B">
        <w:trPr>
          <w:trHeight w:val="300"/>
        </w:trPr>
        <w:tc>
          <w:tcPr>
            <w:tcW w:w="724" w:type="dxa"/>
            <w:shd w:val="clear" w:color="auto" w:fill="auto"/>
            <w:noWrap/>
            <w:vAlign w:val="bottom"/>
            <w:hideMark/>
          </w:tcPr>
          <w:p w14:paraId="03B29A66" w14:textId="77777777" w:rsidR="00241ABE" w:rsidRPr="00AA2043" w:rsidRDefault="00241ABE" w:rsidP="008C0A00">
            <w:pPr>
              <w:ind w:firstLine="0"/>
              <w:rPr>
                <w:color w:val="000000"/>
                <w:sz w:val="20"/>
                <w:szCs w:val="20"/>
              </w:rPr>
            </w:pPr>
            <w:r w:rsidRPr="00AA2043">
              <w:rPr>
                <w:color w:val="000000"/>
                <w:sz w:val="20"/>
                <w:szCs w:val="20"/>
              </w:rPr>
              <w:t>75</w:t>
            </w:r>
          </w:p>
        </w:tc>
        <w:tc>
          <w:tcPr>
            <w:tcW w:w="3260" w:type="dxa"/>
            <w:vAlign w:val="bottom"/>
          </w:tcPr>
          <w:p w14:paraId="75D9FF3D" w14:textId="77777777" w:rsidR="00241ABE" w:rsidRPr="00AA2043" w:rsidRDefault="00241ABE" w:rsidP="008C0A00">
            <w:pPr>
              <w:ind w:firstLine="0"/>
              <w:rPr>
                <w:color w:val="000000"/>
                <w:sz w:val="20"/>
                <w:szCs w:val="20"/>
              </w:rPr>
            </w:pPr>
            <w:r w:rsidRPr="00AA2043">
              <w:rPr>
                <w:color w:val="000000"/>
                <w:sz w:val="20"/>
                <w:szCs w:val="20"/>
              </w:rPr>
              <w:t>общественные или религиозные организации (объединения)</w:t>
            </w:r>
          </w:p>
        </w:tc>
        <w:tc>
          <w:tcPr>
            <w:tcW w:w="851" w:type="dxa"/>
            <w:vAlign w:val="bottom"/>
          </w:tcPr>
          <w:p w14:paraId="4721AC3D" w14:textId="77777777" w:rsidR="00241ABE" w:rsidRPr="00AA2043" w:rsidRDefault="00241ABE" w:rsidP="008C0A00">
            <w:pPr>
              <w:ind w:firstLine="0"/>
              <w:rPr>
                <w:color w:val="000000"/>
                <w:sz w:val="20"/>
                <w:szCs w:val="20"/>
              </w:rPr>
            </w:pPr>
            <w:r w:rsidRPr="00AA2043">
              <w:rPr>
                <w:color w:val="000000"/>
                <w:sz w:val="20"/>
                <w:szCs w:val="20"/>
              </w:rPr>
              <w:t>73</w:t>
            </w:r>
          </w:p>
        </w:tc>
        <w:tc>
          <w:tcPr>
            <w:tcW w:w="4423" w:type="dxa"/>
            <w:vAlign w:val="bottom"/>
          </w:tcPr>
          <w:p w14:paraId="71D97B58" w14:textId="77777777" w:rsidR="00241ABE" w:rsidRPr="00AA2043" w:rsidRDefault="00241ABE" w:rsidP="008C0A00">
            <w:pPr>
              <w:ind w:firstLine="0"/>
              <w:rPr>
                <w:color w:val="000000"/>
                <w:sz w:val="20"/>
                <w:szCs w:val="20"/>
              </w:rPr>
            </w:pPr>
            <w:r w:rsidRPr="00AA2043">
              <w:rPr>
                <w:color w:val="000000"/>
                <w:sz w:val="20"/>
                <w:szCs w:val="20"/>
              </w:rPr>
              <w:t>некоммерческие организации</w:t>
            </w:r>
          </w:p>
        </w:tc>
      </w:tr>
      <w:tr w:rsidR="00241ABE" w:rsidRPr="00AA2043" w14:paraId="06A57508" w14:textId="77777777" w:rsidTr="003A672B">
        <w:trPr>
          <w:trHeight w:val="300"/>
        </w:trPr>
        <w:tc>
          <w:tcPr>
            <w:tcW w:w="724" w:type="dxa"/>
            <w:shd w:val="clear" w:color="auto" w:fill="auto"/>
            <w:noWrap/>
            <w:vAlign w:val="bottom"/>
            <w:hideMark/>
          </w:tcPr>
          <w:p w14:paraId="0F9AC8E9" w14:textId="77777777" w:rsidR="00241ABE" w:rsidRPr="00AA2043" w:rsidRDefault="00241ABE" w:rsidP="008C0A00">
            <w:pPr>
              <w:ind w:firstLine="0"/>
              <w:rPr>
                <w:color w:val="000000"/>
                <w:sz w:val="20"/>
                <w:szCs w:val="20"/>
              </w:rPr>
            </w:pPr>
            <w:r w:rsidRPr="00AA2043">
              <w:rPr>
                <w:color w:val="000000"/>
                <w:sz w:val="20"/>
                <w:szCs w:val="20"/>
              </w:rPr>
              <w:t>73</w:t>
            </w:r>
          </w:p>
        </w:tc>
        <w:tc>
          <w:tcPr>
            <w:tcW w:w="3260" w:type="dxa"/>
            <w:vAlign w:val="bottom"/>
          </w:tcPr>
          <w:p w14:paraId="401A4140" w14:textId="77777777" w:rsidR="00241ABE" w:rsidRPr="00AA2043" w:rsidRDefault="00241ABE" w:rsidP="008C0A00">
            <w:pPr>
              <w:ind w:firstLine="0"/>
              <w:rPr>
                <w:color w:val="000000"/>
                <w:sz w:val="20"/>
                <w:szCs w:val="20"/>
              </w:rPr>
            </w:pPr>
            <w:r w:rsidRPr="00AA2043">
              <w:rPr>
                <w:color w:val="000000"/>
                <w:sz w:val="20"/>
                <w:szCs w:val="20"/>
              </w:rPr>
              <w:t>некоммерческие организации</w:t>
            </w:r>
          </w:p>
        </w:tc>
        <w:tc>
          <w:tcPr>
            <w:tcW w:w="851" w:type="dxa"/>
            <w:vAlign w:val="bottom"/>
          </w:tcPr>
          <w:p w14:paraId="4A460D57" w14:textId="77777777" w:rsidR="00241ABE" w:rsidRPr="00AA2043" w:rsidRDefault="00241ABE" w:rsidP="008C0A00">
            <w:pPr>
              <w:ind w:firstLine="0"/>
              <w:rPr>
                <w:color w:val="000000"/>
                <w:sz w:val="20"/>
                <w:szCs w:val="20"/>
              </w:rPr>
            </w:pPr>
            <w:r w:rsidRPr="00AA2043">
              <w:rPr>
                <w:color w:val="000000"/>
                <w:sz w:val="20"/>
                <w:szCs w:val="20"/>
              </w:rPr>
              <w:t>56</w:t>
            </w:r>
          </w:p>
        </w:tc>
        <w:tc>
          <w:tcPr>
            <w:tcW w:w="4423" w:type="dxa"/>
            <w:vAlign w:val="bottom"/>
          </w:tcPr>
          <w:p w14:paraId="7C7A9B51"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законодательством Российской Федерации</w:t>
            </w:r>
          </w:p>
        </w:tc>
      </w:tr>
      <w:tr w:rsidR="00241ABE" w:rsidRPr="00AA2043" w14:paraId="628C846E" w14:textId="77777777" w:rsidTr="003A672B">
        <w:trPr>
          <w:trHeight w:val="300"/>
        </w:trPr>
        <w:tc>
          <w:tcPr>
            <w:tcW w:w="724" w:type="dxa"/>
            <w:shd w:val="clear" w:color="auto" w:fill="auto"/>
            <w:noWrap/>
            <w:vAlign w:val="bottom"/>
            <w:hideMark/>
          </w:tcPr>
          <w:p w14:paraId="14875819" w14:textId="77777777" w:rsidR="00241ABE" w:rsidRPr="00AA2043" w:rsidRDefault="00241ABE" w:rsidP="008C0A00">
            <w:pPr>
              <w:ind w:firstLine="0"/>
              <w:rPr>
                <w:color w:val="000000"/>
                <w:sz w:val="20"/>
                <w:szCs w:val="20"/>
              </w:rPr>
            </w:pPr>
            <w:r w:rsidRPr="00AA2043">
              <w:rPr>
                <w:color w:val="000000"/>
                <w:sz w:val="20"/>
                <w:szCs w:val="20"/>
              </w:rPr>
              <w:t>56</w:t>
            </w:r>
          </w:p>
        </w:tc>
        <w:tc>
          <w:tcPr>
            <w:tcW w:w="3260" w:type="dxa"/>
            <w:vAlign w:val="bottom"/>
          </w:tcPr>
          <w:p w14:paraId="274B86A8"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законодательством Российской Федерации</w:t>
            </w:r>
          </w:p>
        </w:tc>
        <w:tc>
          <w:tcPr>
            <w:tcW w:w="851" w:type="dxa"/>
            <w:vAlign w:val="bottom"/>
          </w:tcPr>
          <w:p w14:paraId="1779B120" w14:textId="77777777" w:rsidR="00241ABE" w:rsidRPr="00AA2043" w:rsidRDefault="00241ABE" w:rsidP="008C0A00">
            <w:pPr>
              <w:ind w:firstLine="0"/>
              <w:rPr>
                <w:color w:val="000000"/>
                <w:sz w:val="20"/>
                <w:szCs w:val="20"/>
              </w:rPr>
            </w:pPr>
            <w:r w:rsidRPr="00AA2043">
              <w:rPr>
                <w:color w:val="000000"/>
                <w:sz w:val="20"/>
                <w:szCs w:val="20"/>
              </w:rPr>
              <w:t>51</w:t>
            </w:r>
          </w:p>
        </w:tc>
        <w:tc>
          <w:tcPr>
            <w:tcW w:w="4423" w:type="dxa"/>
            <w:vAlign w:val="bottom"/>
          </w:tcPr>
          <w:p w14:paraId="328CE727" w14:textId="77777777" w:rsidR="00241ABE" w:rsidRPr="00AA2043" w:rsidRDefault="00241ABE" w:rsidP="008C0A00">
            <w:pPr>
              <w:ind w:firstLine="0"/>
              <w:rPr>
                <w:color w:val="000000"/>
                <w:sz w:val="20"/>
                <w:szCs w:val="20"/>
              </w:rPr>
            </w:pPr>
            <w:r w:rsidRPr="00AA2043">
              <w:rPr>
                <w:color w:val="000000"/>
                <w:sz w:val="20"/>
                <w:szCs w:val="20"/>
              </w:rPr>
              <w:t>Юридические лица</w:t>
            </w:r>
          </w:p>
        </w:tc>
      </w:tr>
      <w:tr w:rsidR="00241ABE" w:rsidRPr="00AA2043" w14:paraId="532D0E8B" w14:textId="77777777" w:rsidTr="003A672B">
        <w:trPr>
          <w:trHeight w:val="300"/>
        </w:trPr>
        <w:tc>
          <w:tcPr>
            <w:tcW w:w="724" w:type="dxa"/>
            <w:shd w:val="clear" w:color="auto" w:fill="auto"/>
            <w:noWrap/>
            <w:vAlign w:val="bottom"/>
            <w:hideMark/>
          </w:tcPr>
          <w:p w14:paraId="43C151D1" w14:textId="77777777" w:rsidR="00241ABE" w:rsidRPr="00AA2043" w:rsidRDefault="00241ABE" w:rsidP="008C0A00">
            <w:pPr>
              <w:ind w:firstLine="0"/>
              <w:rPr>
                <w:color w:val="000000"/>
                <w:sz w:val="20"/>
                <w:szCs w:val="20"/>
              </w:rPr>
            </w:pPr>
            <w:r w:rsidRPr="00AA2043">
              <w:rPr>
                <w:color w:val="000000"/>
                <w:sz w:val="20"/>
                <w:szCs w:val="20"/>
              </w:rPr>
              <w:t>98</w:t>
            </w:r>
          </w:p>
        </w:tc>
        <w:tc>
          <w:tcPr>
            <w:tcW w:w="3260" w:type="dxa"/>
            <w:vAlign w:val="bottom"/>
          </w:tcPr>
          <w:p w14:paraId="6A6CA14E" w14:textId="77777777" w:rsidR="00241ABE" w:rsidRPr="00AA2043" w:rsidRDefault="00241ABE" w:rsidP="008C0A00">
            <w:pPr>
              <w:ind w:firstLine="0"/>
              <w:rPr>
                <w:color w:val="000000"/>
                <w:sz w:val="20"/>
                <w:szCs w:val="20"/>
              </w:rPr>
            </w:pPr>
            <w:r w:rsidRPr="00AA2043">
              <w:rPr>
                <w:color w:val="000000"/>
                <w:sz w:val="20"/>
                <w:szCs w:val="20"/>
              </w:rPr>
              <w:t>международные организации</w:t>
            </w:r>
          </w:p>
        </w:tc>
        <w:tc>
          <w:tcPr>
            <w:tcW w:w="851" w:type="dxa"/>
            <w:vAlign w:val="bottom"/>
          </w:tcPr>
          <w:p w14:paraId="64751A21" w14:textId="77777777" w:rsidR="00241ABE" w:rsidRPr="00AA2043" w:rsidRDefault="00241ABE" w:rsidP="008C0A00">
            <w:pPr>
              <w:ind w:firstLine="0"/>
              <w:rPr>
                <w:color w:val="000000"/>
                <w:sz w:val="20"/>
                <w:szCs w:val="20"/>
              </w:rPr>
            </w:pPr>
            <w:r w:rsidRPr="00AA2043">
              <w:rPr>
                <w:color w:val="000000"/>
                <w:sz w:val="20"/>
                <w:szCs w:val="20"/>
              </w:rPr>
              <w:t>97</w:t>
            </w:r>
          </w:p>
        </w:tc>
        <w:tc>
          <w:tcPr>
            <w:tcW w:w="4423" w:type="dxa"/>
            <w:vAlign w:val="bottom"/>
          </w:tcPr>
          <w:p w14:paraId="7B785A4C"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международными и/или межправительственными соглашениями</w:t>
            </w:r>
          </w:p>
        </w:tc>
      </w:tr>
      <w:tr w:rsidR="00241ABE" w:rsidRPr="00AA2043" w14:paraId="3F72B3AD" w14:textId="77777777" w:rsidTr="003A672B">
        <w:trPr>
          <w:trHeight w:val="300"/>
        </w:trPr>
        <w:tc>
          <w:tcPr>
            <w:tcW w:w="724" w:type="dxa"/>
            <w:shd w:val="clear" w:color="auto" w:fill="auto"/>
            <w:noWrap/>
            <w:vAlign w:val="bottom"/>
            <w:hideMark/>
          </w:tcPr>
          <w:p w14:paraId="0293CAEF" w14:textId="77777777" w:rsidR="00241ABE" w:rsidRPr="00AA2043" w:rsidRDefault="00241ABE" w:rsidP="008C0A00">
            <w:pPr>
              <w:ind w:firstLine="0"/>
              <w:rPr>
                <w:color w:val="000000"/>
                <w:sz w:val="20"/>
                <w:szCs w:val="20"/>
              </w:rPr>
            </w:pPr>
            <w:r w:rsidRPr="00AA2043">
              <w:rPr>
                <w:color w:val="000000"/>
                <w:sz w:val="20"/>
                <w:szCs w:val="20"/>
              </w:rPr>
              <w:t>100</w:t>
            </w:r>
          </w:p>
        </w:tc>
        <w:tc>
          <w:tcPr>
            <w:tcW w:w="3260" w:type="dxa"/>
            <w:vAlign w:val="bottom"/>
          </w:tcPr>
          <w:p w14:paraId="7ADCDD88" w14:textId="77777777" w:rsidR="00241ABE" w:rsidRPr="00AA2043" w:rsidRDefault="00241ABE" w:rsidP="008C0A00">
            <w:pPr>
              <w:ind w:firstLine="0"/>
              <w:rPr>
                <w:color w:val="000000"/>
                <w:sz w:val="20"/>
                <w:szCs w:val="20"/>
              </w:rPr>
            </w:pPr>
            <w:r w:rsidRPr="00AA2043">
              <w:rPr>
                <w:color w:val="000000"/>
                <w:sz w:val="20"/>
                <w:szCs w:val="20"/>
              </w:rPr>
              <w:t>дипломатические представительства и консульские учреждения иностранных государств</w:t>
            </w:r>
          </w:p>
        </w:tc>
        <w:tc>
          <w:tcPr>
            <w:tcW w:w="851" w:type="dxa"/>
            <w:vAlign w:val="bottom"/>
          </w:tcPr>
          <w:p w14:paraId="062B98C8" w14:textId="77777777" w:rsidR="00241ABE" w:rsidRPr="00AA2043" w:rsidRDefault="00241ABE" w:rsidP="008C0A00">
            <w:pPr>
              <w:ind w:firstLine="0"/>
              <w:rPr>
                <w:color w:val="000000"/>
                <w:sz w:val="20"/>
                <w:szCs w:val="20"/>
              </w:rPr>
            </w:pPr>
            <w:r w:rsidRPr="00AA2043">
              <w:rPr>
                <w:color w:val="000000"/>
                <w:sz w:val="20"/>
                <w:szCs w:val="20"/>
              </w:rPr>
              <w:t>97</w:t>
            </w:r>
          </w:p>
        </w:tc>
        <w:tc>
          <w:tcPr>
            <w:tcW w:w="4423" w:type="dxa"/>
            <w:vAlign w:val="bottom"/>
          </w:tcPr>
          <w:p w14:paraId="5190EA20"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международными и/или межправительственными соглашениями</w:t>
            </w:r>
          </w:p>
        </w:tc>
      </w:tr>
      <w:tr w:rsidR="00241ABE" w:rsidRPr="00AA2043" w14:paraId="707AFBEB" w14:textId="77777777" w:rsidTr="003A672B">
        <w:trPr>
          <w:trHeight w:val="300"/>
        </w:trPr>
        <w:tc>
          <w:tcPr>
            <w:tcW w:w="724" w:type="dxa"/>
            <w:shd w:val="clear" w:color="auto" w:fill="auto"/>
            <w:noWrap/>
            <w:vAlign w:val="bottom"/>
            <w:hideMark/>
          </w:tcPr>
          <w:p w14:paraId="2E63DCD3" w14:textId="77777777" w:rsidR="00241ABE" w:rsidRPr="00AA2043" w:rsidRDefault="00241ABE" w:rsidP="008C0A00">
            <w:pPr>
              <w:ind w:firstLine="0"/>
              <w:rPr>
                <w:color w:val="000000"/>
                <w:sz w:val="20"/>
                <w:szCs w:val="20"/>
              </w:rPr>
            </w:pPr>
            <w:r w:rsidRPr="00AA2043">
              <w:rPr>
                <w:color w:val="000000"/>
                <w:sz w:val="20"/>
                <w:szCs w:val="20"/>
              </w:rPr>
              <w:lastRenderedPageBreak/>
              <w:t>99</w:t>
            </w:r>
          </w:p>
        </w:tc>
        <w:tc>
          <w:tcPr>
            <w:tcW w:w="3260" w:type="dxa"/>
            <w:vAlign w:val="bottom"/>
          </w:tcPr>
          <w:p w14:paraId="481B507C" w14:textId="77777777" w:rsidR="00241ABE" w:rsidRPr="00AA2043" w:rsidRDefault="00241ABE" w:rsidP="008C0A00">
            <w:pPr>
              <w:ind w:firstLine="0"/>
              <w:rPr>
                <w:color w:val="000000"/>
                <w:sz w:val="20"/>
                <w:szCs w:val="20"/>
              </w:rPr>
            </w:pPr>
            <w:r w:rsidRPr="00AA2043">
              <w:rPr>
                <w:color w:val="000000"/>
                <w:sz w:val="20"/>
                <w:szCs w:val="20"/>
              </w:rPr>
              <w:t xml:space="preserve"> филиалы и представительства международных организаций</w:t>
            </w:r>
          </w:p>
        </w:tc>
        <w:tc>
          <w:tcPr>
            <w:tcW w:w="851" w:type="dxa"/>
            <w:vAlign w:val="bottom"/>
          </w:tcPr>
          <w:p w14:paraId="5AEB89F9" w14:textId="77777777" w:rsidR="00241ABE" w:rsidRPr="00AA2043" w:rsidRDefault="00241ABE" w:rsidP="008C0A00">
            <w:pPr>
              <w:ind w:firstLine="0"/>
              <w:rPr>
                <w:color w:val="000000"/>
                <w:sz w:val="20"/>
                <w:szCs w:val="20"/>
              </w:rPr>
            </w:pPr>
            <w:r w:rsidRPr="00AA2043">
              <w:rPr>
                <w:color w:val="000000"/>
                <w:sz w:val="20"/>
                <w:szCs w:val="20"/>
              </w:rPr>
              <w:t>97</w:t>
            </w:r>
          </w:p>
        </w:tc>
        <w:tc>
          <w:tcPr>
            <w:tcW w:w="4423" w:type="dxa"/>
            <w:vAlign w:val="bottom"/>
          </w:tcPr>
          <w:p w14:paraId="19190900"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международными и/или межправительственными соглашениями</w:t>
            </w:r>
          </w:p>
        </w:tc>
      </w:tr>
      <w:tr w:rsidR="00241ABE" w:rsidRPr="00AA2043" w14:paraId="2CF99BA6" w14:textId="77777777" w:rsidTr="003A672B">
        <w:trPr>
          <w:trHeight w:val="300"/>
        </w:trPr>
        <w:tc>
          <w:tcPr>
            <w:tcW w:w="724" w:type="dxa"/>
            <w:shd w:val="clear" w:color="auto" w:fill="auto"/>
            <w:noWrap/>
            <w:vAlign w:val="bottom"/>
            <w:hideMark/>
          </w:tcPr>
          <w:p w14:paraId="391F6C0B" w14:textId="77777777" w:rsidR="00241ABE" w:rsidRPr="00AA2043" w:rsidRDefault="00241ABE" w:rsidP="008C0A00">
            <w:pPr>
              <w:ind w:firstLine="0"/>
              <w:rPr>
                <w:color w:val="000000"/>
                <w:sz w:val="20"/>
                <w:szCs w:val="20"/>
              </w:rPr>
            </w:pPr>
            <w:r w:rsidRPr="00AA2043">
              <w:rPr>
                <w:color w:val="000000"/>
                <w:sz w:val="20"/>
                <w:szCs w:val="20"/>
              </w:rPr>
              <w:t>101</w:t>
            </w:r>
          </w:p>
        </w:tc>
        <w:tc>
          <w:tcPr>
            <w:tcW w:w="3260" w:type="dxa"/>
            <w:vAlign w:val="bottom"/>
          </w:tcPr>
          <w:p w14:paraId="0580BDA3" w14:textId="77777777" w:rsidR="00241ABE" w:rsidRPr="00AA2043" w:rsidRDefault="00241ABE" w:rsidP="008C0A00">
            <w:pPr>
              <w:ind w:firstLine="0"/>
              <w:rPr>
                <w:color w:val="000000"/>
                <w:sz w:val="20"/>
                <w:szCs w:val="20"/>
              </w:rPr>
            </w:pPr>
            <w:r w:rsidRPr="00AA2043">
              <w:rPr>
                <w:color w:val="000000"/>
                <w:sz w:val="20"/>
                <w:szCs w:val="20"/>
              </w:rPr>
              <w:t>иные</w:t>
            </w:r>
          </w:p>
        </w:tc>
        <w:tc>
          <w:tcPr>
            <w:tcW w:w="851" w:type="dxa"/>
            <w:vAlign w:val="bottom"/>
          </w:tcPr>
          <w:p w14:paraId="36F7CF50" w14:textId="77777777" w:rsidR="00241ABE" w:rsidRPr="00AA2043" w:rsidRDefault="00241ABE" w:rsidP="008C0A00">
            <w:pPr>
              <w:ind w:firstLine="0"/>
              <w:rPr>
                <w:color w:val="000000"/>
                <w:sz w:val="20"/>
                <w:szCs w:val="20"/>
              </w:rPr>
            </w:pPr>
            <w:r w:rsidRPr="00AA2043">
              <w:rPr>
                <w:color w:val="000000"/>
                <w:sz w:val="20"/>
                <w:szCs w:val="20"/>
              </w:rPr>
              <w:t>97</w:t>
            </w:r>
          </w:p>
        </w:tc>
        <w:tc>
          <w:tcPr>
            <w:tcW w:w="4423" w:type="dxa"/>
            <w:vAlign w:val="bottom"/>
          </w:tcPr>
          <w:p w14:paraId="5BD8F346"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международными и/или межправительственными соглашениями</w:t>
            </w:r>
          </w:p>
        </w:tc>
      </w:tr>
      <w:tr w:rsidR="00241ABE" w:rsidRPr="00AA2043" w14:paraId="5F25D516" w14:textId="77777777" w:rsidTr="003A672B">
        <w:trPr>
          <w:trHeight w:val="300"/>
        </w:trPr>
        <w:tc>
          <w:tcPr>
            <w:tcW w:w="724" w:type="dxa"/>
            <w:shd w:val="clear" w:color="auto" w:fill="auto"/>
            <w:noWrap/>
            <w:vAlign w:val="bottom"/>
            <w:hideMark/>
          </w:tcPr>
          <w:p w14:paraId="7ED4F343" w14:textId="77777777" w:rsidR="00241ABE" w:rsidRPr="00AA2043" w:rsidRDefault="00241ABE" w:rsidP="008C0A00">
            <w:pPr>
              <w:ind w:firstLine="0"/>
              <w:rPr>
                <w:color w:val="000000"/>
                <w:sz w:val="20"/>
                <w:szCs w:val="20"/>
              </w:rPr>
            </w:pPr>
            <w:r w:rsidRPr="00AA2043">
              <w:rPr>
                <w:color w:val="000000"/>
                <w:sz w:val="20"/>
                <w:szCs w:val="20"/>
              </w:rPr>
              <w:t>97</w:t>
            </w:r>
          </w:p>
        </w:tc>
        <w:tc>
          <w:tcPr>
            <w:tcW w:w="3260" w:type="dxa"/>
            <w:vAlign w:val="bottom"/>
          </w:tcPr>
          <w:p w14:paraId="4A8547E0"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международными и/или межправительственными соглашениями</w:t>
            </w:r>
          </w:p>
        </w:tc>
        <w:tc>
          <w:tcPr>
            <w:tcW w:w="851" w:type="dxa"/>
            <w:vAlign w:val="bottom"/>
          </w:tcPr>
          <w:p w14:paraId="762343FF" w14:textId="77777777" w:rsidR="00241ABE" w:rsidRPr="00AA2043" w:rsidRDefault="00241ABE" w:rsidP="008C0A00">
            <w:pPr>
              <w:ind w:firstLine="0"/>
              <w:rPr>
                <w:color w:val="000000"/>
                <w:sz w:val="20"/>
                <w:szCs w:val="20"/>
              </w:rPr>
            </w:pPr>
            <w:r w:rsidRPr="00AA2043">
              <w:rPr>
                <w:color w:val="000000"/>
                <w:sz w:val="20"/>
                <w:szCs w:val="20"/>
              </w:rPr>
              <w:t>51</w:t>
            </w:r>
          </w:p>
        </w:tc>
        <w:tc>
          <w:tcPr>
            <w:tcW w:w="4423" w:type="dxa"/>
            <w:vAlign w:val="bottom"/>
          </w:tcPr>
          <w:p w14:paraId="41F495DB" w14:textId="77777777" w:rsidR="00241ABE" w:rsidRPr="00AA2043" w:rsidRDefault="00241ABE" w:rsidP="008C0A00">
            <w:pPr>
              <w:ind w:firstLine="0"/>
              <w:rPr>
                <w:color w:val="000000"/>
                <w:sz w:val="20"/>
                <w:szCs w:val="20"/>
              </w:rPr>
            </w:pPr>
            <w:r w:rsidRPr="00AA2043">
              <w:rPr>
                <w:color w:val="000000"/>
                <w:sz w:val="20"/>
                <w:szCs w:val="20"/>
              </w:rPr>
              <w:t>Юридические лица</w:t>
            </w:r>
          </w:p>
        </w:tc>
      </w:tr>
      <w:tr w:rsidR="00241ABE" w:rsidRPr="00AA2043" w14:paraId="571F68A8" w14:textId="77777777" w:rsidTr="003A672B">
        <w:trPr>
          <w:trHeight w:val="300"/>
        </w:trPr>
        <w:tc>
          <w:tcPr>
            <w:tcW w:w="724" w:type="dxa"/>
            <w:shd w:val="clear" w:color="auto" w:fill="auto"/>
            <w:noWrap/>
            <w:vAlign w:val="bottom"/>
            <w:hideMark/>
          </w:tcPr>
          <w:p w14:paraId="496CA7B9" w14:textId="77777777" w:rsidR="00241ABE" w:rsidRPr="00AA2043" w:rsidRDefault="00241ABE" w:rsidP="008C0A00">
            <w:pPr>
              <w:ind w:firstLine="0"/>
              <w:rPr>
                <w:color w:val="000000"/>
                <w:sz w:val="20"/>
                <w:szCs w:val="20"/>
              </w:rPr>
            </w:pPr>
            <w:r w:rsidRPr="00AA2043">
              <w:rPr>
                <w:color w:val="000000"/>
                <w:sz w:val="20"/>
                <w:szCs w:val="20"/>
              </w:rPr>
              <w:t>57</w:t>
            </w:r>
          </w:p>
        </w:tc>
        <w:tc>
          <w:tcPr>
            <w:tcW w:w="3260" w:type="dxa"/>
            <w:vAlign w:val="bottom"/>
          </w:tcPr>
          <w:p w14:paraId="686B5246" w14:textId="77777777" w:rsidR="00241ABE" w:rsidRPr="00AA2043" w:rsidRDefault="00241ABE" w:rsidP="008C0A00">
            <w:pPr>
              <w:ind w:firstLine="0"/>
              <w:rPr>
                <w:color w:val="000000"/>
                <w:sz w:val="20"/>
                <w:szCs w:val="20"/>
              </w:rPr>
            </w:pPr>
            <w:r w:rsidRPr="00AA2043">
              <w:rPr>
                <w:color w:val="000000"/>
                <w:sz w:val="20"/>
                <w:szCs w:val="20"/>
              </w:rPr>
              <w:t>юридические лица, образованные в соответствии с законодательством иностранных государств (в том числе филиалы и представительства)</w:t>
            </w:r>
          </w:p>
        </w:tc>
        <w:tc>
          <w:tcPr>
            <w:tcW w:w="851" w:type="dxa"/>
            <w:vAlign w:val="bottom"/>
          </w:tcPr>
          <w:p w14:paraId="7840411C" w14:textId="77777777" w:rsidR="00241ABE" w:rsidRPr="00AA2043" w:rsidRDefault="00241ABE" w:rsidP="008C0A00">
            <w:pPr>
              <w:ind w:firstLine="0"/>
              <w:rPr>
                <w:color w:val="000000"/>
                <w:sz w:val="20"/>
                <w:szCs w:val="20"/>
              </w:rPr>
            </w:pPr>
            <w:r w:rsidRPr="00AA2043">
              <w:rPr>
                <w:color w:val="000000"/>
                <w:sz w:val="20"/>
                <w:szCs w:val="20"/>
              </w:rPr>
              <w:t>51</w:t>
            </w:r>
          </w:p>
        </w:tc>
        <w:tc>
          <w:tcPr>
            <w:tcW w:w="4423" w:type="dxa"/>
            <w:vAlign w:val="bottom"/>
          </w:tcPr>
          <w:p w14:paraId="540ECEC6" w14:textId="77777777" w:rsidR="00241ABE" w:rsidRPr="00AA2043" w:rsidRDefault="00241ABE" w:rsidP="008C0A00">
            <w:pPr>
              <w:ind w:firstLine="0"/>
              <w:rPr>
                <w:color w:val="000000"/>
                <w:sz w:val="20"/>
                <w:szCs w:val="20"/>
              </w:rPr>
            </w:pPr>
            <w:r w:rsidRPr="00AA2043">
              <w:rPr>
                <w:color w:val="000000"/>
                <w:sz w:val="20"/>
                <w:szCs w:val="20"/>
              </w:rPr>
              <w:t>Юридические лица</w:t>
            </w:r>
          </w:p>
        </w:tc>
      </w:tr>
      <w:tr w:rsidR="00241ABE" w:rsidRPr="00AA2043" w14:paraId="04A9F430" w14:textId="77777777" w:rsidTr="003A672B">
        <w:trPr>
          <w:trHeight w:val="300"/>
        </w:trPr>
        <w:tc>
          <w:tcPr>
            <w:tcW w:w="724" w:type="dxa"/>
            <w:shd w:val="clear" w:color="auto" w:fill="auto"/>
            <w:noWrap/>
            <w:vAlign w:val="bottom"/>
            <w:hideMark/>
          </w:tcPr>
          <w:p w14:paraId="6AFECFFE" w14:textId="77777777" w:rsidR="00241ABE" w:rsidRPr="00AA2043" w:rsidRDefault="00241ABE" w:rsidP="008C0A00">
            <w:pPr>
              <w:ind w:firstLine="0"/>
              <w:rPr>
                <w:color w:val="000000"/>
                <w:sz w:val="20"/>
                <w:szCs w:val="20"/>
              </w:rPr>
            </w:pPr>
            <w:r w:rsidRPr="00AA2043">
              <w:rPr>
                <w:color w:val="000000"/>
                <w:sz w:val="20"/>
                <w:szCs w:val="20"/>
              </w:rPr>
              <w:t>91</w:t>
            </w:r>
          </w:p>
        </w:tc>
        <w:tc>
          <w:tcPr>
            <w:tcW w:w="3260" w:type="dxa"/>
            <w:vAlign w:val="bottom"/>
          </w:tcPr>
          <w:p w14:paraId="4C7E30BE" w14:textId="77777777" w:rsidR="00241ABE" w:rsidRPr="00AA2043" w:rsidRDefault="00241ABE" w:rsidP="008C0A00">
            <w:pPr>
              <w:ind w:firstLine="0"/>
              <w:rPr>
                <w:color w:val="000000"/>
                <w:sz w:val="20"/>
                <w:szCs w:val="20"/>
              </w:rPr>
            </w:pPr>
            <w:r w:rsidRPr="00AA2043">
              <w:rPr>
                <w:color w:val="000000"/>
                <w:sz w:val="20"/>
                <w:szCs w:val="20"/>
              </w:rPr>
              <w:t>казачьи общества</w:t>
            </w:r>
          </w:p>
        </w:tc>
        <w:tc>
          <w:tcPr>
            <w:tcW w:w="851" w:type="dxa"/>
            <w:vAlign w:val="bottom"/>
          </w:tcPr>
          <w:p w14:paraId="2020D167" w14:textId="77777777" w:rsidR="00241ABE" w:rsidRPr="00AA2043" w:rsidRDefault="00241ABE" w:rsidP="008C0A00">
            <w:pPr>
              <w:ind w:firstLine="0"/>
              <w:rPr>
                <w:color w:val="000000"/>
                <w:sz w:val="20"/>
                <w:szCs w:val="20"/>
              </w:rPr>
            </w:pPr>
            <w:r w:rsidRPr="00AA2043">
              <w:rPr>
                <w:color w:val="000000"/>
                <w:sz w:val="20"/>
                <w:szCs w:val="20"/>
              </w:rPr>
              <w:t>89</w:t>
            </w:r>
          </w:p>
        </w:tc>
        <w:tc>
          <w:tcPr>
            <w:tcW w:w="4423" w:type="dxa"/>
            <w:vAlign w:val="bottom"/>
          </w:tcPr>
          <w:p w14:paraId="260E10DF"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r>
      <w:tr w:rsidR="00241ABE" w:rsidRPr="00AA2043" w14:paraId="4E23679E" w14:textId="77777777" w:rsidTr="003A672B">
        <w:trPr>
          <w:trHeight w:val="300"/>
        </w:trPr>
        <w:tc>
          <w:tcPr>
            <w:tcW w:w="724" w:type="dxa"/>
            <w:shd w:val="clear" w:color="auto" w:fill="auto"/>
            <w:noWrap/>
            <w:vAlign w:val="bottom"/>
            <w:hideMark/>
          </w:tcPr>
          <w:p w14:paraId="07097942" w14:textId="77777777" w:rsidR="00241ABE" w:rsidRPr="00AA2043" w:rsidRDefault="00241ABE" w:rsidP="008C0A00">
            <w:pPr>
              <w:ind w:firstLine="0"/>
              <w:rPr>
                <w:color w:val="000000"/>
                <w:sz w:val="20"/>
                <w:szCs w:val="20"/>
              </w:rPr>
            </w:pPr>
            <w:r w:rsidRPr="00AA2043">
              <w:rPr>
                <w:color w:val="000000"/>
                <w:sz w:val="20"/>
                <w:szCs w:val="20"/>
              </w:rPr>
              <w:t>90</w:t>
            </w:r>
          </w:p>
        </w:tc>
        <w:tc>
          <w:tcPr>
            <w:tcW w:w="3260" w:type="dxa"/>
            <w:vAlign w:val="bottom"/>
          </w:tcPr>
          <w:p w14:paraId="117D85B6" w14:textId="77777777" w:rsidR="00241ABE" w:rsidRPr="00AA2043" w:rsidRDefault="00241ABE" w:rsidP="008C0A00">
            <w:pPr>
              <w:ind w:firstLine="0"/>
              <w:rPr>
                <w:color w:val="000000"/>
                <w:sz w:val="20"/>
                <w:szCs w:val="20"/>
              </w:rPr>
            </w:pPr>
            <w:r w:rsidRPr="00AA2043">
              <w:rPr>
                <w:color w:val="000000"/>
                <w:sz w:val="20"/>
                <w:szCs w:val="20"/>
              </w:rPr>
              <w:t>общины коренных малочисленных народов Российской Федерации</w:t>
            </w:r>
          </w:p>
        </w:tc>
        <w:tc>
          <w:tcPr>
            <w:tcW w:w="851" w:type="dxa"/>
            <w:vAlign w:val="bottom"/>
          </w:tcPr>
          <w:p w14:paraId="177F5B74" w14:textId="77777777" w:rsidR="00241ABE" w:rsidRPr="00AA2043" w:rsidRDefault="00241ABE" w:rsidP="008C0A00">
            <w:pPr>
              <w:ind w:firstLine="0"/>
              <w:rPr>
                <w:color w:val="000000"/>
                <w:sz w:val="20"/>
                <w:szCs w:val="20"/>
              </w:rPr>
            </w:pPr>
            <w:r w:rsidRPr="00AA2043">
              <w:rPr>
                <w:color w:val="000000"/>
                <w:sz w:val="20"/>
                <w:szCs w:val="20"/>
              </w:rPr>
              <w:t>89</w:t>
            </w:r>
          </w:p>
        </w:tc>
        <w:tc>
          <w:tcPr>
            <w:tcW w:w="4423" w:type="dxa"/>
            <w:vAlign w:val="bottom"/>
          </w:tcPr>
          <w:p w14:paraId="0BE43DCC"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r>
      <w:tr w:rsidR="00241ABE" w:rsidRPr="00AA2043" w14:paraId="2C2D2F93" w14:textId="77777777" w:rsidTr="003A672B">
        <w:trPr>
          <w:trHeight w:val="300"/>
        </w:trPr>
        <w:tc>
          <w:tcPr>
            <w:tcW w:w="724" w:type="dxa"/>
            <w:shd w:val="clear" w:color="auto" w:fill="auto"/>
            <w:noWrap/>
            <w:vAlign w:val="bottom"/>
            <w:hideMark/>
          </w:tcPr>
          <w:p w14:paraId="3F4AEE31" w14:textId="77777777" w:rsidR="00241ABE" w:rsidRPr="00AA2043" w:rsidRDefault="00241ABE" w:rsidP="008C0A00">
            <w:pPr>
              <w:ind w:firstLine="0"/>
              <w:rPr>
                <w:color w:val="000000"/>
                <w:sz w:val="20"/>
                <w:szCs w:val="20"/>
              </w:rPr>
            </w:pPr>
            <w:r w:rsidRPr="00AA2043">
              <w:rPr>
                <w:color w:val="000000"/>
                <w:sz w:val="20"/>
                <w:szCs w:val="20"/>
              </w:rPr>
              <w:t>89</w:t>
            </w:r>
          </w:p>
        </w:tc>
        <w:tc>
          <w:tcPr>
            <w:tcW w:w="3260" w:type="dxa"/>
            <w:vAlign w:val="bottom"/>
          </w:tcPr>
          <w:p w14:paraId="38A0A6D1"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c>
          <w:tcPr>
            <w:tcW w:w="851" w:type="dxa"/>
            <w:vAlign w:val="bottom"/>
          </w:tcPr>
          <w:p w14:paraId="062C71AD" w14:textId="77777777" w:rsidR="00241ABE" w:rsidRPr="00AA2043" w:rsidRDefault="00241ABE" w:rsidP="008C0A00">
            <w:pPr>
              <w:ind w:firstLine="0"/>
              <w:rPr>
                <w:color w:val="000000"/>
                <w:sz w:val="20"/>
                <w:szCs w:val="20"/>
              </w:rPr>
            </w:pPr>
            <w:r w:rsidRPr="00AA2043">
              <w:rPr>
                <w:color w:val="000000"/>
                <w:sz w:val="20"/>
                <w:szCs w:val="20"/>
              </w:rPr>
              <w:t>73</w:t>
            </w:r>
          </w:p>
        </w:tc>
        <w:tc>
          <w:tcPr>
            <w:tcW w:w="4423" w:type="dxa"/>
            <w:vAlign w:val="bottom"/>
          </w:tcPr>
          <w:p w14:paraId="7211B3D7" w14:textId="77777777" w:rsidR="00241ABE" w:rsidRPr="00AA2043" w:rsidRDefault="00241ABE" w:rsidP="008C0A00">
            <w:pPr>
              <w:ind w:firstLine="0"/>
              <w:rPr>
                <w:color w:val="000000"/>
                <w:sz w:val="20"/>
                <w:szCs w:val="20"/>
              </w:rPr>
            </w:pPr>
            <w:r w:rsidRPr="00AA2043">
              <w:rPr>
                <w:color w:val="000000"/>
                <w:sz w:val="20"/>
                <w:szCs w:val="20"/>
              </w:rPr>
              <w:t>некоммерческие организации</w:t>
            </w:r>
          </w:p>
        </w:tc>
      </w:tr>
      <w:tr w:rsidR="00241ABE" w:rsidRPr="00AA2043" w14:paraId="372D8A29" w14:textId="77777777" w:rsidTr="003A672B">
        <w:trPr>
          <w:trHeight w:val="300"/>
        </w:trPr>
        <w:tc>
          <w:tcPr>
            <w:tcW w:w="724" w:type="dxa"/>
            <w:shd w:val="clear" w:color="auto" w:fill="auto"/>
            <w:noWrap/>
            <w:vAlign w:val="bottom"/>
            <w:hideMark/>
          </w:tcPr>
          <w:p w14:paraId="5C86E69A" w14:textId="77777777" w:rsidR="00241ABE" w:rsidRPr="00AA2043" w:rsidRDefault="00241ABE" w:rsidP="008C0A00">
            <w:pPr>
              <w:ind w:firstLine="0"/>
              <w:rPr>
                <w:color w:val="000000"/>
                <w:sz w:val="20"/>
                <w:szCs w:val="20"/>
              </w:rPr>
            </w:pPr>
            <w:r w:rsidRPr="00AA2043">
              <w:rPr>
                <w:color w:val="000000"/>
                <w:sz w:val="20"/>
                <w:szCs w:val="20"/>
              </w:rPr>
              <w:t>74</w:t>
            </w:r>
          </w:p>
        </w:tc>
        <w:tc>
          <w:tcPr>
            <w:tcW w:w="3260" w:type="dxa"/>
            <w:vAlign w:val="bottom"/>
          </w:tcPr>
          <w:p w14:paraId="3E4997BC" w14:textId="77777777" w:rsidR="00241ABE" w:rsidRPr="00AA2043" w:rsidRDefault="00241ABE" w:rsidP="008C0A00">
            <w:pPr>
              <w:ind w:firstLine="0"/>
              <w:rPr>
                <w:color w:val="000000"/>
                <w:sz w:val="20"/>
                <w:szCs w:val="20"/>
              </w:rPr>
            </w:pPr>
            <w:r w:rsidRPr="00AA2043">
              <w:rPr>
                <w:color w:val="000000"/>
                <w:sz w:val="20"/>
                <w:szCs w:val="20"/>
              </w:rPr>
              <w:t>потребительский кооператив</w:t>
            </w:r>
          </w:p>
        </w:tc>
        <w:tc>
          <w:tcPr>
            <w:tcW w:w="851" w:type="dxa"/>
            <w:vAlign w:val="bottom"/>
          </w:tcPr>
          <w:p w14:paraId="284ECF74" w14:textId="77777777" w:rsidR="00241ABE" w:rsidRPr="00AA2043" w:rsidRDefault="00241ABE" w:rsidP="008C0A00">
            <w:pPr>
              <w:ind w:firstLine="0"/>
              <w:rPr>
                <w:color w:val="000000"/>
                <w:sz w:val="20"/>
                <w:szCs w:val="20"/>
              </w:rPr>
            </w:pPr>
            <w:r w:rsidRPr="00AA2043">
              <w:rPr>
                <w:color w:val="000000"/>
                <w:sz w:val="20"/>
                <w:szCs w:val="20"/>
              </w:rPr>
              <w:t>73</w:t>
            </w:r>
          </w:p>
        </w:tc>
        <w:tc>
          <w:tcPr>
            <w:tcW w:w="4423" w:type="dxa"/>
            <w:vAlign w:val="bottom"/>
          </w:tcPr>
          <w:p w14:paraId="72796BE8" w14:textId="77777777" w:rsidR="00241ABE" w:rsidRPr="00AA2043" w:rsidRDefault="00241ABE" w:rsidP="008C0A00">
            <w:pPr>
              <w:ind w:firstLine="0"/>
              <w:rPr>
                <w:color w:val="000000"/>
                <w:sz w:val="20"/>
                <w:szCs w:val="20"/>
              </w:rPr>
            </w:pPr>
            <w:r w:rsidRPr="00AA2043">
              <w:rPr>
                <w:color w:val="000000"/>
                <w:sz w:val="20"/>
                <w:szCs w:val="20"/>
              </w:rPr>
              <w:t>некоммерческие организации</w:t>
            </w:r>
          </w:p>
        </w:tc>
      </w:tr>
      <w:tr w:rsidR="00241ABE" w:rsidRPr="00AA2043" w14:paraId="008FDFCC" w14:textId="77777777" w:rsidTr="003A672B">
        <w:trPr>
          <w:trHeight w:val="300"/>
        </w:trPr>
        <w:tc>
          <w:tcPr>
            <w:tcW w:w="724" w:type="dxa"/>
            <w:shd w:val="clear" w:color="auto" w:fill="auto"/>
            <w:noWrap/>
            <w:vAlign w:val="bottom"/>
            <w:hideMark/>
          </w:tcPr>
          <w:p w14:paraId="691A0981" w14:textId="77777777" w:rsidR="00241ABE" w:rsidRPr="00AA2043" w:rsidRDefault="00241ABE" w:rsidP="008C0A00">
            <w:pPr>
              <w:ind w:firstLine="0"/>
              <w:rPr>
                <w:color w:val="000000"/>
                <w:sz w:val="20"/>
                <w:szCs w:val="20"/>
              </w:rPr>
            </w:pPr>
            <w:r w:rsidRPr="00AA2043">
              <w:rPr>
                <w:color w:val="000000"/>
                <w:sz w:val="20"/>
                <w:szCs w:val="20"/>
              </w:rPr>
              <w:t>95</w:t>
            </w:r>
          </w:p>
        </w:tc>
        <w:tc>
          <w:tcPr>
            <w:tcW w:w="3260" w:type="dxa"/>
            <w:vAlign w:val="bottom"/>
          </w:tcPr>
          <w:p w14:paraId="26EB8610" w14:textId="77777777" w:rsidR="00241ABE" w:rsidRPr="00AA2043" w:rsidRDefault="00241ABE" w:rsidP="008C0A00">
            <w:pPr>
              <w:ind w:firstLine="0"/>
              <w:rPr>
                <w:color w:val="000000"/>
                <w:sz w:val="20"/>
                <w:szCs w:val="20"/>
              </w:rPr>
            </w:pPr>
            <w:r w:rsidRPr="00AA2043">
              <w:rPr>
                <w:color w:val="000000"/>
                <w:sz w:val="20"/>
                <w:szCs w:val="20"/>
              </w:rPr>
              <w:t>объединения юридических лиц (ассоциации и союзы)</w:t>
            </w:r>
          </w:p>
        </w:tc>
        <w:tc>
          <w:tcPr>
            <w:tcW w:w="851" w:type="dxa"/>
            <w:vAlign w:val="bottom"/>
          </w:tcPr>
          <w:p w14:paraId="3482D261" w14:textId="77777777" w:rsidR="00241ABE" w:rsidRPr="00AA2043" w:rsidRDefault="00241ABE" w:rsidP="008C0A00">
            <w:pPr>
              <w:ind w:firstLine="0"/>
              <w:rPr>
                <w:color w:val="000000"/>
                <w:sz w:val="20"/>
                <w:szCs w:val="20"/>
              </w:rPr>
            </w:pPr>
            <w:r w:rsidRPr="00AA2043">
              <w:rPr>
                <w:color w:val="000000"/>
                <w:sz w:val="20"/>
                <w:szCs w:val="20"/>
              </w:rPr>
              <w:t>89</w:t>
            </w:r>
          </w:p>
        </w:tc>
        <w:tc>
          <w:tcPr>
            <w:tcW w:w="4423" w:type="dxa"/>
            <w:vAlign w:val="bottom"/>
          </w:tcPr>
          <w:p w14:paraId="19CDA06B"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r>
      <w:tr w:rsidR="00241ABE" w:rsidRPr="00AA2043" w14:paraId="07744340" w14:textId="77777777" w:rsidTr="003A672B">
        <w:trPr>
          <w:trHeight w:val="300"/>
        </w:trPr>
        <w:tc>
          <w:tcPr>
            <w:tcW w:w="724" w:type="dxa"/>
            <w:shd w:val="clear" w:color="auto" w:fill="auto"/>
            <w:noWrap/>
            <w:vAlign w:val="bottom"/>
            <w:hideMark/>
          </w:tcPr>
          <w:p w14:paraId="2A894E0E" w14:textId="77777777" w:rsidR="00241ABE" w:rsidRPr="00AA2043" w:rsidRDefault="00241ABE" w:rsidP="008C0A00">
            <w:pPr>
              <w:ind w:firstLine="0"/>
              <w:rPr>
                <w:color w:val="000000"/>
                <w:sz w:val="20"/>
                <w:szCs w:val="20"/>
              </w:rPr>
            </w:pPr>
            <w:r w:rsidRPr="00AA2043">
              <w:rPr>
                <w:color w:val="000000"/>
                <w:sz w:val="20"/>
                <w:szCs w:val="20"/>
              </w:rPr>
              <w:t>94</w:t>
            </w:r>
          </w:p>
        </w:tc>
        <w:tc>
          <w:tcPr>
            <w:tcW w:w="3260" w:type="dxa"/>
            <w:vAlign w:val="bottom"/>
          </w:tcPr>
          <w:p w14:paraId="70844AB9" w14:textId="77777777" w:rsidR="00241ABE" w:rsidRPr="00AA2043" w:rsidRDefault="00241ABE" w:rsidP="008C0A00">
            <w:pPr>
              <w:ind w:firstLine="0"/>
              <w:rPr>
                <w:color w:val="000000"/>
                <w:sz w:val="20"/>
                <w:szCs w:val="20"/>
              </w:rPr>
            </w:pPr>
            <w:r w:rsidRPr="00AA2043">
              <w:rPr>
                <w:color w:val="000000"/>
                <w:sz w:val="20"/>
                <w:szCs w:val="20"/>
              </w:rPr>
              <w:t>автономные некоммерческие организации</w:t>
            </w:r>
          </w:p>
        </w:tc>
        <w:tc>
          <w:tcPr>
            <w:tcW w:w="851" w:type="dxa"/>
            <w:vAlign w:val="bottom"/>
          </w:tcPr>
          <w:p w14:paraId="1E33862B" w14:textId="77777777" w:rsidR="00241ABE" w:rsidRPr="00AA2043" w:rsidRDefault="00241ABE" w:rsidP="008C0A00">
            <w:pPr>
              <w:ind w:firstLine="0"/>
              <w:rPr>
                <w:color w:val="000000"/>
                <w:sz w:val="20"/>
                <w:szCs w:val="20"/>
              </w:rPr>
            </w:pPr>
            <w:r w:rsidRPr="00AA2043">
              <w:rPr>
                <w:color w:val="000000"/>
                <w:sz w:val="20"/>
                <w:szCs w:val="20"/>
              </w:rPr>
              <w:t>89</w:t>
            </w:r>
          </w:p>
        </w:tc>
        <w:tc>
          <w:tcPr>
            <w:tcW w:w="4423" w:type="dxa"/>
            <w:vAlign w:val="bottom"/>
          </w:tcPr>
          <w:p w14:paraId="39AEF185"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r>
      <w:tr w:rsidR="00241ABE" w:rsidRPr="00AA2043" w14:paraId="24529445" w14:textId="77777777" w:rsidTr="003A672B">
        <w:trPr>
          <w:trHeight w:val="300"/>
        </w:trPr>
        <w:tc>
          <w:tcPr>
            <w:tcW w:w="724" w:type="dxa"/>
            <w:shd w:val="clear" w:color="auto" w:fill="auto"/>
            <w:noWrap/>
            <w:vAlign w:val="bottom"/>
            <w:hideMark/>
          </w:tcPr>
          <w:p w14:paraId="1244B01D" w14:textId="77777777" w:rsidR="00241ABE" w:rsidRPr="00AA2043" w:rsidRDefault="00241ABE" w:rsidP="008C0A00">
            <w:pPr>
              <w:ind w:firstLine="0"/>
              <w:rPr>
                <w:color w:val="000000"/>
                <w:sz w:val="20"/>
                <w:szCs w:val="20"/>
              </w:rPr>
            </w:pPr>
            <w:r w:rsidRPr="00AA2043">
              <w:rPr>
                <w:color w:val="000000"/>
                <w:sz w:val="20"/>
                <w:szCs w:val="20"/>
              </w:rPr>
              <w:t>93</w:t>
            </w:r>
          </w:p>
        </w:tc>
        <w:tc>
          <w:tcPr>
            <w:tcW w:w="3260" w:type="dxa"/>
            <w:vAlign w:val="bottom"/>
          </w:tcPr>
          <w:p w14:paraId="70251569" w14:textId="77777777" w:rsidR="00241ABE" w:rsidRPr="00AA2043" w:rsidRDefault="00241ABE" w:rsidP="008C0A00">
            <w:pPr>
              <w:ind w:firstLine="0"/>
              <w:rPr>
                <w:color w:val="000000"/>
                <w:sz w:val="20"/>
                <w:szCs w:val="20"/>
              </w:rPr>
            </w:pPr>
            <w:r w:rsidRPr="00AA2043">
              <w:rPr>
                <w:color w:val="000000"/>
                <w:sz w:val="20"/>
                <w:szCs w:val="20"/>
              </w:rPr>
              <w:t>некоммерческое партнёрство</w:t>
            </w:r>
          </w:p>
        </w:tc>
        <w:tc>
          <w:tcPr>
            <w:tcW w:w="851" w:type="dxa"/>
            <w:vAlign w:val="bottom"/>
          </w:tcPr>
          <w:p w14:paraId="59B344EB" w14:textId="77777777" w:rsidR="00241ABE" w:rsidRPr="00AA2043" w:rsidRDefault="00241ABE" w:rsidP="008C0A00">
            <w:pPr>
              <w:ind w:firstLine="0"/>
              <w:rPr>
                <w:color w:val="000000"/>
                <w:sz w:val="20"/>
                <w:szCs w:val="20"/>
              </w:rPr>
            </w:pPr>
            <w:r w:rsidRPr="00AA2043">
              <w:rPr>
                <w:color w:val="000000"/>
                <w:sz w:val="20"/>
                <w:szCs w:val="20"/>
              </w:rPr>
              <w:t>89</w:t>
            </w:r>
          </w:p>
        </w:tc>
        <w:tc>
          <w:tcPr>
            <w:tcW w:w="4423" w:type="dxa"/>
            <w:vAlign w:val="bottom"/>
          </w:tcPr>
          <w:p w14:paraId="4D67DB3D"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r>
      <w:tr w:rsidR="00241ABE" w:rsidRPr="00AA2043" w14:paraId="6213D7EE" w14:textId="77777777" w:rsidTr="003A672B">
        <w:trPr>
          <w:trHeight w:val="300"/>
        </w:trPr>
        <w:tc>
          <w:tcPr>
            <w:tcW w:w="724" w:type="dxa"/>
            <w:shd w:val="clear" w:color="auto" w:fill="auto"/>
            <w:noWrap/>
            <w:vAlign w:val="bottom"/>
            <w:hideMark/>
          </w:tcPr>
          <w:p w14:paraId="0F0EDE21" w14:textId="77777777" w:rsidR="00241ABE" w:rsidRPr="00AA2043" w:rsidRDefault="00241ABE" w:rsidP="008C0A00">
            <w:pPr>
              <w:ind w:firstLine="0"/>
              <w:rPr>
                <w:color w:val="000000"/>
                <w:sz w:val="20"/>
                <w:szCs w:val="20"/>
              </w:rPr>
            </w:pPr>
            <w:r w:rsidRPr="00AA2043">
              <w:rPr>
                <w:color w:val="000000"/>
                <w:sz w:val="20"/>
                <w:szCs w:val="20"/>
              </w:rPr>
              <w:t>92</w:t>
            </w:r>
          </w:p>
        </w:tc>
        <w:tc>
          <w:tcPr>
            <w:tcW w:w="3260" w:type="dxa"/>
            <w:vAlign w:val="bottom"/>
          </w:tcPr>
          <w:p w14:paraId="486C6145" w14:textId="77777777" w:rsidR="00241ABE" w:rsidRPr="00AA2043" w:rsidRDefault="00241ABE" w:rsidP="008C0A00">
            <w:pPr>
              <w:ind w:firstLine="0"/>
              <w:rPr>
                <w:color w:val="000000"/>
                <w:sz w:val="20"/>
                <w:szCs w:val="20"/>
              </w:rPr>
            </w:pPr>
            <w:r w:rsidRPr="00AA2043">
              <w:rPr>
                <w:color w:val="000000"/>
                <w:sz w:val="20"/>
                <w:szCs w:val="20"/>
              </w:rPr>
              <w:t>государственные корпорации</w:t>
            </w:r>
          </w:p>
        </w:tc>
        <w:tc>
          <w:tcPr>
            <w:tcW w:w="851" w:type="dxa"/>
            <w:vAlign w:val="bottom"/>
          </w:tcPr>
          <w:p w14:paraId="00DC6046" w14:textId="77777777" w:rsidR="00241ABE" w:rsidRPr="00AA2043" w:rsidRDefault="00241ABE" w:rsidP="008C0A00">
            <w:pPr>
              <w:ind w:firstLine="0"/>
              <w:rPr>
                <w:color w:val="000000"/>
                <w:sz w:val="20"/>
                <w:szCs w:val="20"/>
              </w:rPr>
            </w:pPr>
            <w:r w:rsidRPr="00AA2043">
              <w:rPr>
                <w:color w:val="000000"/>
                <w:sz w:val="20"/>
                <w:szCs w:val="20"/>
              </w:rPr>
              <w:t>89</w:t>
            </w:r>
          </w:p>
        </w:tc>
        <w:tc>
          <w:tcPr>
            <w:tcW w:w="4423" w:type="dxa"/>
            <w:vAlign w:val="bottom"/>
          </w:tcPr>
          <w:p w14:paraId="2166067E" w14:textId="77777777" w:rsidR="00241ABE" w:rsidRPr="00AA2043" w:rsidRDefault="00241ABE" w:rsidP="008C0A00">
            <w:pPr>
              <w:ind w:firstLine="0"/>
              <w:rPr>
                <w:color w:val="000000"/>
                <w:sz w:val="20"/>
                <w:szCs w:val="20"/>
              </w:rPr>
            </w:pPr>
            <w:r w:rsidRPr="00AA2043">
              <w:rPr>
                <w:color w:val="000000"/>
                <w:sz w:val="20"/>
                <w:szCs w:val="20"/>
              </w:rPr>
              <w:t>в других формах</w:t>
            </w:r>
          </w:p>
        </w:tc>
      </w:tr>
      <w:tr w:rsidR="00241ABE" w:rsidRPr="00AA2043" w14:paraId="6895D478" w14:textId="77777777" w:rsidTr="003A672B">
        <w:trPr>
          <w:trHeight w:val="300"/>
        </w:trPr>
        <w:tc>
          <w:tcPr>
            <w:tcW w:w="724" w:type="dxa"/>
            <w:shd w:val="clear" w:color="auto" w:fill="auto"/>
            <w:noWrap/>
            <w:vAlign w:val="bottom"/>
            <w:hideMark/>
          </w:tcPr>
          <w:p w14:paraId="2E4FA7BB" w14:textId="77777777" w:rsidR="00241ABE" w:rsidRPr="00AA2043" w:rsidRDefault="00241ABE" w:rsidP="008C0A00">
            <w:pPr>
              <w:ind w:firstLine="0"/>
              <w:rPr>
                <w:color w:val="000000"/>
                <w:sz w:val="20"/>
                <w:szCs w:val="20"/>
              </w:rPr>
            </w:pPr>
            <w:r w:rsidRPr="00AA2043">
              <w:rPr>
                <w:color w:val="000000"/>
                <w:sz w:val="20"/>
                <w:szCs w:val="20"/>
              </w:rPr>
              <w:t>87</w:t>
            </w:r>
          </w:p>
        </w:tc>
        <w:tc>
          <w:tcPr>
            <w:tcW w:w="3260" w:type="dxa"/>
            <w:vAlign w:val="bottom"/>
          </w:tcPr>
          <w:p w14:paraId="40E2800F" w14:textId="77777777" w:rsidR="00241ABE" w:rsidRPr="00AA2043" w:rsidRDefault="00241ABE" w:rsidP="008C0A00">
            <w:pPr>
              <w:ind w:firstLine="0"/>
              <w:rPr>
                <w:color w:val="000000"/>
                <w:sz w:val="20"/>
                <w:szCs w:val="20"/>
              </w:rPr>
            </w:pPr>
            <w:r w:rsidRPr="00AA2043">
              <w:rPr>
                <w:color w:val="000000"/>
                <w:sz w:val="20"/>
                <w:szCs w:val="20"/>
              </w:rPr>
              <w:t>автономные учреждения</w:t>
            </w:r>
          </w:p>
        </w:tc>
        <w:tc>
          <w:tcPr>
            <w:tcW w:w="851" w:type="dxa"/>
            <w:vAlign w:val="bottom"/>
          </w:tcPr>
          <w:p w14:paraId="4C579218" w14:textId="77777777" w:rsidR="00241ABE" w:rsidRPr="00AA2043" w:rsidRDefault="00241ABE" w:rsidP="008C0A00">
            <w:pPr>
              <w:ind w:firstLine="0"/>
              <w:rPr>
                <w:color w:val="000000"/>
                <w:sz w:val="20"/>
                <w:szCs w:val="20"/>
              </w:rPr>
            </w:pPr>
            <w:r w:rsidRPr="00AA2043">
              <w:rPr>
                <w:color w:val="000000"/>
                <w:sz w:val="20"/>
                <w:szCs w:val="20"/>
              </w:rPr>
              <w:t>86</w:t>
            </w:r>
          </w:p>
        </w:tc>
        <w:tc>
          <w:tcPr>
            <w:tcW w:w="4423" w:type="dxa"/>
            <w:vAlign w:val="bottom"/>
          </w:tcPr>
          <w:p w14:paraId="568C89F8" w14:textId="77777777" w:rsidR="00241ABE" w:rsidRPr="00AA2043" w:rsidRDefault="00241ABE" w:rsidP="008C0A00">
            <w:pPr>
              <w:ind w:firstLine="0"/>
              <w:rPr>
                <w:color w:val="000000"/>
                <w:sz w:val="20"/>
                <w:szCs w:val="20"/>
              </w:rPr>
            </w:pPr>
            <w:r w:rsidRPr="00AA2043">
              <w:rPr>
                <w:color w:val="000000"/>
                <w:sz w:val="20"/>
                <w:szCs w:val="20"/>
              </w:rPr>
              <w:t>государственное или муниципальное учреждение</w:t>
            </w:r>
          </w:p>
        </w:tc>
      </w:tr>
      <w:tr w:rsidR="00241ABE" w:rsidRPr="00AA2043" w14:paraId="7E927D99" w14:textId="77777777" w:rsidTr="003A672B">
        <w:trPr>
          <w:trHeight w:val="300"/>
        </w:trPr>
        <w:tc>
          <w:tcPr>
            <w:tcW w:w="724" w:type="dxa"/>
            <w:shd w:val="clear" w:color="auto" w:fill="auto"/>
            <w:noWrap/>
            <w:vAlign w:val="bottom"/>
            <w:hideMark/>
          </w:tcPr>
          <w:p w14:paraId="5704F694" w14:textId="77777777" w:rsidR="00241ABE" w:rsidRPr="00AA2043" w:rsidRDefault="00241ABE" w:rsidP="008C0A00">
            <w:pPr>
              <w:ind w:firstLine="0"/>
              <w:rPr>
                <w:color w:val="000000"/>
                <w:sz w:val="20"/>
                <w:szCs w:val="20"/>
              </w:rPr>
            </w:pPr>
            <w:r w:rsidRPr="00AA2043">
              <w:rPr>
                <w:color w:val="000000"/>
                <w:sz w:val="20"/>
                <w:szCs w:val="20"/>
              </w:rPr>
              <w:t>53</w:t>
            </w:r>
          </w:p>
        </w:tc>
        <w:tc>
          <w:tcPr>
            <w:tcW w:w="3260" w:type="dxa"/>
            <w:vAlign w:val="bottom"/>
          </w:tcPr>
          <w:p w14:paraId="747476AF" w14:textId="77777777" w:rsidR="00241ABE" w:rsidRPr="00AA2043" w:rsidRDefault="00241ABE" w:rsidP="008C0A00">
            <w:pPr>
              <w:ind w:firstLine="0"/>
              <w:rPr>
                <w:color w:val="000000"/>
                <w:sz w:val="20"/>
                <w:szCs w:val="20"/>
              </w:rPr>
            </w:pPr>
            <w:r w:rsidRPr="00AA2043">
              <w:rPr>
                <w:color w:val="000000"/>
                <w:sz w:val="20"/>
                <w:szCs w:val="20"/>
              </w:rPr>
              <w:t>бюджетные учреждения</w:t>
            </w:r>
          </w:p>
        </w:tc>
        <w:tc>
          <w:tcPr>
            <w:tcW w:w="851" w:type="dxa"/>
            <w:vAlign w:val="bottom"/>
          </w:tcPr>
          <w:p w14:paraId="32FA1F7F" w14:textId="77777777" w:rsidR="00241ABE" w:rsidRPr="00AA2043" w:rsidRDefault="00241ABE" w:rsidP="008C0A00">
            <w:pPr>
              <w:ind w:firstLine="0"/>
              <w:rPr>
                <w:color w:val="000000"/>
                <w:sz w:val="20"/>
                <w:szCs w:val="20"/>
              </w:rPr>
            </w:pPr>
            <w:r w:rsidRPr="00AA2043">
              <w:rPr>
                <w:color w:val="000000"/>
                <w:sz w:val="20"/>
                <w:szCs w:val="20"/>
              </w:rPr>
              <w:t>86</w:t>
            </w:r>
          </w:p>
        </w:tc>
        <w:tc>
          <w:tcPr>
            <w:tcW w:w="4423" w:type="dxa"/>
            <w:vAlign w:val="bottom"/>
          </w:tcPr>
          <w:p w14:paraId="409711CB" w14:textId="77777777" w:rsidR="00241ABE" w:rsidRPr="00AA2043" w:rsidRDefault="00241ABE" w:rsidP="008C0A00">
            <w:pPr>
              <w:ind w:firstLine="0"/>
              <w:rPr>
                <w:color w:val="000000"/>
                <w:sz w:val="20"/>
                <w:szCs w:val="20"/>
              </w:rPr>
            </w:pPr>
            <w:r w:rsidRPr="00AA2043">
              <w:rPr>
                <w:color w:val="000000"/>
                <w:sz w:val="20"/>
                <w:szCs w:val="20"/>
              </w:rPr>
              <w:t>государственное или муниципальное учреждение</w:t>
            </w:r>
          </w:p>
        </w:tc>
      </w:tr>
    </w:tbl>
    <w:p w14:paraId="54E94327"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43" w:name="_Ref450204074"/>
      <w:bookmarkStart w:id="544" w:name="_Toc468721309"/>
      <w:r w:rsidRPr="008C0A00">
        <w:rPr>
          <w:b/>
          <w:bCs/>
          <w:sz w:val="32"/>
          <w:szCs w:val="32"/>
          <w:lang w:eastAsia="x-none"/>
        </w:rPr>
        <w:t xml:space="preserve">Тип </w:t>
      </w:r>
      <w:bookmarkStart w:id="545" w:name="п8222"/>
      <w:r w:rsidRPr="008C0A00">
        <w:rPr>
          <w:b/>
          <w:bCs/>
          <w:sz w:val="32"/>
          <w:szCs w:val="32"/>
          <w:lang w:eastAsia="x-none"/>
        </w:rPr>
        <w:t>сценария завершения</w:t>
      </w:r>
      <w:bookmarkEnd w:id="543"/>
      <w:bookmarkEnd w:id="544"/>
      <w:bookmarkEnd w:id="545"/>
    </w:p>
    <w:p w14:paraId="13C210A7"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17059636" w14:textId="11F540EC" w:rsidR="00241ABE" w:rsidRPr="00B57887" w:rsidRDefault="00241ABE" w:rsidP="00241ABE">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Используется для типизации сценариев завершения услуги</w:t>
      </w:r>
      <w:r w:rsidR="002630B8">
        <w:rPr>
          <w:rFonts w:ascii="Times New Roman" w:hAnsi="Times New Roman" w:cs="Times New Roman"/>
        </w:rPr>
        <w:t xml:space="preserve"> (функции)</w:t>
      </w:r>
      <w:r w:rsidRPr="00B57887">
        <w:rPr>
          <w:rFonts w:ascii="Times New Roman" w:hAnsi="Times New Roman" w:cs="Times New Roman"/>
        </w:rPr>
        <w:t xml:space="preserve"> в зависимости от принятого решения </w:t>
      </w:r>
      <w:r w:rsidR="002630B8">
        <w:rPr>
          <w:rFonts w:ascii="Times New Roman" w:hAnsi="Times New Roman" w:cs="Times New Roman"/>
        </w:rPr>
        <w:t>в рамках</w:t>
      </w:r>
      <w:r w:rsidRPr="00B57887">
        <w:rPr>
          <w:rFonts w:ascii="Times New Roman" w:hAnsi="Times New Roman" w:cs="Times New Roman"/>
        </w:rPr>
        <w:t xml:space="preserve"> предоставлени</w:t>
      </w:r>
      <w:r w:rsidR="002630B8">
        <w:rPr>
          <w:rFonts w:ascii="Times New Roman" w:hAnsi="Times New Roman" w:cs="Times New Roman"/>
        </w:rPr>
        <w:t>я (исполнения)</w:t>
      </w:r>
      <w:r w:rsidRPr="00B57887">
        <w:rPr>
          <w:rFonts w:ascii="Times New Roman" w:hAnsi="Times New Roman" w:cs="Times New Roman"/>
        </w:rPr>
        <w:t>.</w:t>
      </w:r>
    </w:p>
    <w:p w14:paraId="4C604A4B"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19D0AD10" w14:textId="210CE939" w:rsidR="00C26FF2" w:rsidRPr="00142897" w:rsidRDefault="00C26FF2" w:rsidP="008C0A00">
      <w:pPr>
        <w:pStyle w:val="ac"/>
        <w:jc w:val="both"/>
        <w:rPr>
          <w:b w:val="0"/>
          <w:sz w:val="32"/>
          <w:szCs w:val="32"/>
        </w:rPr>
      </w:pPr>
      <w:r>
        <w:t xml:space="preserve">Таблица </w:t>
      </w:r>
      <w:fldSimple w:instr=" SEQ Таблица \* ARABIC ">
        <w:r w:rsidR="005562AC">
          <w:rPr>
            <w:noProof/>
          </w:rPr>
          <w:t>50</w:t>
        </w:r>
      </w:fldSimple>
      <w:r>
        <w:t xml:space="preserve"> – Справочник </w:t>
      </w:r>
      <w:r w:rsidR="00837E13">
        <w:t>«</w:t>
      </w:r>
      <w:r w:rsidRPr="00C26FF2">
        <w:t>Тип сценария завершения</w:t>
      </w:r>
      <w:r w:rsidR="00837E13">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670"/>
      </w:tblGrid>
      <w:tr w:rsidR="00241ABE" w:rsidRPr="009D0371" w14:paraId="20B66C51" w14:textId="77777777" w:rsidTr="008C0A00">
        <w:trPr>
          <w:trHeight w:val="300"/>
          <w:tblHeader/>
        </w:trPr>
        <w:tc>
          <w:tcPr>
            <w:tcW w:w="3588" w:type="dxa"/>
            <w:shd w:val="clear" w:color="auto" w:fill="auto"/>
            <w:noWrap/>
            <w:vAlign w:val="center"/>
          </w:tcPr>
          <w:p w14:paraId="250EED53" w14:textId="0FED0487" w:rsidR="00241ABE" w:rsidRPr="008C0A00" w:rsidRDefault="00241ABE">
            <w:pPr>
              <w:ind w:firstLine="0"/>
              <w:jc w:val="center"/>
              <w:rPr>
                <w:b/>
                <w:color w:val="000000"/>
                <w:sz w:val="20"/>
              </w:rPr>
            </w:pPr>
            <w:r w:rsidRPr="008C0A00">
              <w:rPr>
                <w:b/>
                <w:color w:val="000000"/>
                <w:sz w:val="20"/>
              </w:rPr>
              <w:t xml:space="preserve">Идентификатор </w:t>
            </w:r>
          </w:p>
        </w:tc>
        <w:tc>
          <w:tcPr>
            <w:tcW w:w="5670" w:type="dxa"/>
            <w:vAlign w:val="center"/>
          </w:tcPr>
          <w:p w14:paraId="48B346F8" w14:textId="77777777" w:rsidR="00241ABE" w:rsidRPr="008C0A00" w:rsidRDefault="00241ABE" w:rsidP="008C0A00">
            <w:pPr>
              <w:ind w:firstLine="0"/>
              <w:jc w:val="center"/>
              <w:rPr>
                <w:b/>
                <w:color w:val="000000"/>
                <w:sz w:val="20"/>
              </w:rPr>
            </w:pPr>
            <w:r w:rsidRPr="008C0A00">
              <w:rPr>
                <w:b/>
                <w:color w:val="000000"/>
                <w:sz w:val="20"/>
              </w:rPr>
              <w:t>Тип сценария завершения</w:t>
            </w:r>
          </w:p>
        </w:tc>
      </w:tr>
      <w:tr w:rsidR="00241ABE" w:rsidRPr="009D0371" w14:paraId="2761AE10" w14:textId="77777777" w:rsidTr="008C0A00">
        <w:trPr>
          <w:trHeight w:val="300"/>
        </w:trPr>
        <w:tc>
          <w:tcPr>
            <w:tcW w:w="3588" w:type="dxa"/>
            <w:shd w:val="clear" w:color="auto" w:fill="auto"/>
            <w:noWrap/>
            <w:vAlign w:val="bottom"/>
            <w:hideMark/>
          </w:tcPr>
          <w:p w14:paraId="11661933" w14:textId="7C7E4048" w:rsidR="00241ABE" w:rsidRPr="008C0A00" w:rsidRDefault="00191D7D" w:rsidP="008C0A00">
            <w:pPr>
              <w:ind w:firstLine="0"/>
              <w:rPr>
                <w:color w:val="000000"/>
                <w:sz w:val="20"/>
              </w:rPr>
            </w:pPr>
            <w:r w:rsidRPr="008C0A00">
              <w:rPr>
                <w:color w:val="000000"/>
                <w:sz w:val="20"/>
                <w:lang w:val="en-US"/>
              </w:rPr>
              <w:t>29000</w:t>
            </w:r>
            <w:r w:rsidR="00241ABE" w:rsidRPr="008C0A00">
              <w:rPr>
                <w:color w:val="000000"/>
                <w:sz w:val="20"/>
              </w:rPr>
              <w:t>1</w:t>
            </w:r>
          </w:p>
        </w:tc>
        <w:tc>
          <w:tcPr>
            <w:tcW w:w="5670" w:type="dxa"/>
            <w:vAlign w:val="bottom"/>
          </w:tcPr>
          <w:p w14:paraId="14E16EBB" w14:textId="77777777" w:rsidR="00241ABE" w:rsidRPr="008C0A00" w:rsidRDefault="00241ABE" w:rsidP="002630B8">
            <w:pPr>
              <w:ind w:firstLine="0"/>
              <w:rPr>
                <w:color w:val="000000"/>
                <w:sz w:val="20"/>
              </w:rPr>
            </w:pPr>
            <w:r w:rsidRPr="008C0A00">
              <w:rPr>
                <w:color w:val="000000"/>
                <w:sz w:val="20"/>
              </w:rPr>
              <w:t>Положительный результат оказания услуги</w:t>
            </w:r>
          </w:p>
        </w:tc>
      </w:tr>
      <w:tr w:rsidR="00241ABE" w:rsidRPr="009D0371" w14:paraId="304D0D01" w14:textId="77777777" w:rsidTr="008C0A00">
        <w:trPr>
          <w:trHeight w:val="300"/>
        </w:trPr>
        <w:tc>
          <w:tcPr>
            <w:tcW w:w="3588" w:type="dxa"/>
            <w:shd w:val="clear" w:color="auto" w:fill="auto"/>
            <w:noWrap/>
            <w:vAlign w:val="bottom"/>
            <w:hideMark/>
          </w:tcPr>
          <w:p w14:paraId="695F6324" w14:textId="2BEAE1E6" w:rsidR="00241ABE" w:rsidRPr="008C0A00" w:rsidRDefault="00191D7D" w:rsidP="008C0A00">
            <w:pPr>
              <w:ind w:firstLine="0"/>
              <w:rPr>
                <w:color w:val="000000"/>
                <w:sz w:val="20"/>
              </w:rPr>
            </w:pPr>
            <w:r w:rsidRPr="008C0A00">
              <w:rPr>
                <w:color w:val="000000"/>
                <w:sz w:val="20"/>
                <w:lang w:val="en-US"/>
              </w:rPr>
              <w:t>29000</w:t>
            </w:r>
            <w:r w:rsidR="00241ABE" w:rsidRPr="008C0A00">
              <w:rPr>
                <w:color w:val="000000"/>
                <w:sz w:val="20"/>
              </w:rPr>
              <w:t>2</w:t>
            </w:r>
          </w:p>
        </w:tc>
        <w:tc>
          <w:tcPr>
            <w:tcW w:w="5670" w:type="dxa"/>
            <w:vAlign w:val="bottom"/>
          </w:tcPr>
          <w:p w14:paraId="0B6B5949" w14:textId="77777777" w:rsidR="00241ABE" w:rsidRPr="008C0A00" w:rsidRDefault="00241ABE" w:rsidP="002630B8">
            <w:pPr>
              <w:ind w:firstLine="0"/>
              <w:rPr>
                <w:color w:val="000000"/>
                <w:sz w:val="20"/>
              </w:rPr>
            </w:pPr>
            <w:r w:rsidRPr="008C0A00">
              <w:rPr>
                <w:color w:val="000000"/>
                <w:sz w:val="20"/>
              </w:rPr>
              <w:t>Отказ в предоставлении услуги</w:t>
            </w:r>
          </w:p>
        </w:tc>
      </w:tr>
      <w:tr w:rsidR="00241ABE" w:rsidRPr="009D0371" w14:paraId="08F9F6B9" w14:textId="77777777" w:rsidTr="008C0A00">
        <w:trPr>
          <w:trHeight w:val="300"/>
        </w:trPr>
        <w:tc>
          <w:tcPr>
            <w:tcW w:w="3588" w:type="dxa"/>
            <w:shd w:val="clear" w:color="auto" w:fill="auto"/>
            <w:noWrap/>
            <w:vAlign w:val="bottom"/>
            <w:hideMark/>
          </w:tcPr>
          <w:p w14:paraId="16F89DC8" w14:textId="6CE90207" w:rsidR="00241ABE" w:rsidRPr="008C0A00" w:rsidRDefault="00191D7D" w:rsidP="008C0A00">
            <w:pPr>
              <w:ind w:firstLine="0"/>
              <w:rPr>
                <w:color w:val="000000"/>
                <w:sz w:val="20"/>
              </w:rPr>
            </w:pPr>
            <w:r w:rsidRPr="008C0A00">
              <w:rPr>
                <w:color w:val="000000"/>
                <w:sz w:val="20"/>
                <w:lang w:val="en-US"/>
              </w:rPr>
              <w:t>29000</w:t>
            </w:r>
            <w:r w:rsidR="00241ABE" w:rsidRPr="008C0A00">
              <w:rPr>
                <w:color w:val="000000"/>
                <w:sz w:val="20"/>
              </w:rPr>
              <w:t>3</w:t>
            </w:r>
          </w:p>
        </w:tc>
        <w:tc>
          <w:tcPr>
            <w:tcW w:w="5670" w:type="dxa"/>
            <w:vAlign w:val="bottom"/>
          </w:tcPr>
          <w:p w14:paraId="5AC9C0E5" w14:textId="77777777" w:rsidR="00241ABE" w:rsidRPr="008C0A00" w:rsidRDefault="00241ABE" w:rsidP="002630B8">
            <w:pPr>
              <w:ind w:firstLine="0"/>
              <w:rPr>
                <w:color w:val="000000"/>
                <w:sz w:val="20"/>
              </w:rPr>
            </w:pPr>
            <w:r w:rsidRPr="008C0A00">
              <w:rPr>
                <w:color w:val="000000"/>
                <w:sz w:val="20"/>
              </w:rPr>
              <w:t>Приостановление оказания услуги</w:t>
            </w:r>
          </w:p>
        </w:tc>
      </w:tr>
    </w:tbl>
    <w:p w14:paraId="390C2767" w14:textId="312A4C17" w:rsidR="00A96E4F" w:rsidRPr="008C0A00" w:rsidRDefault="00A96E4F" w:rsidP="008C0A00">
      <w:pPr>
        <w:keepNext/>
        <w:keepLines/>
        <w:numPr>
          <w:ilvl w:val="1"/>
          <w:numId w:val="195"/>
        </w:numPr>
        <w:spacing w:before="240" w:after="240"/>
        <w:ind w:left="851" w:hanging="851"/>
        <w:outlineLvl w:val="2"/>
        <w:rPr>
          <w:sz w:val="32"/>
          <w:szCs w:val="32"/>
          <w:lang w:eastAsia="x-none"/>
        </w:rPr>
      </w:pPr>
      <w:bookmarkStart w:id="546" w:name="_Ref450204082"/>
      <w:bookmarkStart w:id="547" w:name="_Toc468721310"/>
      <w:r w:rsidRPr="008C0A00">
        <w:rPr>
          <w:b/>
          <w:bCs/>
          <w:sz w:val="32"/>
          <w:szCs w:val="32"/>
          <w:lang w:eastAsia="x-none"/>
        </w:rPr>
        <w:t>Тип юридически значимого действия</w:t>
      </w:r>
      <w:bookmarkEnd w:id="546"/>
      <w:bookmarkEnd w:id="547"/>
    </w:p>
    <w:p w14:paraId="22507AEE" w14:textId="77777777" w:rsidR="00A96E4F" w:rsidRPr="008C0A00" w:rsidRDefault="00A96E4F"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0488AE24" w14:textId="461697B1" w:rsidR="00A96E4F" w:rsidRPr="00B57887" w:rsidRDefault="00A96E4F" w:rsidP="00A96E4F">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 xml:space="preserve">Используется для </w:t>
      </w:r>
      <w:r w:rsidR="00FC7CAF">
        <w:rPr>
          <w:rFonts w:ascii="Times New Roman" w:hAnsi="Times New Roman" w:cs="Times New Roman"/>
        </w:rPr>
        <w:t>указания юридически значимого действия, совершаемого при описании сценариев завершения услуги</w:t>
      </w:r>
      <w:r w:rsidR="002630B8">
        <w:rPr>
          <w:rFonts w:ascii="Times New Roman" w:hAnsi="Times New Roman" w:cs="Times New Roman"/>
        </w:rPr>
        <w:t xml:space="preserve"> (функции)</w:t>
      </w:r>
      <w:r w:rsidRPr="00B57887">
        <w:rPr>
          <w:rFonts w:ascii="Times New Roman" w:hAnsi="Times New Roman" w:cs="Times New Roman"/>
        </w:rPr>
        <w:t>.</w:t>
      </w:r>
    </w:p>
    <w:p w14:paraId="0A8D5EF7" w14:textId="77777777" w:rsidR="00A96E4F" w:rsidRPr="008C0A00" w:rsidRDefault="00A96E4F" w:rsidP="008C0A00">
      <w:pPr>
        <w:spacing w:line="360" w:lineRule="auto"/>
        <w:ind w:left="861" w:firstLine="0"/>
        <w:rPr>
          <w:b/>
          <w:bCs/>
          <w:sz w:val="28"/>
          <w:szCs w:val="28"/>
          <w:lang w:val="x-none" w:eastAsia="x-none"/>
        </w:rPr>
      </w:pPr>
      <w:r w:rsidRPr="008C0A00">
        <w:rPr>
          <w:b/>
          <w:bCs/>
          <w:sz w:val="28"/>
          <w:szCs w:val="28"/>
          <w:lang w:val="x-none" w:eastAsia="x-none"/>
        </w:rPr>
        <w:lastRenderedPageBreak/>
        <w:t>Содержание справочника</w:t>
      </w:r>
    </w:p>
    <w:p w14:paraId="6456D8F1" w14:textId="72752DA7" w:rsidR="00C26FF2" w:rsidRDefault="00C26FF2" w:rsidP="008C0A00">
      <w:pPr>
        <w:pStyle w:val="ac"/>
        <w:jc w:val="both"/>
        <w:rPr>
          <w:b w:val="0"/>
          <w:sz w:val="32"/>
          <w:szCs w:val="32"/>
        </w:rPr>
      </w:pPr>
      <w:r>
        <w:t xml:space="preserve">Таблица </w:t>
      </w:r>
      <w:fldSimple w:instr=" SEQ Таблица \* ARABIC ">
        <w:r w:rsidR="005562AC">
          <w:rPr>
            <w:noProof/>
          </w:rPr>
          <w:t>51</w:t>
        </w:r>
      </w:fldSimple>
      <w:r>
        <w:t xml:space="preserve"> – Справочник </w:t>
      </w:r>
      <w:r w:rsidR="00AB0436">
        <w:t>«</w:t>
      </w:r>
      <w:r>
        <w:t>Тип юридически значимого действия</w:t>
      </w:r>
      <w:r w:rsidR="00AB0436">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942"/>
        <w:gridCol w:w="1368"/>
        <w:gridCol w:w="3580"/>
      </w:tblGrid>
      <w:tr w:rsidR="00E604D9" w:rsidRPr="0012175B" w14:paraId="12B77595" w14:textId="77777777" w:rsidTr="008C0A00">
        <w:trPr>
          <w:trHeight w:val="300"/>
          <w:tblHeader/>
        </w:trPr>
        <w:tc>
          <w:tcPr>
            <w:tcW w:w="4310" w:type="dxa"/>
            <w:gridSpan w:val="2"/>
            <w:shd w:val="clear" w:color="auto" w:fill="auto"/>
            <w:noWrap/>
            <w:vAlign w:val="center"/>
          </w:tcPr>
          <w:p w14:paraId="59AA443E" w14:textId="4F6D36FC" w:rsidR="00E604D9" w:rsidRPr="0012175B" w:rsidRDefault="00E604D9" w:rsidP="002630B8">
            <w:pPr>
              <w:ind w:firstLine="0"/>
              <w:jc w:val="center"/>
              <w:rPr>
                <w:b/>
                <w:color w:val="000000"/>
                <w:sz w:val="20"/>
                <w:szCs w:val="20"/>
              </w:rPr>
            </w:pPr>
            <w:r>
              <w:rPr>
                <w:b/>
                <w:color w:val="000000"/>
                <w:sz w:val="20"/>
                <w:szCs w:val="20"/>
              </w:rPr>
              <w:t>Юридически значимое действие</w:t>
            </w:r>
          </w:p>
        </w:tc>
        <w:tc>
          <w:tcPr>
            <w:tcW w:w="4948" w:type="dxa"/>
            <w:gridSpan w:val="2"/>
            <w:vAlign w:val="center"/>
          </w:tcPr>
          <w:p w14:paraId="7408DA9C" w14:textId="7B4C3DA1" w:rsidR="00E604D9" w:rsidRPr="0012175B" w:rsidRDefault="00E604D9" w:rsidP="002630B8">
            <w:pPr>
              <w:ind w:firstLine="20"/>
              <w:jc w:val="center"/>
              <w:rPr>
                <w:b/>
                <w:color w:val="000000"/>
                <w:sz w:val="20"/>
                <w:szCs w:val="20"/>
              </w:rPr>
            </w:pPr>
            <w:r>
              <w:rPr>
                <w:b/>
                <w:color w:val="000000"/>
                <w:sz w:val="20"/>
                <w:szCs w:val="20"/>
              </w:rPr>
              <w:t>Юридически значимое действие</w:t>
            </w:r>
            <w:r w:rsidRPr="0012175B">
              <w:rPr>
                <w:b/>
                <w:color w:val="000000"/>
                <w:sz w:val="20"/>
                <w:szCs w:val="20"/>
              </w:rPr>
              <w:t xml:space="preserve"> верхнего уровня</w:t>
            </w:r>
          </w:p>
        </w:tc>
      </w:tr>
      <w:tr w:rsidR="00E604D9" w:rsidRPr="0012175B" w14:paraId="213B3DF7" w14:textId="77777777" w:rsidTr="008C0A00">
        <w:trPr>
          <w:trHeight w:val="300"/>
          <w:tblHeader/>
        </w:trPr>
        <w:tc>
          <w:tcPr>
            <w:tcW w:w="1368" w:type="dxa"/>
            <w:shd w:val="clear" w:color="auto" w:fill="auto"/>
            <w:noWrap/>
            <w:vAlign w:val="center"/>
          </w:tcPr>
          <w:p w14:paraId="23267F9E" w14:textId="77777777" w:rsidR="00E604D9" w:rsidRPr="0012175B" w:rsidRDefault="00E604D9" w:rsidP="002630B8">
            <w:pPr>
              <w:ind w:firstLine="0"/>
              <w:jc w:val="center"/>
              <w:rPr>
                <w:b/>
                <w:color w:val="000000"/>
                <w:sz w:val="20"/>
                <w:szCs w:val="20"/>
                <w:lang w:val="en-US"/>
              </w:rPr>
            </w:pPr>
            <w:r>
              <w:rPr>
                <w:b/>
                <w:color w:val="000000"/>
                <w:sz w:val="20"/>
                <w:szCs w:val="20"/>
                <w:lang w:val="en-US"/>
              </w:rPr>
              <w:t>ID</w:t>
            </w:r>
          </w:p>
        </w:tc>
        <w:tc>
          <w:tcPr>
            <w:tcW w:w="2942" w:type="dxa"/>
            <w:vAlign w:val="center"/>
          </w:tcPr>
          <w:p w14:paraId="16FA8381" w14:textId="77777777" w:rsidR="00E604D9" w:rsidRPr="0012175B" w:rsidRDefault="00E604D9" w:rsidP="002630B8">
            <w:pPr>
              <w:ind w:firstLine="0"/>
              <w:jc w:val="center"/>
              <w:rPr>
                <w:b/>
                <w:color w:val="000000"/>
                <w:sz w:val="20"/>
                <w:szCs w:val="20"/>
              </w:rPr>
            </w:pPr>
            <w:r>
              <w:rPr>
                <w:b/>
                <w:color w:val="000000"/>
                <w:sz w:val="20"/>
                <w:szCs w:val="20"/>
              </w:rPr>
              <w:t>Наименование</w:t>
            </w:r>
          </w:p>
        </w:tc>
        <w:tc>
          <w:tcPr>
            <w:tcW w:w="1368" w:type="dxa"/>
            <w:vAlign w:val="center"/>
          </w:tcPr>
          <w:p w14:paraId="23939AB2" w14:textId="77777777" w:rsidR="00E604D9" w:rsidRPr="0012175B" w:rsidRDefault="00E604D9" w:rsidP="002630B8">
            <w:pPr>
              <w:ind w:firstLine="0"/>
              <w:jc w:val="center"/>
              <w:rPr>
                <w:b/>
                <w:color w:val="000000"/>
                <w:sz w:val="20"/>
                <w:szCs w:val="20"/>
                <w:lang w:val="en-US"/>
              </w:rPr>
            </w:pPr>
            <w:r>
              <w:rPr>
                <w:b/>
                <w:color w:val="000000"/>
                <w:sz w:val="20"/>
                <w:szCs w:val="20"/>
                <w:lang w:val="en-US"/>
              </w:rPr>
              <w:t>ID</w:t>
            </w:r>
          </w:p>
        </w:tc>
        <w:tc>
          <w:tcPr>
            <w:tcW w:w="3580" w:type="dxa"/>
            <w:vAlign w:val="center"/>
          </w:tcPr>
          <w:p w14:paraId="70A2664B" w14:textId="77777777" w:rsidR="00E604D9" w:rsidRPr="0012175B" w:rsidRDefault="00E604D9" w:rsidP="002630B8">
            <w:pPr>
              <w:ind w:firstLine="5"/>
              <w:jc w:val="center"/>
              <w:rPr>
                <w:b/>
                <w:color w:val="000000"/>
                <w:sz w:val="20"/>
                <w:szCs w:val="20"/>
              </w:rPr>
            </w:pPr>
            <w:r>
              <w:rPr>
                <w:b/>
                <w:color w:val="000000"/>
                <w:sz w:val="20"/>
                <w:szCs w:val="20"/>
              </w:rPr>
              <w:t>Наименование</w:t>
            </w:r>
          </w:p>
        </w:tc>
      </w:tr>
      <w:tr w:rsidR="00E604D9" w:rsidRPr="0012175B" w14:paraId="2319E29D" w14:textId="77777777" w:rsidTr="00584CA8">
        <w:trPr>
          <w:trHeight w:val="300"/>
        </w:trPr>
        <w:tc>
          <w:tcPr>
            <w:tcW w:w="1368" w:type="dxa"/>
            <w:shd w:val="clear" w:color="auto" w:fill="auto"/>
            <w:noWrap/>
            <w:hideMark/>
          </w:tcPr>
          <w:p w14:paraId="78C4E3CD" w14:textId="0284A3DE" w:rsidR="00E604D9" w:rsidRPr="00E604D9" w:rsidRDefault="00E604D9" w:rsidP="008C0A00">
            <w:pPr>
              <w:ind w:firstLine="0"/>
              <w:rPr>
                <w:color w:val="000000"/>
                <w:sz w:val="20"/>
                <w:szCs w:val="20"/>
              </w:rPr>
            </w:pPr>
            <w:r w:rsidRPr="00E604D9">
              <w:rPr>
                <w:sz w:val="20"/>
                <w:szCs w:val="20"/>
              </w:rPr>
              <w:t>3</w:t>
            </w:r>
          </w:p>
        </w:tc>
        <w:tc>
          <w:tcPr>
            <w:tcW w:w="2942" w:type="dxa"/>
          </w:tcPr>
          <w:p w14:paraId="34641CB8" w14:textId="53A7B26D" w:rsidR="00E604D9" w:rsidRPr="00E604D9" w:rsidRDefault="00E604D9" w:rsidP="008C0A00">
            <w:pPr>
              <w:ind w:firstLine="0"/>
              <w:rPr>
                <w:color w:val="000000"/>
                <w:sz w:val="20"/>
                <w:szCs w:val="20"/>
              </w:rPr>
            </w:pPr>
            <w:r w:rsidRPr="00E604D9">
              <w:rPr>
                <w:sz w:val="20"/>
                <w:szCs w:val="20"/>
              </w:rPr>
              <w:t>Новая запись в регистрах, кадастрах, реестрах</w:t>
            </w:r>
          </w:p>
        </w:tc>
        <w:tc>
          <w:tcPr>
            <w:tcW w:w="1368" w:type="dxa"/>
          </w:tcPr>
          <w:p w14:paraId="7FAE9263" w14:textId="1378FE5D" w:rsidR="00E604D9" w:rsidRPr="00E604D9" w:rsidRDefault="00E604D9" w:rsidP="008C0A00">
            <w:pPr>
              <w:ind w:firstLine="0"/>
              <w:rPr>
                <w:color w:val="000000"/>
                <w:sz w:val="20"/>
                <w:szCs w:val="20"/>
              </w:rPr>
            </w:pPr>
            <w:r w:rsidRPr="00E604D9">
              <w:rPr>
                <w:sz w:val="20"/>
                <w:szCs w:val="20"/>
              </w:rPr>
              <w:t>2</w:t>
            </w:r>
          </w:p>
        </w:tc>
        <w:tc>
          <w:tcPr>
            <w:tcW w:w="3580" w:type="dxa"/>
          </w:tcPr>
          <w:p w14:paraId="6732CE1B" w14:textId="0A10A345" w:rsidR="00E604D9" w:rsidRPr="00E604D9" w:rsidRDefault="00E604D9" w:rsidP="008C0A00">
            <w:pPr>
              <w:ind w:firstLine="0"/>
              <w:rPr>
                <w:color w:val="000000"/>
                <w:sz w:val="20"/>
                <w:szCs w:val="20"/>
              </w:rPr>
            </w:pPr>
            <w:r w:rsidRPr="00E604D9">
              <w:rPr>
                <w:sz w:val="20"/>
                <w:szCs w:val="20"/>
              </w:rPr>
              <w:t>Регистрация статуса</w:t>
            </w:r>
          </w:p>
        </w:tc>
      </w:tr>
      <w:tr w:rsidR="00E604D9" w:rsidRPr="0012175B" w14:paraId="02887D0A" w14:textId="77777777" w:rsidTr="00584CA8">
        <w:trPr>
          <w:trHeight w:val="300"/>
        </w:trPr>
        <w:tc>
          <w:tcPr>
            <w:tcW w:w="1368" w:type="dxa"/>
            <w:shd w:val="clear" w:color="auto" w:fill="auto"/>
            <w:noWrap/>
            <w:hideMark/>
          </w:tcPr>
          <w:p w14:paraId="33175DBA" w14:textId="2C01308C" w:rsidR="00E604D9" w:rsidRPr="00E604D9" w:rsidRDefault="00E604D9" w:rsidP="008C0A00">
            <w:pPr>
              <w:ind w:firstLine="0"/>
              <w:rPr>
                <w:color w:val="000000"/>
                <w:sz w:val="20"/>
                <w:szCs w:val="20"/>
              </w:rPr>
            </w:pPr>
            <w:r w:rsidRPr="00E604D9">
              <w:rPr>
                <w:sz w:val="20"/>
                <w:szCs w:val="20"/>
              </w:rPr>
              <w:t>4</w:t>
            </w:r>
          </w:p>
        </w:tc>
        <w:tc>
          <w:tcPr>
            <w:tcW w:w="2942" w:type="dxa"/>
          </w:tcPr>
          <w:p w14:paraId="2273875B" w14:textId="36853884" w:rsidR="00E604D9" w:rsidRPr="00E604D9" w:rsidRDefault="00E604D9" w:rsidP="008C0A00">
            <w:pPr>
              <w:ind w:firstLine="0"/>
              <w:rPr>
                <w:color w:val="000000"/>
                <w:sz w:val="20"/>
                <w:szCs w:val="20"/>
              </w:rPr>
            </w:pPr>
            <w:r w:rsidRPr="00E604D9">
              <w:rPr>
                <w:sz w:val="20"/>
                <w:szCs w:val="20"/>
              </w:rPr>
              <w:t>Исправление старой записи (обновление данных) в регистрах, кадастрах, реестрах</w:t>
            </w:r>
          </w:p>
        </w:tc>
        <w:tc>
          <w:tcPr>
            <w:tcW w:w="1368" w:type="dxa"/>
          </w:tcPr>
          <w:p w14:paraId="451C7F48" w14:textId="3B7E5937" w:rsidR="00E604D9" w:rsidRPr="00E604D9" w:rsidRDefault="00E604D9" w:rsidP="008C0A00">
            <w:pPr>
              <w:ind w:firstLine="0"/>
              <w:rPr>
                <w:color w:val="000000"/>
                <w:sz w:val="20"/>
                <w:szCs w:val="20"/>
              </w:rPr>
            </w:pPr>
            <w:r w:rsidRPr="00E604D9">
              <w:rPr>
                <w:sz w:val="20"/>
                <w:szCs w:val="20"/>
              </w:rPr>
              <w:t>2</w:t>
            </w:r>
          </w:p>
        </w:tc>
        <w:tc>
          <w:tcPr>
            <w:tcW w:w="3580" w:type="dxa"/>
          </w:tcPr>
          <w:p w14:paraId="714BC319" w14:textId="7964B7BB" w:rsidR="00E604D9" w:rsidRPr="00E604D9" w:rsidRDefault="00E604D9" w:rsidP="008C0A00">
            <w:pPr>
              <w:ind w:firstLine="0"/>
              <w:rPr>
                <w:color w:val="000000"/>
                <w:sz w:val="20"/>
                <w:szCs w:val="20"/>
              </w:rPr>
            </w:pPr>
            <w:r w:rsidRPr="00E604D9">
              <w:rPr>
                <w:sz w:val="20"/>
                <w:szCs w:val="20"/>
              </w:rPr>
              <w:t>Регистрация статуса</w:t>
            </w:r>
          </w:p>
        </w:tc>
      </w:tr>
      <w:tr w:rsidR="00E604D9" w:rsidRPr="0012175B" w14:paraId="2FDF4A4A" w14:textId="77777777" w:rsidTr="00584CA8">
        <w:trPr>
          <w:trHeight w:val="300"/>
        </w:trPr>
        <w:tc>
          <w:tcPr>
            <w:tcW w:w="1368" w:type="dxa"/>
            <w:shd w:val="clear" w:color="auto" w:fill="auto"/>
            <w:noWrap/>
            <w:hideMark/>
          </w:tcPr>
          <w:p w14:paraId="49318BEC" w14:textId="4508E215" w:rsidR="00E604D9" w:rsidRPr="00E604D9" w:rsidRDefault="00E604D9" w:rsidP="008C0A00">
            <w:pPr>
              <w:ind w:firstLine="0"/>
              <w:rPr>
                <w:color w:val="000000"/>
                <w:sz w:val="20"/>
                <w:szCs w:val="20"/>
              </w:rPr>
            </w:pPr>
            <w:r w:rsidRPr="00E604D9">
              <w:rPr>
                <w:sz w:val="20"/>
                <w:szCs w:val="20"/>
              </w:rPr>
              <w:t>5</w:t>
            </w:r>
          </w:p>
        </w:tc>
        <w:tc>
          <w:tcPr>
            <w:tcW w:w="2942" w:type="dxa"/>
          </w:tcPr>
          <w:p w14:paraId="0CD1CBC9" w14:textId="2EFB1505" w:rsidR="00E604D9" w:rsidRPr="00E604D9" w:rsidRDefault="00E604D9" w:rsidP="008C0A00">
            <w:pPr>
              <w:ind w:firstLine="0"/>
              <w:rPr>
                <w:color w:val="000000"/>
                <w:sz w:val="20"/>
                <w:szCs w:val="20"/>
              </w:rPr>
            </w:pPr>
            <w:r w:rsidRPr="00E604D9">
              <w:rPr>
                <w:sz w:val="20"/>
                <w:szCs w:val="20"/>
              </w:rPr>
              <w:t>Удаление данных в регистрах, кадастрах, реестрах</w:t>
            </w:r>
          </w:p>
        </w:tc>
        <w:tc>
          <w:tcPr>
            <w:tcW w:w="1368" w:type="dxa"/>
          </w:tcPr>
          <w:p w14:paraId="6783897A" w14:textId="5DF0190B" w:rsidR="00E604D9" w:rsidRPr="00E604D9" w:rsidRDefault="00E604D9" w:rsidP="008C0A00">
            <w:pPr>
              <w:ind w:firstLine="0"/>
              <w:rPr>
                <w:color w:val="000000"/>
                <w:sz w:val="20"/>
                <w:szCs w:val="20"/>
              </w:rPr>
            </w:pPr>
            <w:r w:rsidRPr="00E604D9">
              <w:rPr>
                <w:sz w:val="20"/>
                <w:szCs w:val="20"/>
              </w:rPr>
              <w:t>2</w:t>
            </w:r>
          </w:p>
        </w:tc>
        <w:tc>
          <w:tcPr>
            <w:tcW w:w="3580" w:type="dxa"/>
          </w:tcPr>
          <w:p w14:paraId="3C3DF4A6" w14:textId="432691B0" w:rsidR="00E604D9" w:rsidRPr="00E604D9" w:rsidRDefault="00E604D9" w:rsidP="008C0A00">
            <w:pPr>
              <w:ind w:firstLine="0"/>
              <w:rPr>
                <w:color w:val="000000"/>
                <w:sz w:val="20"/>
                <w:szCs w:val="20"/>
              </w:rPr>
            </w:pPr>
            <w:r w:rsidRPr="00E604D9">
              <w:rPr>
                <w:sz w:val="20"/>
                <w:szCs w:val="20"/>
              </w:rPr>
              <w:t>Регистрация статуса</w:t>
            </w:r>
          </w:p>
        </w:tc>
      </w:tr>
      <w:tr w:rsidR="00E604D9" w:rsidRPr="0012175B" w14:paraId="2894070E" w14:textId="77777777" w:rsidTr="00584CA8">
        <w:trPr>
          <w:trHeight w:val="300"/>
        </w:trPr>
        <w:tc>
          <w:tcPr>
            <w:tcW w:w="1368" w:type="dxa"/>
            <w:shd w:val="clear" w:color="auto" w:fill="auto"/>
            <w:noWrap/>
            <w:hideMark/>
          </w:tcPr>
          <w:p w14:paraId="2431C563" w14:textId="2BDEF5D9" w:rsidR="00E604D9" w:rsidRPr="00E604D9" w:rsidRDefault="00E604D9" w:rsidP="008C0A00">
            <w:pPr>
              <w:ind w:firstLine="0"/>
              <w:rPr>
                <w:color w:val="000000"/>
                <w:sz w:val="20"/>
                <w:szCs w:val="20"/>
              </w:rPr>
            </w:pPr>
            <w:r w:rsidRPr="00E604D9">
              <w:rPr>
                <w:sz w:val="20"/>
                <w:szCs w:val="20"/>
              </w:rPr>
              <w:t>7</w:t>
            </w:r>
          </w:p>
        </w:tc>
        <w:tc>
          <w:tcPr>
            <w:tcW w:w="2942" w:type="dxa"/>
          </w:tcPr>
          <w:p w14:paraId="246E2BE7" w14:textId="09FBCF68" w:rsidR="00E604D9" w:rsidRPr="00E604D9" w:rsidRDefault="00E604D9" w:rsidP="008C0A00">
            <w:pPr>
              <w:ind w:firstLine="0"/>
              <w:rPr>
                <w:color w:val="000000"/>
                <w:sz w:val="20"/>
                <w:szCs w:val="20"/>
              </w:rPr>
            </w:pPr>
            <w:r w:rsidRPr="00E604D9">
              <w:rPr>
                <w:sz w:val="20"/>
                <w:szCs w:val="20"/>
              </w:rPr>
              <w:t>Выписка без фиксации факта выписки</w:t>
            </w:r>
          </w:p>
        </w:tc>
        <w:tc>
          <w:tcPr>
            <w:tcW w:w="1368" w:type="dxa"/>
          </w:tcPr>
          <w:p w14:paraId="3196F497" w14:textId="58F4E80A" w:rsidR="00E604D9" w:rsidRPr="00E604D9" w:rsidRDefault="00E604D9" w:rsidP="008C0A00">
            <w:pPr>
              <w:ind w:firstLine="0"/>
              <w:rPr>
                <w:color w:val="000000"/>
                <w:sz w:val="20"/>
                <w:szCs w:val="20"/>
              </w:rPr>
            </w:pPr>
            <w:r w:rsidRPr="00E604D9">
              <w:rPr>
                <w:sz w:val="20"/>
                <w:szCs w:val="20"/>
              </w:rPr>
              <w:t>6</w:t>
            </w:r>
          </w:p>
        </w:tc>
        <w:tc>
          <w:tcPr>
            <w:tcW w:w="3580" w:type="dxa"/>
          </w:tcPr>
          <w:p w14:paraId="07321D20" w14:textId="543F4109" w:rsidR="00E604D9" w:rsidRPr="00E604D9" w:rsidRDefault="00E604D9" w:rsidP="008C0A00">
            <w:pPr>
              <w:ind w:firstLine="0"/>
              <w:rPr>
                <w:color w:val="000000"/>
                <w:sz w:val="20"/>
                <w:szCs w:val="20"/>
              </w:rPr>
            </w:pPr>
            <w:r w:rsidRPr="00E604D9">
              <w:rPr>
                <w:sz w:val="20"/>
                <w:szCs w:val="20"/>
              </w:rPr>
              <w:t>Подтверждение статуса</w:t>
            </w:r>
          </w:p>
        </w:tc>
      </w:tr>
      <w:tr w:rsidR="00E604D9" w:rsidRPr="0012175B" w14:paraId="4A6EF000" w14:textId="77777777" w:rsidTr="00584CA8">
        <w:trPr>
          <w:trHeight w:val="300"/>
        </w:trPr>
        <w:tc>
          <w:tcPr>
            <w:tcW w:w="1368" w:type="dxa"/>
            <w:shd w:val="clear" w:color="auto" w:fill="auto"/>
            <w:noWrap/>
            <w:hideMark/>
          </w:tcPr>
          <w:p w14:paraId="51DF60ED" w14:textId="65133594" w:rsidR="00E604D9" w:rsidRPr="00E604D9" w:rsidRDefault="00E604D9" w:rsidP="008C0A00">
            <w:pPr>
              <w:ind w:firstLine="0"/>
              <w:rPr>
                <w:color w:val="000000"/>
                <w:sz w:val="20"/>
                <w:szCs w:val="20"/>
              </w:rPr>
            </w:pPr>
            <w:r w:rsidRPr="00E604D9">
              <w:rPr>
                <w:sz w:val="20"/>
                <w:szCs w:val="20"/>
              </w:rPr>
              <w:t>8</w:t>
            </w:r>
          </w:p>
        </w:tc>
        <w:tc>
          <w:tcPr>
            <w:tcW w:w="2942" w:type="dxa"/>
          </w:tcPr>
          <w:p w14:paraId="019650D3" w14:textId="44027B98" w:rsidR="00E604D9" w:rsidRPr="00E604D9" w:rsidRDefault="00E604D9" w:rsidP="008C0A00">
            <w:pPr>
              <w:ind w:firstLine="0"/>
              <w:rPr>
                <w:color w:val="000000"/>
                <w:sz w:val="20"/>
                <w:szCs w:val="20"/>
              </w:rPr>
            </w:pPr>
            <w:r w:rsidRPr="00E604D9">
              <w:rPr>
                <w:sz w:val="20"/>
                <w:szCs w:val="20"/>
              </w:rPr>
              <w:t>Выписка с фиксацией факта выписки</w:t>
            </w:r>
          </w:p>
        </w:tc>
        <w:tc>
          <w:tcPr>
            <w:tcW w:w="1368" w:type="dxa"/>
          </w:tcPr>
          <w:p w14:paraId="7EA75144" w14:textId="41885709" w:rsidR="00E604D9" w:rsidRPr="00E604D9" w:rsidRDefault="00E604D9" w:rsidP="008C0A00">
            <w:pPr>
              <w:ind w:firstLine="0"/>
              <w:rPr>
                <w:color w:val="000000"/>
                <w:sz w:val="20"/>
                <w:szCs w:val="20"/>
              </w:rPr>
            </w:pPr>
            <w:r w:rsidRPr="00E604D9">
              <w:rPr>
                <w:sz w:val="20"/>
                <w:szCs w:val="20"/>
              </w:rPr>
              <w:t>6</w:t>
            </w:r>
          </w:p>
        </w:tc>
        <w:tc>
          <w:tcPr>
            <w:tcW w:w="3580" w:type="dxa"/>
          </w:tcPr>
          <w:p w14:paraId="73E59AC2" w14:textId="0DD3F3B6" w:rsidR="00E604D9" w:rsidRPr="00E604D9" w:rsidRDefault="00E604D9" w:rsidP="008C0A00">
            <w:pPr>
              <w:ind w:firstLine="0"/>
              <w:rPr>
                <w:color w:val="000000"/>
                <w:sz w:val="20"/>
                <w:szCs w:val="20"/>
              </w:rPr>
            </w:pPr>
            <w:r w:rsidRPr="00E604D9">
              <w:rPr>
                <w:sz w:val="20"/>
                <w:szCs w:val="20"/>
              </w:rPr>
              <w:t>Подтверждение статуса</w:t>
            </w:r>
          </w:p>
        </w:tc>
      </w:tr>
      <w:tr w:rsidR="00E604D9" w:rsidRPr="0012175B" w14:paraId="2237C749" w14:textId="77777777" w:rsidTr="00584CA8">
        <w:trPr>
          <w:trHeight w:val="300"/>
        </w:trPr>
        <w:tc>
          <w:tcPr>
            <w:tcW w:w="1368" w:type="dxa"/>
            <w:shd w:val="clear" w:color="auto" w:fill="auto"/>
            <w:noWrap/>
            <w:hideMark/>
          </w:tcPr>
          <w:p w14:paraId="1CF9FCA7" w14:textId="0D277999" w:rsidR="00E604D9" w:rsidRPr="00E604D9" w:rsidRDefault="00E604D9" w:rsidP="008C0A00">
            <w:pPr>
              <w:ind w:firstLine="0"/>
              <w:rPr>
                <w:color w:val="000000"/>
                <w:sz w:val="20"/>
                <w:szCs w:val="20"/>
              </w:rPr>
            </w:pPr>
            <w:r w:rsidRPr="00E604D9">
              <w:rPr>
                <w:sz w:val="20"/>
                <w:szCs w:val="20"/>
              </w:rPr>
              <w:t>9</w:t>
            </w:r>
          </w:p>
        </w:tc>
        <w:tc>
          <w:tcPr>
            <w:tcW w:w="2942" w:type="dxa"/>
          </w:tcPr>
          <w:p w14:paraId="3D5E658A" w14:textId="002E0FA5" w:rsidR="00E604D9" w:rsidRPr="00E604D9" w:rsidRDefault="00E604D9" w:rsidP="008C0A00">
            <w:pPr>
              <w:ind w:firstLine="0"/>
              <w:rPr>
                <w:color w:val="000000"/>
                <w:sz w:val="20"/>
                <w:szCs w:val="20"/>
              </w:rPr>
            </w:pPr>
            <w:r w:rsidRPr="00E604D9">
              <w:rPr>
                <w:sz w:val="20"/>
                <w:szCs w:val="20"/>
              </w:rPr>
              <w:t>Выписка за плату</w:t>
            </w:r>
          </w:p>
        </w:tc>
        <w:tc>
          <w:tcPr>
            <w:tcW w:w="1368" w:type="dxa"/>
          </w:tcPr>
          <w:p w14:paraId="696A34EC" w14:textId="58C7A115" w:rsidR="00E604D9" w:rsidRPr="00E604D9" w:rsidRDefault="00E604D9" w:rsidP="008C0A00">
            <w:pPr>
              <w:ind w:firstLine="0"/>
              <w:rPr>
                <w:color w:val="000000"/>
                <w:sz w:val="20"/>
                <w:szCs w:val="20"/>
              </w:rPr>
            </w:pPr>
            <w:r w:rsidRPr="00E604D9">
              <w:rPr>
                <w:sz w:val="20"/>
                <w:szCs w:val="20"/>
              </w:rPr>
              <w:t>6</w:t>
            </w:r>
          </w:p>
        </w:tc>
        <w:tc>
          <w:tcPr>
            <w:tcW w:w="3580" w:type="dxa"/>
          </w:tcPr>
          <w:p w14:paraId="2A7D411D" w14:textId="078A4D6D" w:rsidR="00E604D9" w:rsidRPr="00E604D9" w:rsidRDefault="00E604D9" w:rsidP="008C0A00">
            <w:pPr>
              <w:ind w:firstLine="0"/>
              <w:rPr>
                <w:color w:val="000000"/>
                <w:sz w:val="20"/>
                <w:szCs w:val="20"/>
              </w:rPr>
            </w:pPr>
            <w:r w:rsidRPr="00E604D9">
              <w:rPr>
                <w:sz w:val="20"/>
                <w:szCs w:val="20"/>
              </w:rPr>
              <w:t>Подтверждение статуса</w:t>
            </w:r>
          </w:p>
        </w:tc>
      </w:tr>
    </w:tbl>
    <w:p w14:paraId="787ACF66"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48" w:name="_Toc460963523"/>
      <w:bookmarkStart w:id="549" w:name="_Toc460963693"/>
      <w:bookmarkStart w:id="550" w:name="_Toc460963865"/>
      <w:bookmarkStart w:id="551" w:name="_Ref450204088"/>
      <w:bookmarkStart w:id="552" w:name="_Toc468721311"/>
      <w:bookmarkEnd w:id="548"/>
      <w:bookmarkEnd w:id="549"/>
      <w:bookmarkEnd w:id="550"/>
      <w:r w:rsidRPr="008C0A00">
        <w:rPr>
          <w:b/>
          <w:bCs/>
          <w:sz w:val="32"/>
          <w:szCs w:val="32"/>
          <w:lang w:eastAsia="x-none"/>
        </w:rPr>
        <w:t xml:space="preserve">Тип </w:t>
      </w:r>
      <w:bookmarkStart w:id="553" w:name="п8223"/>
      <w:r w:rsidRPr="008C0A00">
        <w:rPr>
          <w:b/>
          <w:bCs/>
          <w:sz w:val="32"/>
          <w:szCs w:val="32"/>
          <w:lang w:eastAsia="x-none"/>
        </w:rPr>
        <w:t>организации</w:t>
      </w:r>
      <w:bookmarkEnd w:id="551"/>
      <w:bookmarkEnd w:id="552"/>
      <w:bookmarkEnd w:id="553"/>
    </w:p>
    <w:p w14:paraId="1A73851A"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5CC5F276" w14:textId="20E9CB19" w:rsidR="00241ABE" w:rsidRPr="00B57887" w:rsidRDefault="00241ABE" w:rsidP="00241ABE">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Используется для структурирования сведений об органах, предоставляющих услуги</w:t>
      </w:r>
      <w:r w:rsidR="003A672B">
        <w:rPr>
          <w:rFonts w:ascii="Times New Roman" w:hAnsi="Times New Roman" w:cs="Times New Roman"/>
        </w:rPr>
        <w:t xml:space="preserve"> (исполняющих функции)</w:t>
      </w:r>
      <w:r w:rsidRPr="00B57887">
        <w:rPr>
          <w:rFonts w:ascii="Times New Roman" w:hAnsi="Times New Roman" w:cs="Times New Roman"/>
        </w:rPr>
        <w:t>.</w:t>
      </w:r>
    </w:p>
    <w:p w14:paraId="30F385AA"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38385A8E" w14:textId="725B981E" w:rsidR="00C26FF2" w:rsidRPr="00142897" w:rsidRDefault="00C26FF2" w:rsidP="008C0A00">
      <w:pPr>
        <w:pStyle w:val="ac"/>
        <w:jc w:val="both"/>
        <w:rPr>
          <w:b w:val="0"/>
          <w:sz w:val="32"/>
          <w:szCs w:val="32"/>
        </w:rPr>
      </w:pPr>
      <w:r>
        <w:t xml:space="preserve">Таблица </w:t>
      </w:r>
      <w:fldSimple w:instr=" SEQ Таблица \* ARABIC ">
        <w:r w:rsidR="005562AC">
          <w:rPr>
            <w:noProof/>
          </w:rPr>
          <w:t>52</w:t>
        </w:r>
      </w:fldSimple>
      <w:r>
        <w:t xml:space="preserve"> – Справочник </w:t>
      </w:r>
      <w:r w:rsidR="00AB0436">
        <w:t>«</w:t>
      </w:r>
      <w:r>
        <w:t>Тип организации</w:t>
      </w:r>
      <w:r w:rsidR="00AB0436">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5245"/>
      </w:tblGrid>
      <w:tr w:rsidR="00241ABE" w:rsidRPr="009D0371" w14:paraId="4626246F" w14:textId="77777777" w:rsidTr="008C0A00">
        <w:trPr>
          <w:trHeight w:val="300"/>
          <w:tblHeader/>
        </w:trPr>
        <w:tc>
          <w:tcPr>
            <w:tcW w:w="4013" w:type="dxa"/>
            <w:shd w:val="clear" w:color="auto" w:fill="auto"/>
            <w:noWrap/>
            <w:vAlign w:val="center"/>
          </w:tcPr>
          <w:p w14:paraId="095B9AB6" w14:textId="12D3563C" w:rsidR="00241ABE" w:rsidRPr="008C0A00" w:rsidRDefault="00241ABE">
            <w:pPr>
              <w:ind w:firstLine="0"/>
              <w:jc w:val="center"/>
              <w:rPr>
                <w:b/>
                <w:color w:val="000000"/>
                <w:sz w:val="20"/>
              </w:rPr>
            </w:pPr>
            <w:r w:rsidRPr="008C0A00">
              <w:rPr>
                <w:b/>
                <w:color w:val="000000"/>
                <w:sz w:val="20"/>
              </w:rPr>
              <w:t>Идентификатор</w:t>
            </w:r>
          </w:p>
        </w:tc>
        <w:tc>
          <w:tcPr>
            <w:tcW w:w="5245" w:type="dxa"/>
            <w:vAlign w:val="center"/>
          </w:tcPr>
          <w:p w14:paraId="1A4AE454" w14:textId="77777777" w:rsidR="00241ABE" w:rsidRPr="008C0A00" w:rsidRDefault="00241ABE" w:rsidP="008C0A00">
            <w:pPr>
              <w:ind w:firstLine="0"/>
              <w:jc w:val="center"/>
              <w:rPr>
                <w:b/>
                <w:color w:val="000000"/>
                <w:sz w:val="20"/>
              </w:rPr>
            </w:pPr>
            <w:r w:rsidRPr="008C0A00">
              <w:rPr>
                <w:b/>
                <w:color w:val="000000"/>
                <w:sz w:val="20"/>
              </w:rPr>
              <w:t>Тип организации</w:t>
            </w:r>
          </w:p>
        </w:tc>
      </w:tr>
      <w:tr w:rsidR="00CD64E8" w:rsidRPr="009D0371" w14:paraId="38573300" w14:textId="77777777" w:rsidTr="008C0A00">
        <w:trPr>
          <w:trHeight w:val="300"/>
        </w:trPr>
        <w:tc>
          <w:tcPr>
            <w:tcW w:w="4013" w:type="dxa"/>
            <w:shd w:val="clear" w:color="auto" w:fill="auto"/>
            <w:noWrap/>
            <w:vAlign w:val="bottom"/>
            <w:hideMark/>
          </w:tcPr>
          <w:p w14:paraId="40509FD3" w14:textId="0A813DB7" w:rsidR="00CD64E8" w:rsidRPr="008C0A00" w:rsidRDefault="00CD64E8" w:rsidP="008C0A00">
            <w:pPr>
              <w:ind w:firstLine="0"/>
              <w:rPr>
                <w:color w:val="000000"/>
                <w:sz w:val="20"/>
              </w:rPr>
            </w:pPr>
            <w:r w:rsidRPr="008C0A00">
              <w:rPr>
                <w:color w:val="000000"/>
                <w:sz w:val="20"/>
              </w:rPr>
              <w:t>70001</w:t>
            </w:r>
          </w:p>
        </w:tc>
        <w:tc>
          <w:tcPr>
            <w:tcW w:w="5245" w:type="dxa"/>
            <w:vAlign w:val="bottom"/>
          </w:tcPr>
          <w:p w14:paraId="701031E6" w14:textId="77777777" w:rsidR="00CD64E8" w:rsidRPr="008C0A00" w:rsidRDefault="00CD64E8" w:rsidP="002630B8">
            <w:pPr>
              <w:ind w:firstLine="0"/>
              <w:rPr>
                <w:color w:val="000000"/>
                <w:sz w:val="20"/>
              </w:rPr>
            </w:pPr>
            <w:r w:rsidRPr="008C0A00">
              <w:rPr>
                <w:color w:val="000000"/>
                <w:sz w:val="20"/>
              </w:rPr>
              <w:t xml:space="preserve">Высший орган исполнительной власти </w:t>
            </w:r>
          </w:p>
        </w:tc>
      </w:tr>
      <w:tr w:rsidR="00CD64E8" w:rsidRPr="009D0371" w14:paraId="3065B71E" w14:textId="77777777" w:rsidTr="008C0A00">
        <w:trPr>
          <w:trHeight w:val="300"/>
        </w:trPr>
        <w:tc>
          <w:tcPr>
            <w:tcW w:w="4013" w:type="dxa"/>
            <w:shd w:val="clear" w:color="auto" w:fill="auto"/>
            <w:noWrap/>
            <w:vAlign w:val="bottom"/>
            <w:hideMark/>
          </w:tcPr>
          <w:p w14:paraId="044C56F4" w14:textId="1C957183" w:rsidR="00CD64E8" w:rsidRPr="008C0A00" w:rsidRDefault="00CD64E8" w:rsidP="008C0A00">
            <w:pPr>
              <w:ind w:firstLine="0"/>
              <w:rPr>
                <w:color w:val="000000"/>
                <w:sz w:val="20"/>
              </w:rPr>
            </w:pPr>
            <w:r w:rsidRPr="008C0A00">
              <w:rPr>
                <w:color w:val="000000"/>
                <w:sz w:val="20"/>
              </w:rPr>
              <w:t>70002</w:t>
            </w:r>
          </w:p>
        </w:tc>
        <w:tc>
          <w:tcPr>
            <w:tcW w:w="5245" w:type="dxa"/>
            <w:vAlign w:val="bottom"/>
          </w:tcPr>
          <w:p w14:paraId="7FB07AD8" w14:textId="77777777" w:rsidR="00CD64E8" w:rsidRPr="008C0A00" w:rsidRDefault="00CD64E8" w:rsidP="002630B8">
            <w:pPr>
              <w:ind w:firstLine="0"/>
              <w:rPr>
                <w:color w:val="000000"/>
                <w:sz w:val="20"/>
              </w:rPr>
            </w:pPr>
            <w:r w:rsidRPr="008C0A00">
              <w:rPr>
                <w:color w:val="000000"/>
                <w:sz w:val="20"/>
              </w:rPr>
              <w:t>Правительство</w:t>
            </w:r>
          </w:p>
        </w:tc>
      </w:tr>
      <w:tr w:rsidR="00CD64E8" w:rsidRPr="009D0371" w14:paraId="71DD6A49" w14:textId="77777777" w:rsidTr="008C0A00">
        <w:trPr>
          <w:trHeight w:val="300"/>
        </w:trPr>
        <w:tc>
          <w:tcPr>
            <w:tcW w:w="4013" w:type="dxa"/>
            <w:shd w:val="clear" w:color="auto" w:fill="auto"/>
            <w:noWrap/>
            <w:vAlign w:val="bottom"/>
            <w:hideMark/>
          </w:tcPr>
          <w:p w14:paraId="492EBD1C" w14:textId="57C19140" w:rsidR="00CD64E8" w:rsidRPr="008C0A00" w:rsidRDefault="00CD64E8" w:rsidP="008C0A00">
            <w:pPr>
              <w:ind w:firstLine="0"/>
              <w:rPr>
                <w:color w:val="000000"/>
                <w:sz w:val="20"/>
              </w:rPr>
            </w:pPr>
            <w:r w:rsidRPr="008C0A00">
              <w:rPr>
                <w:color w:val="000000"/>
                <w:sz w:val="20"/>
              </w:rPr>
              <w:t>70003</w:t>
            </w:r>
          </w:p>
        </w:tc>
        <w:tc>
          <w:tcPr>
            <w:tcW w:w="5245" w:type="dxa"/>
            <w:vAlign w:val="bottom"/>
          </w:tcPr>
          <w:p w14:paraId="2119B264" w14:textId="77777777" w:rsidR="00CD64E8" w:rsidRPr="008C0A00" w:rsidRDefault="00CD64E8" w:rsidP="002630B8">
            <w:pPr>
              <w:ind w:firstLine="0"/>
              <w:rPr>
                <w:color w:val="000000"/>
                <w:sz w:val="20"/>
              </w:rPr>
            </w:pPr>
            <w:r w:rsidRPr="008C0A00">
              <w:rPr>
                <w:color w:val="000000"/>
                <w:sz w:val="20"/>
              </w:rPr>
              <w:t>Администрация</w:t>
            </w:r>
          </w:p>
        </w:tc>
      </w:tr>
      <w:tr w:rsidR="00CD64E8" w:rsidRPr="009D0371" w14:paraId="000D98FA" w14:textId="77777777" w:rsidTr="008C0A00">
        <w:trPr>
          <w:trHeight w:val="300"/>
        </w:trPr>
        <w:tc>
          <w:tcPr>
            <w:tcW w:w="4013" w:type="dxa"/>
            <w:shd w:val="clear" w:color="auto" w:fill="auto"/>
            <w:noWrap/>
            <w:vAlign w:val="bottom"/>
            <w:hideMark/>
          </w:tcPr>
          <w:p w14:paraId="5643690E" w14:textId="47F36846" w:rsidR="00CD64E8" w:rsidRPr="008C0A00" w:rsidRDefault="00CD64E8" w:rsidP="008C0A00">
            <w:pPr>
              <w:ind w:firstLine="0"/>
              <w:rPr>
                <w:color w:val="000000"/>
                <w:sz w:val="20"/>
              </w:rPr>
            </w:pPr>
            <w:r w:rsidRPr="008C0A00">
              <w:rPr>
                <w:color w:val="000000"/>
                <w:sz w:val="20"/>
              </w:rPr>
              <w:t>70004</w:t>
            </w:r>
          </w:p>
        </w:tc>
        <w:tc>
          <w:tcPr>
            <w:tcW w:w="5245" w:type="dxa"/>
            <w:vAlign w:val="bottom"/>
          </w:tcPr>
          <w:p w14:paraId="732225B5" w14:textId="77777777" w:rsidR="00CD64E8" w:rsidRPr="008C0A00" w:rsidRDefault="00CD64E8" w:rsidP="002630B8">
            <w:pPr>
              <w:ind w:firstLine="0"/>
              <w:rPr>
                <w:color w:val="000000"/>
                <w:sz w:val="20"/>
              </w:rPr>
            </w:pPr>
            <w:r w:rsidRPr="008C0A00">
              <w:rPr>
                <w:color w:val="000000"/>
                <w:sz w:val="20"/>
              </w:rPr>
              <w:t>Министерство</w:t>
            </w:r>
          </w:p>
        </w:tc>
      </w:tr>
      <w:tr w:rsidR="00CD64E8" w:rsidRPr="009D0371" w14:paraId="2311DF80" w14:textId="77777777" w:rsidTr="008C0A00">
        <w:trPr>
          <w:trHeight w:val="300"/>
        </w:trPr>
        <w:tc>
          <w:tcPr>
            <w:tcW w:w="4013" w:type="dxa"/>
            <w:shd w:val="clear" w:color="auto" w:fill="auto"/>
            <w:noWrap/>
            <w:vAlign w:val="bottom"/>
            <w:hideMark/>
          </w:tcPr>
          <w:p w14:paraId="24B26AFD" w14:textId="33188EF9" w:rsidR="00CD64E8" w:rsidRPr="008C0A00" w:rsidRDefault="00CD64E8" w:rsidP="008C0A00">
            <w:pPr>
              <w:ind w:firstLine="0"/>
              <w:rPr>
                <w:color w:val="000000"/>
                <w:sz w:val="20"/>
              </w:rPr>
            </w:pPr>
            <w:r w:rsidRPr="008C0A00">
              <w:rPr>
                <w:color w:val="000000"/>
                <w:sz w:val="20"/>
              </w:rPr>
              <w:t>70005</w:t>
            </w:r>
          </w:p>
        </w:tc>
        <w:tc>
          <w:tcPr>
            <w:tcW w:w="5245" w:type="dxa"/>
            <w:vAlign w:val="bottom"/>
          </w:tcPr>
          <w:p w14:paraId="6BBF4047" w14:textId="77777777" w:rsidR="00CD64E8" w:rsidRPr="008C0A00" w:rsidRDefault="00CD64E8" w:rsidP="002630B8">
            <w:pPr>
              <w:ind w:firstLine="0"/>
              <w:rPr>
                <w:color w:val="000000"/>
                <w:sz w:val="20"/>
              </w:rPr>
            </w:pPr>
            <w:r w:rsidRPr="008C0A00">
              <w:rPr>
                <w:color w:val="000000"/>
                <w:sz w:val="20"/>
              </w:rPr>
              <w:t>Агентство</w:t>
            </w:r>
          </w:p>
        </w:tc>
      </w:tr>
      <w:tr w:rsidR="00CD64E8" w:rsidRPr="009D0371" w14:paraId="07368575" w14:textId="77777777" w:rsidTr="008C0A00">
        <w:trPr>
          <w:trHeight w:val="300"/>
        </w:trPr>
        <w:tc>
          <w:tcPr>
            <w:tcW w:w="4013" w:type="dxa"/>
            <w:shd w:val="clear" w:color="auto" w:fill="auto"/>
            <w:noWrap/>
            <w:vAlign w:val="bottom"/>
            <w:hideMark/>
          </w:tcPr>
          <w:p w14:paraId="7FB80724" w14:textId="1DCAEAE2" w:rsidR="00CD64E8" w:rsidRPr="008C0A00" w:rsidRDefault="00CD64E8" w:rsidP="008C0A00">
            <w:pPr>
              <w:ind w:firstLine="0"/>
              <w:rPr>
                <w:color w:val="000000"/>
                <w:sz w:val="20"/>
              </w:rPr>
            </w:pPr>
            <w:r w:rsidRPr="008C0A00">
              <w:rPr>
                <w:color w:val="000000"/>
                <w:sz w:val="20"/>
              </w:rPr>
              <w:t>70006</w:t>
            </w:r>
          </w:p>
        </w:tc>
        <w:tc>
          <w:tcPr>
            <w:tcW w:w="5245" w:type="dxa"/>
            <w:vAlign w:val="bottom"/>
          </w:tcPr>
          <w:p w14:paraId="51F6E185" w14:textId="77777777" w:rsidR="00CD64E8" w:rsidRPr="008C0A00" w:rsidRDefault="00CD64E8" w:rsidP="002630B8">
            <w:pPr>
              <w:ind w:firstLine="0"/>
              <w:rPr>
                <w:color w:val="000000"/>
                <w:sz w:val="20"/>
              </w:rPr>
            </w:pPr>
            <w:r w:rsidRPr="008C0A00">
              <w:rPr>
                <w:color w:val="000000"/>
                <w:sz w:val="20"/>
              </w:rPr>
              <w:t>Служба</w:t>
            </w:r>
          </w:p>
        </w:tc>
      </w:tr>
      <w:tr w:rsidR="00CD64E8" w:rsidRPr="009D0371" w14:paraId="3F6E5631" w14:textId="77777777" w:rsidTr="008C0A00">
        <w:trPr>
          <w:trHeight w:val="300"/>
        </w:trPr>
        <w:tc>
          <w:tcPr>
            <w:tcW w:w="4013" w:type="dxa"/>
            <w:shd w:val="clear" w:color="auto" w:fill="auto"/>
            <w:noWrap/>
            <w:vAlign w:val="bottom"/>
            <w:hideMark/>
          </w:tcPr>
          <w:p w14:paraId="51AAA0AF" w14:textId="2D3D0B39" w:rsidR="00CD64E8" w:rsidRPr="008C0A00" w:rsidRDefault="00CD64E8" w:rsidP="008C0A00">
            <w:pPr>
              <w:ind w:firstLine="0"/>
              <w:rPr>
                <w:color w:val="000000"/>
                <w:sz w:val="20"/>
              </w:rPr>
            </w:pPr>
            <w:r w:rsidRPr="008C0A00">
              <w:rPr>
                <w:color w:val="000000"/>
                <w:sz w:val="20"/>
              </w:rPr>
              <w:t>70007</w:t>
            </w:r>
          </w:p>
        </w:tc>
        <w:tc>
          <w:tcPr>
            <w:tcW w:w="5245" w:type="dxa"/>
            <w:vAlign w:val="bottom"/>
          </w:tcPr>
          <w:p w14:paraId="19E348D8" w14:textId="77777777" w:rsidR="00CD64E8" w:rsidRPr="008C0A00" w:rsidRDefault="00CD64E8" w:rsidP="002630B8">
            <w:pPr>
              <w:ind w:firstLine="0"/>
              <w:rPr>
                <w:color w:val="000000"/>
                <w:sz w:val="20"/>
              </w:rPr>
            </w:pPr>
            <w:r w:rsidRPr="008C0A00">
              <w:rPr>
                <w:color w:val="000000"/>
                <w:sz w:val="20"/>
              </w:rPr>
              <w:t>Комитет</w:t>
            </w:r>
          </w:p>
        </w:tc>
      </w:tr>
      <w:tr w:rsidR="00CD64E8" w:rsidRPr="009D0371" w14:paraId="267189C6" w14:textId="77777777" w:rsidTr="008C0A00">
        <w:trPr>
          <w:trHeight w:val="300"/>
        </w:trPr>
        <w:tc>
          <w:tcPr>
            <w:tcW w:w="4013" w:type="dxa"/>
            <w:shd w:val="clear" w:color="auto" w:fill="auto"/>
            <w:noWrap/>
            <w:vAlign w:val="bottom"/>
            <w:hideMark/>
          </w:tcPr>
          <w:p w14:paraId="06ED79D5" w14:textId="699525FC" w:rsidR="00CD64E8" w:rsidRPr="008C0A00" w:rsidRDefault="00CD64E8" w:rsidP="008C0A00">
            <w:pPr>
              <w:ind w:firstLine="0"/>
              <w:rPr>
                <w:color w:val="000000"/>
                <w:sz w:val="20"/>
              </w:rPr>
            </w:pPr>
            <w:r w:rsidRPr="008C0A00">
              <w:rPr>
                <w:color w:val="000000"/>
                <w:sz w:val="20"/>
              </w:rPr>
              <w:t>70008</w:t>
            </w:r>
          </w:p>
        </w:tc>
        <w:tc>
          <w:tcPr>
            <w:tcW w:w="5245" w:type="dxa"/>
            <w:vAlign w:val="bottom"/>
          </w:tcPr>
          <w:p w14:paraId="5F67A6A9" w14:textId="77777777" w:rsidR="00CD64E8" w:rsidRPr="008C0A00" w:rsidRDefault="00CD64E8" w:rsidP="002630B8">
            <w:pPr>
              <w:ind w:firstLine="0"/>
              <w:rPr>
                <w:color w:val="000000"/>
                <w:sz w:val="20"/>
              </w:rPr>
            </w:pPr>
            <w:r w:rsidRPr="008C0A00">
              <w:rPr>
                <w:color w:val="000000"/>
                <w:sz w:val="20"/>
              </w:rPr>
              <w:t>Главное управление</w:t>
            </w:r>
          </w:p>
        </w:tc>
      </w:tr>
      <w:tr w:rsidR="00CD64E8" w:rsidRPr="009D0371" w14:paraId="20F44B30" w14:textId="77777777" w:rsidTr="008C0A00">
        <w:trPr>
          <w:trHeight w:val="300"/>
        </w:trPr>
        <w:tc>
          <w:tcPr>
            <w:tcW w:w="4013" w:type="dxa"/>
            <w:shd w:val="clear" w:color="auto" w:fill="auto"/>
            <w:noWrap/>
            <w:vAlign w:val="bottom"/>
            <w:hideMark/>
          </w:tcPr>
          <w:p w14:paraId="6CBF2561" w14:textId="2322997C" w:rsidR="00CD64E8" w:rsidRPr="008C0A00" w:rsidRDefault="00CD64E8" w:rsidP="008C0A00">
            <w:pPr>
              <w:ind w:firstLine="0"/>
              <w:rPr>
                <w:color w:val="000000"/>
                <w:sz w:val="20"/>
              </w:rPr>
            </w:pPr>
            <w:r w:rsidRPr="008C0A00">
              <w:rPr>
                <w:color w:val="000000"/>
                <w:sz w:val="20"/>
              </w:rPr>
              <w:t>70009</w:t>
            </w:r>
          </w:p>
        </w:tc>
        <w:tc>
          <w:tcPr>
            <w:tcW w:w="5245" w:type="dxa"/>
            <w:vAlign w:val="bottom"/>
          </w:tcPr>
          <w:p w14:paraId="7C09D9C5" w14:textId="77777777" w:rsidR="00CD64E8" w:rsidRPr="008C0A00" w:rsidRDefault="00CD64E8" w:rsidP="002630B8">
            <w:pPr>
              <w:ind w:firstLine="0"/>
              <w:rPr>
                <w:color w:val="000000"/>
                <w:sz w:val="20"/>
              </w:rPr>
            </w:pPr>
            <w:r w:rsidRPr="008C0A00">
              <w:rPr>
                <w:color w:val="000000"/>
                <w:sz w:val="20"/>
              </w:rPr>
              <w:t>Другое</w:t>
            </w:r>
          </w:p>
        </w:tc>
      </w:tr>
      <w:tr w:rsidR="00CD64E8" w:rsidRPr="009D0371" w14:paraId="2E81292A" w14:textId="77777777" w:rsidTr="008C0A00">
        <w:trPr>
          <w:trHeight w:val="300"/>
        </w:trPr>
        <w:tc>
          <w:tcPr>
            <w:tcW w:w="4013" w:type="dxa"/>
            <w:shd w:val="clear" w:color="auto" w:fill="auto"/>
            <w:noWrap/>
            <w:vAlign w:val="bottom"/>
            <w:hideMark/>
          </w:tcPr>
          <w:p w14:paraId="56F52436" w14:textId="6477F664" w:rsidR="00CD64E8" w:rsidRPr="008C0A00" w:rsidRDefault="00CD64E8" w:rsidP="008C0A00">
            <w:pPr>
              <w:ind w:firstLine="0"/>
              <w:rPr>
                <w:color w:val="000000"/>
                <w:sz w:val="20"/>
              </w:rPr>
            </w:pPr>
            <w:r w:rsidRPr="008C0A00">
              <w:rPr>
                <w:color w:val="000000"/>
                <w:sz w:val="20"/>
              </w:rPr>
              <w:t>700010</w:t>
            </w:r>
          </w:p>
        </w:tc>
        <w:tc>
          <w:tcPr>
            <w:tcW w:w="5245" w:type="dxa"/>
            <w:vAlign w:val="bottom"/>
          </w:tcPr>
          <w:p w14:paraId="157B192A" w14:textId="77777777" w:rsidR="00CD64E8" w:rsidRPr="008C0A00" w:rsidRDefault="00CD64E8" w:rsidP="002630B8">
            <w:pPr>
              <w:ind w:firstLine="0"/>
              <w:rPr>
                <w:color w:val="000000"/>
                <w:sz w:val="20"/>
              </w:rPr>
            </w:pPr>
            <w:r w:rsidRPr="008C0A00">
              <w:rPr>
                <w:color w:val="000000"/>
                <w:sz w:val="20"/>
              </w:rPr>
              <w:t>МФЦ</w:t>
            </w:r>
          </w:p>
        </w:tc>
      </w:tr>
      <w:tr w:rsidR="00CD64E8" w:rsidRPr="009D0371" w14:paraId="59531843" w14:textId="77777777" w:rsidTr="008C0A00">
        <w:trPr>
          <w:trHeight w:val="300"/>
        </w:trPr>
        <w:tc>
          <w:tcPr>
            <w:tcW w:w="4013" w:type="dxa"/>
            <w:shd w:val="clear" w:color="auto" w:fill="auto"/>
            <w:noWrap/>
            <w:vAlign w:val="bottom"/>
            <w:hideMark/>
          </w:tcPr>
          <w:p w14:paraId="2C14FFFC" w14:textId="143AC1D1" w:rsidR="00CD64E8" w:rsidRPr="008C0A00" w:rsidRDefault="00CD64E8" w:rsidP="008C0A00">
            <w:pPr>
              <w:ind w:firstLine="0"/>
              <w:rPr>
                <w:color w:val="000000"/>
                <w:sz w:val="20"/>
              </w:rPr>
            </w:pPr>
            <w:r w:rsidRPr="008C0A00">
              <w:rPr>
                <w:color w:val="000000"/>
                <w:sz w:val="20"/>
              </w:rPr>
              <w:t>700011</w:t>
            </w:r>
          </w:p>
        </w:tc>
        <w:tc>
          <w:tcPr>
            <w:tcW w:w="5245" w:type="dxa"/>
            <w:vAlign w:val="bottom"/>
          </w:tcPr>
          <w:p w14:paraId="3CAD2437" w14:textId="77777777" w:rsidR="00CD64E8" w:rsidRPr="008C0A00" w:rsidRDefault="00CD64E8" w:rsidP="002630B8">
            <w:pPr>
              <w:ind w:firstLine="0"/>
              <w:rPr>
                <w:color w:val="000000"/>
                <w:sz w:val="20"/>
              </w:rPr>
            </w:pPr>
            <w:r w:rsidRPr="008C0A00">
              <w:rPr>
                <w:color w:val="000000"/>
                <w:sz w:val="20"/>
              </w:rPr>
              <w:t>ФГУП / Государственное учреждение</w:t>
            </w:r>
          </w:p>
        </w:tc>
      </w:tr>
      <w:tr w:rsidR="00CD64E8" w:rsidRPr="009D0371" w14:paraId="285161C8" w14:textId="77777777" w:rsidTr="008C0A00">
        <w:trPr>
          <w:trHeight w:val="300"/>
        </w:trPr>
        <w:tc>
          <w:tcPr>
            <w:tcW w:w="4013" w:type="dxa"/>
            <w:shd w:val="clear" w:color="auto" w:fill="auto"/>
            <w:noWrap/>
            <w:vAlign w:val="bottom"/>
            <w:hideMark/>
          </w:tcPr>
          <w:p w14:paraId="63D6AAB7" w14:textId="4C7C8997" w:rsidR="00CD64E8" w:rsidRPr="008C0A00" w:rsidRDefault="00CD64E8" w:rsidP="008C0A00">
            <w:pPr>
              <w:ind w:firstLine="0"/>
              <w:rPr>
                <w:color w:val="000000"/>
                <w:sz w:val="20"/>
              </w:rPr>
            </w:pPr>
            <w:r w:rsidRPr="008C0A00">
              <w:rPr>
                <w:color w:val="000000"/>
                <w:sz w:val="20"/>
              </w:rPr>
              <w:t>700012</w:t>
            </w:r>
          </w:p>
        </w:tc>
        <w:tc>
          <w:tcPr>
            <w:tcW w:w="5245" w:type="dxa"/>
            <w:vAlign w:val="bottom"/>
          </w:tcPr>
          <w:p w14:paraId="3D60094B" w14:textId="77777777" w:rsidR="00CD64E8" w:rsidRPr="008C0A00" w:rsidRDefault="00CD64E8" w:rsidP="002630B8">
            <w:pPr>
              <w:ind w:firstLine="0"/>
              <w:rPr>
                <w:color w:val="000000"/>
                <w:sz w:val="20"/>
              </w:rPr>
            </w:pPr>
            <w:r w:rsidRPr="008C0A00">
              <w:rPr>
                <w:color w:val="000000"/>
                <w:sz w:val="20"/>
              </w:rPr>
              <w:t>Благотворительные и иные фонды</w:t>
            </w:r>
          </w:p>
        </w:tc>
      </w:tr>
      <w:tr w:rsidR="00CD64E8" w:rsidRPr="009D0371" w14:paraId="187F0771" w14:textId="77777777" w:rsidTr="008C0A00">
        <w:trPr>
          <w:trHeight w:val="300"/>
        </w:trPr>
        <w:tc>
          <w:tcPr>
            <w:tcW w:w="4013" w:type="dxa"/>
            <w:shd w:val="clear" w:color="auto" w:fill="auto"/>
            <w:noWrap/>
            <w:vAlign w:val="bottom"/>
            <w:hideMark/>
          </w:tcPr>
          <w:p w14:paraId="5520FFD6" w14:textId="71BCF9B4" w:rsidR="00CD64E8" w:rsidRPr="008C0A00" w:rsidRDefault="00CD64E8" w:rsidP="008C0A00">
            <w:pPr>
              <w:ind w:firstLine="0"/>
              <w:rPr>
                <w:color w:val="000000"/>
                <w:sz w:val="20"/>
              </w:rPr>
            </w:pPr>
            <w:r w:rsidRPr="008C0A00">
              <w:rPr>
                <w:color w:val="000000"/>
                <w:sz w:val="20"/>
              </w:rPr>
              <w:t>700013</w:t>
            </w:r>
          </w:p>
        </w:tc>
        <w:tc>
          <w:tcPr>
            <w:tcW w:w="5245" w:type="dxa"/>
            <w:vAlign w:val="bottom"/>
          </w:tcPr>
          <w:p w14:paraId="6E0387D6" w14:textId="77777777" w:rsidR="00CD64E8" w:rsidRPr="008C0A00" w:rsidRDefault="00CD64E8" w:rsidP="002630B8">
            <w:pPr>
              <w:ind w:firstLine="0"/>
              <w:rPr>
                <w:color w:val="000000"/>
                <w:sz w:val="20"/>
              </w:rPr>
            </w:pPr>
            <w:r w:rsidRPr="008C0A00">
              <w:rPr>
                <w:color w:val="000000"/>
                <w:sz w:val="20"/>
              </w:rPr>
              <w:t>Государственный внебюджетный фонд</w:t>
            </w:r>
          </w:p>
        </w:tc>
      </w:tr>
      <w:tr w:rsidR="00CD64E8" w:rsidRPr="009D0371" w14:paraId="0B948E5C" w14:textId="77777777" w:rsidTr="008C0A00">
        <w:trPr>
          <w:trHeight w:val="300"/>
        </w:trPr>
        <w:tc>
          <w:tcPr>
            <w:tcW w:w="4013" w:type="dxa"/>
            <w:shd w:val="clear" w:color="auto" w:fill="auto"/>
            <w:noWrap/>
            <w:vAlign w:val="bottom"/>
          </w:tcPr>
          <w:p w14:paraId="6ED58271" w14:textId="2D6F350C" w:rsidR="00CD64E8" w:rsidRPr="008C0A00" w:rsidRDefault="00CD64E8" w:rsidP="008C0A00">
            <w:pPr>
              <w:ind w:firstLine="0"/>
              <w:rPr>
                <w:color w:val="000000"/>
                <w:sz w:val="20"/>
              </w:rPr>
            </w:pPr>
            <w:r w:rsidRPr="008C0A00">
              <w:rPr>
                <w:color w:val="000000"/>
                <w:sz w:val="20"/>
              </w:rPr>
              <w:t>177475521</w:t>
            </w:r>
          </w:p>
        </w:tc>
        <w:tc>
          <w:tcPr>
            <w:tcW w:w="5245" w:type="dxa"/>
            <w:vAlign w:val="bottom"/>
          </w:tcPr>
          <w:p w14:paraId="0FFA2CC7" w14:textId="3C4BC40A" w:rsidR="00CD64E8" w:rsidRPr="008C0A00" w:rsidRDefault="00CD64E8" w:rsidP="002630B8">
            <w:pPr>
              <w:ind w:firstLine="0"/>
              <w:rPr>
                <w:color w:val="000000"/>
                <w:sz w:val="20"/>
              </w:rPr>
            </w:pPr>
            <w:r w:rsidRPr="008C0A00">
              <w:rPr>
                <w:color w:val="000000"/>
                <w:sz w:val="20"/>
              </w:rPr>
              <w:t>Представительный орган муниципального образования</w:t>
            </w:r>
          </w:p>
        </w:tc>
      </w:tr>
      <w:tr w:rsidR="00CD64E8" w:rsidRPr="009D0371" w14:paraId="4B6E4ACC" w14:textId="77777777" w:rsidTr="008C0A00">
        <w:trPr>
          <w:trHeight w:val="300"/>
        </w:trPr>
        <w:tc>
          <w:tcPr>
            <w:tcW w:w="4013" w:type="dxa"/>
            <w:shd w:val="clear" w:color="auto" w:fill="auto"/>
            <w:noWrap/>
            <w:vAlign w:val="bottom"/>
          </w:tcPr>
          <w:p w14:paraId="527F2B09" w14:textId="1E52E328" w:rsidR="00CD64E8" w:rsidRPr="008C0A00" w:rsidRDefault="00CD64E8" w:rsidP="008C0A00">
            <w:pPr>
              <w:ind w:firstLine="0"/>
              <w:rPr>
                <w:color w:val="000000"/>
                <w:sz w:val="20"/>
              </w:rPr>
            </w:pPr>
            <w:r w:rsidRPr="008C0A00">
              <w:rPr>
                <w:color w:val="000000"/>
                <w:sz w:val="20"/>
              </w:rPr>
              <w:t>177475522</w:t>
            </w:r>
          </w:p>
        </w:tc>
        <w:tc>
          <w:tcPr>
            <w:tcW w:w="5245" w:type="dxa"/>
            <w:vAlign w:val="bottom"/>
          </w:tcPr>
          <w:p w14:paraId="73A2E669" w14:textId="41AC7ABD" w:rsidR="00CD64E8" w:rsidRPr="008C0A00" w:rsidRDefault="00CD64E8" w:rsidP="002630B8">
            <w:pPr>
              <w:ind w:firstLine="0"/>
              <w:rPr>
                <w:color w:val="000000"/>
                <w:sz w:val="20"/>
              </w:rPr>
            </w:pPr>
            <w:r w:rsidRPr="008C0A00">
              <w:rPr>
                <w:color w:val="000000"/>
                <w:sz w:val="20"/>
              </w:rPr>
              <w:t>Местная администрация</w:t>
            </w:r>
          </w:p>
        </w:tc>
      </w:tr>
      <w:tr w:rsidR="00CD64E8" w:rsidRPr="009D0371" w14:paraId="02AF0907" w14:textId="77777777" w:rsidTr="008C0A00">
        <w:trPr>
          <w:trHeight w:val="300"/>
        </w:trPr>
        <w:tc>
          <w:tcPr>
            <w:tcW w:w="4013" w:type="dxa"/>
            <w:shd w:val="clear" w:color="auto" w:fill="auto"/>
            <w:noWrap/>
            <w:vAlign w:val="bottom"/>
          </w:tcPr>
          <w:p w14:paraId="6C3F58EA" w14:textId="6CE1282E" w:rsidR="00CD64E8" w:rsidRPr="008C0A00" w:rsidRDefault="00CD64E8" w:rsidP="008C0A00">
            <w:pPr>
              <w:ind w:firstLine="0"/>
              <w:rPr>
                <w:color w:val="000000"/>
                <w:sz w:val="20"/>
              </w:rPr>
            </w:pPr>
            <w:r w:rsidRPr="008C0A00">
              <w:rPr>
                <w:color w:val="000000"/>
                <w:sz w:val="20"/>
              </w:rPr>
              <w:t>177475523</w:t>
            </w:r>
          </w:p>
        </w:tc>
        <w:tc>
          <w:tcPr>
            <w:tcW w:w="5245" w:type="dxa"/>
            <w:vAlign w:val="bottom"/>
          </w:tcPr>
          <w:p w14:paraId="5542E744" w14:textId="10ED8CF7" w:rsidR="00CD64E8" w:rsidRPr="008C0A00" w:rsidRDefault="00CD64E8" w:rsidP="002630B8">
            <w:pPr>
              <w:ind w:firstLine="0"/>
              <w:rPr>
                <w:color w:val="000000"/>
                <w:sz w:val="20"/>
              </w:rPr>
            </w:pPr>
            <w:r w:rsidRPr="008C0A00">
              <w:rPr>
                <w:color w:val="000000"/>
                <w:sz w:val="20"/>
              </w:rPr>
              <w:t>Контрольный орган муниципального образования</w:t>
            </w:r>
          </w:p>
        </w:tc>
      </w:tr>
      <w:tr w:rsidR="00CD64E8" w:rsidRPr="009D0371" w14:paraId="3D047381" w14:textId="77777777" w:rsidTr="008C0A00">
        <w:trPr>
          <w:trHeight w:val="300"/>
        </w:trPr>
        <w:tc>
          <w:tcPr>
            <w:tcW w:w="4013" w:type="dxa"/>
            <w:shd w:val="clear" w:color="auto" w:fill="auto"/>
            <w:noWrap/>
            <w:vAlign w:val="bottom"/>
          </w:tcPr>
          <w:p w14:paraId="56E18FDD" w14:textId="14CF64D3" w:rsidR="00CD64E8" w:rsidRPr="008C0A00" w:rsidRDefault="00CD64E8" w:rsidP="008C0A00">
            <w:pPr>
              <w:ind w:firstLine="0"/>
              <w:rPr>
                <w:color w:val="000000"/>
                <w:sz w:val="20"/>
              </w:rPr>
            </w:pPr>
            <w:r w:rsidRPr="008C0A00">
              <w:rPr>
                <w:color w:val="000000"/>
                <w:sz w:val="20"/>
              </w:rPr>
              <w:t>177475524</w:t>
            </w:r>
          </w:p>
        </w:tc>
        <w:tc>
          <w:tcPr>
            <w:tcW w:w="5245" w:type="dxa"/>
            <w:vAlign w:val="bottom"/>
          </w:tcPr>
          <w:p w14:paraId="2658F039" w14:textId="04458D37" w:rsidR="00CD64E8" w:rsidRPr="008C0A00" w:rsidRDefault="00CD64E8" w:rsidP="002630B8">
            <w:pPr>
              <w:ind w:firstLine="0"/>
              <w:rPr>
                <w:color w:val="000000"/>
                <w:sz w:val="20"/>
              </w:rPr>
            </w:pPr>
            <w:r w:rsidRPr="008C0A00">
              <w:rPr>
                <w:color w:val="000000"/>
                <w:sz w:val="20"/>
              </w:rPr>
              <w:t>Иной орган местного самоуправления</w:t>
            </w:r>
          </w:p>
        </w:tc>
      </w:tr>
    </w:tbl>
    <w:p w14:paraId="5C4D46B3" w14:textId="77777777" w:rsidR="00241ABE" w:rsidRPr="008C0A00" w:rsidRDefault="00241ABE" w:rsidP="008C0A00">
      <w:pPr>
        <w:keepNext/>
        <w:keepLines/>
        <w:numPr>
          <w:ilvl w:val="1"/>
          <w:numId w:val="195"/>
        </w:numPr>
        <w:spacing w:before="240" w:after="240"/>
        <w:ind w:left="851" w:hanging="851"/>
        <w:outlineLvl w:val="2"/>
        <w:rPr>
          <w:sz w:val="32"/>
          <w:szCs w:val="32"/>
          <w:lang w:eastAsia="x-none"/>
        </w:rPr>
      </w:pPr>
      <w:bookmarkStart w:id="554" w:name="_Ref450204094"/>
      <w:bookmarkStart w:id="555" w:name="_Toc468721312"/>
      <w:r w:rsidRPr="008C0A00">
        <w:rPr>
          <w:b/>
          <w:bCs/>
          <w:sz w:val="32"/>
          <w:szCs w:val="32"/>
          <w:lang w:eastAsia="x-none"/>
        </w:rPr>
        <w:t xml:space="preserve">Тип </w:t>
      </w:r>
      <w:bookmarkStart w:id="556" w:name="п8224"/>
      <w:r w:rsidRPr="008C0A00">
        <w:rPr>
          <w:b/>
          <w:bCs/>
          <w:sz w:val="32"/>
          <w:szCs w:val="32"/>
          <w:lang w:eastAsia="x-none"/>
        </w:rPr>
        <w:t>подчинения</w:t>
      </w:r>
      <w:bookmarkEnd w:id="554"/>
      <w:bookmarkEnd w:id="555"/>
      <w:bookmarkEnd w:id="556"/>
    </w:p>
    <w:p w14:paraId="1B9E3A44"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202DF223" w14:textId="08C84E5E" w:rsidR="00241ABE" w:rsidRPr="00B57887" w:rsidRDefault="00241ABE" w:rsidP="00241ABE">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lastRenderedPageBreak/>
        <w:t xml:space="preserve">Используется для различия центральных </w:t>
      </w:r>
      <w:r w:rsidR="007B3A41">
        <w:rPr>
          <w:rFonts w:ascii="Times New Roman" w:hAnsi="Times New Roman" w:cs="Times New Roman"/>
        </w:rPr>
        <w:t>аппаратов</w:t>
      </w:r>
      <w:r w:rsidR="007B3A41" w:rsidRPr="00B57887">
        <w:rPr>
          <w:rFonts w:ascii="Times New Roman" w:hAnsi="Times New Roman" w:cs="Times New Roman"/>
        </w:rPr>
        <w:t xml:space="preserve"> </w:t>
      </w:r>
      <w:proofErr w:type="gramStart"/>
      <w:r w:rsidR="00A54C6A">
        <w:rPr>
          <w:rFonts w:ascii="Times New Roman" w:hAnsi="Times New Roman" w:cs="Times New Roman"/>
        </w:rPr>
        <w:t>РОИВ</w:t>
      </w:r>
      <w:proofErr w:type="gramEnd"/>
      <w:r w:rsidR="00A54C6A">
        <w:rPr>
          <w:rFonts w:ascii="Times New Roman" w:hAnsi="Times New Roman" w:cs="Times New Roman"/>
        </w:rPr>
        <w:t xml:space="preserve"> и ОМСУ</w:t>
      </w:r>
      <w:r w:rsidRPr="00B57887">
        <w:rPr>
          <w:rFonts w:ascii="Times New Roman" w:hAnsi="Times New Roman" w:cs="Times New Roman"/>
        </w:rPr>
        <w:t xml:space="preserve"> </w:t>
      </w:r>
      <w:r w:rsidR="007B3A41">
        <w:rPr>
          <w:rFonts w:ascii="Times New Roman" w:hAnsi="Times New Roman" w:cs="Times New Roman"/>
        </w:rPr>
        <w:t>(</w:t>
      </w:r>
      <w:r w:rsidRPr="00B57887">
        <w:rPr>
          <w:rFonts w:ascii="Times New Roman" w:hAnsi="Times New Roman" w:cs="Times New Roman"/>
        </w:rPr>
        <w:t>с территориально-распределенной структурой</w:t>
      </w:r>
      <w:r w:rsidR="007B3A41">
        <w:rPr>
          <w:rFonts w:ascii="Times New Roman" w:hAnsi="Times New Roman" w:cs="Times New Roman"/>
        </w:rPr>
        <w:t>)</w:t>
      </w:r>
      <w:r w:rsidRPr="00B57887">
        <w:rPr>
          <w:rFonts w:ascii="Times New Roman" w:hAnsi="Times New Roman" w:cs="Times New Roman"/>
        </w:rPr>
        <w:t xml:space="preserve"> и их территориальных подразделений.</w:t>
      </w:r>
    </w:p>
    <w:p w14:paraId="1DAEDB5E" w14:textId="77777777" w:rsidR="00241ABE" w:rsidRPr="008C0A00" w:rsidRDefault="00241ABE"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5029E2ED" w14:textId="7DC60818" w:rsidR="00C26FF2" w:rsidRPr="00142897" w:rsidRDefault="00C26FF2" w:rsidP="00C26FF2">
      <w:pPr>
        <w:pStyle w:val="ac"/>
        <w:rPr>
          <w:b w:val="0"/>
          <w:sz w:val="32"/>
          <w:szCs w:val="32"/>
        </w:rPr>
      </w:pPr>
      <w:r>
        <w:t xml:space="preserve">Таблица </w:t>
      </w:r>
      <w:fldSimple w:instr=" SEQ Таблица \* ARABIC ">
        <w:r w:rsidR="005562AC">
          <w:rPr>
            <w:noProof/>
          </w:rPr>
          <w:t>53</w:t>
        </w:r>
      </w:fldSimple>
      <w:r>
        <w:t xml:space="preserve"> – Справочник </w:t>
      </w:r>
      <w:r w:rsidR="00AB0436">
        <w:t>«</w:t>
      </w:r>
      <w:r>
        <w:t>Тип подчинения</w:t>
      </w:r>
      <w:r w:rsidR="00AB0436">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670"/>
      </w:tblGrid>
      <w:tr w:rsidR="00241ABE" w:rsidRPr="009D0371" w14:paraId="2AB95E54" w14:textId="77777777" w:rsidTr="008C0A00">
        <w:trPr>
          <w:trHeight w:val="300"/>
          <w:tblHeader/>
        </w:trPr>
        <w:tc>
          <w:tcPr>
            <w:tcW w:w="3588" w:type="dxa"/>
            <w:shd w:val="clear" w:color="auto" w:fill="auto"/>
            <w:noWrap/>
            <w:vAlign w:val="center"/>
          </w:tcPr>
          <w:p w14:paraId="582276E5" w14:textId="509FEF32" w:rsidR="00241ABE" w:rsidRPr="008C0A00" w:rsidRDefault="00241ABE">
            <w:pPr>
              <w:ind w:firstLine="0"/>
              <w:jc w:val="center"/>
              <w:rPr>
                <w:b/>
                <w:color w:val="000000"/>
                <w:sz w:val="20"/>
              </w:rPr>
            </w:pPr>
            <w:r w:rsidRPr="008C0A00">
              <w:rPr>
                <w:b/>
                <w:color w:val="000000"/>
                <w:sz w:val="20"/>
              </w:rPr>
              <w:t>Идентификатор</w:t>
            </w:r>
          </w:p>
        </w:tc>
        <w:tc>
          <w:tcPr>
            <w:tcW w:w="5670" w:type="dxa"/>
            <w:vAlign w:val="center"/>
          </w:tcPr>
          <w:p w14:paraId="3D380F8D" w14:textId="77777777" w:rsidR="00241ABE" w:rsidRPr="008C0A00" w:rsidRDefault="00241ABE" w:rsidP="008C0A00">
            <w:pPr>
              <w:ind w:firstLine="0"/>
              <w:jc w:val="center"/>
              <w:rPr>
                <w:b/>
                <w:color w:val="000000"/>
                <w:sz w:val="20"/>
              </w:rPr>
            </w:pPr>
            <w:r w:rsidRPr="008C0A00">
              <w:rPr>
                <w:b/>
                <w:color w:val="000000"/>
                <w:sz w:val="20"/>
              </w:rPr>
              <w:t>Тип подчинения</w:t>
            </w:r>
          </w:p>
        </w:tc>
      </w:tr>
      <w:tr w:rsidR="00241ABE" w:rsidRPr="009D0371" w14:paraId="4C5F1755" w14:textId="77777777" w:rsidTr="008C0A00">
        <w:trPr>
          <w:trHeight w:val="300"/>
        </w:trPr>
        <w:tc>
          <w:tcPr>
            <w:tcW w:w="3588" w:type="dxa"/>
            <w:shd w:val="clear" w:color="auto" w:fill="auto"/>
            <w:noWrap/>
            <w:vAlign w:val="bottom"/>
            <w:hideMark/>
          </w:tcPr>
          <w:p w14:paraId="246488A5" w14:textId="610050DA" w:rsidR="00241ABE" w:rsidRPr="008C0A00" w:rsidRDefault="00114417" w:rsidP="008C0A00">
            <w:pPr>
              <w:ind w:firstLine="0"/>
              <w:rPr>
                <w:color w:val="000000"/>
                <w:sz w:val="20"/>
              </w:rPr>
            </w:pPr>
            <w:r w:rsidRPr="008C0A00">
              <w:rPr>
                <w:color w:val="000000"/>
                <w:sz w:val="20"/>
              </w:rPr>
              <w:t>6000</w:t>
            </w:r>
            <w:r w:rsidR="00241ABE" w:rsidRPr="008C0A00">
              <w:rPr>
                <w:color w:val="000000"/>
                <w:sz w:val="20"/>
              </w:rPr>
              <w:t>1</w:t>
            </w:r>
          </w:p>
        </w:tc>
        <w:tc>
          <w:tcPr>
            <w:tcW w:w="5670" w:type="dxa"/>
            <w:vAlign w:val="bottom"/>
          </w:tcPr>
          <w:p w14:paraId="3FDAEA66" w14:textId="77777777" w:rsidR="00241ABE" w:rsidRPr="008C0A00" w:rsidRDefault="00241ABE" w:rsidP="008C0A00">
            <w:pPr>
              <w:ind w:firstLine="0"/>
              <w:rPr>
                <w:color w:val="000000"/>
                <w:sz w:val="20"/>
              </w:rPr>
            </w:pPr>
            <w:r w:rsidRPr="008C0A00">
              <w:rPr>
                <w:color w:val="000000"/>
                <w:sz w:val="20"/>
              </w:rPr>
              <w:t>Центральный аппарат</w:t>
            </w:r>
          </w:p>
        </w:tc>
      </w:tr>
      <w:tr w:rsidR="00241ABE" w:rsidRPr="009D0371" w14:paraId="78A6275E" w14:textId="77777777" w:rsidTr="008C0A00">
        <w:trPr>
          <w:trHeight w:val="300"/>
        </w:trPr>
        <w:tc>
          <w:tcPr>
            <w:tcW w:w="3588" w:type="dxa"/>
            <w:shd w:val="clear" w:color="auto" w:fill="auto"/>
            <w:noWrap/>
            <w:vAlign w:val="bottom"/>
            <w:hideMark/>
          </w:tcPr>
          <w:p w14:paraId="770EEE45" w14:textId="642AB7B9" w:rsidR="00241ABE" w:rsidRPr="008C0A00" w:rsidRDefault="00114417" w:rsidP="008C0A00">
            <w:pPr>
              <w:ind w:firstLine="0"/>
              <w:rPr>
                <w:color w:val="000000"/>
                <w:sz w:val="20"/>
              </w:rPr>
            </w:pPr>
            <w:r w:rsidRPr="008C0A00">
              <w:rPr>
                <w:color w:val="000000"/>
                <w:sz w:val="20"/>
              </w:rPr>
              <w:t>6000</w:t>
            </w:r>
            <w:r w:rsidR="00241ABE" w:rsidRPr="008C0A00">
              <w:rPr>
                <w:color w:val="000000"/>
                <w:sz w:val="20"/>
              </w:rPr>
              <w:t>2</w:t>
            </w:r>
          </w:p>
        </w:tc>
        <w:tc>
          <w:tcPr>
            <w:tcW w:w="5670" w:type="dxa"/>
            <w:vAlign w:val="bottom"/>
          </w:tcPr>
          <w:p w14:paraId="12D7B778" w14:textId="77777777" w:rsidR="00241ABE" w:rsidRPr="008C0A00" w:rsidRDefault="00241ABE" w:rsidP="008C0A00">
            <w:pPr>
              <w:ind w:firstLine="0"/>
              <w:rPr>
                <w:color w:val="000000"/>
                <w:sz w:val="20"/>
              </w:rPr>
            </w:pPr>
            <w:r w:rsidRPr="008C0A00">
              <w:rPr>
                <w:color w:val="000000"/>
                <w:sz w:val="20"/>
              </w:rPr>
              <w:t>Территориальный орган</w:t>
            </w:r>
          </w:p>
        </w:tc>
      </w:tr>
    </w:tbl>
    <w:p w14:paraId="04BA54FC" w14:textId="6BE46AC6" w:rsidR="007C098C" w:rsidRPr="008C0A00" w:rsidRDefault="007C098C" w:rsidP="008C0A00">
      <w:pPr>
        <w:keepNext/>
        <w:keepLines/>
        <w:numPr>
          <w:ilvl w:val="1"/>
          <w:numId w:val="195"/>
        </w:numPr>
        <w:spacing w:before="240" w:after="240"/>
        <w:ind w:left="851" w:hanging="851"/>
        <w:outlineLvl w:val="2"/>
        <w:rPr>
          <w:sz w:val="32"/>
          <w:szCs w:val="32"/>
          <w:lang w:eastAsia="x-none"/>
        </w:rPr>
      </w:pPr>
      <w:bookmarkStart w:id="557" w:name="_Toc460963526"/>
      <w:bookmarkStart w:id="558" w:name="_Toc460963696"/>
      <w:bookmarkStart w:id="559" w:name="_Toc460963868"/>
      <w:bookmarkStart w:id="560" w:name="_Ref450204101"/>
      <w:bookmarkStart w:id="561" w:name="_Toc468721313"/>
      <w:bookmarkEnd w:id="557"/>
      <w:bookmarkEnd w:id="558"/>
      <w:bookmarkEnd w:id="559"/>
      <w:r w:rsidRPr="008C0A00">
        <w:rPr>
          <w:b/>
          <w:bCs/>
          <w:sz w:val="32"/>
          <w:szCs w:val="32"/>
          <w:lang w:eastAsia="x-none"/>
        </w:rPr>
        <w:t>Этап оказания услуги</w:t>
      </w:r>
      <w:bookmarkEnd w:id="560"/>
      <w:bookmarkEnd w:id="561"/>
    </w:p>
    <w:p w14:paraId="7B5B024A" w14:textId="77777777" w:rsidR="007C098C" w:rsidRPr="008C0A00" w:rsidRDefault="007C098C" w:rsidP="008C0A00">
      <w:pPr>
        <w:spacing w:line="360" w:lineRule="auto"/>
        <w:ind w:left="861" w:firstLine="0"/>
        <w:rPr>
          <w:b/>
          <w:bCs/>
          <w:sz w:val="28"/>
          <w:szCs w:val="28"/>
          <w:lang w:val="x-none" w:eastAsia="x-none"/>
        </w:rPr>
      </w:pPr>
      <w:r w:rsidRPr="008C0A00">
        <w:rPr>
          <w:b/>
          <w:bCs/>
          <w:sz w:val="28"/>
          <w:szCs w:val="28"/>
          <w:lang w:val="x-none" w:eastAsia="x-none"/>
        </w:rPr>
        <w:t>Описание справочника</w:t>
      </w:r>
    </w:p>
    <w:p w14:paraId="6D73BA4E" w14:textId="07731B35" w:rsidR="007C098C" w:rsidRPr="00B57887" w:rsidRDefault="007C098C" w:rsidP="007C098C">
      <w:pPr>
        <w:pStyle w:val="ConsPlusNormal"/>
        <w:widowControl/>
        <w:spacing w:line="360" w:lineRule="auto"/>
        <w:ind w:firstLine="851"/>
        <w:rPr>
          <w:rFonts w:ascii="Times New Roman" w:hAnsi="Times New Roman" w:cs="Times New Roman"/>
        </w:rPr>
      </w:pPr>
      <w:r w:rsidRPr="00B57887">
        <w:rPr>
          <w:rFonts w:ascii="Times New Roman" w:hAnsi="Times New Roman" w:cs="Times New Roman"/>
        </w:rPr>
        <w:t xml:space="preserve">Используется для </w:t>
      </w:r>
      <w:r w:rsidR="00153B38">
        <w:rPr>
          <w:rFonts w:ascii="Times New Roman" w:hAnsi="Times New Roman" w:cs="Times New Roman"/>
        </w:rPr>
        <w:t>оп</w:t>
      </w:r>
      <w:r w:rsidR="007B3A41">
        <w:rPr>
          <w:rFonts w:ascii="Times New Roman" w:hAnsi="Times New Roman" w:cs="Times New Roman"/>
        </w:rPr>
        <w:t xml:space="preserve">ределения </w:t>
      </w:r>
      <w:r>
        <w:rPr>
          <w:rFonts w:ascii="Times New Roman" w:hAnsi="Times New Roman" w:cs="Times New Roman"/>
        </w:rPr>
        <w:t xml:space="preserve">текущего и целевого этапов оказания услуги </w:t>
      </w:r>
      <w:r w:rsidRPr="007C098C">
        <w:rPr>
          <w:rFonts w:ascii="Times New Roman" w:hAnsi="Times New Roman" w:cs="Times New Roman"/>
        </w:rPr>
        <w:t>по 1506-р/1519-р</w:t>
      </w:r>
      <w:r w:rsidRPr="00B57887">
        <w:rPr>
          <w:rFonts w:ascii="Times New Roman" w:hAnsi="Times New Roman" w:cs="Times New Roman"/>
        </w:rPr>
        <w:t>.</w:t>
      </w:r>
    </w:p>
    <w:p w14:paraId="0BBF320F" w14:textId="77777777" w:rsidR="007C098C" w:rsidRPr="008C0A00" w:rsidRDefault="007C098C" w:rsidP="008C0A00">
      <w:pPr>
        <w:spacing w:line="360" w:lineRule="auto"/>
        <w:ind w:left="861" w:firstLine="0"/>
        <w:rPr>
          <w:b/>
          <w:bCs/>
          <w:sz w:val="28"/>
          <w:szCs w:val="28"/>
          <w:lang w:val="x-none" w:eastAsia="x-none"/>
        </w:rPr>
      </w:pPr>
      <w:r w:rsidRPr="008C0A00">
        <w:rPr>
          <w:b/>
          <w:bCs/>
          <w:sz w:val="28"/>
          <w:szCs w:val="28"/>
          <w:lang w:val="x-none" w:eastAsia="x-none"/>
        </w:rPr>
        <w:t>Содержание справочника</w:t>
      </w:r>
    </w:p>
    <w:p w14:paraId="118B1688" w14:textId="2A2F4B47" w:rsidR="00C26FF2" w:rsidRPr="00142897" w:rsidRDefault="00C26FF2" w:rsidP="008C0A00">
      <w:pPr>
        <w:pStyle w:val="ac"/>
        <w:jc w:val="both"/>
        <w:rPr>
          <w:b w:val="0"/>
          <w:sz w:val="32"/>
          <w:szCs w:val="32"/>
        </w:rPr>
      </w:pPr>
      <w:r>
        <w:t xml:space="preserve">Таблица </w:t>
      </w:r>
      <w:fldSimple w:instr=" SEQ Таблица \* ARABIC ">
        <w:r w:rsidR="005562AC">
          <w:rPr>
            <w:noProof/>
          </w:rPr>
          <w:t>54</w:t>
        </w:r>
      </w:fldSimple>
      <w:r>
        <w:t xml:space="preserve"> – Справочник </w:t>
      </w:r>
      <w:r w:rsidR="00AB0436">
        <w:t>«</w:t>
      </w:r>
      <w:r>
        <w:t>Этап оказания услуги</w:t>
      </w:r>
      <w:r w:rsidR="00AB0436">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670"/>
      </w:tblGrid>
      <w:tr w:rsidR="007C098C" w:rsidRPr="009D0371" w14:paraId="6554D593" w14:textId="77777777" w:rsidTr="008C0A00">
        <w:trPr>
          <w:trHeight w:val="300"/>
          <w:tblHeader/>
        </w:trPr>
        <w:tc>
          <w:tcPr>
            <w:tcW w:w="3588" w:type="dxa"/>
            <w:shd w:val="clear" w:color="auto" w:fill="auto"/>
            <w:noWrap/>
            <w:vAlign w:val="center"/>
          </w:tcPr>
          <w:p w14:paraId="40F01655" w14:textId="22A8423C" w:rsidR="007C098C" w:rsidRPr="008C0A00" w:rsidRDefault="007C098C">
            <w:pPr>
              <w:ind w:firstLine="0"/>
              <w:jc w:val="center"/>
              <w:rPr>
                <w:b/>
                <w:color w:val="000000"/>
                <w:sz w:val="20"/>
              </w:rPr>
            </w:pPr>
            <w:r w:rsidRPr="008C0A00">
              <w:rPr>
                <w:b/>
                <w:color w:val="000000"/>
                <w:sz w:val="20"/>
              </w:rPr>
              <w:t>Идентификатор</w:t>
            </w:r>
          </w:p>
        </w:tc>
        <w:tc>
          <w:tcPr>
            <w:tcW w:w="5670" w:type="dxa"/>
            <w:vAlign w:val="center"/>
          </w:tcPr>
          <w:p w14:paraId="55958D26" w14:textId="333E771D" w:rsidR="007C098C" w:rsidRPr="008C0A00" w:rsidRDefault="007C098C" w:rsidP="008C0A00">
            <w:pPr>
              <w:ind w:firstLine="0"/>
              <w:jc w:val="center"/>
              <w:rPr>
                <w:b/>
                <w:color w:val="000000"/>
                <w:sz w:val="20"/>
              </w:rPr>
            </w:pPr>
            <w:r w:rsidRPr="008C0A00">
              <w:rPr>
                <w:b/>
                <w:color w:val="000000"/>
                <w:sz w:val="20"/>
              </w:rPr>
              <w:t>Этап оказания услуги</w:t>
            </w:r>
          </w:p>
        </w:tc>
      </w:tr>
      <w:tr w:rsidR="007C098C" w:rsidRPr="009D0371" w14:paraId="43D3C8A7" w14:textId="77777777" w:rsidTr="008C0A00">
        <w:trPr>
          <w:trHeight w:val="300"/>
        </w:trPr>
        <w:tc>
          <w:tcPr>
            <w:tcW w:w="3588" w:type="dxa"/>
            <w:shd w:val="clear" w:color="auto" w:fill="auto"/>
            <w:noWrap/>
            <w:hideMark/>
          </w:tcPr>
          <w:p w14:paraId="02926264" w14:textId="5C06530A" w:rsidR="007C098C" w:rsidRPr="008C0A00" w:rsidRDefault="007C098C" w:rsidP="008C0A00">
            <w:pPr>
              <w:ind w:firstLine="0"/>
              <w:rPr>
                <w:color w:val="000000"/>
                <w:sz w:val="20"/>
              </w:rPr>
            </w:pPr>
            <w:r w:rsidRPr="008C0A00">
              <w:rPr>
                <w:sz w:val="20"/>
              </w:rPr>
              <w:t>160127308</w:t>
            </w:r>
          </w:p>
        </w:tc>
        <w:tc>
          <w:tcPr>
            <w:tcW w:w="5670" w:type="dxa"/>
          </w:tcPr>
          <w:p w14:paraId="44D53EB7" w14:textId="6E3320CD" w:rsidR="007C098C" w:rsidRPr="008C0A00" w:rsidRDefault="007C098C" w:rsidP="008C0A00">
            <w:pPr>
              <w:ind w:firstLine="0"/>
              <w:rPr>
                <w:color w:val="000000"/>
                <w:sz w:val="20"/>
              </w:rPr>
            </w:pPr>
            <w:r w:rsidRPr="008C0A00">
              <w:rPr>
                <w:sz w:val="20"/>
              </w:rPr>
              <w:t>I этап</w:t>
            </w:r>
          </w:p>
        </w:tc>
      </w:tr>
      <w:tr w:rsidR="007C098C" w:rsidRPr="009D0371" w14:paraId="7D5BEBB2" w14:textId="77777777" w:rsidTr="008C0A00">
        <w:trPr>
          <w:trHeight w:val="300"/>
        </w:trPr>
        <w:tc>
          <w:tcPr>
            <w:tcW w:w="3588" w:type="dxa"/>
            <w:shd w:val="clear" w:color="auto" w:fill="auto"/>
            <w:noWrap/>
            <w:hideMark/>
          </w:tcPr>
          <w:p w14:paraId="2EC574CD" w14:textId="1ACF4599" w:rsidR="007C098C" w:rsidRPr="008C0A00" w:rsidRDefault="007C098C" w:rsidP="008C0A00">
            <w:pPr>
              <w:ind w:firstLine="0"/>
              <w:rPr>
                <w:color w:val="000000"/>
                <w:sz w:val="20"/>
              </w:rPr>
            </w:pPr>
            <w:r w:rsidRPr="008C0A00">
              <w:rPr>
                <w:sz w:val="20"/>
              </w:rPr>
              <w:t>160127309</w:t>
            </w:r>
          </w:p>
        </w:tc>
        <w:tc>
          <w:tcPr>
            <w:tcW w:w="5670" w:type="dxa"/>
          </w:tcPr>
          <w:p w14:paraId="681EB6E9" w14:textId="52353159" w:rsidR="007C098C" w:rsidRPr="008C0A00" w:rsidRDefault="007C098C" w:rsidP="008C0A00">
            <w:pPr>
              <w:ind w:firstLine="0"/>
              <w:rPr>
                <w:color w:val="000000"/>
                <w:sz w:val="20"/>
              </w:rPr>
            </w:pPr>
            <w:r w:rsidRPr="008C0A00">
              <w:rPr>
                <w:sz w:val="20"/>
              </w:rPr>
              <w:t>II этап</w:t>
            </w:r>
          </w:p>
        </w:tc>
      </w:tr>
      <w:tr w:rsidR="007C098C" w:rsidRPr="009D0371" w14:paraId="6595C1A7" w14:textId="77777777" w:rsidTr="008C0A00">
        <w:trPr>
          <w:trHeight w:val="300"/>
        </w:trPr>
        <w:tc>
          <w:tcPr>
            <w:tcW w:w="3588" w:type="dxa"/>
            <w:shd w:val="clear" w:color="auto" w:fill="auto"/>
            <w:noWrap/>
          </w:tcPr>
          <w:p w14:paraId="363CFE83" w14:textId="5DB30855" w:rsidR="007C098C" w:rsidRPr="008C0A00" w:rsidRDefault="007C098C" w:rsidP="008C0A00">
            <w:pPr>
              <w:ind w:firstLine="0"/>
              <w:rPr>
                <w:color w:val="000000"/>
                <w:sz w:val="20"/>
              </w:rPr>
            </w:pPr>
            <w:r w:rsidRPr="008C0A00">
              <w:rPr>
                <w:sz w:val="20"/>
              </w:rPr>
              <w:t>160127310</w:t>
            </w:r>
          </w:p>
        </w:tc>
        <w:tc>
          <w:tcPr>
            <w:tcW w:w="5670" w:type="dxa"/>
          </w:tcPr>
          <w:p w14:paraId="5CFCB417" w14:textId="38539F63" w:rsidR="007C098C" w:rsidRPr="008C0A00" w:rsidRDefault="007C098C" w:rsidP="008C0A00">
            <w:pPr>
              <w:ind w:firstLine="0"/>
              <w:rPr>
                <w:color w:val="000000"/>
                <w:sz w:val="20"/>
              </w:rPr>
            </w:pPr>
            <w:r w:rsidRPr="008C0A00">
              <w:rPr>
                <w:sz w:val="20"/>
              </w:rPr>
              <w:t>III этап</w:t>
            </w:r>
          </w:p>
        </w:tc>
      </w:tr>
      <w:tr w:rsidR="007C098C" w:rsidRPr="009D0371" w14:paraId="224FC16D" w14:textId="77777777" w:rsidTr="008C0A00">
        <w:trPr>
          <w:trHeight w:val="300"/>
        </w:trPr>
        <w:tc>
          <w:tcPr>
            <w:tcW w:w="3588" w:type="dxa"/>
            <w:shd w:val="clear" w:color="auto" w:fill="auto"/>
            <w:noWrap/>
          </w:tcPr>
          <w:p w14:paraId="3EAA58D0" w14:textId="7B167220" w:rsidR="007C098C" w:rsidRPr="008C0A00" w:rsidRDefault="007C098C" w:rsidP="008C0A00">
            <w:pPr>
              <w:ind w:firstLine="0"/>
              <w:rPr>
                <w:color w:val="000000"/>
                <w:sz w:val="20"/>
              </w:rPr>
            </w:pPr>
            <w:r w:rsidRPr="008C0A00">
              <w:rPr>
                <w:sz w:val="20"/>
              </w:rPr>
              <w:t>160127311</w:t>
            </w:r>
          </w:p>
        </w:tc>
        <w:tc>
          <w:tcPr>
            <w:tcW w:w="5670" w:type="dxa"/>
          </w:tcPr>
          <w:p w14:paraId="281E026C" w14:textId="27253BAC" w:rsidR="007C098C" w:rsidRPr="008C0A00" w:rsidRDefault="007C098C" w:rsidP="008C0A00">
            <w:pPr>
              <w:ind w:firstLine="0"/>
              <w:rPr>
                <w:color w:val="000000"/>
                <w:sz w:val="20"/>
              </w:rPr>
            </w:pPr>
            <w:r w:rsidRPr="008C0A00">
              <w:rPr>
                <w:sz w:val="20"/>
              </w:rPr>
              <w:t>IV этап</w:t>
            </w:r>
          </w:p>
        </w:tc>
      </w:tr>
      <w:tr w:rsidR="007C098C" w:rsidRPr="009D0371" w14:paraId="2112F04C" w14:textId="77777777" w:rsidTr="008C0A00">
        <w:trPr>
          <w:trHeight w:val="300"/>
        </w:trPr>
        <w:tc>
          <w:tcPr>
            <w:tcW w:w="3588" w:type="dxa"/>
            <w:shd w:val="clear" w:color="auto" w:fill="auto"/>
            <w:noWrap/>
            <w:vAlign w:val="bottom"/>
          </w:tcPr>
          <w:p w14:paraId="57C74AF6" w14:textId="78D275CB" w:rsidR="007C098C" w:rsidRPr="008C0A00" w:rsidRDefault="007C098C" w:rsidP="008C0A00">
            <w:pPr>
              <w:ind w:firstLine="0"/>
              <w:rPr>
                <w:color w:val="000000"/>
                <w:sz w:val="20"/>
              </w:rPr>
            </w:pPr>
            <w:r w:rsidRPr="008C0A00">
              <w:rPr>
                <w:color w:val="000000"/>
                <w:sz w:val="20"/>
              </w:rPr>
              <w:t>177475378</w:t>
            </w:r>
          </w:p>
        </w:tc>
        <w:tc>
          <w:tcPr>
            <w:tcW w:w="5670" w:type="dxa"/>
            <w:vAlign w:val="bottom"/>
          </w:tcPr>
          <w:p w14:paraId="13939DA1" w14:textId="1291E726" w:rsidR="007C098C" w:rsidRPr="008C0A00" w:rsidRDefault="007C098C" w:rsidP="008C0A00">
            <w:pPr>
              <w:ind w:firstLine="0"/>
              <w:rPr>
                <w:color w:val="000000"/>
                <w:sz w:val="20"/>
              </w:rPr>
            </w:pPr>
            <w:r w:rsidRPr="008C0A00">
              <w:rPr>
                <w:sz w:val="20"/>
              </w:rPr>
              <w:t>V этап</w:t>
            </w:r>
          </w:p>
        </w:tc>
      </w:tr>
    </w:tbl>
    <w:p w14:paraId="4A6E10D0" w14:textId="77777777" w:rsidR="007C098C" w:rsidRDefault="007C098C" w:rsidP="007C098C">
      <w:pPr>
        <w:rPr>
          <w:b/>
        </w:rPr>
      </w:pPr>
    </w:p>
    <w:p w14:paraId="5FEACF7F" w14:textId="77777777" w:rsidR="007C098C" w:rsidRDefault="007C098C" w:rsidP="00241ABE">
      <w:pPr>
        <w:jc w:val="right"/>
        <w:rPr>
          <w:b/>
        </w:rPr>
        <w:sectPr w:rsidR="007C098C" w:rsidSect="00241ABE">
          <w:footerReference w:type="default" r:id="rId20"/>
          <w:headerReference w:type="first" r:id="rId21"/>
          <w:footerReference w:type="first" r:id="rId22"/>
          <w:pgSz w:w="11906" w:h="16838"/>
          <w:pgMar w:top="1134" w:right="850" w:bottom="1560" w:left="1701" w:header="708" w:footer="708" w:gutter="0"/>
          <w:cols w:space="708"/>
          <w:titlePg/>
          <w:docGrid w:linePitch="360"/>
        </w:sectPr>
      </w:pPr>
    </w:p>
    <w:p w14:paraId="106A9666" w14:textId="77777777" w:rsidR="00241ABE" w:rsidRPr="00275851" w:rsidRDefault="00241ABE" w:rsidP="008C0A00">
      <w:pPr>
        <w:pStyle w:val="10"/>
        <w:numPr>
          <w:ilvl w:val="0"/>
          <w:numId w:val="0"/>
        </w:numPr>
        <w:jc w:val="right"/>
      </w:pPr>
      <w:bookmarkStart w:id="562" w:name="_Toc373926613"/>
      <w:bookmarkStart w:id="563" w:name="_Toc373937600"/>
      <w:bookmarkStart w:id="564" w:name="_Toc373937926"/>
      <w:bookmarkStart w:id="565" w:name="_Toc373938909"/>
      <w:bookmarkStart w:id="566" w:name="_Toc373939665"/>
      <w:bookmarkStart w:id="567" w:name="_Toc373941245"/>
      <w:bookmarkStart w:id="568" w:name="_Toc468721314"/>
      <w:bookmarkEnd w:id="419"/>
      <w:bookmarkEnd w:id="420"/>
      <w:bookmarkEnd w:id="421"/>
      <w:bookmarkEnd w:id="422"/>
      <w:r w:rsidRPr="007C1CE6">
        <w:lastRenderedPageBreak/>
        <w:t xml:space="preserve">ПРИЛОЖЕНИЕ </w:t>
      </w:r>
      <w:r w:rsidR="001C1A02">
        <w:t>11</w:t>
      </w:r>
      <w:bookmarkEnd w:id="562"/>
      <w:bookmarkEnd w:id="563"/>
      <w:bookmarkEnd w:id="564"/>
      <w:bookmarkEnd w:id="565"/>
      <w:bookmarkEnd w:id="566"/>
      <w:bookmarkEnd w:id="567"/>
      <w:bookmarkEnd w:id="568"/>
    </w:p>
    <w:p w14:paraId="6418700A" w14:textId="1FB42DD4" w:rsidR="00241ABE" w:rsidRDefault="00241ABE" w:rsidP="008C0A00">
      <w:pPr>
        <w:ind w:firstLine="0"/>
        <w:jc w:val="center"/>
        <w:rPr>
          <w:b/>
          <w:sz w:val="32"/>
          <w:szCs w:val="32"/>
        </w:rPr>
      </w:pPr>
      <w:r w:rsidRPr="00275851">
        <w:rPr>
          <w:b/>
          <w:sz w:val="32"/>
          <w:szCs w:val="32"/>
        </w:rPr>
        <w:t xml:space="preserve">Рекомендации по проверке соответствия сведений, внесенных в </w:t>
      </w:r>
      <w:r w:rsidR="00085FB7">
        <w:rPr>
          <w:b/>
          <w:sz w:val="32"/>
          <w:szCs w:val="32"/>
        </w:rPr>
        <w:t>РРГУ</w:t>
      </w:r>
      <w:r>
        <w:rPr>
          <w:b/>
          <w:sz w:val="32"/>
          <w:szCs w:val="32"/>
        </w:rPr>
        <w:t>,</w:t>
      </w:r>
      <w:r w:rsidRPr="00275851">
        <w:rPr>
          <w:b/>
          <w:sz w:val="32"/>
          <w:szCs w:val="32"/>
        </w:rPr>
        <w:t xml:space="preserve"> тексту административного регламента</w:t>
      </w:r>
    </w:p>
    <w:p w14:paraId="188F1730" w14:textId="60661E4D" w:rsidR="00241ABE" w:rsidRDefault="00241ABE" w:rsidP="008C0A00">
      <w:r>
        <w:t xml:space="preserve">При внесении сведений в электронные формы </w:t>
      </w:r>
      <w:r w:rsidR="00085FB7">
        <w:t>РРГУ</w:t>
      </w:r>
      <w:r>
        <w:t xml:space="preserve"> рекомендуется осуществлять проверку информации, внесенной в поля </w:t>
      </w:r>
      <w:r w:rsidR="00085FB7">
        <w:t>РРГУ</w:t>
      </w:r>
      <w:r>
        <w:t>, которые указаны в колонке «</w:t>
      </w:r>
      <w:r w:rsidRPr="0012038F">
        <w:rPr>
          <w:b/>
        </w:rPr>
        <w:t xml:space="preserve">Соответствие сведениям </w:t>
      </w:r>
      <w:r w:rsidR="00085FB7">
        <w:rPr>
          <w:b/>
        </w:rPr>
        <w:t>РРГУ</w:t>
      </w:r>
      <w:r>
        <w:t xml:space="preserve">» на предмет соответствия и непротиворечивости тексту </w:t>
      </w:r>
      <w:r>
        <w:rPr>
          <w:lang w:eastAsia="x-none"/>
        </w:rPr>
        <w:t>административного</w:t>
      </w:r>
      <w:r>
        <w:t xml:space="preserve"> регламента (или его проекта), содержащегося в подразделе, который приведен в колонке «</w:t>
      </w:r>
      <w:r w:rsidRPr="00CF3C53">
        <w:t>Подраздел АР</w:t>
      </w:r>
      <w:r>
        <w:t xml:space="preserve">».   </w:t>
      </w:r>
    </w:p>
    <w:p w14:paraId="7ABE03DE" w14:textId="3E5E3404" w:rsidR="00241ABE" w:rsidRPr="00E83151" w:rsidRDefault="00241ABE" w:rsidP="008C0A00">
      <w:pPr>
        <w:keepNext/>
        <w:keepLines/>
        <w:numPr>
          <w:ilvl w:val="0"/>
          <w:numId w:val="197"/>
        </w:numPr>
        <w:spacing w:before="240" w:after="240"/>
        <w:outlineLvl w:val="1"/>
        <w:rPr>
          <w:b/>
          <w:sz w:val="32"/>
          <w:szCs w:val="32"/>
          <w:lang w:eastAsia="x-none"/>
        </w:rPr>
      </w:pPr>
      <w:bookmarkStart w:id="569" w:name="_Toc460963529"/>
      <w:bookmarkStart w:id="570" w:name="_Toc460963699"/>
      <w:bookmarkStart w:id="571" w:name="_Toc460963871"/>
      <w:bookmarkStart w:id="572" w:name="_Toc468721315"/>
      <w:bookmarkEnd w:id="569"/>
      <w:bookmarkEnd w:id="570"/>
      <w:bookmarkEnd w:id="571"/>
      <w:r w:rsidRPr="00E83151">
        <w:rPr>
          <w:b/>
          <w:sz w:val="32"/>
          <w:szCs w:val="32"/>
          <w:lang w:eastAsia="x-none"/>
        </w:rPr>
        <w:t xml:space="preserve">Рекомендации по проверке соответствия сведений о государственных </w:t>
      </w:r>
      <w:r w:rsidR="00062760" w:rsidRPr="00E83151">
        <w:rPr>
          <w:b/>
          <w:sz w:val="32"/>
          <w:szCs w:val="32"/>
          <w:lang w:eastAsia="x-none"/>
        </w:rPr>
        <w:t xml:space="preserve">(муниципальных) </w:t>
      </w:r>
      <w:r w:rsidRPr="00E83151">
        <w:rPr>
          <w:b/>
          <w:sz w:val="32"/>
          <w:szCs w:val="32"/>
          <w:lang w:eastAsia="x-none"/>
        </w:rPr>
        <w:t xml:space="preserve">функциях, размещаемых в </w:t>
      </w:r>
      <w:r w:rsidR="00085FB7">
        <w:rPr>
          <w:b/>
          <w:sz w:val="32"/>
          <w:szCs w:val="32"/>
          <w:lang w:eastAsia="x-none"/>
        </w:rPr>
        <w:t>РРГУ</w:t>
      </w:r>
      <w:r w:rsidRPr="00E83151">
        <w:rPr>
          <w:b/>
          <w:sz w:val="32"/>
          <w:szCs w:val="32"/>
          <w:lang w:eastAsia="x-none"/>
        </w:rPr>
        <w:t>, тексту административного регламента, регулирующего исполнение функции</w:t>
      </w:r>
      <w:bookmarkEnd w:id="572"/>
    </w:p>
    <w:p w14:paraId="6667AF21" w14:textId="3CFA9A58" w:rsidR="007B3A41" w:rsidRPr="008C0A00" w:rsidRDefault="007B3A41" w:rsidP="008C0A00">
      <w:pPr>
        <w:rPr>
          <w:lang w:eastAsia="x-none"/>
        </w:rPr>
      </w:pPr>
      <w:r>
        <w:rPr>
          <w:lang w:eastAsia="x-none"/>
        </w:rPr>
        <w:t>В таблице 55 приведены р</w:t>
      </w:r>
      <w:r w:rsidRPr="007B3A41">
        <w:rPr>
          <w:lang w:eastAsia="x-none"/>
        </w:rPr>
        <w:t xml:space="preserve">екомендации по проверке соответствия сведений о государственных (муниципальных) функциях, размещаемых в </w:t>
      </w:r>
      <w:r w:rsidR="00085FB7">
        <w:rPr>
          <w:lang w:eastAsia="x-none"/>
        </w:rPr>
        <w:t>РРГУ</w:t>
      </w:r>
      <w:r w:rsidRPr="007B3A41">
        <w:rPr>
          <w:lang w:eastAsia="x-none"/>
        </w:rPr>
        <w:t>, тексту административного регламента, регулирующего исполнение функции</w:t>
      </w:r>
    </w:p>
    <w:p w14:paraId="463B6E74" w14:textId="77777777" w:rsidR="00C26FF2" w:rsidRDefault="00C26FF2" w:rsidP="008C0A00">
      <w:pPr>
        <w:pStyle w:val="ac"/>
        <w:ind w:firstLine="0"/>
      </w:pPr>
    </w:p>
    <w:p w14:paraId="4C2612F5" w14:textId="194CBE51" w:rsidR="00C26FF2" w:rsidRPr="00C26FF2" w:rsidRDefault="00C26FF2" w:rsidP="008C0A00">
      <w:pPr>
        <w:pStyle w:val="ac"/>
        <w:jc w:val="both"/>
      </w:pPr>
      <w:r>
        <w:t xml:space="preserve">Таблица </w:t>
      </w:r>
      <w:fldSimple w:instr=" SEQ Таблица \* ARABIC ">
        <w:r w:rsidR="005562AC">
          <w:rPr>
            <w:noProof/>
          </w:rPr>
          <w:t>55</w:t>
        </w:r>
      </w:fldSimple>
      <w:r>
        <w:t xml:space="preserve"> - </w:t>
      </w:r>
      <w:r w:rsidRPr="00C26FF2">
        <w:t xml:space="preserve">Рекомендации по проверке соответствия сведений о государственных </w:t>
      </w:r>
      <w:r w:rsidR="00062760" w:rsidRPr="00062760">
        <w:t xml:space="preserve">(муниципальных) </w:t>
      </w:r>
      <w:r w:rsidRPr="00C26FF2">
        <w:t xml:space="preserve">функциях, размещаемых в </w:t>
      </w:r>
      <w:r w:rsidR="00085FB7">
        <w:t>РРГУ</w:t>
      </w:r>
      <w:r w:rsidRPr="00C26FF2">
        <w:t>, тексту административного регламента, регулирующего исполнение функции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685"/>
        <w:gridCol w:w="3515"/>
        <w:gridCol w:w="4990"/>
      </w:tblGrid>
      <w:tr w:rsidR="00241ABE" w:rsidRPr="00AD096D" w14:paraId="7317EDE4" w14:textId="77777777" w:rsidTr="008C0A00">
        <w:trPr>
          <w:trHeight w:val="144"/>
          <w:tblHead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84AE16" w14:textId="77777777" w:rsidR="00241ABE" w:rsidRDefault="00241ABE" w:rsidP="006F0E51">
            <w:pPr>
              <w:ind w:firstLine="0"/>
              <w:jc w:val="center"/>
              <w:rPr>
                <w:b/>
                <w:sz w:val="20"/>
                <w:szCs w:val="20"/>
              </w:rPr>
            </w:pPr>
            <w:r>
              <w:rPr>
                <w:b/>
                <w:sz w:val="20"/>
                <w:szCs w:val="20"/>
              </w:rPr>
              <w:t>Раздел АР</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749C7" w14:textId="77777777" w:rsidR="00241ABE" w:rsidRDefault="00241ABE" w:rsidP="006F0E51">
            <w:pPr>
              <w:ind w:firstLine="0"/>
              <w:jc w:val="center"/>
              <w:rPr>
                <w:b/>
                <w:sz w:val="20"/>
                <w:szCs w:val="20"/>
              </w:rPr>
            </w:pPr>
            <w:r>
              <w:rPr>
                <w:b/>
                <w:sz w:val="20"/>
                <w:szCs w:val="20"/>
              </w:rPr>
              <w:t>Подраздел АР</w:t>
            </w:r>
          </w:p>
        </w:tc>
        <w:tc>
          <w:tcPr>
            <w:tcW w:w="35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760B39" w14:textId="77777777" w:rsidR="00241ABE" w:rsidRDefault="00241ABE" w:rsidP="006F0E51">
            <w:pPr>
              <w:ind w:firstLine="0"/>
              <w:jc w:val="center"/>
              <w:rPr>
                <w:b/>
                <w:sz w:val="20"/>
                <w:szCs w:val="20"/>
              </w:rPr>
            </w:pPr>
            <w:r>
              <w:rPr>
                <w:b/>
                <w:sz w:val="20"/>
                <w:szCs w:val="20"/>
              </w:rPr>
              <w:t>Детализированное описание информации, содержащейся в разделе/подразделе согласно постановлению № 373</w:t>
            </w:r>
          </w:p>
        </w:tc>
        <w:tc>
          <w:tcPr>
            <w:tcW w:w="4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93876" w14:textId="08527F22" w:rsidR="00241ABE" w:rsidRDefault="00241ABE" w:rsidP="006F0E51">
            <w:pPr>
              <w:ind w:firstLine="0"/>
              <w:jc w:val="center"/>
              <w:rPr>
                <w:b/>
                <w:sz w:val="20"/>
                <w:szCs w:val="20"/>
              </w:rPr>
            </w:pPr>
            <w:r>
              <w:rPr>
                <w:b/>
                <w:sz w:val="20"/>
                <w:szCs w:val="20"/>
              </w:rPr>
              <w:t xml:space="preserve">Соответствие сведениям </w:t>
            </w:r>
            <w:r w:rsidR="00085FB7">
              <w:rPr>
                <w:b/>
                <w:sz w:val="20"/>
                <w:szCs w:val="20"/>
              </w:rPr>
              <w:t>РРГУ</w:t>
            </w:r>
          </w:p>
        </w:tc>
      </w:tr>
      <w:tr w:rsidR="00241ABE" w:rsidRPr="00AD096D" w14:paraId="5EAEF266" w14:textId="77777777" w:rsidTr="008C0A00">
        <w:trPr>
          <w:trHeight w:val="144"/>
        </w:trPr>
        <w:tc>
          <w:tcPr>
            <w:tcW w:w="2547" w:type="dxa"/>
            <w:vMerge w:val="restart"/>
            <w:tcBorders>
              <w:top w:val="single" w:sz="4" w:space="0" w:color="auto"/>
              <w:left w:val="single" w:sz="4" w:space="0" w:color="auto"/>
              <w:bottom w:val="single" w:sz="4" w:space="0" w:color="auto"/>
              <w:right w:val="single" w:sz="4" w:space="0" w:color="auto"/>
            </w:tcBorders>
            <w:hideMark/>
          </w:tcPr>
          <w:p w14:paraId="780E3AA9" w14:textId="77777777" w:rsidR="00241ABE" w:rsidRDefault="00241ABE" w:rsidP="006F0E51">
            <w:pPr>
              <w:pStyle w:val="afffb"/>
              <w:numPr>
                <w:ilvl w:val="0"/>
                <w:numId w:val="62"/>
              </w:numPr>
              <w:spacing w:line="360" w:lineRule="auto"/>
              <w:ind w:left="0" w:firstLine="0"/>
              <w:rPr>
                <w:sz w:val="20"/>
                <w:szCs w:val="20"/>
              </w:rPr>
            </w:pPr>
            <w:r>
              <w:rPr>
                <w:sz w:val="20"/>
                <w:szCs w:val="20"/>
              </w:rPr>
              <w:t>Общие положения</w:t>
            </w:r>
          </w:p>
        </w:tc>
        <w:tc>
          <w:tcPr>
            <w:tcW w:w="3685" w:type="dxa"/>
            <w:tcBorders>
              <w:top w:val="single" w:sz="4" w:space="0" w:color="auto"/>
              <w:left w:val="single" w:sz="4" w:space="0" w:color="auto"/>
              <w:bottom w:val="single" w:sz="4" w:space="0" w:color="auto"/>
              <w:right w:val="single" w:sz="4" w:space="0" w:color="auto"/>
            </w:tcBorders>
            <w:hideMark/>
          </w:tcPr>
          <w:p w14:paraId="54ED68E5" w14:textId="151DA636" w:rsidR="00241ABE" w:rsidRDefault="00241ABE" w:rsidP="007B3A41">
            <w:pPr>
              <w:pStyle w:val="afffb"/>
              <w:numPr>
                <w:ilvl w:val="1"/>
                <w:numId w:val="62"/>
              </w:numPr>
              <w:spacing w:line="360" w:lineRule="auto"/>
              <w:ind w:left="0" w:firstLine="0"/>
              <w:rPr>
                <w:sz w:val="20"/>
                <w:szCs w:val="20"/>
              </w:rPr>
            </w:pPr>
            <w:r>
              <w:rPr>
                <w:sz w:val="20"/>
                <w:szCs w:val="20"/>
              </w:rPr>
              <w:t xml:space="preserve">Наименование государственной </w:t>
            </w:r>
            <w:r w:rsidR="00062760">
              <w:rPr>
                <w:sz w:val="20"/>
                <w:szCs w:val="20"/>
              </w:rPr>
              <w:t>(муниципальной</w:t>
            </w:r>
            <w:r w:rsidR="00062760" w:rsidRPr="00062760">
              <w:rPr>
                <w:sz w:val="20"/>
                <w:szCs w:val="20"/>
              </w:rPr>
              <w:t xml:space="preserve">) </w:t>
            </w:r>
            <w:r>
              <w:rPr>
                <w:sz w:val="20"/>
                <w:szCs w:val="20"/>
              </w:rPr>
              <w:t>функции</w:t>
            </w:r>
          </w:p>
        </w:tc>
        <w:tc>
          <w:tcPr>
            <w:tcW w:w="3515" w:type="dxa"/>
            <w:tcBorders>
              <w:top w:val="single" w:sz="4" w:space="0" w:color="auto"/>
              <w:left w:val="single" w:sz="4" w:space="0" w:color="auto"/>
              <w:bottom w:val="single" w:sz="4" w:space="0" w:color="auto"/>
              <w:right w:val="single" w:sz="4" w:space="0" w:color="auto"/>
            </w:tcBorders>
          </w:tcPr>
          <w:p w14:paraId="32DDEAA4"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067F5A11" w14:textId="77777777" w:rsidR="00241ABE" w:rsidRDefault="00241ABE" w:rsidP="006F0E51">
            <w:pPr>
              <w:spacing w:line="360" w:lineRule="auto"/>
              <w:ind w:firstLine="0"/>
              <w:rPr>
                <w:sz w:val="20"/>
                <w:szCs w:val="20"/>
              </w:rPr>
            </w:pPr>
            <w:r>
              <w:rPr>
                <w:sz w:val="20"/>
                <w:szCs w:val="20"/>
              </w:rPr>
              <w:t xml:space="preserve">Карточка функции, закладка «Основные сведения», поле </w:t>
            </w:r>
            <w:r>
              <w:rPr>
                <w:b/>
                <w:sz w:val="20"/>
                <w:szCs w:val="20"/>
              </w:rPr>
              <w:t>Полное наименование</w:t>
            </w:r>
          </w:p>
        </w:tc>
      </w:tr>
      <w:tr w:rsidR="00241ABE" w:rsidRPr="00AD096D" w14:paraId="678F57B7" w14:textId="77777777" w:rsidTr="008C0A00">
        <w:trPr>
          <w:trHeight w:val="237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896240B" w14:textId="77777777" w:rsidR="00241ABE" w:rsidRDefault="00241ABE" w:rsidP="006F0E51">
            <w:pPr>
              <w:spacing w:line="360" w:lineRule="auto"/>
              <w:ind w:firstLine="0"/>
              <w:rPr>
                <w:sz w:val="20"/>
                <w:szCs w:val="20"/>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32F1B6E7" w14:textId="2291940D" w:rsidR="00241ABE" w:rsidRDefault="00241ABE" w:rsidP="006F0E51">
            <w:pPr>
              <w:pStyle w:val="afffb"/>
              <w:numPr>
                <w:ilvl w:val="1"/>
                <w:numId w:val="62"/>
              </w:numPr>
              <w:spacing w:line="360" w:lineRule="auto"/>
              <w:ind w:left="0" w:firstLine="0"/>
              <w:rPr>
                <w:sz w:val="20"/>
                <w:szCs w:val="20"/>
              </w:rPr>
            </w:pPr>
            <w:r>
              <w:rPr>
                <w:sz w:val="20"/>
                <w:szCs w:val="20"/>
              </w:rPr>
              <w:t>Наименование органа исполнительной власти</w:t>
            </w:r>
            <w:r w:rsidR="00062760">
              <w:rPr>
                <w:sz w:val="20"/>
                <w:szCs w:val="20"/>
              </w:rPr>
              <w:t>, ОМСУ</w:t>
            </w:r>
            <w:r>
              <w:rPr>
                <w:sz w:val="20"/>
                <w:szCs w:val="20"/>
              </w:rPr>
              <w:t xml:space="preserve"> и органа государственного внебюджетного фонда, </w:t>
            </w:r>
            <w:proofErr w:type="gramStart"/>
            <w:r>
              <w:rPr>
                <w:sz w:val="20"/>
                <w:szCs w:val="20"/>
              </w:rPr>
              <w:t>исполняющих</w:t>
            </w:r>
            <w:proofErr w:type="gramEnd"/>
            <w:r>
              <w:rPr>
                <w:sz w:val="20"/>
                <w:szCs w:val="20"/>
              </w:rPr>
              <w:t xml:space="preserve"> государственную </w:t>
            </w:r>
            <w:r w:rsidR="00062760">
              <w:rPr>
                <w:sz w:val="20"/>
                <w:szCs w:val="20"/>
              </w:rPr>
              <w:t>(муниципальную</w:t>
            </w:r>
            <w:r w:rsidR="00062760" w:rsidRPr="00062760">
              <w:rPr>
                <w:sz w:val="20"/>
                <w:szCs w:val="20"/>
              </w:rPr>
              <w:t xml:space="preserve">) </w:t>
            </w:r>
            <w:r>
              <w:rPr>
                <w:sz w:val="20"/>
                <w:szCs w:val="20"/>
              </w:rPr>
              <w:t>функцию</w:t>
            </w:r>
          </w:p>
        </w:tc>
        <w:tc>
          <w:tcPr>
            <w:tcW w:w="3515" w:type="dxa"/>
            <w:vMerge w:val="restart"/>
            <w:tcBorders>
              <w:top w:val="single" w:sz="4" w:space="0" w:color="auto"/>
              <w:left w:val="single" w:sz="4" w:space="0" w:color="auto"/>
              <w:bottom w:val="single" w:sz="4" w:space="0" w:color="auto"/>
              <w:right w:val="single" w:sz="4" w:space="0" w:color="auto"/>
            </w:tcBorders>
          </w:tcPr>
          <w:p w14:paraId="7E028DF6"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430D1299" w14:textId="77777777" w:rsidR="00241ABE" w:rsidRDefault="00241ABE" w:rsidP="006F0E51">
            <w:pPr>
              <w:spacing w:line="360" w:lineRule="auto"/>
              <w:ind w:firstLine="0"/>
              <w:rPr>
                <w:sz w:val="20"/>
                <w:szCs w:val="20"/>
              </w:rPr>
            </w:pPr>
            <w:r>
              <w:rPr>
                <w:sz w:val="20"/>
                <w:szCs w:val="20"/>
              </w:rPr>
              <w:t xml:space="preserve">Карточка функции, закладка «Основные сведения», поле </w:t>
            </w:r>
            <w:r>
              <w:rPr>
                <w:b/>
                <w:sz w:val="20"/>
                <w:szCs w:val="20"/>
              </w:rPr>
              <w:t>Ответственный орган власти</w:t>
            </w:r>
          </w:p>
        </w:tc>
      </w:tr>
      <w:tr w:rsidR="00241ABE" w:rsidRPr="00AD096D" w14:paraId="03864638" w14:textId="77777777" w:rsidTr="008C0A00">
        <w:trPr>
          <w:trHeight w:val="118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124E30C"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F26F57C"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14A483BF"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065EF268" w14:textId="77777777" w:rsidR="00241ABE" w:rsidRDefault="00241ABE" w:rsidP="006F0E51">
            <w:pPr>
              <w:spacing w:line="360" w:lineRule="auto"/>
              <w:ind w:firstLine="0"/>
              <w:rPr>
                <w:sz w:val="20"/>
                <w:szCs w:val="20"/>
              </w:rPr>
            </w:pPr>
            <w:r>
              <w:rPr>
                <w:sz w:val="20"/>
                <w:szCs w:val="20"/>
              </w:rPr>
              <w:t xml:space="preserve">Карточка функции, закладка «Участники и </w:t>
            </w:r>
            <w:proofErr w:type="spellStart"/>
            <w:r>
              <w:rPr>
                <w:sz w:val="20"/>
                <w:szCs w:val="20"/>
              </w:rPr>
              <w:t>межведомственность</w:t>
            </w:r>
            <w:proofErr w:type="spellEnd"/>
            <w:r>
              <w:rPr>
                <w:sz w:val="20"/>
                <w:szCs w:val="20"/>
              </w:rPr>
              <w:t>», блок «Участвующие организации» (список органов власти)</w:t>
            </w:r>
          </w:p>
        </w:tc>
      </w:tr>
      <w:tr w:rsidR="00241ABE" w:rsidRPr="00AD096D" w14:paraId="6A5F90C4"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1407BEE"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1DF2C08" w14:textId="03861DE0" w:rsidR="00241ABE" w:rsidRDefault="00241ABE" w:rsidP="006F0E51">
            <w:pPr>
              <w:pStyle w:val="afffb"/>
              <w:numPr>
                <w:ilvl w:val="1"/>
                <w:numId w:val="62"/>
              </w:numPr>
              <w:spacing w:line="360" w:lineRule="auto"/>
              <w:ind w:left="62" w:firstLine="0"/>
              <w:rPr>
                <w:sz w:val="20"/>
                <w:szCs w:val="20"/>
              </w:rPr>
            </w:pPr>
            <w:r>
              <w:rPr>
                <w:sz w:val="20"/>
                <w:szCs w:val="20"/>
              </w:rPr>
              <w:t>Перечень нормативных правовых актов, регулирующих исполнение государственной</w:t>
            </w:r>
            <w:r w:rsidR="00062760">
              <w:rPr>
                <w:sz w:val="20"/>
                <w:szCs w:val="20"/>
              </w:rPr>
              <w:t xml:space="preserve"> (муниципальной)</w:t>
            </w:r>
            <w:r>
              <w:rPr>
                <w:sz w:val="20"/>
                <w:szCs w:val="20"/>
              </w:rPr>
              <w:t xml:space="preserve"> функции, с указанием их реквизитов и источников официального опубликования</w:t>
            </w:r>
          </w:p>
        </w:tc>
        <w:tc>
          <w:tcPr>
            <w:tcW w:w="3515" w:type="dxa"/>
            <w:tcBorders>
              <w:top w:val="single" w:sz="4" w:space="0" w:color="auto"/>
              <w:left w:val="single" w:sz="4" w:space="0" w:color="auto"/>
              <w:bottom w:val="single" w:sz="4" w:space="0" w:color="auto"/>
              <w:right w:val="single" w:sz="4" w:space="0" w:color="auto"/>
            </w:tcBorders>
          </w:tcPr>
          <w:p w14:paraId="59A90F30"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45B88DF0" w14:textId="77777777" w:rsidR="00241ABE" w:rsidRDefault="00241ABE" w:rsidP="006F0E51">
            <w:pPr>
              <w:spacing w:line="360" w:lineRule="auto"/>
              <w:ind w:firstLine="0"/>
              <w:rPr>
                <w:sz w:val="20"/>
                <w:szCs w:val="20"/>
              </w:rPr>
            </w:pPr>
            <w:r>
              <w:rPr>
                <w:sz w:val="20"/>
                <w:szCs w:val="20"/>
              </w:rPr>
              <w:t>Карточка функции, закладка «НПА» (список НПА)</w:t>
            </w:r>
          </w:p>
          <w:p w14:paraId="542A006F" w14:textId="77777777" w:rsidR="00241ABE" w:rsidRDefault="00241ABE" w:rsidP="006F0E51">
            <w:pPr>
              <w:spacing w:line="360" w:lineRule="auto"/>
              <w:ind w:firstLine="0"/>
              <w:rPr>
                <w:sz w:val="20"/>
                <w:szCs w:val="20"/>
              </w:rPr>
            </w:pPr>
            <w:r>
              <w:rPr>
                <w:sz w:val="20"/>
                <w:szCs w:val="20"/>
              </w:rPr>
              <w:t xml:space="preserve">По каждому НПА поля: </w:t>
            </w:r>
            <w:r>
              <w:rPr>
                <w:b/>
                <w:sz w:val="20"/>
                <w:szCs w:val="20"/>
              </w:rPr>
              <w:t>Регистрационный номер</w:t>
            </w:r>
            <w:r>
              <w:rPr>
                <w:sz w:val="20"/>
                <w:szCs w:val="20"/>
              </w:rPr>
              <w:t xml:space="preserve">, </w:t>
            </w:r>
            <w:r>
              <w:rPr>
                <w:b/>
                <w:sz w:val="20"/>
                <w:szCs w:val="20"/>
              </w:rPr>
              <w:t>Дата утверждения</w:t>
            </w:r>
            <w:r>
              <w:rPr>
                <w:sz w:val="20"/>
                <w:szCs w:val="20"/>
              </w:rPr>
              <w:t xml:space="preserve">, </w:t>
            </w:r>
            <w:r>
              <w:rPr>
                <w:b/>
                <w:sz w:val="20"/>
                <w:szCs w:val="20"/>
              </w:rPr>
              <w:t>Наименование</w:t>
            </w:r>
            <w:r>
              <w:rPr>
                <w:sz w:val="20"/>
                <w:szCs w:val="20"/>
              </w:rPr>
              <w:t xml:space="preserve">, </w:t>
            </w:r>
            <w:r>
              <w:rPr>
                <w:b/>
                <w:sz w:val="20"/>
                <w:szCs w:val="20"/>
              </w:rPr>
              <w:t>Тип документа</w:t>
            </w:r>
            <w:r>
              <w:rPr>
                <w:sz w:val="20"/>
                <w:szCs w:val="20"/>
              </w:rPr>
              <w:t xml:space="preserve">, </w:t>
            </w:r>
            <w:r>
              <w:rPr>
                <w:b/>
                <w:sz w:val="20"/>
                <w:szCs w:val="20"/>
              </w:rPr>
              <w:t>Класс документа</w:t>
            </w:r>
            <w:r>
              <w:rPr>
                <w:sz w:val="20"/>
                <w:szCs w:val="20"/>
              </w:rPr>
              <w:t xml:space="preserve">, </w:t>
            </w:r>
            <w:r>
              <w:rPr>
                <w:b/>
                <w:sz w:val="20"/>
                <w:szCs w:val="20"/>
              </w:rPr>
              <w:t>Источник официального опубликования</w:t>
            </w:r>
          </w:p>
        </w:tc>
      </w:tr>
      <w:tr w:rsidR="00241ABE" w:rsidRPr="00AD096D" w14:paraId="4B569F29"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F41A55D"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4471CBC8" w14:textId="30971C1A" w:rsidR="00241ABE" w:rsidRDefault="00241ABE" w:rsidP="006F0E51">
            <w:pPr>
              <w:pStyle w:val="afffb"/>
              <w:numPr>
                <w:ilvl w:val="1"/>
                <w:numId w:val="62"/>
              </w:numPr>
              <w:spacing w:line="360" w:lineRule="auto"/>
              <w:ind w:left="0" w:firstLine="0"/>
              <w:rPr>
                <w:sz w:val="20"/>
                <w:szCs w:val="20"/>
              </w:rPr>
            </w:pPr>
            <w:r>
              <w:rPr>
                <w:sz w:val="20"/>
                <w:szCs w:val="20"/>
              </w:rPr>
              <w:t>Предмет государственного</w:t>
            </w:r>
            <w:r w:rsidR="00174BFF">
              <w:rPr>
                <w:sz w:val="20"/>
                <w:szCs w:val="20"/>
              </w:rPr>
              <w:t xml:space="preserve"> (</w:t>
            </w:r>
            <w:proofErr w:type="gramStart"/>
            <w:r w:rsidR="00174BFF">
              <w:rPr>
                <w:sz w:val="20"/>
                <w:szCs w:val="20"/>
              </w:rPr>
              <w:t>муниципальной</w:t>
            </w:r>
            <w:proofErr w:type="gramEnd"/>
            <w:r w:rsidR="00174BFF">
              <w:rPr>
                <w:sz w:val="20"/>
                <w:szCs w:val="20"/>
              </w:rPr>
              <w:t>)</w:t>
            </w:r>
            <w:r>
              <w:rPr>
                <w:sz w:val="20"/>
                <w:szCs w:val="20"/>
              </w:rPr>
              <w:t xml:space="preserve"> контроля (надзора)</w:t>
            </w:r>
          </w:p>
        </w:tc>
        <w:tc>
          <w:tcPr>
            <w:tcW w:w="3515" w:type="dxa"/>
            <w:tcBorders>
              <w:top w:val="single" w:sz="4" w:space="0" w:color="auto"/>
              <w:left w:val="single" w:sz="4" w:space="0" w:color="auto"/>
              <w:bottom w:val="single" w:sz="4" w:space="0" w:color="auto"/>
              <w:right w:val="single" w:sz="4" w:space="0" w:color="auto"/>
            </w:tcBorders>
          </w:tcPr>
          <w:p w14:paraId="5CA3A02E"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0C44ED77" w14:textId="77777777" w:rsidR="00241ABE" w:rsidRDefault="00241ABE" w:rsidP="006F0E51">
            <w:pPr>
              <w:spacing w:line="360" w:lineRule="auto"/>
              <w:ind w:firstLine="0"/>
              <w:rPr>
                <w:sz w:val="20"/>
                <w:szCs w:val="20"/>
              </w:rPr>
            </w:pPr>
            <w:r>
              <w:rPr>
                <w:sz w:val="20"/>
                <w:szCs w:val="20"/>
              </w:rPr>
              <w:t xml:space="preserve">Карточка функции, закладка «Основные сведения», поле </w:t>
            </w:r>
            <w:r>
              <w:rPr>
                <w:b/>
                <w:sz w:val="20"/>
                <w:szCs w:val="20"/>
              </w:rPr>
              <w:t>Предмет государственного контроля/надзора</w:t>
            </w:r>
          </w:p>
        </w:tc>
      </w:tr>
      <w:tr w:rsidR="00241ABE" w:rsidRPr="00AD096D" w14:paraId="7BC7727D"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524B2D2"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7BED14B4" w14:textId="49E4A1A1" w:rsidR="00241ABE" w:rsidRDefault="00241ABE" w:rsidP="006F0E51">
            <w:pPr>
              <w:pStyle w:val="afffb"/>
              <w:numPr>
                <w:ilvl w:val="1"/>
                <w:numId w:val="62"/>
              </w:numPr>
              <w:spacing w:line="360" w:lineRule="auto"/>
              <w:ind w:left="0" w:firstLine="0"/>
              <w:rPr>
                <w:sz w:val="20"/>
                <w:szCs w:val="20"/>
              </w:rPr>
            </w:pPr>
            <w:r>
              <w:rPr>
                <w:sz w:val="20"/>
                <w:szCs w:val="20"/>
              </w:rPr>
              <w:t>Права и обязанности должностных лиц при осуществлении государственного</w:t>
            </w:r>
            <w:r w:rsidR="00174BFF">
              <w:rPr>
                <w:sz w:val="20"/>
                <w:szCs w:val="20"/>
              </w:rPr>
              <w:t xml:space="preserve"> (муниципального)</w:t>
            </w:r>
            <w:r>
              <w:rPr>
                <w:sz w:val="20"/>
                <w:szCs w:val="20"/>
              </w:rPr>
              <w:t xml:space="preserve"> контроля (надзора)</w:t>
            </w:r>
          </w:p>
        </w:tc>
        <w:tc>
          <w:tcPr>
            <w:tcW w:w="3515" w:type="dxa"/>
            <w:tcBorders>
              <w:top w:val="single" w:sz="4" w:space="0" w:color="auto"/>
              <w:left w:val="single" w:sz="4" w:space="0" w:color="auto"/>
              <w:bottom w:val="single" w:sz="4" w:space="0" w:color="auto"/>
              <w:right w:val="single" w:sz="4" w:space="0" w:color="auto"/>
            </w:tcBorders>
          </w:tcPr>
          <w:p w14:paraId="5140253E"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24E18C13" w14:textId="77777777" w:rsidR="00241ABE" w:rsidRDefault="00241ABE" w:rsidP="006F0E51">
            <w:pPr>
              <w:spacing w:line="360" w:lineRule="auto"/>
              <w:ind w:firstLine="0"/>
              <w:rPr>
                <w:sz w:val="20"/>
                <w:szCs w:val="20"/>
              </w:rPr>
            </w:pPr>
            <w:r>
              <w:rPr>
                <w:sz w:val="20"/>
                <w:szCs w:val="20"/>
              </w:rPr>
              <w:t xml:space="preserve">Карточка функции, закладка «Сведения о консультировании», поле </w:t>
            </w:r>
            <w:r>
              <w:rPr>
                <w:b/>
                <w:sz w:val="20"/>
                <w:szCs w:val="20"/>
              </w:rPr>
              <w:t>Права и обязанности должностных лиц, осуществляющих контроль</w:t>
            </w:r>
          </w:p>
        </w:tc>
      </w:tr>
      <w:tr w:rsidR="00241ABE" w:rsidRPr="00AD096D" w14:paraId="29C66B61"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D803174"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9F5F55A" w14:textId="77777777" w:rsidR="00241ABE" w:rsidRDefault="00241ABE" w:rsidP="006F0E51">
            <w:pPr>
              <w:pStyle w:val="afffb"/>
              <w:numPr>
                <w:ilvl w:val="1"/>
                <w:numId w:val="62"/>
              </w:numPr>
              <w:spacing w:line="360" w:lineRule="auto"/>
              <w:ind w:left="0" w:firstLine="0"/>
              <w:rPr>
                <w:sz w:val="20"/>
                <w:szCs w:val="20"/>
              </w:rPr>
            </w:pPr>
            <w:r>
              <w:rPr>
                <w:sz w:val="20"/>
                <w:szCs w:val="20"/>
              </w:rPr>
              <w:t>Права и обязанности лиц, в отношении которых осуществляются мероприятия по контролю (надзору)</w:t>
            </w:r>
          </w:p>
        </w:tc>
        <w:tc>
          <w:tcPr>
            <w:tcW w:w="3515" w:type="dxa"/>
            <w:tcBorders>
              <w:top w:val="single" w:sz="4" w:space="0" w:color="auto"/>
              <w:left w:val="single" w:sz="4" w:space="0" w:color="auto"/>
              <w:bottom w:val="single" w:sz="4" w:space="0" w:color="auto"/>
              <w:right w:val="single" w:sz="4" w:space="0" w:color="auto"/>
            </w:tcBorders>
          </w:tcPr>
          <w:p w14:paraId="5BD238BD"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2AD78999" w14:textId="77777777" w:rsidR="00241ABE" w:rsidRDefault="00241ABE" w:rsidP="006F0E51">
            <w:pPr>
              <w:spacing w:line="360" w:lineRule="auto"/>
              <w:ind w:firstLine="0"/>
              <w:rPr>
                <w:sz w:val="20"/>
                <w:szCs w:val="20"/>
              </w:rPr>
            </w:pPr>
            <w:r>
              <w:rPr>
                <w:sz w:val="20"/>
                <w:szCs w:val="20"/>
              </w:rPr>
              <w:t xml:space="preserve">Карточка функции, закладка «Сведения о консультировании», поле </w:t>
            </w:r>
            <w:r>
              <w:rPr>
                <w:b/>
                <w:sz w:val="20"/>
                <w:szCs w:val="20"/>
              </w:rPr>
              <w:t>Права и обязанности лиц, в отношении которых осуществляется контроль</w:t>
            </w:r>
          </w:p>
        </w:tc>
      </w:tr>
      <w:tr w:rsidR="00241ABE" w:rsidRPr="00AD096D" w14:paraId="7E8A033F"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C1235F1"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1AC1FE4" w14:textId="636B1E88" w:rsidR="00241ABE" w:rsidRDefault="00241ABE" w:rsidP="006F0E51">
            <w:pPr>
              <w:pStyle w:val="afffb"/>
              <w:numPr>
                <w:ilvl w:val="1"/>
                <w:numId w:val="62"/>
              </w:numPr>
              <w:spacing w:line="360" w:lineRule="auto"/>
              <w:ind w:left="0" w:firstLine="0"/>
              <w:rPr>
                <w:sz w:val="20"/>
                <w:szCs w:val="20"/>
              </w:rPr>
            </w:pPr>
            <w:r>
              <w:rPr>
                <w:sz w:val="20"/>
                <w:szCs w:val="20"/>
              </w:rPr>
              <w:t xml:space="preserve">Описание результата исполнения государственной </w:t>
            </w:r>
            <w:r w:rsidR="00174BFF">
              <w:rPr>
                <w:sz w:val="20"/>
                <w:szCs w:val="20"/>
              </w:rPr>
              <w:t xml:space="preserve">(муниципальной) </w:t>
            </w:r>
            <w:r>
              <w:rPr>
                <w:sz w:val="20"/>
                <w:szCs w:val="20"/>
              </w:rPr>
              <w:t>функции</w:t>
            </w:r>
          </w:p>
        </w:tc>
        <w:tc>
          <w:tcPr>
            <w:tcW w:w="3515" w:type="dxa"/>
            <w:tcBorders>
              <w:top w:val="single" w:sz="4" w:space="0" w:color="auto"/>
              <w:left w:val="single" w:sz="4" w:space="0" w:color="auto"/>
              <w:bottom w:val="single" w:sz="4" w:space="0" w:color="auto"/>
              <w:right w:val="single" w:sz="4" w:space="0" w:color="auto"/>
            </w:tcBorders>
          </w:tcPr>
          <w:p w14:paraId="6350304A"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16596525" w14:textId="77777777" w:rsidR="00241ABE" w:rsidRDefault="00241ABE" w:rsidP="006F0E51">
            <w:pPr>
              <w:spacing w:line="360" w:lineRule="auto"/>
              <w:ind w:firstLine="0"/>
              <w:rPr>
                <w:sz w:val="20"/>
                <w:szCs w:val="20"/>
              </w:rPr>
            </w:pPr>
            <w:r>
              <w:rPr>
                <w:sz w:val="20"/>
                <w:szCs w:val="20"/>
              </w:rPr>
              <w:t xml:space="preserve">Карточка функции, закладка «Процедуры проведения проверок», выбранная процедура, блок «Общие сведения», поле </w:t>
            </w:r>
            <w:r>
              <w:rPr>
                <w:b/>
                <w:sz w:val="20"/>
                <w:szCs w:val="20"/>
              </w:rPr>
              <w:t>Результат исполнения</w:t>
            </w:r>
          </w:p>
        </w:tc>
      </w:tr>
      <w:tr w:rsidR="00241ABE" w:rsidRPr="00AD096D" w14:paraId="0A96A6DA" w14:textId="77777777" w:rsidTr="008C0A00">
        <w:trPr>
          <w:trHeight w:val="1080"/>
        </w:trPr>
        <w:tc>
          <w:tcPr>
            <w:tcW w:w="2547" w:type="dxa"/>
            <w:vMerge w:val="restart"/>
            <w:tcBorders>
              <w:top w:val="single" w:sz="4" w:space="0" w:color="auto"/>
              <w:left w:val="single" w:sz="4" w:space="0" w:color="auto"/>
              <w:bottom w:val="single" w:sz="4" w:space="0" w:color="auto"/>
              <w:right w:val="single" w:sz="4" w:space="0" w:color="auto"/>
            </w:tcBorders>
            <w:hideMark/>
          </w:tcPr>
          <w:p w14:paraId="0FAB7AAE" w14:textId="6BDD778A" w:rsidR="00241ABE" w:rsidRDefault="00241ABE" w:rsidP="006F0E51">
            <w:pPr>
              <w:pStyle w:val="afffb"/>
              <w:numPr>
                <w:ilvl w:val="0"/>
                <w:numId w:val="62"/>
              </w:numPr>
              <w:spacing w:line="360" w:lineRule="auto"/>
              <w:ind w:left="0" w:firstLine="0"/>
              <w:rPr>
                <w:sz w:val="20"/>
                <w:szCs w:val="20"/>
              </w:rPr>
            </w:pPr>
            <w:r>
              <w:rPr>
                <w:sz w:val="20"/>
                <w:szCs w:val="20"/>
              </w:rPr>
              <w:t xml:space="preserve">Требования к порядку исполнения государственной </w:t>
            </w:r>
            <w:r w:rsidR="00174BFF">
              <w:rPr>
                <w:sz w:val="20"/>
                <w:szCs w:val="20"/>
              </w:rPr>
              <w:lastRenderedPageBreak/>
              <w:t xml:space="preserve">(муниципальной) </w:t>
            </w:r>
            <w:r>
              <w:rPr>
                <w:sz w:val="20"/>
                <w:szCs w:val="20"/>
              </w:rPr>
              <w:t>функции</w:t>
            </w:r>
          </w:p>
        </w:tc>
        <w:tc>
          <w:tcPr>
            <w:tcW w:w="3685" w:type="dxa"/>
            <w:vMerge w:val="restart"/>
            <w:tcBorders>
              <w:top w:val="single" w:sz="4" w:space="0" w:color="auto"/>
              <w:left w:val="single" w:sz="4" w:space="0" w:color="auto"/>
              <w:bottom w:val="single" w:sz="4" w:space="0" w:color="auto"/>
              <w:right w:val="single" w:sz="4" w:space="0" w:color="auto"/>
            </w:tcBorders>
          </w:tcPr>
          <w:p w14:paraId="408E232D" w14:textId="1BA8DBF1" w:rsidR="00241ABE" w:rsidRDefault="00241ABE" w:rsidP="006F0E51">
            <w:pPr>
              <w:pStyle w:val="afffb"/>
              <w:numPr>
                <w:ilvl w:val="1"/>
                <w:numId w:val="62"/>
              </w:numPr>
              <w:spacing w:line="360" w:lineRule="auto"/>
              <w:ind w:left="0" w:firstLine="0"/>
              <w:rPr>
                <w:sz w:val="20"/>
                <w:szCs w:val="20"/>
              </w:rPr>
            </w:pPr>
            <w:r>
              <w:rPr>
                <w:sz w:val="20"/>
                <w:szCs w:val="20"/>
              </w:rPr>
              <w:lastRenderedPageBreak/>
              <w:t xml:space="preserve">Порядок информирования об исполнении государственной </w:t>
            </w:r>
            <w:r w:rsidR="00174BFF">
              <w:rPr>
                <w:sz w:val="20"/>
                <w:szCs w:val="20"/>
              </w:rPr>
              <w:t xml:space="preserve">(муниципальной) </w:t>
            </w:r>
            <w:r>
              <w:rPr>
                <w:sz w:val="20"/>
                <w:szCs w:val="20"/>
              </w:rPr>
              <w:t>функции.</w:t>
            </w:r>
          </w:p>
          <w:p w14:paraId="27E85781" w14:textId="77777777" w:rsidR="00241ABE" w:rsidRDefault="00241ABE" w:rsidP="006F0E51">
            <w:pPr>
              <w:spacing w:line="360" w:lineRule="auto"/>
              <w:ind w:firstLine="0"/>
              <w:rPr>
                <w:sz w:val="20"/>
                <w:szCs w:val="20"/>
              </w:rPr>
            </w:pPr>
          </w:p>
          <w:p w14:paraId="1771C7C2" w14:textId="77777777" w:rsidR="00241ABE" w:rsidRDefault="00241ABE" w:rsidP="006F0E51">
            <w:pPr>
              <w:spacing w:line="360" w:lineRule="auto"/>
              <w:ind w:firstLine="0"/>
              <w:rPr>
                <w:sz w:val="20"/>
                <w:szCs w:val="20"/>
              </w:rPr>
            </w:pPr>
          </w:p>
        </w:tc>
        <w:tc>
          <w:tcPr>
            <w:tcW w:w="3515" w:type="dxa"/>
            <w:vMerge w:val="restart"/>
            <w:tcBorders>
              <w:top w:val="single" w:sz="4" w:space="0" w:color="auto"/>
              <w:left w:val="single" w:sz="4" w:space="0" w:color="auto"/>
              <w:bottom w:val="single" w:sz="4" w:space="0" w:color="auto"/>
              <w:right w:val="single" w:sz="4" w:space="0" w:color="auto"/>
            </w:tcBorders>
            <w:hideMark/>
          </w:tcPr>
          <w:p w14:paraId="0309136E" w14:textId="66771F90" w:rsidR="00241ABE" w:rsidRDefault="00241ABE" w:rsidP="006F0E51">
            <w:pPr>
              <w:numPr>
                <w:ilvl w:val="0"/>
                <w:numId w:val="63"/>
              </w:numPr>
              <w:spacing w:line="360" w:lineRule="auto"/>
              <w:ind w:left="0" w:firstLine="0"/>
              <w:rPr>
                <w:color w:val="000000"/>
                <w:sz w:val="20"/>
                <w:szCs w:val="20"/>
              </w:rPr>
            </w:pPr>
            <w:r>
              <w:rPr>
                <w:color w:val="000000"/>
                <w:sz w:val="20"/>
                <w:szCs w:val="20"/>
              </w:rPr>
              <w:lastRenderedPageBreak/>
              <w:t>Информация о месте нахождения и графике работы органов исполнительной власти</w:t>
            </w:r>
            <w:r w:rsidR="00174BFF">
              <w:rPr>
                <w:color w:val="000000"/>
                <w:sz w:val="20"/>
                <w:szCs w:val="20"/>
              </w:rPr>
              <w:t xml:space="preserve">, </w:t>
            </w:r>
            <w:r w:rsidR="00174BFF">
              <w:rPr>
                <w:color w:val="000000"/>
                <w:sz w:val="20"/>
                <w:szCs w:val="20"/>
              </w:rPr>
              <w:lastRenderedPageBreak/>
              <w:t>ОМСУ</w:t>
            </w:r>
            <w:r>
              <w:rPr>
                <w:color w:val="000000"/>
                <w:sz w:val="20"/>
                <w:szCs w:val="20"/>
              </w:rPr>
              <w:t xml:space="preserve"> и органов государственных внебюджетных фондов, исполняющих государственную </w:t>
            </w:r>
            <w:r w:rsidR="00174BFF">
              <w:rPr>
                <w:sz w:val="20"/>
                <w:szCs w:val="20"/>
              </w:rPr>
              <w:t xml:space="preserve">(муниципальную) </w:t>
            </w:r>
            <w:r>
              <w:rPr>
                <w:color w:val="000000"/>
                <w:sz w:val="20"/>
                <w:szCs w:val="20"/>
              </w:rPr>
              <w:t>функцию, их структурных подразделений и территориальных органов,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w:t>
            </w:r>
            <w:r w:rsidR="00174BFF">
              <w:rPr>
                <w:color w:val="000000"/>
                <w:sz w:val="20"/>
                <w:szCs w:val="20"/>
              </w:rPr>
              <w:t xml:space="preserve"> </w:t>
            </w:r>
            <w:r w:rsidR="00174BFF">
              <w:rPr>
                <w:sz w:val="20"/>
                <w:szCs w:val="20"/>
              </w:rPr>
              <w:t>(муниципальной)</w:t>
            </w:r>
            <w:r>
              <w:rPr>
                <w:color w:val="000000"/>
                <w:sz w:val="20"/>
                <w:szCs w:val="20"/>
              </w:rPr>
              <w:t xml:space="preserve"> функции.</w:t>
            </w:r>
          </w:p>
        </w:tc>
        <w:tc>
          <w:tcPr>
            <w:tcW w:w="4990" w:type="dxa"/>
            <w:tcBorders>
              <w:top w:val="single" w:sz="4" w:space="0" w:color="auto"/>
              <w:left w:val="single" w:sz="4" w:space="0" w:color="auto"/>
              <w:bottom w:val="single" w:sz="4" w:space="0" w:color="auto"/>
              <w:right w:val="single" w:sz="4" w:space="0" w:color="auto"/>
            </w:tcBorders>
            <w:hideMark/>
          </w:tcPr>
          <w:p w14:paraId="0E3B0E0C" w14:textId="77777777" w:rsidR="00241ABE" w:rsidRDefault="00241ABE" w:rsidP="006F0E51">
            <w:pPr>
              <w:spacing w:line="360" w:lineRule="auto"/>
              <w:ind w:firstLine="0"/>
              <w:rPr>
                <w:sz w:val="20"/>
                <w:szCs w:val="20"/>
              </w:rPr>
            </w:pPr>
            <w:r>
              <w:rPr>
                <w:sz w:val="20"/>
                <w:szCs w:val="20"/>
              </w:rPr>
              <w:lastRenderedPageBreak/>
              <w:t xml:space="preserve">Карточка органа власти, закладка «Общие сведения», поле </w:t>
            </w:r>
            <w:r>
              <w:rPr>
                <w:b/>
                <w:sz w:val="20"/>
                <w:szCs w:val="20"/>
              </w:rPr>
              <w:t>Полное наименование</w:t>
            </w:r>
          </w:p>
        </w:tc>
      </w:tr>
      <w:tr w:rsidR="00241ABE" w:rsidRPr="00AD096D" w14:paraId="647C297B" w14:textId="77777777" w:rsidTr="008C0A00">
        <w:trPr>
          <w:trHeight w:val="107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8B9E0F"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73B8D61"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62AB733D" w14:textId="77777777" w:rsidR="00241ABE" w:rsidRDefault="00241ABE" w:rsidP="006F0E51">
            <w:pPr>
              <w:spacing w:line="360" w:lineRule="auto"/>
              <w:ind w:firstLine="0"/>
              <w:rPr>
                <w:color w:val="000000"/>
                <w:sz w:val="20"/>
                <w:szCs w:val="20"/>
              </w:rPr>
            </w:pPr>
          </w:p>
        </w:tc>
        <w:tc>
          <w:tcPr>
            <w:tcW w:w="4990" w:type="dxa"/>
            <w:tcBorders>
              <w:top w:val="single" w:sz="4" w:space="0" w:color="auto"/>
              <w:left w:val="single" w:sz="4" w:space="0" w:color="auto"/>
              <w:bottom w:val="single" w:sz="4" w:space="0" w:color="auto"/>
              <w:right w:val="single" w:sz="4" w:space="0" w:color="auto"/>
            </w:tcBorders>
          </w:tcPr>
          <w:p w14:paraId="6670E36B"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«Общие сведения», поле </w:t>
            </w:r>
            <w:r>
              <w:rPr>
                <w:b/>
                <w:sz w:val="20"/>
                <w:szCs w:val="20"/>
              </w:rPr>
              <w:t>Режим работы</w:t>
            </w:r>
            <w:r>
              <w:rPr>
                <w:sz w:val="20"/>
                <w:szCs w:val="20"/>
              </w:rPr>
              <w:t>.</w:t>
            </w:r>
          </w:p>
          <w:p w14:paraId="13D16E2B" w14:textId="77777777" w:rsidR="00241ABE" w:rsidRDefault="00241ABE" w:rsidP="006F0E51">
            <w:pPr>
              <w:spacing w:line="360" w:lineRule="auto"/>
              <w:ind w:firstLine="0"/>
              <w:rPr>
                <w:sz w:val="20"/>
                <w:szCs w:val="20"/>
              </w:rPr>
            </w:pPr>
          </w:p>
        </w:tc>
      </w:tr>
      <w:tr w:rsidR="00241ABE" w:rsidRPr="00AD096D" w14:paraId="18D79530" w14:textId="77777777" w:rsidTr="008C0A00">
        <w:trPr>
          <w:trHeight w:val="107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5046ED"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4BDB383"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3C9C7205" w14:textId="77777777" w:rsidR="00241ABE" w:rsidRDefault="00241ABE" w:rsidP="006F0E51">
            <w:pPr>
              <w:spacing w:line="360" w:lineRule="auto"/>
              <w:ind w:firstLine="0"/>
              <w:rPr>
                <w:color w:val="000000"/>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58CF03F4"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«Адрес офиса», поля: </w:t>
            </w:r>
            <w:proofErr w:type="gramStart"/>
            <w:r>
              <w:rPr>
                <w:b/>
                <w:sz w:val="20"/>
                <w:szCs w:val="20"/>
              </w:rPr>
              <w:t>Субъект РФ</w:t>
            </w:r>
            <w:r>
              <w:rPr>
                <w:sz w:val="20"/>
                <w:szCs w:val="20"/>
              </w:rPr>
              <w:t xml:space="preserve">, </w:t>
            </w:r>
            <w:r>
              <w:rPr>
                <w:b/>
                <w:sz w:val="20"/>
                <w:szCs w:val="20"/>
              </w:rPr>
              <w:t>Автономный округ</w:t>
            </w:r>
            <w:r>
              <w:rPr>
                <w:sz w:val="20"/>
                <w:szCs w:val="20"/>
              </w:rPr>
              <w:t xml:space="preserve">, </w:t>
            </w:r>
            <w:r>
              <w:rPr>
                <w:b/>
                <w:sz w:val="20"/>
                <w:szCs w:val="20"/>
              </w:rPr>
              <w:t>Район</w:t>
            </w:r>
            <w:r>
              <w:rPr>
                <w:sz w:val="20"/>
                <w:szCs w:val="20"/>
              </w:rPr>
              <w:t xml:space="preserve">, </w:t>
            </w:r>
            <w:r>
              <w:rPr>
                <w:b/>
                <w:sz w:val="20"/>
                <w:szCs w:val="20"/>
              </w:rPr>
              <w:t>Город</w:t>
            </w:r>
            <w:r>
              <w:rPr>
                <w:sz w:val="20"/>
                <w:szCs w:val="20"/>
              </w:rPr>
              <w:t xml:space="preserve">, </w:t>
            </w:r>
            <w:r>
              <w:rPr>
                <w:b/>
                <w:sz w:val="20"/>
                <w:szCs w:val="20"/>
              </w:rPr>
              <w:t>Городской район</w:t>
            </w:r>
            <w:r>
              <w:rPr>
                <w:sz w:val="20"/>
                <w:szCs w:val="20"/>
              </w:rPr>
              <w:t xml:space="preserve">, </w:t>
            </w:r>
            <w:r>
              <w:rPr>
                <w:b/>
                <w:sz w:val="20"/>
                <w:szCs w:val="20"/>
              </w:rPr>
              <w:t>Населенный пункт</w:t>
            </w:r>
            <w:r>
              <w:rPr>
                <w:sz w:val="20"/>
                <w:szCs w:val="20"/>
              </w:rPr>
              <w:t xml:space="preserve">, </w:t>
            </w:r>
            <w:r>
              <w:rPr>
                <w:b/>
                <w:sz w:val="20"/>
                <w:szCs w:val="20"/>
              </w:rPr>
              <w:t>Тип населенного пункта</w:t>
            </w:r>
            <w:r>
              <w:rPr>
                <w:sz w:val="20"/>
                <w:szCs w:val="20"/>
              </w:rPr>
              <w:t xml:space="preserve">, </w:t>
            </w:r>
            <w:r>
              <w:rPr>
                <w:b/>
                <w:sz w:val="20"/>
                <w:szCs w:val="20"/>
              </w:rPr>
              <w:t>Район населенного пункта</w:t>
            </w:r>
            <w:r>
              <w:rPr>
                <w:sz w:val="20"/>
                <w:szCs w:val="20"/>
              </w:rPr>
              <w:t xml:space="preserve">, </w:t>
            </w:r>
            <w:r>
              <w:rPr>
                <w:b/>
                <w:sz w:val="20"/>
                <w:szCs w:val="20"/>
              </w:rPr>
              <w:t>Улица</w:t>
            </w:r>
            <w:r>
              <w:rPr>
                <w:sz w:val="20"/>
                <w:szCs w:val="20"/>
              </w:rPr>
              <w:t xml:space="preserve">, </w:t>
            </w:r>
            <w:r>
              <w:rPr>
                <w:b/>
                <w:sz w:val="20"/>
                <w:szCs w:val="20"/>
              </w:rPr>
              <w:t>Почтовый индекс</w:t>
            </w:r>
            <w:r>
              <w:rPr>
                <w:sz w:val="20"/>
                <w:szCs w:val="20"/>
              </w:rPr>
              <w:t xml:space="preserve">, </w:t>
            </w:r>
            <w:r>
              <w:rPr>
                <w:b/>
                <w:sz w:val="20"/>
                <w:szCs w:val="20"/>
              </w:rPr>
              <w:t>Номер дома</w:t>
            </w:r>
            <w:r>
              <w:rPr>
                <w:sz w:val="20"/>
                <w:szCs w:val="20"/>
              </w:rPr>
              <w:t xml:space="preserve">, </w:t>
            </w:r>
            <w:r>
              <w:rPr>
                <w:b/>
                <w:sz w:val="20"/>
                <w:szCs w:val="20"/>
              </w:rPr>
              <w:t>Корпус/строение</w:t>
            </w:r>
            <w:r>
              <w:rPr>
                <w:sz w:val="20"/>
                <w:szCs w:val="20"/>
              </w:rPr>
              <w:t xml:space="preserve">, </w:t>
            </w:r>
            <w:r>
              <w:rPr>
                <w:b/>
                <w:sz w:val="20"/>
                <w:szCs w:val="20"/>
              </w:rPr>
              <w:t>Номер офиса</w:t>
            </w:r>
            <w:r>
              <w:rPr>
                <w:sz w:val="20"/>
                <w:szCs w:val="20"/>
              </w:rPr>
              <w:t>.</w:t>
            </w:r>
            <w:proofErr w:type="gramEnd"/>
          </w:p>
        </w:tc>
      </w:tr>
      <w:tr w:rsidR="00241ABE" w:rsidRPr="00AD096D" w14:paraId="3D9DE445" w14:textId="77777777" w:rsidTr="008C0A00">
        <w:trPr>
          <w:trHeight w:val="107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1831B58"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DBCCEB1"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0F524055" w14:textId="77777777" w:rsidR="00241ABE" w:rsidRDefault="00241ABE" w:rsidP="006F0E51">
            <w:pPr>
              <w:spacing w:line="360" w:lineRule="auto"/>
              <w:ind w:firstLine="0"/>
              <w:rPr>
                <w:color w:val="000000"/>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617AC329"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«Основные сведения», поля: </w:t>
            </w:r>
            <w:r>
              <w:rPr>
                <w:b/>
                <w:sz w:val="20"/>
                <w:szCs w:val="20"/>
              </w:rPr>
              <w:t>Центральный офис</w:t>
            </w:r>
            <w:r>
              <w:rPr>
                <w:sz w:val="20"/>
                <w:szCs w:val="20"/>
              </w:rPr>
              <w:t xml:space="preserve"> (признак), Н</w:t>
            </w:r>
            <w:r>
              <w:rPr>
                <w:b/>
                <w:sz w:val="20"/>
                <w:szCs w:val="20"/>
              </w:rPr>
              <w:t>аименование</w:t>
            </w:r>
            <w:r>
              <w:rPr>
                <w:sz w:val="20"/>
                <w:szCs w:val="20"/>
              </w:rPr>
              <w:t xml:space="preserve">. </w:t>
            </w:r>
          </w:p>
        </w:tc>
      </w:tr>
      <w:tr w:rsidR="00241ABE" w:rsidRPr="00AD096D" w14:paraId="1F00E1AA" w14:textId="77777777" w:rsidTr="008C0A00">
        <w:trPr>
          <w:trHeight w:val="107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D4B05E1"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22D6845"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53060FAF" w14:textId="77777777" w:rsidR="00241ABE" w:rsidRDefault="00241ABE" w:rsidP="006F0E51">
            <w:pPr>
              <w:spacing w:line="360" w:lineRule="auto"/>
              <w:ind w:firstLine="0"/>
              <w:rPr>
                <w:color w:val="000000"/>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2A9486B7"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«Контактная информация», поля: </w:t>
            </w:r>
            <w:r>
              <w:rPr>
                <w:b/>
                <w:sz w:val="20"/>
                <w:szCs w:val="20"/>
              </w:rPr>
              <w:t>Режим работы</w:t>
            </w:r>
            <w:r>
              <w:rPr>
                <w:sz w:val="20"/>
                <w:szCs w:val="20"/>
              </w:rPr>
              <w:t xml:space="preserve">, </w:t>
            </w:r>
            <w:r>
              <w:rPr>
                <w:b/>
                <w:sz w:val="20"/>
                <w:szCs w:val="20"/>
              </w:rPr>
              <w:t>Общий адрес электронной почты</w:t>
            </w:r>
            <w:r>
              <w:rPr>
                <w:sz w:val="20"/>
                <w:szCs w:val="20"/>
              </w:rPr>
              <w:t>.</w:t>
            </w:r>
          </w:p>
        </w:tc>
      </w:tr>
      <w:tr w:rsidR="00241ABE" w:rsidRPr="00AD096D" w14:paraId="3AEF6038" w14:textId="77777777" w:rsidTr="008C0A00">
        <w:trPr>
          <w:trHeight w:val="107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FDDFFA9"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2A5EC7C"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326E0EB7" w14:textId="77777777" w:rsidR="00241ABE" w:rsidRDefault="00241ABE" w:rsidP="006F0E51">
            <w:pPr>
              <w:spacing w:line="360" w:lineRule="auto"/>
              <w:ind w:firstLine="0"/>
              <w:rPr>
                <w:color w:val="000000"/>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433748C4"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«Дополнительные сведения», поле </w:t>
            </w:r>
            <w:r>
              <w:rPr>
                <w:b/>
                <w:sz w:val="20"/>
                <w:szCs w:val="20"/>
              </w:rPr>
              <w:t>Территория обслуживания</w:t>
            </w:r>
            <w:r>
              <w:rPr>
                <w:sz w:val="20"/>
                <w:szCs w:val="20"/>
              </w:rPr>
              <w:t>.</w:t>
            </w:r>
          </w:p>
        </w:tc>
      </w:tr>
      <w:tr w:rsidR="00241ABE" w:rsidRPr="00AD096D" w14:paraId="5C520037" w14:textId="77777777" w:rsidTr="008C0A00">
        <w:trPr>
          <w:trHeight w:val="118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C4B1618"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9B50B7" w14:textId="77777777" w:rsidR="00241ABE" w:rsidRDefault="00241ABE" w:rsidP="006F0E51">
            <w:pPr>
              <w:spacing w:line="360" w:lineRule="auto"/>
              <w:ind w:firstLine="0"/>
              <w:rPr>
                <w:sz w:val="20"/>
                <w:szCs w:val="20"/>
              </w:rPr>
            </w:pPr>
          </w:p>
        </w:tc>
        <w:tc>
          <w:tcPr>
            <w:tcW w:w="3515" w:type="dxa"/>
            <w:vMerge w:val="restart"/>
            <w:tcBorders>
              <w:top w:val="single" w:sz="4" w:space="0" w:color="auto"/>
              <w:left w:val="single" w:sz="4" w:space="0" w:color="auto"/>
              <w:bottom w:val="single" w:sz="4" w:space="0" w:color="auto"/>
              <w:right w:val="single" w:sz="4" w:space="0" w:color="auto"/>
            </w:tcBorders>
            <w:hideMark/>
          </w:tcPr>
          <w:p w14:paraId="5C744695" w14:textId="47CCB391" w:rsidR="00241ABE" w:rsidRDefault="00241ABE" w:rsidP="006F0E51">
            <w:pPr>
              <w:numPr>
                <w:ilvl w:val="0"/>
                <w:numId w:val="63"/>
              </w:numPr>
              <w:spacing w:line="360" w:lineRule="auto"/>
              <w:ind w:left="0" w:firstLine="0"/>
              <w:rPr>
                <w:color w:val="000000"/>
                <w:sz w:val="20"/>
                <w:szCs w:val="20"/>
              </w:rPr>
            </w:pPr>
            <w:r>
              <w:rPr>
                <w:color w:val="000000"/>
                <w:sz w:val="20"/>
                <w:szCs w:val="20"/>
              </w:rPr>
              <w:t>Справочные телефоны структурных подразделений органов исполнительной власти</w:t>
            </w:r>
            <w:r w:rsidR="00732200">
              <w:rPr>
                <w:color w:val="000000"/>
                <w:sz w:val="20"/>
                <w:szCs w:val="20"/>
              </w:rPr>
              <w:t>, ОМСУ</w:t>
            </w:r>
            <w:r>
              <w:rPr>
                <w:color w:val="000000"/>
                <w:sz w:val="20"/>
                <w:szCs w:val="20"/>
              </w:rPr>
              <w:t xml:space="preserve"> и </w:t>
            </w:r>
            <w:r>
              <w:rPr>
                <w:color w:val="000000"/>
                <w:sz w:val="20"/>
                <w:szCs w:val="20"/>
              </w:rPr>
              <w:lastRenderedPageBreak/>
              <w:t>органов государственных внебюджетных фондов, исполняющих государственную</w:t>
            </w:r>
            <w:r w:rsidR="00732200">
              <w:rPr>
                <w:color w:val="000000"/>
                <w:sz w:val="20"/>
                <w:szCs w:val="20"/>
              </w:rPr>
              <w:t xml:space="preserve"> </w:t>
            </w:r>
            <w:r w:rsidR="00732200">
              <w:rPr>
                <w:sz w:val="20"/>
                <w:szCs w:val="20"/>
              </w:rPr>
              <w:t>(муниципальную)</w:t>
            </w:r>
            <w:r>
              <w:rPr>
                <w:color w:val="000000"/>
                <w:sz w:val="20"/>
                <w:szCs w:val="20"/>
              </w:rPr>
              <w:t xml:space="preserve"> функцию, и организаций, участвующих в исполнении государственной </w:t>
            </w:r>
            <w:r w:rsidR="00732200">
              <w:rPr>
                <w:sz w:val="20"/>
                <w:szCs w:val="20"/>
              </w:rPr>
              <w:t xml:space="preserve">(муниципальной) </w:t>
            </w:r>
            <w:r>
              <w:rPr>
                <w:color w:val="000000"/>
                <w:sz w:val="20"/>
                <w:szCs w:val="20"/>
              </w:rPr>
              <w:t>функции, в том числе номер телефона-автоинформатора.</w:t>
            </w:r>
          </w:p>
        </w:tc>
        <w:tc>
          <w:tcPr>
            <w:tcW w:w="4990" w:type="dxa"/>
            <w:tcBorders>
              <w:top w:val="single" w:sz="4" w:space="0" w:color="auto"/>
              <w:left w:val="single" w:sz="4" w:space="0" w:color="auto"/>
              <w:bottom w:val="single" w:sz="4" w:space="0" w:color="auto"/>
              <w:right w:val="single" w:sz="4" w:space="0" w:color="auto"/>
            </w:tcBorders>
            <w:hideMark/>
          </w:tcPr>
          <w:p w14:paraId="73C4B49E" w14:textId="77777777" w:rsidR="00241ABE" w:rsidRDefault="00241ABE" w:rsidP="006F0E51">
            <w:pPr>
              <w:spacing w:line="360" w:lineRule="auto"/>
              <w:ind w:firstLine="0"/>
              <w:rPr>
                <w:sz w:val="20"/>
                <w:szCs w:val="20"/>
              </w:rPr>
            </w:pPr>
            <w:r>
              <w:rPr>
                <w:sz w:val="20"/>
                <w:szCs w:val="20"/>
              </w:rPr>
              <w:lastRenderedPageBreak/>
              <w:t xml:space="preserve">Карточка органа власти, закладка «Общие сведения», поле </w:t>
            </w:r>
            <w:r>
              <w:rPr>
                <w:b/>
                <w:sz w:val="20"/>
                <w:szCs w:val="20"/>
              </w:rPr>
              <w:t>Автоинформатор</w:t>
            </w:r>
            <w:r>
              <w:rPr>
                <w:sz w:val="20"/>
                <w:szCs w:val="20"/>
              </w:rPr>
              <w:t>.</w:t>
            </w:r>
          </w:p>
        </w:tc>
      </w:tr>
      <w:tr w:rsidR="00241ABE" w:rsidRPr="00AD096D" w14:paraId="14E38DA7" w14:textId="77777777" w:rsidTr="008C0A00">
        <w:trPr>
          <w:trHeight w:val="125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DF30B2"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D5BFA07" w14:textId="77777777" w:rsidR="00241ABE"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6C939E74" w14:textId="77777777" w:rsidR="00241ABE" w:rsidRDefault="00241ABE" w:rsidP="006F0E51">
            <w:pPr>
              <w:spacing w:line="360" w:lineRule="auto"/>
              <w:ind w:firstLine="0"/>
              <w:rPr>
                <w:color w:val="000000"/>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7632C604"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«Контактная информация», поле </w:t>
            </w:r>
            <w:r>
              <w:rPr>
                <w:b/>
                <w:sz w:val="20"/>
                <w:szCs w:val="20"/>
              </w:rPr>
              <w:t>Телефон</w:t>
            </w:r>
          </w:p>
        </w:tc>
      </w:tr>
      <w:tr w:rsidR="00241ABE" w:rsidRPr="00AD096D" w14:paraId="2AF27F34"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8BDFF6E"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BFD0EE8" w14:textId="77777777" w:rsidR="00241ABE"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26319C25" w14:textId="32DD1AE0" w:rsidR="00241ABE" w:rsidRDefault="00241ABE" w:rsidP="006F0E51">
            <w:pPr>
              <w:numPr>
                <w:ilvl w:val="0"/>
                <w:numId w:val="63"/>
              </w:numPr>
              <w:spacing w:line="360" w:lineRule="auto"/>
              <w:ind w:left="0" w:firstLine="0"/>
              <w:rPr>
                <w:color w:val="000000"/>
                <w:sz w:val="20"/>
                <w:szCs w:val="20"/>
              </w:rPr>
            </w:pPr>
            <w:r>
              <w:rPr>
                <w:color w:val="000000"/>
                <w:sz w:val="20"/>
                <w:szCs w:val="20"/>
              </w:rPr>
              <w:t>Адреса официальных сайтов органов исполнительной власти</w:t>
            </w:r>
            <w:r w:rsidR="00732200">
              <w:rPr>
                <w:color w:val="000000"/>
                <w:sz w:val="20"/>
                <w:szCs w:val="20"/>
              </w:rPr>
              <w:t>, ОМСУ</w:t>
            </w:r>
            <w:r>
              <w:rPr>
                <w:color w:val="000000"/>
                <w:sz w:val="20"/>
                <w:szCs w:val="20"/>
              </w:rPr>
              <w:t xml:space="preserve"> и органов государственных внебюджетных фондов, организаций, участвующих в исполнении государственной </w:t>
            </w:r>
            <w:r w:rsidR="00732200">
              <w:rPr>
                <w:sz w:val="20"/>
                <w:szCs w:val="20"/>
              </w:rPr>
              <w:t xml:space="preserve">(муниципальной) </w:t>
            </w:r>
            <w:r>
              <w:rPr>
                <w:color w:val="000000"/>
                <w:sz w:val="20"/>
                <w:szCs w:val="20"/>
              </w:rPr>
              <w:t xml:space="preserve">функции, в сети Интернет, содержащих информацию о порядке исполнения государственной </w:t>
            </w:r>
            <w:r w:rsidR="00732200">
              <w:rPr>
                <w:sz w:val="20"/>
                <w:szCs w:val="20"/>
              </w:rPr>
              <w:t xml:space="preserve">(муниципальной) </w:t>
            </w:r>
            <w:r>
              <w:rPr>
                <w:color w:val="000000"/>
                <w:sz w:val="20"/>
                <w:szCs w:val="20"/>
              </w:rPr>
              <w:t>функции, адреса их электронной почты.</w:t>
            </w:r>
          </w:p>
        </w:tc>
        <w:tc>
          <w:tcPr>
            <w:tcW w:w="4990" w:type="dxa"/>
            <w:tcBorders>
              <w:top w:val="single" w:sz="4" w:space="0" w:color="auto"/>
              <w:left w:val="single" w:sz="4" w:space="0" w:color="auto"/>
              <w:bottom w:val="single" w:sz="4" w:space="0" w:color="auto"/>
              <w:right w:val="single" w:sz="4" w:space="0" w:color="auto"/>
            </w:tcBorders>
            <w:hideMark/>
          </w:tcPr>
          <w:p w14:paraId="58400451" w14:textId="77777777" w:rsidR="00241ABE" w:rsidRDefault="00241ABE" w:rsidP="006F0E51">
            <w:pPr>
              <w:spacing w:line="360" w:lineRule="auto"/>
              <w:ind w:firstLine="0"/>
              <w:rPr>
                <w:sz w:val="20"/>
                <w:szCs w:val="20"/>
              </w:rPr>
            </w:pPr>
            <w:r>
              <w:rPr>
                <w:sz w:val="20"/>
                <w:szCs w:val="20"/>
              </w:rPr>
              <w:t xml:space="preserve">Карточка органов власти, закладка «Общие сведения», поля: </w:t>
            </w:r>
            <w:r>
              <w:rPr>
                <w:b/>
                <w:sz w:val="20"/>
                <w:szCs w:val="20"/>
              </w:rPr>
              <w:t>Веб-сайт</w:t>
            </w:r>
            <w:r>
              <w:rPr>
                <w:sz w:val="20"/>
                <w:szCs w:val="20"/>
              </w:rPr>
              <w:t xml:space="preserve">, </w:t>
            </w:r>
            <w:r>
              <w:rPr>
                <w:b/>
                <w:sz w:val="20"/>
                <w:szCs w:val="20"/>
              </w:rPr>
              <w:t>Электронная почта</w:t>
            </w:r>
          </w:p>
        </w:tc>
      </w:tr>
      <w:tr w:rsidR="00241ABE" w:rsidRPr="00AD096D" w14:paraId="0581690E"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406B752"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0B39EEF" w14:textId="77777777" w:rsidR="00241ABE"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05E4D7A6" w14:textId="1773FA66" w:rsidR="00241ABE" w:rsidRDefault="00241ABE" w:rsidP="006F0E51">
            <w:pPr>
              <w:numPr>
                <w:ilvl w:val="0"/>
                <w:numId w:val="63"/>
              </w:numPr>
              <w:spacing w:line="360" w:lineRule="auto"/>
              <w:ind w:left="0" w:firstLine="0"/>
              <w:rPr>
                <w:color w:val="000000"/>
                <w:sz w:val="20"/>
                <w:szCs w:val="20"/>
              </w:rPr>
            </w:pPr>
            <w:r>
              <w:rPr>
                <w:color w:val="000000"/>
                <w:sz w:val="20"/>
                <w:szCs w:val="20"/>
              </w:rPr>
              <w:t xml:space="preserve">Порядок получения информации заинтересованными лицами по вопросам исполнения государственной </w:t>
            </w:r>
            <w:r w:rsidR="00732200">
              <w:rPr>
                <w:sz w:val="20"/>
                <w:szCs w:val="20"/>
              </w:rPr>
              <w:t xml:space="preserve">(муниципальной) </w:t>
            </w:r>
            <w:r>
              <w:rPr>
                <w:color w:val="000000"/>
                <w:sz w:val="20"/>
                <w:szCs w:val="20"/>
              </w:rPr>
              <w:t xml:space="preserve">функции, сведений о ходе исполнения </w:t>
            </w:r>
            <w:r>
              <w:rPr>
                <w:color w:val="000000"/>
                <w:sz w:val="20"/>
                <w:szCs w:val="20"/>
              </w:rPr>
              <w:lastRenderedPageBreak/>
              <w:t xml:space="preserve">государственной </w:t>
            </w:r>
            <w:r w:rsidR="00732200">
              <w:rPr>
                <w:sz w:val="20"/>
                <w:szCs w:val="20"/>
              </w:rPr>
              <w:t xml:space="preserve">(муниципальной) </w:t>
            </w:r>
            <w:r>
              <w:rPr>
                <w:color w:val="000000"/>
                <w:sz w:val="20"/>
                <w:szCs w:val="20"/>
              </w:rPr>
              <w:t>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tc>
        <w:tc>
          <w:tcPr>
            <w:tcW w:w="4990" w:type="dxa"/>
            <w:tcBorders>
              <w:top w:val="single" w:sz="4" w:space="0" w:color="auto"/>
              <w:left w:val="single" w:sz="4" w:space="0" w:color="auto"/>
              <w:bottom w:val="single" w:sz="4" w:space="0" w:color="auto"/>
              <w:right w:val="single" w:sz="4" w:space="0" w:color="auto"/>
            </w:tcBorders>
          </w:tcPr>
          <w:p w14:paraId="37319DD9" w14:textId="77777777" w:rsidR="00241ABE" w:rsidRDefault="00241ABE" w:rsidP="006F0E51">
            <w:pPr>
              <w:spacing w:line="360" w:lineRule="auto"/>
              <w:ind w:firstLine="0"/>
              <w:rPr>
                <w:sz w:val="20"/>
                <w:szCs w:val="20"/>
              </w:rPr>
            </w:pPr>
          </w:p>
        </w:tc>
      </w:tr>
      <w:tr w:rsidR="00241ABE" w:rsidRPr="00AD096D" w14:paraId="29FA3B59"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A802CB"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880153D" w14:textId="77777777" w:rsidR="00241ABE"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44BBA9CA" w14:textId="663110F7" w:rsidR="00241ABE" w:rsidRDefault="00241ABE" w:rsidP="006F0E51">
            <w:pPr>
              <w:numPr>
                <w:ilvl w:val="0"/>
                <w:numId w:val="63"/>
              </w:numPr>
              <w:spacing w:line="360" w:lineRule="auto"/>
              <w:ind w:left="0" w:firstLine="0"/>
              <w:rPr>
                <w:sz w:val="20"/>
                <w:szCs w:val="20"/>
                <w:u w:val="single"/>
              </w:rPr>
            </w:pPr>
            <w:proofErr w:type="gramStart"/>
            <w:r>
              <w:rPr>
                <w:color w:val="000000"/>
                <w:sz w:val="20"/>
                <w:szCs w:val="20"/>
              </w:rPr>
              <w:t>Порядок, форма и место размещения указанной в </w:t>
            </w:r>
            <w:hyperlink r:id="rId23" w:anchor="1151" w:history="1">
              <w:r w:rsidRPr="00AD096D">
                <w:rPr>
                  <w:rStyle w:val="aa"/>
                  <w:color w:val="000000"/>
                  <w:sz w:val="20"/>
                  <w:szCs w:val="20"/>
                </w:rPr>
                <w:t>подпунктах "а - г"</w:t>
              </w:r>
              <w:r>
                <w:rPr>
                  <w:rStyle w:val="aa"/>
                  <w:color w:val="000000"/>
                  <w:sz w:val="20"/>
                  <w:szCs w:val="20"/>
                </w:rPr>
                <w:t> </w:t>
              </w:r>
            </w:hyperlink>
            <w:r>
              <w:rPr>
                <w:color w:val="000000"/>
                <w:sz w:val="20"/>
                <w:szCs w:val="20"/>
              </w:rPr>
              <w:t xml:space="preserve">настоящего пункта информации, в том числе на стендах в местах исполнения государственной </w:t>
            </w:r>
            <w:r w:rsidR="00732200">
              <w:rPr>
                <w:sz w:val="20"/>
                <w:szCs w:val="20"/>
              </w:rPr>
              <w:t xml:space="preserve">(муниципальной) </w:t>
            </w:r>
            <w:r>
              <w:rPr>
                <w:color w:val="000000"/>
                <w:sz w:val="20"/>
                <w:szCs w:val="20"/>
              </w:rPr>
              <w:t>функции, на официальных сайтах органа исполнительной власти</w:t>
            </w:r>
            <w:r w:rsidR="00732200">
              <w:rPr>
                <w:color w:val="000000"/>
                <w:sz w:val="20"/>
                <w:szCs w:val="20"/>
              </w:rPr>
              <w:t>, ОМСУ</w:t>
            </w:r>
            <w:r>
              <w:rPr>
                <w:color w:val="000000"/>
                <w:sz w:val="20"/>
                <w:szCs w:val="20"/>
              </w:rPr>
              <w:t xml:space="preserve"> и органа государственного внебюджетного фонда, исполняющих государственную </w:t>
            </w:r>
            <w:r w:rsidR="00732200">
              <w:rPr>
                <w:sz w:val="20"/>
                <w:szCs w:val="20"/>
              </w:rPr>
              <w:t xml:space="preserve">(муниципальную) </w:t>
            </w:r>
            <w:r>
              <w:rPr>
                <w:color w:val="000000"/>
                <w:sz w:val="20"/>
                <w:szCs w:val="20"/>
              </w:rPr>
              <w:t xml:space="preserve">функцию, организаций, участвующих в исполнении государственной </w:t>
            </w:r>
            <w:r w:rsidR="007E0CD3">
              <w:rPr>
                <w:sz w:val="20"/>
                <w:szCs w:val="20"/>
              </w:rPr>
              <w:t xml:space="preserve">(муниципальной) </w:t>
            </w:r>
            <w:r>
              <w:rPr>
                <w:color w:val="000000"/>
                <w:sz w:val="20"/>
                <w:szCs w:val="20"/>
              </w:rPr>
              <w:t xml:space="preserve">функции, в сети Интернет, а также в федеральной государственной информационной системе "Единый портал </w:t>
            </w:r>
            <w:r>
              <w:rPr>
                <w:color w:val="000000"/>
                <w:sz w:val="20"/>
                <w:szCs w:val="20"/>
              </w:rPr>
              <w:lastRenderedPageBreak/>
              <w:t>государственных</w:t>
            </w:r>
            <w:proofErr w:type="gramEnd"/>
            <w:r>
              <w:rPr>
                <w:color w:val="000000"/>
                <w:sz w:val="20"/>
                <w:szCs w:val="20"/>
              </w:rPr>
              <w:t xml:space="preserve"> и муниципальных услуг (функций)".</w:t>
            </w:r>
          </w:p>
        </w:tc>
        <w:tc>
          <w:tcPr>
            <w:tcW w:w="4990" w:type="dxa"/>
            <w:tcBorders>
              <w:top w:val="single" w:sz="4" w:space="0" w:color="auto"/>
              <w:left w:val="single" w:sz="4" w:space="0" w:color="auto"/>
              <w:bottom w:val="single" w:sz="4" w:space="0" w:color="auto"/>
              <w:right w:val="single" w:sz="4" w:space="0" w:color="auto"/>
            </w:tcBorders>
            <w:hideMark/>
          </w:tcPr>
          <w:p w14:paraId="6E6D820C" w14:textId="77777777" w:rsidR="00241ABE" w:rsidRDefault="00241ABE" w:rsidP="006F0E51">
            <w:pPr>
              <w:spacing w:line="360" w:lineRule="auto"/>
              <w:ind w:firstLine="0"/>
              <w:rPr>
                <w:sz w:val="20"/>
                <w:szCs w:val="20"/>
              </w:rPr>
            </w:pPr>
            <w:r>
              <w:rPr>
                <w:sz w:val="20"/>
                <w:szCs w:val="20"/>
              </w:rPr>
              <w:lastRenderedPageBreak/>
              <w:t xml:space="preserve">Карточка функции, закладка «Требования к местам исполнения» (требование и </w:t>
            </w:r>
            <w:r>
              <w:rPr>
                <w:b/>
                <w:sz w:val="20"/>
                <w:szCs w:val="20"/>
              </w:rPr>
              <w:t xml:space="preserve">комментарий </w:t>
            </w:r>
            <w:r>
              <w:rPr>
                <w:sz w:val="20"/>
                <w:szCs w:val="20"/>
              </w:rPr>
              <w:t>к нему).</w:t>
            </w:r>
          </w:p>
          <w:p w14:paraId="7A22F420" w14:textId="77777777" w:rsidR="00241ABE" w:rsidRDefault="00241ABE" w:rsidP="006F0E51">
            <w:pPr>
              <w:spacing w:line="360" w:lineRule="auto"/>
              <w:ind w:firstLine="0"/>
              <w:rPr>
                <w:sz w:val="20"/>
                <w:szCs w:val="20"/>
              </w:rPr>
            </w:pPr>
            <w:r>
              <w:rPr>
                <w:sz w:val="20"/>
                <w:szCs w:val="20"/>
              </w:rPr>
              <w:t>Поля:</w:t>
            </w:r>
          </w:p>
          <w:p w14:paraId="29FC73E0" w14:textId="77777777" w:rsidR="00241ABE" w:rsidRDefault="00241ABE" w:rsidP="006F0E51">
            <w:pPr>
              <w:spacing w:line="360" w:lineRule="auto"/>
              <w:ind w:firstLine="0"/>
              <w:rPr>
                <w:b/>
                <w:sz w:val="20"/>
                <w:szCs w:val="20"/>
              </w:rPr>
            </w:pPr>
            <w:r>
              <w:rPr>
                <w:sz w:val="20"/>
                <w:szCs w:val="20"/>
              </w:rPr>
              <w:t xml:space="preserve"> </w:t>
            </w:r>
            <w:r>
              <w:rPr>
                <w:b/>
                <w:sz w:val="20"/>
                <w:szCs w:val="20"/>
              </w:rPr>
              <w:t>Места для информирования заявителей, получения информации и заполнения необходимых документов,</w:t>
            </w:r>
          </w:p>
          <w:p w14:paraId="54F622C7" w14:textId="77777777" w:rsidR="00241ABE" w:rsidRDefault="00241ABE" w:rsidP="006F0E51">
            <w:pPr>
              <w:spacing w:line="360" w:lineRule="auto"/>
              <w:ind w:firstLine="0"/>
              <w:rPr>
                <w:b/>
                <w:sz w:val="20"/>
                <w:szCs w:val="20"/>
              </w:rPr>
            </w:pPr>
            <w:r>
              <w:rPr>
                <w:b/>
                <w:sz w:val="20"/>
                <w:szCs w:val="20"/>
              </w:rPr>
              <w:t>Оборудование мест ожидания,</w:t>
            </w:r>
          </w:p>
          <w:p w14:paraId="01A1144C" w14:textId="77777777" w:rsidR="00241ABE" w:rsidRDefault="00241ABE" w:rsidP="006F0E51">
            <w:pPr>
              <w:spacing w:line="360" w:lineRule="auto"/>
              <w:ind w:firstLine="0"/>
              <w:rPr>
                <w:b/>
                <w:sz w:val="20"/>
                <w:szCs w:val="20"/>
              </w:rPr>
            </w:pPr>
            <w:r>
              <w:rPr>
                <w:b/>
                <w:sz w:val="20"/>
                <w:szCs w:val="20"/>
              </w:rPr>
              <w:t>Размещение и оформление визуальной, текстовой и мультимедийной информации,</w:t>
            </w:r>
          </w:p>
          <w:p w14:paraId="1B945F95" w14:textId="77777777" w:rsidR="00241ABE" w:rsidRDefault="00241ABE" w:rsidP="006F0E51">
            <w:pPr>
              <w:spacing w:line="360" w:lineRule="auto"/>
              <w:ind w:firstLine="0"/>
              <w:rPr>
                <w:b/>
                <w:sz w:val="20"/>
                <w:szCs w:val="20"/>
              </w:rPr>
            </w:pPr>
            <w:r>
              <w:rPr>
                <w:b/>
                <w:sz w:val="20"/>
                <w:szCs w:val="20"/>
              </w:rPr>
              <w:t>Требования к сведениям о материалах, размещаемых в сети Интернет,</w:t>
            </w:r>
          </w:p>
          <w:p w14:paraId="2623A4E8" w14:textId="77777777" w:rsidR="00241ABE" w:rsidRDefault="00241ABE" w:rsidP="006F0E51">
            <w:pPr>
              <w:spacing w:line="360" w:lineRule="auto"/>
              <w:ind w:firstLine="0"/>
              <w:rPr>
                <w:b/>
                <w:sz w:val="20"/>
                <w:szCs w:val="20"/>
              </w:rPr>
            </w:pPr>
            <w:r>
              <w:rPr>
                <w:b/>
                <w:sz w:val="20"/>
                <w:szCs w:val="20"/>
              </w:rPr>
              <w:t xml:space="preserve">Требования к сведениям о материалах, размещаемых в специальных изданиях и </w:t>
            </w:r>
            <w:proofErr w:type="spellStart"/>
            <w:r>
              <w:rPr>
                <w:b/>
                <w:sz w:val="20"/>
                <w:szCs w:val="20"/>
              </w:rPr>
              <w:t>информ</w:t>
            </w:r>
            <w:proofErr w:type="gramStart"/>
            <w:r>
              <w:rPr>
                <w:b/>
                <w:sz w:val="20"/>
                <w:szCs w:val="20"/>
              </w:rPr>
              <w:t>.с</w:t>
            </w:r>
            <w:proofErr w:type="gramEnd"/>
            <w:r>
              <w:rPr>
                <w:b/>
                <w:sz w:val="20"/>
                <w:szCs w:val="20"/>
              </w:rPr>
              <w:t>истемах</w:t>
            </w:r>
            <w:proofErr w:type="spellEnd"/>
            <w:r>
              <w:rPr>
                <w:b/>
                <w:sz w:val="20"/>
                <w:szCs w:val="20"/>
              </w:rPr>
              <w:t>,</w:t>
            </w:r>
          </w:p>
          <w:p w14:paraId="407A2C17" w14:textId="77777777" w:rsidR="00241ABE" w:rsidRDefault="00241ABE" w:rsidP="006F0E51">
            <w:pPr>
              <w:spacing w:line="360" w:lineRule="auto"/>
              <w:ind w:firstLine="0"/>
              <w:rPr>
                <w:sz w:val="20"/>
                <w:szCs w:val="20"/>
              </w:rPr>
            </w:pPr>
            <w:r>
              <w:rPr>
                <w:b/>
                <w:sz w:val="20"/>
                <w:szCs w:val="20"/>
              </w:rPr>
              <w:t>Требования к сведениям о материалах, размещаемых на стендах в местах предоставления</w:t>
            </w:r>
          </w:p>
        </w:tc>
      </w:tr>
      <w:tr w:rsidR="00241ABE" w:rsidRPr="00AD096D" w14:paraId="3585AF0C" w14:textId="77777777" w:rsidTr="008C0A00">
        <w:trPr>
          <w:trHeight w:val="144"/>
        </w:trPr>
        <w:tc>
          <w:tcPr>
            <w:tcW w:w="2547" w:type="dxa"/>
            <w:tcBorders>
              <w:top w:val="single" w:sz="4" w:space="0" w:color="auto"/>
              <w:left w:val="single" w:sz="4" w:space="0" w:color="auto"/>
              <w:bottom w:val="single" w:sz="4" w:space="0" w:color="auto"/>
              <w:right w:val="single" w:sz="4" w:space="0" w:color="auto"/>
            </w:tcBorders>
          </w:tcPr>
          <w:p w14:paraId="7FC37DF9"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09C4C5F4" w14:textId="4DECABF4" w:rsidR="00241ABE" w:rsidRDefault="00241ABE" w:rsidP="006F0E51">
            <w:pPr>
              <w:pStyle w:val="afffb"/>
              <w:numPr>
                <w:ilvl w:val="1"/>
                <w:numId w:val="62"/>
              </w:numPr>
              <w:spacing w:line="360" w:lineRule="auto"/>
              <w:ind w:left="0" w:firstLine="0"/>
              <w:rPr>
                <w:sz w:val="20"/>
                <w:szCs w:val="20"/>
              </w:rPr>
            </w:pPr>
            <w:r>
              <w:rPr>
                <w:sz w:val="20"/>
                <w:szCs w:val="20"/>
              </w:rPr>
              <w:t xml:space="preserve">Сведения о размере платы за услуги организации (организаций), участвующей (участвующих) в исполнении государственной </w:t>
            </w:r>
            <w:r w:rsidR="007E0CD3">
              <w:rPr>
                <w:sz w:val="20"/>
                <w:szCs w:val="20"/>
              </w:rPr>
              <w:t xml:space="preserve">(муниципальной) </w:t>
            </w:r>
            <w:r>
              <w:rPr>
                <w:sz w:val="20"/>
                <w:szCs w:val="20"/>
              </w:rPr>
              <w:t>функции, взимаемой с лица, в отношении которого проводятся мероприятия по контролю (надзору)</w:t>
            </w:r>
          </w:p>
        </w:tc>
        <w:tc>
          <w:tcPr>
            <w:tcW w:w="3515" w:type="dxa"/>
            <w:tcBorders>
              <w:top w:val="single" w:sz="4" w:space="0" w:color="auto"/>
              <w:left w:val="single" w:sz="4" w:space="0" w:color="auto"/>
              <w:bottom w:val="single" w:sz="4" w:space="0" w:color="auto"/>
              <w:right w:val="single" w:sz="4" w:space="0" w:color="auto"/>
            </w:tcBorders>
          </w:tcPr>
          <w:p w14:paraId="5CEAC4EE" w14:textId="77777777" w:rsidR="00241ABE" w:rsidRDefault="00241ABE" w:rsidP="006F0E51">
            <w:pPr>
              <w:spacing w:line="360" w:lineRule="auto"/>
              <w:ind w:firstLine="0"/>
              <w:rPr>
                <w:color w:val="000000"/>
                <w:sz w:val="20"/>
                <w:szCs w:val="20"/>
                <w:u w:val="single"/>
              </w:rPr>
            </w:pPr>
          </w:p>
        </w:tc>
        <w:tc>
          <w:tcPr>
            <w:tcW w:w="4990" w:type="dxa"/>
            <w:tcBorders>
              <w:top w:val="single" w:sz="4" w:space="0" w:color="auto"/>
              <w:left w:val="single" w:sz="4" w:space="0" w:color="auto"/>
              <w:bottom w:val="single" w:sz="4" w:space="0" w:color="auto"/>
              <w:right w:val="single" w:sz="4" w:space="0" w:color="auto"/>
            </w:tcBorders>
            <w:hideMark/>
          </w:tcPr>
          <w:p w14:paraId="3591CD81" w14:textId="77777777" w:rsidR="00241ABE" w:rsidRDefault="00241ABE" w:rsidP="006F0E51">
            <w:pPr>
              <w:spacing w:line="360" w:lineRule="auto"/>
              <w:ind w:firstLine="0"/>
              <w:rPr>
                <w:sz w:val="20"/>
                <w:szCs w:val="20"/>
              </w:rPr>
            </w:pPr>
            <w:proofErr w:type="gramStart"/>
            <w:r>
              <w:rPr>
                <w:sz w:val="20"/>
                <w:szCs w:val="20"/>
              </w:rPr>
              <w:t>Карточка функции, закладка «Процедуры проведения проверок», выбранная процедура, выбранная цель, блок «Оплата» (список оплат), поля:</w:t>
            </w:r>
            <w:proofErr w:type="gramEnd"/>
            <w:r>
              <w:rPr>
                <w:sz w:val="20"/>
                <w:szCs w:val="20"/>
              </w:rPr>
              <w:t xml:space="preserve"> </w:t>
            </w:r>
            <w:proofErr w:type="gramStart"/>
            <w:r>
              <w:rPr>
                <w:b/>
                <w:sz w:val="20"/>
                <w:szCs w:val="20"/>
              </w:rPr>
              <w:t>Предоставляется бесплатно</w:t>
            </w:r>
            <w:r>
              <w:rPr>
                <w:sz w:val="20"/>
                <w:szCs w:val="20"/>
              </w:rPr>
              <w:t xml:space="preserve"> (признак), </w:t>
            </w:r>
            <w:r>
              <w:rPr>
                <w:b/>
                <w:sz w:val="20"/>
                <w:szCs w:val="20"/>
              </w:rPr>
              <w:t>Наименование</w:t>
            </w:r>
            <w:r>
              <w:rPr>
                <w:sz w:val="20"/>
                <w:szCs w:val="20"/>
              </w:rPr>
              <w:t xml:space="preserve">, </w:t>
            </w:r>
            <w:r>
              <w:rPr>
                <w:b/>
                <w:sz w:val="20"/>
                <w:szCs w:val="20"/>
              </w:rPr>
              <w:t>Основание</w:t>
            </w:r>
            <w:r>
              <w:rPr>
                <w:sz w:val="20"/>
                <w:szCs w:val="20"/>
              </w:rPr>
              <w:t xml:space="preserve">, </w:t>
            </w:r>
            <w:r>
              <w:rPr>
                <w:b/>
                <w:sz w:val="20"/>
                <w:szCs w:val="20"/>
              </w:rPr>
              <w:t>Стоимость в рублях</w:t>
            </w:r>
            <w:r>
              <w:rPr>
                <w:sz w:val="20"/>
                <w:szCs w:val="20"/>
              </w:rPr>
              <w:t xml:space="preserve">, </w:t>
            </w:r>
            <w:r>
              <w:rPr>
                <w:b/>
                <w:sz w:val="20"/>
                <w:szCs w:val="20"/>
              </w:rPr>
              <w:t>КБК</w:t>
            </w:r>
            <w:r>
              <w:rPr>
                <w:sz w:val="20"/>
                <w:szCs w:val="20"/>
              </w:rPr>
              <w:t xml:space="preserve">, </w:t>
            </w:r>
            <w:r>
              <w:rPr>
                <w:b/>
                <w:sz w:val="20"/>
                <w:szCs w:val="20"/>
              </w:rPr>
              <w:t>Тип платежа</w:t>
            </w:r>
            <w:r>
              <w:rPr>
                <w:sz w:val="20"/>
                <w:szCs w:val="20"/>
              </w:rPr>
              <w:t xml:space="preserve">, </w:t>
            </w:r>
            <w:r>
              <w:rPr>
                <w:b/>
                <w:sz w:val="20"/>
                <w:szCs w:val="20"/>
              </w:rPr>
              <w:t>Методика расчета</w:t>
            </w:r>
            <w:r>
              <w:rPr>
                <w:sz w:val="20"/>
                <w:szCs w:val="20"/>
              </w:rPr>
              <w:t xml:space="preserve">, </w:t>
            </w:r>
            <w:r>
              <w:rPr>
                <w:b/>
                <w:sz w:val="20"/>
                <w:szCs w:val="20"/>
              </w:rPr>
              <w:t>Описание методики расчета</w:t>
            </w:r>
            <w:r>
              <w:rPr>
                <w:sz w:val="20"/>
                <w:szCs w:val="20"/>
              </w:rPr>
              <w:t>, блок «НПА, регулирующие услугу» (список НПА).</w:t>
            </w:r>
            <w:proofErr w:type="gramEnd"/>
          </w:p>
        </w:tc>
      </w:tr>
      <w:tr w:rsidR="00241ABE" w:rsidRPr="00AD096D" w14:paraId="66A7ADB5" w14:textId="77777777" w:rsidTr="008C0A00">
        <w:trPr>
          <w:trHeight w:val="2406"/>
        </w:trPr>
        <w:tc>
          <w:tcPr>
            <w:tcW w:w="2547" w:type="dxa"/>
            <w:tcBorders>
              <w:top w:val="single" w:sz="4" w:space="0" w:color="auto"/>
              <w:left w:val="single" w:sz="4" w:space="0" w:color="auto"/>
              <w:bottom w:val="single" w:sz="4" w:space="0" w:color="auto"/>
              <w:right w:val="single" w:sz="4" w:space="0" w:color="auto"/>
            </w:tcBorders>
          </w:tcPr>
          <w:p w14:paraId="64992963"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62D5A67C" w14:textId="500B236A" w:rsidR="00241ABE" w:rsidRDefault="00241ABE" w:rsidP="006F0E51">
            <w:pPr>
              <w:pStyle w:val="afffb"/>
              <w:numPr>
                <w:ilvl w:val="1"/>
                <w:numId w:val="62"/>
              </w:numPr>
              <w:spacing w:line="360" w:lineRule="auto"/>
              <w:ind w:left="0" w:firstLine="0"/>
              <w:rPr>
                <w:sz w:val="20"/>
                <w:szCs w:val="20"/>
              </w:rPr>
            </w:pPr>
            <w:r>
              <w:rPr>
                <w:sz w:val="20"/>
                <w:szCs w:val="20"/>
              </w:rPr>
              <w:t xml:space="preserve">Срок исполнения государственной </w:t>
            </w:r>
            <w:r w:rsidR="007E0CD3">
              <w:rPr>
                <w:sz w:val="20"/>
                <w:szCs w:val="20"/>
              </w:rPr>
              <w:t xml:space="preserve">(муниципальной) </w:t>
            </w:r>
            <w:r>
              <w:rPr>
                <w:sz w:val="20"/>
                <w:szCs w:val="20"/>
              </w:rPr>
              <w:t>функции</w:t>
            </w:r>
          </w:p>
        </w:tc>
        <w:tc>
          <w:tcPr>
            <w:tcW w:w="3515" w:type="dxa"/>
            <w:tcBorders>
              <w:top w:val="single" w:sz="4" w:space="0" w:color="auto"/>
              <w:left w:val="single" w:sz="4" w:space="0" w:color="auto"/>
              <w:bottom w:val="single" w:sz="4" w:space="0" w:color="auto"/>
              <w:right w:val="single" w:sz="4" w:space="0" w:color="auto"/>
            </w:tcBorders>
          </w:tcPr>
          <w:p w14:paraId="3960D5FD" w14:textId="77777777" w:rsidR="00241ABE" w:rsidRDefault="00241ABE" w:rsidP="006F0E51">
            <w:pPr>
              <w:spacing w:line="360" w:lineRule="auto"/>
              <w:ind w:firstLine="0"/>
              <w:rPr>
                <w:sz w:val="20"/>
                <w:szCs w:val="20"/>
                <w:u w:val="single"/>
              </w:rPr>
            </w:pPr>
          </w:p>
        </w:tc>
        <w:tc>
          <w:tcPr>
            <w:tcW w:w="4990" w:type="dxa"/>
            <w:tcBorders>
              <w:top w:val="single" w:sz="4" w:space="0" w:color="auto"/>
              <w:left w:val="single" w:sz="4" w:space="0" w:color="auto"/>
              <w:bottom w:val="single" w:sz="4" w:space="0" w:color="auto"/>
              <w:right w:val="single" w:sz="4" w:space="0" w:color="auto"/>
            </w:tcBorders>
          </w:tcPr>
          <w:p w14:paraId="52FE16D0" w14:textId="77777777" w:rsidR="00241ABE" w:rsidRDefault="00241ABE" w:rsidP="006F0E51">
            <w:pPr>
              <w:spacing w:line="360" w:lineRule="auto"/>
              <w:ind w:firstLine="0"/>
              <w:rPr>
                <w:sz w:val="20"/>
                <w:szCs w:val="20"/>
              </w:rPr>
            </w:pPr>
            <w:r>
              <w:rPr>
                <w:sz w:val="20"/>
                <w:szCs w:val="20"/>
              </w:rPr>
              <w:t xml:space="preserve">Карточка функции, закладка «Процедуры проведения проверок», выбранная процедура, выбранная цель, блок «Общие сведения», поле </w:t>
            </w:r>
            <w:r>
              <w:rPr>
                <w:b/>
                <w:sz w:val="20"/>
                <w:szCs w:val="20"/>
              </w:rPr>
              <w:t>Срок исполнения</w:t>
            </w:r>
            <w:r>
              <w:rPr>
                <w:sz w:val="20"/>
                <w:szCs w:val="20"/>
              </w:rPr>
              <w:t>.</w:t>
            </w:r>
          </w:p>
          <w:p w14:paraId="78BE0379" w14:textId="77777777" w:rsidR="00241ABE" w:rsidRDefault="00241ABE" w:rsidP="006F0E51">
            <w:pPr>
              <w:spacing w:line="360" w:lineRule="auto"/>
              <w:ind w:firstLine="0"/>
              <w:rPr>
                <w:sz w:val="20"/>
                <w:szCs w:val="20"/>
              </w:rPr>
            </w:pPr>
          </w:p>
          <w:p w14:paraId="2C9837F6" w14:textId="77777777" w:rsidR="00241ABE" w:rsidRDefault="00241ABE" w:rsidP="006F0E51">
            <w:pPr>
              <w:spacing w:line="360" w:lineRule="auto"/>
              <w:ind w:firstLine="0"/>
              <w:rPr>
                <w:sz w:val="20"/>
                <w:szCs w:val="20"/>
              </w:rPr>
            </w:pPr>
          </w:p>
        </w:tc>
      </w:tr>
      <w:tr w:rsidR="00241ABE" w:rsidRPr="00AD096D" w14:paraId="2A892DC3" w14:textId="77777777" w:rsidTr="008C0A00">
        <w:trPr>
          <w:trHeight w:val="144"/>
        </w:trPr>
        <w:tc>
          <w:tcPr>
            <w:tcW w:w="2547" w:type="dxa"/>
            <w:vMerge w:val="restart"/>
            <w:tcBorders>
              <w:top w:val="single" w:sz="4" w:space="0" w:color="auto"/>
              <w:left w:val="single" w:sz="4" w:space="0" w:color="auto"/>
              <w:bottom w:val="single" w:sz="4" w:space="0" w:color="auto"/>
              <w:right w:val="single" w:sz="4" w:space="0" w:color="auto"/>
            </w:tcBorders>
            <w:hideMark/>
          </w:tcPr>
          <w:p w14:paraId="49BFF4AF" w14:textId="77777777" w:rsidR="00241ABE" w:rsidRDefault="00241ABE" w:rsidP="006F0E51">
            <w:pPr>
              <w:pStyle w:val="afffb"/>
              <w:numPr>
                <w:ilvl w:val="0"/>
                <w:numId w:val="62"/>
              </w:numPr>
              <w:spacing w:line="360" w:lineRule="auto"/>
              <w:ind w:left="0" w:firstLine="0"/>
              <w:rPr>
                <w:sz w:val="20"/>
                <w:szCs w:val="20"/>
              </w:rPr>
            </w:pPr>
            <w:r>
              <w:rPr>
                <w:sz w:val="20"/>
                <w:szCs w:val="20"/>
              </w:rPr>
              <w:t xml:space="preserve">Состав, последовательность и сроки выполнения административных процедур (действий), требования к порядку их выполнения, в том числе </w:t>
            </w:r>
            <w:r>
              <w:rPr>
                <w:sz w:val="20"/>
                <w:szCs w:val="20"/>
              </w:rPr>
              <w:lastRenderedPageBreak/>
              <w:t>особенности выполнения административных процедур (действий) в электронной форме</w:t>
            </w:r>
          </w:p>
        </w:tc>
        <w:tc>
          <w:tcPr>
            <w:tcW w:w="3685" w:type="dxa"/>
            <w:tcBorders>
              <w:top w:val="single" w:sz="4" w:space="0" w:color="auto"/>
              <w:left w:val="single" w:sz="4" w:space="0" w:color="auto"/>
              <w:bottom w:val="single" w:sz="4" w:space="0" w:color="auto"/>
              <w:right w:val="single" w:sz="4" w:space="0" w:color="auto"/>
            </w:tcBorders>
            <w:hideMark/>
          </w:tcPr>
          <w:p w14:paraId="641AC80C" w14:textId="77777777" w:rsidR="00241ABE" w:rsidRDefault="00241ABE" w:rsidP="006F0E51">
            <w:pPr>
              <w:pStyle w:val="62"/>
              <w:numPr>
                <w:ilvl w:val="1"/>
                <w:numId w:val="62"/>
              </w:numPr>
              <w:spacing w:line="360" w:lineRule="auto"/>
              <w:ind w:left="0" w:firstLine="0"/>
              <w:contextualSpacing/>
              <w:rPr>
                <w:sz w:val="20"/>
                <w:szCs w:val="20"/>
              </w:rPr>
            </w:pPr>
            <w:r>
              <w:rPr>
                <w:sz w:val="20"/>
                <w:szCs w:val="20"/>
                <w:lang w:val="ru-RU" w:eastAsia="ru-RU"/>
              </w:rPr>
              <w:lastRenderedPageBreak/>
              <w:t>Перечень административных процедур</w:t>
            </w:r>
          </w:p>
        </w:tc>
        <w:tc>
          <w:tcPr>
            <w:tcW w:w="3515" w:type="dxa"/>
            <w:tcBorders>
              <w:top w:val="single" w:sz="4" w:space="0" w:color="auto"/>
              <w:left w:val="single" w:sz="4" w:space="0" w:color="auto"/>
              <w:bottom w:val="single" w:sz="4" w:space="0" w:color="auto"/>
              <w:right w:val="single" w:sz="4" w:space="0" w:color="auto"/>
            </w:tcBorders>
          </w:tcPr>
          <w:p w14:paraId="72795277" w14:textId="77777777" w:rsidR="00241ABE" w:rsidRDefault="00241ABE" w:rsidP="006F0E51">
            <w:pPr>
              <w:pStyle w:val="ae"/>
              <w:shd w:val="clear" w:color="auto" w:fill="FFFFFF"/>
              <w:spacing w:before="75" w:beforeAutospacing="0" w:after="180" w:afterAutospacing="0" w:line="360" w:lineRule="auto"/>
              <w:ind w:firstLine="0"/>
              <w:rPr>
                <w:sz w:val="20"/>
                <w:szCs w:val="20"/>
                <w:u w:val="single"/>
                <w:lang w:eastAsia="en-US"/>
              </w:rPr>
            </w:pPr>
          </w:p>
        </w:tc>
        <w:tc>
          <w:tcPr>
            <w:tcW w:w="4990" w:type="dxa"/>
            <w:tcBorders>
              <w:top w:val="single" w:sz="4" w:space="0" w:color="auto"/>
              <w:left w:val="single" w:sz="4" w:space="0" w:color="auto"/>
              <w:bottom w:val="single" w:sz="4" w:space="0" w:color="auto"/>
              <w:right w:val="single" w:sz="4" w:space="0" w:color="auto"/>
            </w:tcBorders>
            <w:hideMark/>
          </w:tcPr>
          <w:p w14:paraId="335DA4D4" w14:textId="77777777" w:rsidR="00241ABE" w:rsidRDefault="00241ABE" w:rsidP="006F0E51">
            <w:pPr>
              <w:pStyle w:val="ae"/>
              <w:shd w:val="clear" w:color="auto" w:fill="FFFFFF"/>
              <w:spacing w:before="75" w:beforeAutospacing="0" w:after="180" w:afterAutospacing="0" w:line="360" w:lineRule="auto"/>
              <w:ind w:firstLine="0"/>
              <w:rPr>
                <w:sz w:val="20"/>
                <w:szCs w:val="20"/>
                <w:u w:val="single"/>
                <w:lang w:eastAsia="en-US"/>
              </w:rPr>
            </w:pPr>
            <w:r>
              <w:rPr>
                <w:sz w:val="20"/>
                <w:szCs w:val="20"/>
                <w:lang w:eastAsia="en-US"/>
              </w:rPr>
              <w:t xml:space="preserve">Карточка функции, закладка «Административные процедуры», выбранная административная процедура, поле: </w:t>
            </w:r>
            <w:r>
              <w:rPr>
                <w:b/>
                <w:sz w:val="20"/>
                <w:szCs w:val="20"/>
                <w:lang w:eastAsia="en-US"/>
              </w:rPr>
              <w:t>Наименование</w:t>
            </w:r>
          </w:p>
        </w:tc>
      </w:tr>
      <w:tr w:rsidR="00241ABE" w:rsidRPr="00AD096D" w14:paraId="4826272C"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BAD5606" w14:textId="77777777" w:rsidR="00241ABE" w:rsidRDefault="00241ABE" w:rsidP="006F0E51">
            <w:pPr>
              <w:spacing w:line="360" w:lineRule="auto"/>
              <w:ind w:firstLine="0"/>
              <w:rPr>
                <w:sz w:val="20"/>
                <w:szCs w:val="20"/>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73CA0941" w14:textId="77777777" w:rsidR="00241ABE" w:rsidRDefault="00241ABE" w:rsidP="006F0E51">
            <w:pPr>
              <w:pStyle w:val="62"/>
              <w:numPr>
                <w:ilvl w:val="1"/>
                <w:numId w:val="62"/>
              </w:numPr>
              <w:spacing w:line="360" w:lineRule="auto"/>
              <w:ind w:left="0" w:firstLine="0"/>
              <w:contextualSpacing/>
              <w:rPr>
                <w:sz w:val="20"/>
                <w:szCs w:val="20"/>
              </w:rPr>
            </w:pPr>
            <w:r>
              <w:rPr>
                <w:sz w:val="20"/>
                <w:szCs w:val="20"/>
                <w:lang w:val="ru-RU" w:eastAsia="ru-RU"/>
              </w:rPr>
              <w:t>Описание каждой административной процедуры</w:t>
            </w:r>
          </w:p>
        </w:tc>
        <w:tc>
          <w:tcPr>
            <w:tcW w:w="3515" w:type="dxa"/>
            <w:tcBorders>
              <w:top w:val="single" w:sz="4" w:space="0" w:color="auto"/>
              <w:left w:val="single" w:sz="4" w:space="0" w:color="auto"/>
              <w:bottom w:val="single" w:sz="4" w:space="0" w:color="auto"/>
              <w:right w:val="single" w:sz="4" w:space="0" w:color="auto"/>
            </w:tcBorders>
          </w:tcPr>
          <w:p w14:paraId="28D2042B" w14:textId="77777777" w:rsidR="00241ABE" w:rsidRDefault="00241ABE" w:rsidP="006F0E51">
            <w:pPr>
              <w:numPr>
                <w:ilvl w:val="0"/>
                <w:numId w:val="64"/>
              </w:numPr>
              <w:spacing w:line="360" w:lineRule="auto"/>
              <w:ind w:left="0" w:firstLine="0"/>
              <w:rPr>
                <w:color w:val="000000"/>
                <w:sz w:val="20"/>
                <w:szCs w:val="20"/>
              </w:rPr>
            </w:pPr>
            <w:r>
              <w:rPr>
                <w:color w:val="000000"/>
                <w:sz w:val="20"/>
                <w:szCs w:val="20"/>
              </w:rPr>
              <w:t>Основания для начала административной процедуры.</w:t>
            </w:r>
          </w:p>
          <w:p w14:paraId="1BF69B59"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tcPr>
          <w:p w14:paraId="5EB261DF" w14:textId="77777777" w:rsidR="00241ABE" w:rsidRDefault="00241ABE" w:rsidP="006F0E51">
            <w:pPr>
              <w:spacing w:line="360" w:lineRule="auto"/>
              <w:ind w:firstLine="0"/>
              <w:rPr>
                <w:b/>
                <w:sz w:val="20"/>
                <w:szCs w:val="20"/>
              </w:rPr>
            </w:pPr>
            <w:r>
              <w:rPr>
                <w:sz w:val="20"/>
                <w:szCs w:val="20"/>
              </w:rPr>
              <w:t xml:space="preserve">Карточка функции, закладка «Административные процедуры», выбранная административная процедура, блок «Сведения об административной процедуре», поле </w:t>
            </w:r>
            <w:r>
              <w:rPr>
                <w:b/>
                <w:sz w:val="20"/>
                <w:szCs w:val="20"/>
              </w:rPr>
              <w:t>Основания для начала</w:t>
            </w:r>
          </w:p>
          <w:p w14:paraId="7C619F38" w14:textId="77777777" w:rsidR="00241ABE" w:rsidRDefault="00241ABE" w:rsidP="006F0E51">
            <w:pPr>
              <w:spacing w:line="360" w:lineRule="auto"/>
              <w:ind w:firstLine="0"/>
              <w:rPr>
                <w:sz w:val="20"/>
                <w:szCs w:val="20"/>
              </w:rPr>
            </w:pPr>
          </w:p>
        </w:tc>
      </w:tr>
      <w:tr w:rsidR="00241ABE" w:rsidRPr="00AD096D" w14:paraId="0368215F"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AB99853"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D15A416" w14:textId="77777777" w:rsidR="00241ABE" w:rsidRPr="00AD096D"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tcPr>
          <w:p w14:paraId="0244A442" w14:textId="77777777" w:rsidR="00241ABE" w:rsidRDefault="00241ABE" w:rsidP="006F0E51">
            <w:pPr>
              <w:numPr>
                <w:ilvl w:val="0"/>
                <w:numId w:val="64"/>
              </w:numPr>
              <w:spacing w:line="360" w:lineRule="auto"/>
              <w:ind w:left="0" w:firstLine="0"/>
              <w:rPr>
                <w:color w:val="000000"/>
                <w:sz w:val="20"/>
                <w:szCs w:val="20"/>
              </w:rPr>
            </w:pPr>
            <w:r>
              <w:rPr>
                <w:color w:val="000000"/>
                <w:sz w:val="20"/>
                <w:szCs w:val="20"/>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14:paraId="1E5E174D"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1AB0959B" w14:textId="77777777" w:rsidR="00241ABE" w:rsidRDefault="00241ABE" w:rsidP="006F0E51">
            <w:pPr>
              <w:spacing w:line="360" w:lineRule="auto"/>
              <w:ind w:firstLine="0"/>
              <w:rPr>
                <w:sz w:val="20"/>
                <w:szCs w:val="20"/>
              </w:rPr>
            </w:pPr>
            <w:r>
              <w:rPr>
                <w:sz w:val="20"/>
                <w:szCs w:val="20"/>
              </w:rPr>
              <w:t>Карточка функции, закладка «Административные процедуры», выбранная административная процедура</w:t>
            </w:r>
            <w:proofErr w:type="gramStart"/>
            <w:r>
              <w:rPr>
                <w:sz w:val="20"/>
                <w:szCs w:val="20"/>
              </w:rPr>
              <w:t xml:space="preserve"> ,</w:t>
            </w:r>
            <w:proofErr w:type="gramEnd"/>
            <w:r>
              <w:rPr>
                <w:sz w:val="20"/>
                <w:szCs w:val="20"/>
              </w:rPr>
              <w:t xml:space="preserve"> выбранное административное действие, поля: </w:t>
            </w:r>
            <w:r>
              <w:rPr>
                <w:b/>
                <w:sz w:val="20"/>
                <w:szCs w:val="20"/>
              </w:rPr>
              <w:t>Наименование</w:t>
            </w:r>
            <w:r>
              <w:rPr>
                <w:sz w:val="20"/>
                <w:szCs w:val="20"/>
              </w:rPr>
              <w:t xml:space="preserve">, </w:t>
            </w:r>
            <w:r>
              <w:rPr>
                <w:b/>
                <w:sz w:val="20"/>
                <w:szCs w:val="20"/>
              </w:rPr>
              <w:t>Описание</w:t>
            </w:r>
            <w:r>
              <w:rPr>
                <w:sz w:val="20"/>
                <w:szCs w:val="20"/>
              </w:rPr>
              <w:t xml:space="preserve">, </w:t>
            </w:r>
            <w:r>
              <w:rPr>
                <w:b/>
                <w:sz w:val="20"/>
                <w:szCs w:val="20"/>
              </w:rPr>
              <w:t>Максимальный срок выполнения</w:t>
            </w:r>
            <w:r>
              <w:rPr>
                <w:sz w:val="20"/>
                <w:szCs w:val="20"/>
              </w:rPr>
              <w:t>.</w:t>
            </w:r>
          </w:p>
        </w:tc>
      </w:tr>
      <w:tr w:rsidR="00241ABE" w:rsidRPr="00AD096D" w14:paraId="283C11E3"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CD4E69E"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EA02294" w14:textId="77777777" w:rsidR="00241ABE" w:rsidRPr="00AD096D"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005B3FD1" w14:textId="6932B60B" w:rsidR="00241ABE" w:rsidRDefault="00241ABE" w:rsidP="006F0E51">
            <w:pPr>
              <w:numPr>
                <w:ilvl w:val="0"/>
                <w:numId w:val="64"/>
              </w:numPr>
              <w:spacing w:line="360" w:lineRule="auto"/>
              <w:ind w:left="0" w:firstLine="0"/>
              <w:rPr>
                <w:sz w:val="20"/>
                <w:szCs w:val="20"/>
              </w:rPr>
            </w:pPr>
            <w:r>
              <w:rPr>
                <w:color w:val="000000"/>
                <w:sz w:val="20"/>
                <w:szCs w:val="20"/>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w:t>
            </w:r>
            <w:r w:rsidR="007E0CD3">
              <w:rPr>
                <w:sz w:val="20"/>
                <w:szCs w:val="20"/>
              </w:rPr>
              <w:t xml:space="preserve">(муниципальной) </w:t>
            </w:r>
            <w:r>
              <w:rPr>
                <w:color w:val="000000"/>
                <w:sz w:val="20"/>
                <w:szCs w:val="20"/>
              </w:rPr>
              <w:t>функции, содержат указание на конкретную должность, она указывается в тексте регламента.</w:t>
            </w:r>
          </w:p>
        </w:tc>
        <w:tc>
          <w:tcPr>
            <w:tcW w:w="4990" w:type="dxa"/>
            <w:tcBorders>
              <w:top w:val="single" w:sz="4" w:space="0" w:color="auto"/>
              <w:left w:val="single" w:sz="4" w:space="0" w:color="auto"/>
              <w:bottom w:val="single" w:sz="4" w:space="0" w:color="auto"/>
              <w:right w:val="single" w:sz="4" w:space="0" w:color="auto"/>
            </w:tcBorders>
            <w:hideMark/>
          </w:tcPr>
          <w:p w14:paraId="47ABE34E" w14:textId="77777777" w:rsidR="00241ABE" w:rsidRDefault="00241ABE" w:rsidP="006F0E51">
            <w:pPr>
              <w:spacing w:line="360" w:lineRule="auto"/>
              <w:ind w:firstLine="0"/>
              <w:rPr>
                <w:sz w:val="20"/>
                <w:szCs w:val="20"/>
              </w:rPr>
            </w:pPr>
            <w:r>
              <w:rPr>
                <w:sz w:val="20"/>
                <w:szCs w:val="20"/>
              </w:rPr>
              <w:t xml:space="preserve">Карточка функции, закладка «Административные процедуры», выбранная административная процедура, выбранное административное действие, поле </w:t>
            </w:r>
            <w:r>
              <w:rPr>
                <w:b/>
                <w:sz w:val="20"/>
                <w:szCs w:val="20"/>
              </w:rPr>
              <w:t>Ответственное должностное лицо</w:t>
            </w:r>
            <w:r>
              <w:rPr>
                <w:sz w:val="20"/>
                <w:szCs w:val="20"/>
              </w:rPr>
              <w:t>.</w:t>
            </w:r>
          </w:p>
        </w:tc>
      </w:tr>
      <w:tr w:rsidR="00241ABE" w:rsidRPr="00AD096D" w14:paraId="7111E6A5"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386FE91"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CE0D6FF" w14:textId="77777777" w:rsidR="00241ABE" w:rsidRPr="00AD096D"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28A4B1B4" w14:textId="6AF27B78" w:rsidR="00241ABE" w:rsidRDefault="00241ABE" w:rsidP="006F0E51">
            <w:pPr>
              <w:numPr>
                <w:ilvl w:val="0"/>
                <w:numId w:val="64"/>
              </w:numPr>
              <w:spacing w:line="360" w:lineRule="auto"/>
              <w:ind w:left="0" w:firstLine="0"/>
              <w:rPr>
                <w:sz w:val="20"/>
                <w:szCs w:val="20"/>
              </w:rPr>
            </w:pPr>
            <w:r>
              <w:rPr>
                <w:color w:val="000000"/>
                <w:sz w:val="20"/>
                <w:szCs w:val="20"/>
              </w:rPr>
              <w:t xml:space="preserve">Условия, порядок и срок приостановления исполнения государственной </w:t>
            </w:r>
            <w:r w:rsidR="007E0CD3">
              <w:rPr>
                <w:sz w:val="20"/>
                <w:szCs w:val="20"/>
              </w:rPr>
              <w:t xml:space="preserve">(муниципальной) </w:t>
            </w:r>
            <w:r>
              <w:rPr>
                <w:color w:val="000000"/>
                <w:sz w:val="20"/>
                <w:szCs w:val="20"/>
              </w:rPr>
              <w:t xml:space="preserve">функции в случае, если возможность приостановления предусмотрена </w:t>
            </w:r>
            <w:r>
              <w:rPr>
                <w:color w:val="000000"/>
                <w:sz w:val="20"/>
                <w:szCs w:val="20"/>
              </w:rPr>
              <w:lastRenderedPageBreak/>
              <w:t>законодательством Российской Федерации.</w:t>
            </w:r>
          </w:p>
        </w:tc>
        <w:tc>
          <w:tcPr>
            <w:tcW w:w="4990" w:type="dxa"/>
            <w:tcBorders>
              <w:top w:val="single" w:sz="4" w:space="0" w:color="auto"/>
              <w:left w:val="single" w:sz="4" w:space="0" w:color="auto"/>
              <w:bottom w:val="single" w:sz="4" w:space="0" w:color="auto"/>
              <w:right w:val="single" w:sz="4" w:space="0" w:color="auto"/>
            </w:tcBorders>
            <w:hideMark/>
          </w:tcPr>
          <w:p w14:paraId="514221A7" w14:textId="77777777" w:rsidR="00241ABE" w:rsidRDefault="00241ABE" w:rsidP="006F0E51">
            <w:pPr>
              <w:spacing w:line="360" w:lineRule="auto"/>
              <w:ind w:firstLine="0"/>
              <w:rPr>
                <w:sz w:val="20"/>
                <w:szCs w:val="20"/>
              </w:rPr>
            </w:pPr>
            <w:proofErr w:type="gramStart"/>
            <w:r>
              <w:rPr>
                <w:sz w:val="20"/>
                <w:szCs w:val="20"/>
              </w:rPr>
              <w:lastRenderedPageBreak/>
              <w:t>Карточка функции, закладка «Процедуры проведения проверок», выбранная процедура, блок «Основания для приостановления» (список оснований), поля:</w:t>
            </w:r>
            <w:proofErr w:type="gramEnd"/>
            <w:r>
              <w:rPr>
                <w:sz w:val="20"/>
                <w:szCs w:val="20"/>
              </w:rPr>
              <w:t xml:space="preserve"> </w:t>
            </w:r>
            <w:r>
              <w:rPr>
                <w:b/>
                <w:sz w:val="20"/>
                <w:szCs w:val="20"/>
              </w:rPr>
              <w:t>Срок приостановления</w:t>
            </w:r>
            <w:r>
              <w:rPr>
                <w:sz w:val="20"/>
                <w:szCs w:val="20"/>
              </w:rPr>
              <w:t xml:space="preserve">, </w:t>
            </w:r>
            <w:r>
              <w:rPr>
                <w:b/>
                <w:sz w:val="20"/>
                <w:szCs w:val="20"/>
              </w:rPr>
              <w:t>Наименование</w:t>
            </w:r>
            <w:r>
              <w:rPr>
                <w:sz w:val="20"/>
                <w:szCs w:val="20"/>
              </w:rPr>
              <w:t xml:space="preserve">, </w:t>
            </w:r>
            <w:r>
              <w:rPr>
                <w:b/>
                <w:sz w:val="20"/>
                <w:szCs w:val="20"/>
              </w:rPr>
              <w:t>Описание</w:t>
            </w:r>
            <w:r>
              <w:rPr>
                <w:sz w:val="20"/>
                <w:szCs w:val="20"/>
              </w:rPr>
              <w:t xml:space="preserve">, </w:t>
            </w:r>
            <w:r>
              <w:rPr>
                <w:b/>
                <w:sz w:val="20"/>
                <w:szCs w:val="20"/>
              </w:rPr>
              <w:t>Основания отсутствуют</w:t>
            </w:r>
            <w:r>
              <w:rPr>
                <w:sz w:val="20"/>
                <w:szCs w:val="20"/>
              </w:rPr>
              <w:t xml:space="preserve"> (признак).</w:t>
            </w:r>
          </w:p>
        </w:tc>
      </w:tr>
      <w:tr w:rsidR="00241ABE" w:rsidRPr="00AD096D" w14:paraId="0EF8DCCA" w14:textId="77777777" w:rsidTr="008C0A00">
        <w:trPr>
          <w:trHeight w:val="102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6CA461F"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8F0E89B" w14:textId="77777777" w:rsidR="00241ABE" w:rsidRPr="00AD096D" w:rsidRDefault="00241ABE" w:rsidP="006F0E51">
            <w:pPr>
              <w:spacing w:line="360" w:lineRule="auto"/>
              <w:ind w:firstLine="0"/>
              <w:rPr>
                <w:sz w:val="20"/>
                <w:szCs w:val="20"/>
              </w:rPr>
            </w:pPr>
          </w:p>
        </w:tc>
        <w:tc>
          <w:tcPr>
            <w:tcW w:w="3515" w:type="dxa"/>
            <w:vMerge w:val="restart"/>
            <w:tcBorders>
              <w:top w:val="single" w:sz="4" w:space="0" w:color="auto"/>
              <w:left w:val="single" w:sz="4" w:space="0" w:color="auto"/>
              <w:bottom w:val="single" w:sz="4" w:space="0" w:color="auto"/>
              <w:right w:val="single" w:sz="4" w:space="0" w:color="auto"/>
            </w:tcBorders>
          </w:tcPr>
          <w:p w14:paraId="3D1857E1" w14:textId="77777777" w:rsidR="00241ABE" w:rsidRDefault="00241ABE" w:rsidP="006F0E51">
            <w:pPr>
              <w:numPr>
                <w:ilvl w:val="0"/>
                <w:numId w:val="64"/>
              </w:numPr>
              <w:spacing w:line="360" w:lineRule="auto"/>
              <w:ind w:left="0" w:firstLine="0"/>
              <w:rPr>
                <w:color w:val="000000"/>
                <w:sz w:val="20"/>
                <w:szCs w:val="20"/>
              </w:rPr>
            </w:pPr>
            <w:r>
              <w:rPr>
                <w:color w:val="000000"/>
                <w:sz w:val="20"/>
                <w:szCs w:val="20"/>
              </w:rPr>
              <w:t>Критерии принятия решений.</w:t>
            </w:r>
          </w:p>
          <w:p w14:paraId="69F016D9"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3AA960F1" w14:textId="77777777" w:rsidR="00241ABE" w:rsidRDefault="00241ABE" w:rsidP="006F0E51">
            <w:pPr>
              <w:spacing w:line="360" w:lineRule="auto"/>
              <w:ind w:firstLine="0"/>
              <w:rPr>
                <w:sz w:val="20"/>
                <w:szCs w:val="20"/>
              </w:rPr>
            </w:pPr>
            <w:r>
              <w:rPr>
                <w:sz w:val="20"/>
                <w:szCs w:val="20"/>
              </w:rPr>
              <w:t>Карточка функции, закладка «Критерии принятия решений» (список критериев).</w:t>
            </w:r>
          </w:p>
        </w:tc>
      </w:tr>
      <w:tr w:rsidR="00241ABE" w:rsidRPr="00AD096D" w14:paraId="0CECE79C" w14:textId="77777777" w:rsidTr="008C0A00">
        <w:trPr>
          <w:trHeight w:val="102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3ADFAF"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9A44684" w14:textId="77777777" w:rsidR="00241ABE" w:rsidRPr="00AD096D" w:rsidRDefault="00241ABE" w:rsidP="006F0E51">
            <w:pPr>
              <w:spacing w:line="360" w:lineRule="auto"/>
              <w:ind w:firstLine="0"/>
              <w:rPr>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2E321F3B"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53E4D5DA" w14:textId="77777777" w:rsidR="00241ABE" w:rsidRDefault="00241ABE" w:rsidP="006F0E51">
            <w:pPr>
              <w:spacing w:line="360" w:lineRule="auto"/>
              <w:ind w:firstLine="0"/>
              <w:rPr>
                <w:sz w:val="20"/>
                <w:szCs w:val="20"/>
              </w:rPr>
            </w:pPr>
            <w:r>
              <w:rPr>
                <w:sz w:val="20"/>
                <w:szCs w:val="20"/>
              </w:rPr>
              <w:t>Карточка функции, закладка «Административные процедуры», выбранная административная процедура, блок «Критерии принятия решения для административной процедуры» (список критериев).</w:t>
            </w:r>
          </w:p>
        </w:tc>
      </w:tr>
      <w:tr w:rsidR="00241ABE" w:rsidRPr="00AD096D" w14:paraId="3DA9D84E"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7E1639"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277EA5" w14:textId="77777777" w:rsidR="00241ABE" w:rsidRPr="00AD096D"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7532562E" w14:textId="77777777" w:rsidR="00241ABE" w:rsidRDefault="00241ABE" w:rsidP="006F0E51">
            <w:pPr>
              <w:numPr>
                <w:ilvl w:val="0"/>
                <w:numId w:val="64"/>
              </w:numPr>
              <w:spacing w:line="360" w:lineRule="auto"/>
              <w:ind w:left="0" w:firstLine="0"/>
              <w:rPr>
                <w:sz w:val="20"/>
                <w:szCs w:val="20"/>
              </w:rPr>
            </w:pPr>
            <w:r>
              <w:rPr>
                <w:color w:val="000000"/>
                <w:sz w:val="20"/>
                <w:szCs w:val="20"/>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tc>
        <w:tc>
          <w:tcPr>
            <w:tcW w:w="4990" w:type="dxa"/>
            <w:tcBorders>
              <w:top w:val="single" w:sz="4" w:space="0" w:color="auto"/>
              <w:left w:val="single" w:sz="4" w:space="0" w:color="auto"/>
              <w:bottom w:val="single" w:sz="4" w:space="0" w:color="auto"/>
              <w:right w:val="single" w:sz="4" w:space="0" w:color="auto"/>
            </w:tcBorders>
            <w:hideMark/>
          </w:tcPr>
          <w:p w14:paraId="2721258A" w14:textId="77777777" w:rsidR="00241ABE" w:rsidRDefault="00241ABE" w:rsidP="006F0E51">
            <w:pPr>
              <w:spacing w:line="360" w:lineRule="auto"/>
              <w:ind w:firstLine="0"/>
              <w:rPr>
                <w:sz w:val="20"/>
                <w:szCs w:val="20"/>
              </w:rPr>
            </w:pPr>
            <w:r>
              <w:rPr>
                <w:sz w:val="20"/>
                <w:szCs w:val="20"/>
              </w:rPr>
              <w:t xml:space="preserve">Карточка функции, закладка «Административные процедуры», выбранная административная процедура, блок «Сведения об административной процедуре», поля: </w:t>
            </w:r>
            <w:r>
              <w:rPr>
                <w:b/>
                <w:sz w:val="20"/>
                <w:szCs w:val="20"/>
              </w:rPr>
              <w:t>Результат</w:t>
            </w:r>
            <w:r>
              <w:rPr>
                <w:sz w:val="20"/>
                <w:szCs w:val="20"/>
              </w:rPr>
              <w:t xml:space="preserve">, </w:t>
            </w:r>
            <w:r>
              <w:rPr>
                <w:b/>
                <w:sz w:val="20"/>
                <w:szCs w:val="20"/>
              </w:rPr>
              <w:t>Порядок передачи результата оказания</w:t>
            </w:r>
          </w:p>
        </w:tc>
      </w:tr>
      <w:tr w:rsidR="00241ABE" w:rsidRPr="00AD096D" w14:paraId="6AA25C50" w14:textId="77777777" w:rsidTr="008C0A00">
        <w:trPr>
          <w:trHeight w:val="144"/>
        </w:trPr>
        <w:tc>
          <w:tcPr>
            <w:tcW w:w="2547" w:type="dxa"/>
            <w:vMerge w:val="restart"/>
            <w:tcBorders>
              <w:top w:val="single" w:sz="4" w:space="0" w:color="auto"/>
              <w:left w:val="single" w:sz="4" w:space="0" w:color="auto"/>
              <w:bottom w:val="single" w:sz="4" w:space="0" w:color="auto"/>
              <w:right w:val="single" w:sz="4" w:space="0" w:color="auto"/>
            </w:tcBorders>
            <w:hideMark/>
          </w:tcPr>
          <w:p w14:paraId="37DBF284" w14:textId="77777777" w:rsidR="00241ABE" w:rsidRDefault="00241ABE" w:rsidP="006F0E51">
            <w:pPr>
              <w:pStyle w:val="afffb"/>
              <w:numPr>
                <w:ilvl w:val="0"/>
                <w:numId w:val="62"/>
              </w:numPr>
              <w:spacing w:line="360" w:lineRule="auto"/>
              <w:ind w:left="0" w:firstLine="0"/>
              <w:rPr>
                <w:sz w:val="20"/>
                <w:szCs w:val="20"/>
              </w:rPr>
            </w:pPr>
            <w:r>
              <w:rPr>
                <w:sz w:val="20"/>
                <w:szCs w:val="20"/>
              </w:rPr>
              <w:t xml:space="preserve">Порядок и формы контроля </w:t>
            </w:r>
          </w:p>
        </w:tc>
        <w:tc>
          <w:tcPr>
            <w:tcW w:w="3685" w:type="dxa"/>
            <w:tcBorders>
              <w:top w:val="single" w:sz="4" w:space="0" w:color="auto"/>
              <w:left w:val="single" w:sz="4" w:space="0" w:color="auto"/>
              <w:bottom w:val="single" w:sz="4" w:space="0" w:color="auto"/>
              <w:right w:val="single" w:sz="4" w:space="0" w:color="auto"/>
            </w:tcBorders>
            <w:hideMark/>
          </w:tcPr>
          <w:p w14:paraId="0BF3850D" w14:textId="5D4858BC" w:rsidR="00241ABE" w:rsidRDefault="00241ABE" w:rsidP="006F0E51">
            <w:pPr>
              <w:pStyle w:val="62"/>
              <w:numPr>
                <w:ilvl w:val="1"/>
                <w:numId w:val="62"/>
              </w:numPr>
              <w:spacing w:line="360" w:lineRule="auto"/>
              <w:ind w:left="0" w:firstLine="0"/>
              <w:contextualSpacing/>
              <w:rPr>
                <w:sz w:val="20"/>
                <w:szCs w:val="20"/>
                <w:lang w:val="ru-RU"/>
              </w:rPr>
            </w:pPr>
            <w:r>
              <w:rPr>
                <w:sz w:val="20"/>
                <w:szCs w:val="20"/>
                <w:lang w:val="ru-RU" w:eastAsia="ru-RU"/>
              </w:rPr>
              <w:t xml:space="preserve">Порядок осуществления текущего </w:t>
            </w:r>
            <w:proofErr w:type="gramStart"/>
            <w:r>
              <w:rPr>
                <w:sz w:val="20"/>
                <w:szCs w:val="20"/>
                <w:lang w:val="ru-RU" w:eastAsia="ru-RU"/>
              </w:rPr>
              <w:t>контроля за</w:t>
            </w:r>
            <w:proofErr w:type="gramEnd"/>
            <w:r>
              <w:rPr>
                <w:sz w:val="20"/>
                <w:szCs w:val="20"/>
                <w:lang w:val="ru-RU" w:eastAsia="ru-RU"/>
              </w:rPr>
              <w:t xml:space="preserve"> соблюдением и исполнением должностными лицами органа исполнительной власти</w:t>
            </w:r>
            <w:r w:rsidR="007E0CD3">
              <w:rPr>
                <w:sz w:val="20"/>
                <w:szCs w:val="20"/>
                <w:lang w:val="ru-RU" w:eastAsia="ru-RU"/>
              </w:rPr>
              <w:t>, ОМСУ</w:t>
            </w:r>
            <w:r>
              <w:rPr>
                <w:sz w:val="20"/>
                <w:szCs w:val="20"/>
                <w:lang w:val="ru-RU" w:eastAsia="ru-RU"/>
              </w:rPr>
              <w:t xml:space="preserve"> и органа государственного внебюджетного фонда положений регламента и иных нормативных правовых актов, устанавливающих требования к исполнению </w:t>
            </w:r>
            <w:r>
              <w:rPr>
                <w:sz w:val="20"/>
                <w:szCs w:val="20"/>
                <w:lang w:val="ru-RU" w:eastAsia="ru-RU"/>
              </w:rPr>
              <w:lastRenderedPageBreak/>
              <w:t xml:space="preserve">государственной </w:t>
            </w:r>
            <w:r w:rsidR="007E0CD3" w:rsidRPr="007E0CD3">
              <w:rPr>
                <w:sz w:val="20"/>
                <w:szCs w:val="20"/>
                <w:lang w:val="ru-RU"/>
              </w:rPr>
              <w:t>(муниципальной)</w:t>
            </w:r>
            <w:r w:rsidR="007E0CD3">
              <w:rPr>
                <w:sz w:val="20"/>
                <w:szCs w:val="20"/>
                <w:lang w:val="ru-RU"/>
              </w:rPr>
              <w:t xml:space="preserve"> </w:t>
            </w:r>
            <w:r>
              <w:rPr>
                <w:sz w:val="20"/>
                <w:szCs w:val="20"/>
                <w:lang w:val="ru-RU" w:eastAsia="ru-RU"/>
              </w:rPr>
              <w:t>функции, а также за принятием ими решений</w:t>
            </w:r>
          </w:p>
        </w:tc>
        <w:tc>
          <w:tcPr>
            <w:tcW w:w="3515" w:type="dxa"/>
            <w:tcBorders>
              <w:top w:val="single" w:sz="4" w:space="0" w:color="auto"/>
              <w:left w:val="single" w:sz="4" w:space="0" w:color="auto"/>
              <w:bottom w:val="single" w:sz="4" w:space="0" w:color="auto"/>
              <w:right w:val="single" w:sz="4" w:space="0" w:color="auto"/>
            </w:tcBorders>
          </w:tcPr>
          <w:p w14:paraId="1844080F"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04F5F41B" w14:textId="3B811045" w:rsidR="00241ABE" w:rsidRDefault="00241ABE" w:rsidP="006F0E51">
            <w:pPr>
              <w:spacing w:line="360" w:lineRule="auto"/>
              <w:ind w:firstLine="0"/>
              <w:rPr>
                <w:sz w:val="20"/>
                <w:szCs w:val="20"/>
              </w:rPr>
            </w:pPr>
            <w:r>
              <w:rPr>
                <w:sz w:val="20"/>
                <w:szCs w:val="20"/>
              </w:rPr>
              <w:t xml:space="preserve">Карточка функции, закладка «Формы контроля», блок «Формы контроля», выбранная форма контроля, поля: </w:t>
            </w:r>
            <w:r>
              <w:rPr>
                <w:b/>
                <w:sz w:val="20"/>
                <w:szCs w:val="20"/>
              </w:rPr>
              <w:t>Наименование</w:t>
            </w:r>
            <w:r>
              <w:rPr>
                <w:sz w:val="20"/>
                <w:szCs w:val="20"/>
              </w:rPr>
              <w:t xml:space="preserve">, </w:t>
            </w:r>
            <w:r>
              <w:rPr>
                <w:b/>
                <w:sz w:val="20"/>
                <w:szCs w:val="20"/>
              </w:rPr>
              <w:t>Требования к порядку и формам контроля</w:t>
            </w:r>
          </w:p>
        </w:tc>
      </w:tr>
      <w:tr w:rsidR="00241ABE" w:rsidRPr="00AD096D" w14:paraId="0E132D4B"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1BC6537"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6383EE5B" w14:textId="3DDE2ED7" w:rsidR="00241ABE" w:rsidRDefault="00241ABE" w:rsidP="006F0E51">
            <w:pPr>
              <w:pStyle w:val="62"/>
              <w:numPr>
                <w:ilvl w:val="1"/>
                <w:numId w:val="62"/>
              </w:numPr>
              <w:spacing w:line="360" w:lineRule="auto"/>
              <w:ind w:left="0" w:firstLine="0"/>
              <w:contextualSpacing/>
              <w:rPr>
                <w:sz w:val="20"/>
                <w:szCs w:val="20"/>
                <w:lang w:val="ru-RU"/>
              </w:rPr>
            </w:pPr>
            <w:r>
              <w:rPr>
                <w:sz w:val="20"/>
                <w:szCs w:val="20"/>
                <w:lang w:val="ru-RU" w:eastAsia="ru-RU"/>
              </w:rPr>
              <w:t xml:space="preserve">Порядок и периодичность осуществления плановых </w:t>
            </w:r>
            <w:r>
              <w:rPr>
                <w:sz w:val="20"/>
                <w:szCs w:val="20"/>
                <w:lang w:val="ru-RU" w:eastAsia="ru-RU"/>
              </w:rPr>
              <w:br/>
              <w:t xml:space="preserve">и внеплановых проверок полноты и качества исполнения государственной </w:t>
            </w:r>
            <w:r w:rsidR="007E0CD3" w:rsidRPr="007E0CD3">
              <w:rPr>
                <w:sz w:val="20"/>
                <w:szCs w:val="20"/>
                <w:lang w:val="ru-RU"/>
              </w:rPr>
              <w:t>(муниципальной)</w:t>
            </w:r>
            <w:r w:rsidR="007E0CD3">
              <w:rPr>
                <w:sz w:val="20"/>
                <w:szCs w:val="20"/>
                <w:lang w:val="ru-RU"/>
              </w:rPr>
              <w:t xml:space="preserve"> </w:t>
            </w:r>
            <w:r>
              <w:rPr>
                <w:sz w:val="20"/>
                <w:szCs w:val="20"/>
                <w:lang w:val="ru-RU" w:eastAsia="ru-RU"/>
              </w:rPr>
              <w:t xml:space="preserve">функции, в том числе порядок и формы </w:t>
            </w:r>
            <w:proofErr w:type="gramStart"/>
            <w:r>
              <w:rPr>
                <w:sz w:val="20"/>
                <w:szCs w:val="20"/>
                <w:lang w:val="ru-RU" w:eastAsia="ru-RU"/>
              </w:rPr>
              <w:t>контроля за</w:t>
            </w:r>
            <w:proofErr w:type="gramEnd"/>
            <w:r>
              <w:rPr>
                <w:sz w:val="20"/>
                <w:szCs w:val="20"/>
                <w:lang w:val="ru-RU" w:eastAsia="ru-RU"/>
              </w:rPr>
              <w:t xml:space="preserve"> полнотой и качеством исполнения государственной </w:t>
            </w:r>
            <w:r w:rsidR="007E0CD3" w:rsidRPr="007E0CD3">
              <w:rPr>
                <w:sz w:val="20"/>
                <w:szCs w:val="20"/>
                <w:lang w:val="ru-RU"/>
              </w:rPr>
              <w:t>(муниципальной)</w:t>
            </w:r>
            <w:r w:rsidR="007E0CD3">
              <w:rPr>
                <w:sz w:val="20"/>
                <w:szCs w:val="20"/>
                <w:lang w:val="ru-RU"/>
              </w:rPr>
              <w:t xml:space="preserve"> </w:t>
            </w:r>
            <w:r>
              <w:rPr>
                <w:sz w:val="20"/>
                <w:szCs w:val="20"/>
                <w:lang w:val="ru-RU" w:eastAsia="ru-RU"/>
              </w:rPr>
              <w:t>функции</w:t>
            </w:r>
          </w:p>
        </w:tc>
        <w:tc>
          <w:tcPr>
            <w:tcW w:w="3515" w:type="dxa"/>
            <w:tcBorders>
              <w:top w:val="single" w:sz="4" w:space="0" w:color="auto"/>
              <w:left w:val="single" w:sz="4" w:space="0" w:color="auto"/>
              <w:bottom w:val="single" w:sz="4" w:space="0" w:color="auto"/>
              <w:right w:val="single" w:sz="4" w:space="0" w:color="auto"/>
            </w:tcBorders>
          </w:tcPr>
          <w:p w14:paraId="575C112B"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020B7EFC" w14:textId="6159F717" w:rsidR="00241ABE" w:rsidRDefault="00241ABE" w:rsidP="006F0E51">
            <w:pPr>
              <w:spacing w:line="360" w:lineRule="auto"/>
              <w:ind w:firstLine="0"/>
              <w:rPr>
                <w:sz w:val="20"/>
                <w:szCs w:val="20"/>
              </w:rPr>
            </w:pPr>
            <w:r>
              <w:rPr>
                <w:sz w:val="20"/>
                <w:szCs w:val="20"/>
              </w:rPr>
              <w:t xml:space="preserve">Карточка функции, закладка «Формы контроля», блок «Формы контроля», выбранная форма контроля, поля: </w:t>
            </w:r>
            <w:r>
              <w:rPr>
                <w:b/>
                <w:sz w:val="20"/>
                <w:szCs w:val="20"/>
              </w:rPr>
              <w:t>Наименование</w:t>
            </w:r>
            <w:r>
              <w:rPr>
                <w:sz w:val="20"/>
                <w:szCs w:val="20"/>
              </w:rPr>
              <w:t xml:space="preserve">, </w:t>
            </w:r>
            <w:r>
              <w:rPr>
                <w:b/>
                <w:sz w:val="20"/>
                <w:szCs w:val="20"/>
              </w:rPr>
              <w:t>Требования к порядку и формам контроля</w:t>
            </w:r>
            <w:r>
              <w:rPr>
                <w:sz w:val="20"/>
                <w:szCs w:val="20"/>
              </w:rPr>
              <w:t xml:space="preserve">, </w:t>
            </w:r>
            <w:r>
              <w:rPr>
                <w:b/>
                <w:sz w:val="20"/>
                <w:szCs w:val="20"/>
              </w:rPr>
              <w:t>Периодичность</w:t>
            </w:r>
          </w:p>
        </w:tc>
      </w:tr>
      <w:tr w:rsidR="00241ABE" w:rsidRPr="00AD096D" w14:paraId="16B12775"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BD3C04"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46B41E8C" w14:textId="4127159B" w:rsidR="00241ABE" w:rsidRDefault="00241ABE" w:rsidP="006F0E51">
            <w:pPr>
              <w:pStyle w:val="62"/>
              <w:numPr>
                <w:ilvl w:val="1"/>
                <w:numId w:val="62"/>
              </w:numPr>
              <w:spacing w:line="360" w:lineRule="auto"/>
              <w:ind w:left="0" w:firstLine="0"/>
              <w:contextualSpacing/>
              <w:rPr>
                <w:sz w:val="20"/>
                <w:szCs w:val="20"/>
                <w:lang w:val="ru-RU"/>
              </w:rPr>
            </w:pPr>
            <w:r>
              <w:rPr>
                <w:sz w:val="20"/>
                <w:szCs w:val="20"/>
                <w:lang w:val="ru-RU" w:eastAsia="ru-RU"/>
              </w:rPr>
              <w:t>Ответственность должностных лиц органа исполнительной власти</w:t>
            </w:r>
            <w:r w:rsidR="007E0CD3">
              <w:rPr>
                <w:sz w:val="20"/>
                <w:szCs w:val="20"/>
                <w:lang w:val="ru-RU" w:eastAsia="ru-RU"/>
              </w:rPr>
              <w:t>, ОМСУ</w:t>
            </w:r>
            <w:r>
              <w:rPr>
                <w:sz w:val="20"/>
                <w:szCs w:val="20"/>
                <w:lang w:val="ru-RU" w:eastAsia="ru-RU"/>
              </w:rPr>
              <w:t xml:space="preserve"> и органа государственного внебюджетного фонда за решения и действия (бездействие), принимаемые (осуществляемые) ими в ходе исполнения государственной </w:t>
            </w:r>
            <w:r w:rsidR="007E0CD3" w:rsidRPr="007E0CD3">
              <w:rPr>
                <w:sz w:val="20"/>
                <w:szCs w:val="20"/>
                <w:lang w:val="ru-RU"/>
              </w:rPr>
              <w:t>(муниципальной)</w:t>
            </w:r>
            <w:r w:rsidR="007E0CD3">
              <w:rPr>
                <w:sz w:val="20"/>
                <w:szCs w:val="20"/>
                <w:lang w:val="ru-RU"/>
              </w:rPr>
              <w:t xml:space="preserve"> </w:t>
            </w:r>
            <w:r>
              <w:rPr>
                <w:sz w:val="20"/>
                <w:szCs w:val="20"/>
                <w:lang w:val="ru-RU" w:eastAsia="ru-RU"/>
              </w:rPr>
              <w:t>функции</w:t>
            </w:r>
          </w:p>
        </w:tc>
        <w:tc>
          <w:tcPr>
            <w:tcW w:w="3515" w:type="dxa"/>
            <w:tcBorders>
              <w:top w:val="single" w:sz="4" w:space="0" w:color="auto"/>
              <w:left w:val="single" w:sz="4" w:space="0" w:color="auto"/>
              <w:bottom w:val="single" w:sz="4" w:space="0" w:color="auto"/>
              <w:right w:val="single" w:sz="4" w:space="0" w:color="auto"/>
            </w:tcBorders>
          </w:tcPr>
          <w:p w14:paraId="0704CA70"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5DD6DB8A" w14:textId="77777777" w:rsidR="00241ABE" w:rsidRDefault="00241ABE" w:rsidP="006F0E51">
            <w:pPr>
              <w:spacing w:line="360" w:lineRule="auto"/>
              <w:ind w:firstLine="0"/>
              <w:rPr>
                <w:sz w:val="20"/>
                <w:szCs w:val="20"/>
              </w:rPr>
            </w:pPr>
            <w:r>
              <w:rPr>
                <w:sz w:val="20"/>
                <w:szCs w:val="20"/>
              </w:rPr>
              <w:t>Карточка функции, закладка «Формы контроля»</w:t>
            </w:r>
            <w:r>
              <w:rPr>
                <w:b/>
                <w:sz w:val="20"/>
                <w:szCs w:val="20"/>
              </w:rPr>
              <w:t xml:space="preserve">, </w:t>
            </w:r>
            <w:r>
              <w:rPr>
                <w:sz w:val="20"/>
                <w:szCs w:val="20"/>
              </w:rPr>
              <w:t xml:space="preserve">поле </w:t>
            </w:r>
            <w:r>
              <w:rPr>
                <w:b/>
                <w:sz w:val="20"/>
                <w:szCs w:val="20"/>
              </w:rPr>
              <w:t>Ответственность должностных лиц</w:t>
            </w:r>
            <w:r>
              <w:rPr>
                <w:sz w:val="20"/>
                <w:szCs w:val="20"/>
              </w:rPr>
              <w:t>.</w:t>
            </w:r>
          </w:p>
        </w:tc>
      </w:tr>
      <w:tr w:rsidR="00241ABE" w:rsidRPr="00AD096D" w14:paraId="7A4C94F0"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54383AE"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A1F6B53" w14:textId="4F6EA977" w:rsidR="00241ABE" w:rsidRDefault="00241ABE" w:rsidP="006F0E51">
            <w:pPr>
              <w:pStyle w:val="62"/>
              <w:numPr>
                <w:ilvl w:val="1"/>
                <w:numId w:val="62"/>
              </w:numPr>
              <w:spacing w:line="360" w:lineRule="auto"/>
              <w:ind w:left="0" w:firstLine="0"/>
              <w:contextualSpacing/>
              <w:rPr>
                <w:sz w:val="20"/>
                <w:szCs w:val="20"/>
                <w:lang w:val="ru-RU"/>
              </w:rPr>
            </w:pPr>
            <w:r>
              <w:rPr>
                <w:sz w:val="20"/>
                <w:szCs w:val="20"/>
                <w:lang w:val="ru-RU" w:eastAsia="ru-RU"/>
              </w:rPr>
              <w:t xml:space="preserve">Положения, характеризующие требования к порядку и формам </w:t>
            </w:r>
            <w:proofErr w:type="gramStart"/>
            <w:r>
              <w:rPr>
                <w:sz w:val="20"/>
                <w:szCs w:val="20"/>
                <w:lang w:val="ru-RU" w:eastAsia="ru-RU"/>
              </w:rPr>
              <w:t>контроля за</w:t>
            </w:r>
            <w:proofErr w:type="gramEnd"/>
            <w:r>
              <w:rPr>
                <w:sz w:val="20"/>
                <w:szCs w:val="20"/>
                <w:lang w:val="ru-RU" w:eastAsia="ru-RU"/>
              </w:rPr>
              <w:t xml:space="preserve"> исполнением </w:t>
            </w:r>
            <w:r>
              <w:rPr>
                <w:sz w:val="20"/>
                <w:szCs w:val="20"/>
                <w:lang w:val="ru-RU" w:eastAsia="ru-RU"/>
              </w:rPr>
              <w:lastRenderedPageBreak/>
              <w:t xml:space="preserve">государственной </w:t>
            </w:r>
            <w:r w:rsidR="00DA08A3" w:rsidRPr="00DA08A3">
              <w:rPr>
                <w:sz w:val="20"/>
                <w:szCs w:val="20"/>
                <w:lang w:val="ru-RU"/>
              </w:rPr>
              <w:t>(муниципальной)</w:t>
            </w:r>
            <w:r w:rsidR="00DA08A3">
              <w:rPr>
                <w:sz w:val="20"/>
                <w:szCs w:val="20"/>
                <w:lang w:val="ru-RU"/>
              </w:rPr>
              <w:t xml:space="preserve"> </w:t>
            </w:r>
            <w:r>
              <w:rPr>
                <w:sz w:val="20"/>
                <w:szCs w:val="20"/>
                <w:lang w:val="ru-RU" w:eastAsia="ru-RU"/>
              </w:rPr>
              <w:t>функции, в том числе со стороны граждан, их объединений и организаций</w:t>
            </w:r>
          </w:p>
        </w:tc>
        <w:tc>
          <w:tcPr>
            <w:tcW w:w="3515" w:type="dxa"/>
            <w:tcBorders>
              <w:top w:val="single" w:sz="4" w:space="0" w:color="auto"/>
              <w:left w:val="single" w:sz="4" w:space="0" w:color="auto"/>
              <w:bottom w:val="single" w:sz="4" w:space="0" w:color="auto"/>
              <w:right w:val="single" w:sz="4" w:space="0" w:color="auto"/>
            </w:tcBorders>
          </w:tcPr>
          <w:p w14:paraId="12652313" w14:textId="77777777" w:rsidR="00241ABE" w:rsidRDefault="00241ABE" w:rsidP="006F0E51">
            <w:pPr>
              <w:spacing w:line="360" w:lineRule="auto"/>
              <w:ind w:firstLine="0"/>
              <w:rPr>
                <w:sz w:val="20"/>
                <w:szCs w:val="20"/>
              </w:rPr>
            </w:pPr>
          </w:p>
        </w:tc>
        <w:tc>
          <w:tcPr>
            <w:tcW w:w="4990" w:type="dxa"/>
            <w:tcBorders>
              <w:top w:val="single" w:sz="4" w:space="0" w:color="auto"/>
              <w:left w:val="single" w:sz="4" w:space="0" w:color="auto"/>
              <w:bottom w:val="single" w:sz="4" w:space="0" w:color="auto"/>
              <w:right w:val="single" w:sz="4" w:space="0" w:color="auto"/>
            </w:tcBorders>
            <w:hideMark/>
          </w:tcPr>
          <w:p w14:paraId="4CFF5429" w14:textId="77777777" w:rsidR="00241ABE" w:rsidRDefault="00241ABE" w:rsidP="006F0E51">
            <w:pPr>
              <w:spacing w:line="360" w:lineRule="auto"/>
              <w:ind w:firstLine="0"/>
              <w:rPr>
                <w:sz w:val="20"/>
                <w:szCs w:val="20"/>
              </w:rPr>
            </w:pPr>
            <w:r>
              <w:rPr>
                <w:sz w:val="20"/>
                <w:szCs w:val="20"/>
              </w:rPr>
              <w:t xml:space="preserve">Карточка функции, закладка «Формы контроля», блок «Формы контроля», выбранная форма контроля, поля: </w:t>
            </w:r>
            <w:r>
              <w:rPr>
                <w:b/>
                <w:sz w:val="20"/>
                <w:szCs w:val="20"/>
              </w:rPr>
              <w:t>Требования к порядку и формам контроля</w:t>
            </w:r>
            <w:r>
              <w:rPr>
                <w:sz w:val="20"/>
                <w:szCs w:val="20"/>
              </w:rPr>
              <w:t xml:space="preserve">, </w:t>
            </w:r>
            <w:r>
              <w:rPr>
                <w:b/>
                <w:sz w:val="20"/>
                <w:szCs w:val="20"/>
              </w:rPr>
              <w:lastRenderedPageBreak/>
              <w:t>Описание</w:t>
            </w:r>
            <w:r>
              <w:rPr>
                <w:sz w:val="20"/>
                <w:szCs w:val="20"/>
              </w:rPr>
              <w:t>, блок «НПА, регулирующие проверку» (список НПА).</w:t>
            </w:r>
          </w:p>
        </w:tc>
      </w:tr>
      <w:tr w:rsidR="00241ABE" w:rsidRPr="00AD096D" w14:paraId="1A58DF86" w14:textId="77777777" w:rsidTr="008C0A00">
        <w:trPr>
          <w:trHeight w:val="144"/>
        </w:trPr>
        <w:tc>
          <w:tcPr>
            <w:tcW w:w="2547" w:type="dxa"/>
            <w:vMerge w:val="restart"/>
            <w:tcBorders>
              <w:top w:val="single" w:sz="4" w:space="0" w:color="auto"/>
              <w:left w:val="single" w:sz="4" w:space="0" w:color="auto"/>
              <w:bottom w:val="single" w:sz="4" w:space="0" w:color="auto"/>
              <w:right w:val="single" w:sz="4" w:space="0" w:color="auto"/>
            </w:tcBorders>
            <w:hideMark/>
          </w:tcPr>
          <w:p w14:paraId="66FAB88A" w14:textId="2DD645AF" w:rsidR="00241ABE" w:rsidRDefault="00241ABE" w:rsidP="006F0E51">
            <w:pPr>
              <w:pStyle w:val="afffb"/>
              <w:numPr>
                <w:ilvl w:val="0"/>
                <w:numId w:val="62"/>
              </w:numPr>
              <w:spacing w:line="360" w:lineRule="auto"/>
              <w:ind w:left="0" w:firstLine="0"/>
              <w:rPr>
                <w:sz w:val="20"/>
                <w:szCs w:val="20"/>
              </w:rPr>
            </w:pPr>
            <w:proofErr w:type="gramStart"/>
            <w:r>
              <w:rPr>
                <w:sz w:val="20"/>
                <w:szCs w:val="20"/>
              </w:rPr>
              <w:lastRenderedPageBreak/>
              <w:t xml:space="preserve">Досудебный (внесудебный) порядок обжалования решений и действий (бездействия) органа, исполняющего государственную </w:t>
            </w:r>
            <w:r w:rsidR="00DA08A3">
              <w:rPr>
                <w:sz w:val="20"/>
                <w:szCs w:val="20"/>
              </w:rPr>
              <w:t xml:space="preserve">(муниципальной) </w:t>
            </w:r>
            <w:r>
              <w:rPr>
                <w:sz w:val="20"/>
                <w:szCs w:val="20"/>
              </w:rPr>
              <w:t>функцию, а также их должностных лиц.</w:t>
            </w:r>
            <w:proofErr w:type="gramEnd"/>
          </w:p>
        </w:tc>
        <w:tc>
          <w:tcPr>
            <w:tcW w:w="3685" w:type="dxa"/>
            <w:vMerge w:val="restart"/>
            <w:tcBorders>
              <w:top w:val="single" w:sz="4" w:space="0" w:color="auto"/>
              <w:left w:val="single" w:sz="4" w:space="0" w:color="auto"/>
              <w:bottom w:val="single" w:sz="4" w:space="0" w:color="auto"/>
              <w:right w:val="single" w:sz="4" w:space="0" w:color="auto"/>
            </w:tcBorders>
          </w:tcPr>
          <w:p w14:paraId="3B8681FD" w14:textId="77777777" w:rsidR="00241ABE" w:rsidRDefault="00241ABE" w:rsidP="006F0E51">
            <w:pPr>
              <w:pStyle w:val="62"/>
              <w:spacing w:line="360" w:lineRule="auto"/>
              <w:rPr>
                <w:sz w:val="20"/>
                <w:szCs w:val="20"/>
                <w:lang w:val="ru-RU"/>
              </w:rPr>
            </w:pPr>
          </w:p>
        </w:tc>
        <w:tc>
          <w:tcPr>
            <w:tcW w:w="3515" w:type="dxa"/>
            <w:tcBorders>
              <w:top w:val="single" w:sz="4" w:space="0" w:color="auto"/>
              <w:left w:val="single" w:sz="4" w:space="0" w:color="auto"/>
              <w:bottom w:val="single" w:sz="4" w:space="0" w:color="auto"/>
              <w:right w:val="single" w:sz="4" w:space="0" w:color="auto"/>
            </w:tcBorders>
            <w:hideMark/>
          </w:tcPr>
          <w:p w14:paraId="3235AA6B" w14:textId="6A515617" w:rsidR="00241ABE" w:rsidRDefault="00241ABE" w:rsidP="006F0E51">
            <w:pPr>
              <w:numPr>
                <w:ilvl w:val="0"/>
                <w:numId w:val="65"/>
              </w:numPr>
              <w:spacing w:line="360" w:lineRule="auto"/>
              <w:ind w:left="0" w:firstLine="0"/>
              <w:rPr>
                <w:sz w:val="20"/>
                <w:szCs w:val="20"/>
              </w:rPr>
            </w:pPr>
            <w:proofErr w:type="gramStart"/>
            <w:r>
              <w:rPr>
                <w:color w:val="000000"/>
                <w:sz w:val="20"/>
                <w:szCs w:val="20"/>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w:t>
            </w:r>
            <w:r w:rsidR="00DA08A3">
              <w:rPr>
                <w:sz w:val="20"/>
                <w:szCs w:val="20"/>
              </w:rPr>
              <w:t xml:space="preserve">(муниципальной) </w:t>
            </w:r>
            <w:r>
              <w:rPr>
                <w:color w:val="000000"/>
                <w:sz w:val="20"/>
                <w:szCs w:val="20"/>
              </w:rPr>
              <w:t>функции.</w:t>
            </w:r>
            <w:proofErr w:type="gramEnd"/>
          </w:p>
        </w:tc>
        <w:tc>
          <w:tcPr>
            <w:tcW w:w="4990" w:type="dxa"/>
            <w:vMerge w:val="restart"/>
            <w:tcBorders>
              <w:top w:val="single" w:sz="4" w:space="0" w:color="auto"/>
              <w:left w:val="single" w:sz="4" w:space="0" w:color="auto"/>
              <w:bottom w:val="single" w:sz="4" w:space="0" w:color="auto"/>
              <w:right w:val="single" w:sz="4" w:space="0" w:color="auto"/>
            </w:tcBorders>
            <w:hideMark/>
          </w:tcPr>
          <w:p w14:paraId="4FD786BD" w14:textId="77777777" w:rsidR="00241ABE" w:rsidRDefault="00241ABE" w:rsidP="006F0E51">
            <w:pPr>
              <w:spacing w:line="360" w:lineRule="auto"/>
              <w:ind w:firstLine="0"/>
              <w:rPr>
                <w:sz w:val="20"/>
                <w:szCs w:val="20"/>
              </w:rPr>
            </w:pPr>
            <w:r>
              <w:rPr>
                <w:sz w:val="20"/>
                <w:szCs w:val="20"/>
              </w:rPr>
              <w:t xml:space="preserve">Закладка «Досудебное обжалование», поле </w:t>
            </w:r>
            <w:r>
              <w:rPr>
                <w:b/>
                <w:sz w:val="20"/>
                <w:szCs w:val="20"/>
              </w:rPr>
              <w:t>Сведения о досудебном обжаловании</w:t>
            </w:r>
            <w:r>
              <w:rPr>
                <w:sz w:val="20"/>
                <w:szCs w:val="20"/>
              </w:rPr>
              <w:t>.</w:t>
            </w:r>
          </w:p>
        </w:tc>
      </w:tr>
      <w:tr w:rsidR="00241ABE" w:rsidRPr="00AD096D" w14:paraId="77D7CBB2"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83C981"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0D6520D" w14:textId="77777777" w:rsidR="00241ABE"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39167DB0" w14:textId="77777777" w:rsidR="00241ABE" w:rsidRDefault="00241ABE" w:rsidP="006F0E51">
            <w:pPr>
              <w:numPr>
                <w:ilvl w:val="0"/>
                <w:numId w:val="65"/>
              </w:numPr>
              <w:spacing w:line="360" w:lineRule="auto"/>
              <w:ind w:left="0" w:firstLine="0"/>
              <w:rPr>
                <w:sz w:val="20"/>
                <w:szCs w:val="20"/>
              </w:rPr>
            </w:pPr>
            <w:r>
              <w:rPr>
                <w:color w:val="000000"/>
                <w:sz w:val="20"/>
                <w:szCs w:val="20"/>
              </w:rPr>
              <w:t>Предмет досудебного (внесудебного) обжалования.</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2EE08EEC" w14:textId="77777777" w:rsidR="00241ABE" w:rsidRDefault="00241ABE" w:rsidP="006F0E51">
            <w:pPr>
              <w:spacing w:line="360" w:lineRule="auto"/>
              <w:rPr>
                <w:sz w:val="20"/>
                <w:szCs w:val="20"/>
              </w:rPr>
            </w:pPr>
          </w:p>
        </w:tc>
      </w:tr>
      <w:tr w:rsidR="00241ABE" w:rsidRPr="00AD096D" w14:paraId="495701A3"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CAE754F"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D7251A" w14:textId="77777777" w:rsidR="00241ABE"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47B72246" w14:textId="77777777" w:rsidR="00241ABE" w:rsidRDefault="00241ABE" w:rsidP="006F0E51">
            <w:pPr>
              <w:numPr>
                <w:ilvl w:val="0"/>
                <w:numId w:val="65"/>
              </w:numPr>
              <w:spacing w:line="360" w:lineRule="auto"/>
              <w:ind w:left="0" w:firstLine="0"/>
              <w:rPr>
                <w:sz w:val="20"/>
                <w:szCs w:val="20"/>
              </w:rPr>
            </w:pPr>
            <w:r>
              <w:rPr>
                <w:color w:val="000000"/>
                <w:sz w:val="20"/>
                <w:szCs w:val="20"/>
              </w:rPr>
              <w:t>Исчерпывающий перечень оснований для приостановления рассмотрения жалобы и случаев, в которых ответ на жалобу не дается.</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57AAAA60" w14:textId="77777777" w:rsidR="00241ABE" w:rsidRDefault="00241ABE" w:rsidP="006F0E51">
            <w:pPr>
              <w:spacing w:line="360" w:lineRule="auto"/>
              <w:rPr>
                <w:sz w:val="20"/>
                <w:szCs w:val="20"/>
              </w:rPr>
            </w:pPr>
          </w:p>
        </w:tc>
      </w:tr>
      <w:tr w:rsidR="00241ABE" w:rsidRPr="00AD096D" w14:paraId="44EA59C6"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E69F1C"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F72C74C" w14:textId="77777777" w:rsidR="00241ABE" w:rsidRDefault="00241ABE" w:rsidP="006F0E51">
            <w:pPr>
              <w:spacing w:line="360" w:lineRule="auto"/>
              <w:ind w:firstLine="0"/>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41546515" w14:textId="77777777" w:rsidR="00241ABE" w:rsidRDefault="00241ABE" w:rsidP="006F0E51">
            <w:pPr>
              <w:numPr>
                <w:ilvl w:val="0"/>
                <w:numId w:val="65"/>
              </w:numPr>
              <w:spacing w:line="360" w:lineRule="auto"/>
              <w:ind w:left="0" w:firstLine="0"/>
              <w:rPr>
                <w:sz w:val="20"/>
                <w:szCs w:val="20"/>
              </w:rPr>
            </w:pPr>
            <w:r>
              <w:rPr>
                <w:color w:val="000000"/>
                <w:sz w:val="20"/>
                <w:szCs w:val="20"/>
              </w:rPr>
              <w:t>Основания для начала процедуры досудебного (внесудебного) обжалования.</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5DB6B27D" w14:textId="77777777" w:rsidR="00241ABE" w:rsidRDefault="00241ABE" w:rsidP="006F0E51">
            <w:pPr>
              <w:spacing w:line="360" w:lineRule="auto"/>
              <w:rPr>
                <w:sz w:val="20"/>
                <w:szCs w:val="20"/>
              </w:rPr>
            </w:pPr>
          </w:p>
        </w:tc>
      </w:tr>
      <w:tr w:rsidR="00241ABE" w:rsidRPr="00AD096D" w14:paraId="79DA7206"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D82DE23" w14:textId="77777777" w:rsidR="00241ABE" w:rsidRDefault="00241ABE" w:rsidP="006F0E51">
            <w:pPr>
              <w:spacing w:line="360" w:lineRule="auto"/>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090E36B" w14:textId="77777777" w:rsidR="00241ABE" w:rsidRDefault="00241ABE" w:rsidP="006F0E51">
            <w:pPr>
              <w:spacing w:line="360" w:lineRule="auto"/>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61715FB4" w14:textId="77777777" w:rsidR="00241ABE" w:rsidRDefault="00241ABE" w:rsidP="006F0E51">
            <w:pPr>
              <w:numPr>
                <w:ilvl w:val="0"/>
                <w:numId w:val="65"/>
              </w:numPr>
              <w:spacing w:line="360" w:lineRule="auto"/>
              <w:ind w:left="0" w:firstLine="0"/>
              <w:rPr>
                <w:sz w:val="20"/>
                <w:szCs w:val="20"/>
              </w:rPr>
            </w:pPr>
            <w:r>
              <w:rPr>
                <w:color w:val="000000"/>
                <w:sz w:val="20"/>
                <w:szCs w:val="20"/>
              </w:rPr>
              <w:t>Права заинтересованных лиц на получение информации и документов, необходимых для обоснования и рассмотрения жалобы.</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55716271" w14:textId="77777777" w:rsidR="00241ABE" w:rsidRDefault="00241ABE" w:rsidP="006F0E51">
            <w:pPr>
              <w:spacing w:line="360" w:lineRule="auto"/>
              <w:rPr>
                <w:sz w:val="20"/>
                <w:szCs w:val="20"/>
              </w:rPr>
            </w:pPr>
          </w:p>
        </w:tc>
      </w:tr>
      <w:tr w:rsidR="00241ABE" w:rsidRPr="00AD096D" w14:paraId="48D77CED"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C553C60" w14:textId="77777777" w:rsidR="00241ABE" w:rsidRDefault="00241ABE" w:rsidP="006F0E51">
            <w:pPr>
              <w:spacing w:line="360" w:lineRule="auto"/>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CFA13CD" w14:textId="77777777" w:rsidR="00241ABE" w:rsidRDefault="00241ABE" w:rsidP="006F0E51">
            <w:pPr>
              <w:spacing w:line="360" w:lineRule="auto"/>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20D69304" w14:textId="77777777" w:rsidR="00241ABE" w:rsidRDefault="00241ABE" w:rsidP="006F0E51">
            <w:pPr>
              <w:numPr>
                <w:ilvl w:val="0"/>
                <w:numId w:val="65"/>
              </w:numPr>
              <w:spacing w:line="360" w:lineRule="auto"/>
              <w:ind w:left="0" w:firstLine="0"/>
              <w:rPr>
                <w:sz w:val="20"/>
                <w:szCs w:val="20"/>
              </w:rPr>
            </w:pPr>
            <w:r>
              <w:rPr>
                <w:color w:val="000000"/>
                <w:sz w:val="20"/>
                <w:szCs w:val="20"/>
              </w:rPr>
              <w:t>Органы государственной власти и должностные лица, которым может быть направлена жалоба заявителя в досудебном (внесудебном) порядке.</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62D2B786" w14:textId="77777777" w:rsidR="00241ABE" w:rsidRDefault="00241ABE" w:rsidP="006F0E51">
            <w:pPr>
              <w:spacing w:line="360" w:lineRule="auto"/>
              <w:rPr>
                <w:sz w:val="20"/>
                <w:szCs w:val="20"/>
              </w:rPr>
            </w:pPr>
          </w:p>
        </w:tc>
      </w:tr>
      <w:tr w:rsidR="00241ABE" w:rsidRPr="00AD096D" w14:paraId="3B24E1C6"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E0637F" w14:textId="77777777" w:rsidR="00241ABE" w:rsidRDefault="00241ABE" w:rsidP="006F0E51">
            <w:pPr>
              <w:spacing w:line="360" w:lineRule="auto"/>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55B8FA" w14:textId="77777777" w:rsidR="00241ABE" w:rsidRDefault="00241ABE" w:rsidP="006F0E51">
            <w:pPr>
              <w:spacing w:line="360" w:lineRule="auto"/>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17A657B8" w14:textId="77777777" w:rsidR="00241ABE" w:rsidRDefault="00241ABE" w:rsidP="006F0E51">
            <w:pPr>
              <w:numPr>
                <w:ilvl w:val="0"/>
                <w:numId w:val="65"/>
              </w:numPr>
              <w:spacing w:line="360" w:lineRule="auto"/>
              <w:ind w:left="0" w:firstLine="0"/>
              <w:rPr>
                <w:sz w:val="20"/>
                <w:szCs w:val="20"/>
              </w:rPr>
            </w:pPr>
            <w:r>
              <w:rPr>
                <w:color w:val="000000"/>
                <w:sz w:val="20"/>
                <w:szCs w:val="20"/>
              </w:rPr>
              <w:t>Сроки рассмотрения жалобы.</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637FDBEC" w14:textId="77777777" w:rsidR="00241ABE" w:rsidRDefault="00241ABE" w:rsidP="006F0E51">
            <w:pPr>
              <w:spacing w:line="360" w:lineRule="auto"/>
              <w:rPr>
                <w:sz w:val="20"/>
                <w:szCs w:val="20"/>
              </w:rPr>
            </w:pPr>
          </w:p>
        </w:tc>
      </w:tr>
      <w:tr w:rsidR="00241ABE" w:rsidRPr="00AD096D" w14:paraId="14269E49" w14:textId="77777777" w:rsidTr="008C0A00">
        <w:trPr>
          <w:trHeight w:val="14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F63822" w14:textId="77777777" w:rsidR="00241ABE" w:rsidRDefault="00241ABE" w:rsidP="006F0E51">
            <w:pPr>
              <w:spacing w:line="360" w:lineRule="auto"/>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0D4239A" w14:textId="77777777" w:rsidR="00241ABE" w:rsidRDefault="00241ABE" w:rsidP="006F0E51">
            <w:pPr>
              <w:spacing w:line="360" w:lineRule="auto"/>
              <w:rPr>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7566AE13" w14:textId="77777777" w:rsidR="00241ABE" w:rsidRDefault="00241ABE" w:rsidP="006F0E51">
            <w:pPr>
              <w:numPr>
                <w:ilvl w:val="0"/>
                <w:numId w:val="65"/>
              </w:numPr>
              <w:spacing w:line="360" w:lineRule="auto"/>
              <w:ind w:left="0" w:firstLine="0"/>
              <w:rPr>
                <w:sz w:val="20"/>
                <w:szCs w:val="20"/>
              </w:rPr>
            </w:pPr>
            <w:r>
              <w:rPr>
                <w:color w:val="000000"/>
                <w:sz w:val="20"/>
                <w:szCs w:val="20"/>
              </w:rPr>
              <w:t>Результат досудебного (внесудебного) обжалования применительно к каждой процедуре либо инстанции обжалования.</w:t>
            </w: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7F30F4A7" w14:textId="77777777" w:rsidR="00241ABE" w:rsidRDefault="00241ABE" w:rsidP="006F0E51">
            <w:pPr>
              <w:spacing w:line="360" w:lineRule="auto"/>
              <w:rPr>
                <w:sz w:val="20"/>
                <w:szCs w:val="20"/>
              </w:rPr>
            </w:pPr>
          </w:p>
        </w:tc>
      </w:tr>
    </w:tbl>
    <w:p w14:paraId="2893147D" w14:textId="77777777" w:rsidR="00241ABE" w:rsidRDefault="00241ABE" w:rsidP="00241ABE"/>
    <w:p w14:paraId="2D85BB34" w14:textId="6C2F8830" w:rsidR="00241ABE" w:rsidRPr="00E83151" w:rsidRDefault="00241ABE" w:rsidP="008C0A00">
      <w:pPr>
        <w:keepNext/>
        <w:keepLines/>
        <w:numPr>
          <w:ilvl w:val="0"/>
          <w:numId w:val="197"/>
        </w:numPr>
        <w:spacing w:before="240" w:after="240"/>
        <w:outlineLvl w:val="1"/>
        <w:rPr>
          <w:b/>
          <w:sz w:val="32"/>
          <w:szCs w:val="32"/>
          <w:lang w:eastAsia="x-none"/>
        </w:rPr>
      </w:pPr>
      <w:bookmarkStart w:id="573" w:name="_Toc468721316"/>
      <w:r w:rsidRPr="00E83151">
        <w:rPr>
          <w:b/>
          <w:sz w:val="32"/>
          <w:szCs w:val="32"/>
          <w:lang w:eastAsia="x-none"/>
        </w:rPr>
        <w:t xml:space="preserve">Рекомендации по проверке соответствия сведений о государственных </w:t>
      </w:r>
      <w:r w:rsidR="00C26FF2" w:rsidRPr="00E83151">
        <w:rPr>
          <w:b/>
          <w:sz w:val="32"/>
          <w:szCs w:val="32"/>
          <w:lang w:eastAsia="x-none"/>
        </w:rPr>
        <w:t xml:space="preserve">(муниципальных) </w:t>
      </w:r>
      <w:r w:rsidRPr="00E83151">
        <w:rPr>
          <w:b/>
          <w:sz w:val="32"/>
          <w:szCs w:val="32"/>
          <w:lang w:eastAsia="x-none"/>
        </w:rPr>
        <w:t xml:space="preserve">услугах, размещаемых в </w:t>
      </w:r>
      <w:r w:rsidR="00085FB7">
        <w:rPr>
          <w:b/>
          <w:sz w:val="32"/>
          <w:szCs w:val="32"/>
          <w:lang w:eastAsia="x-none"/>
        </w:rPr>
        <w:t>РРГУ</w:t>
      </w:r>
      <w:r w:rsidRPr="00E83151">
        <w:rPr>
          <w:b/>
          <w:sz w:val="32"/>
          <w:szCs w:val="32"/>
          <w:lang w:eastAsia="x-none"/>
        </w:rPr>
        <w:t>, тексту административного регламента, регулирующего предоставление услуги</w:t>
      </w:r>
      <w:bookmarkEnd w:id="573"/>
    </w:p>
    <w:p w14:paraId="7E6B91C7" w14:textId="70C30299" w:rsidR="0061768C" w:rsidRDefault="007B3A41" w:rsidP="008C0A00">
      <w:pPr>
        <w:rPr>
          <w:lang w:eastAsia="x-none"/>
        </w:rPr>
      </w:pPr>
      <w:r>
        <w:rPr>
          <w:lang w:eastAsia="x-none"/>
        </w:rPr>
        <w:t>В Таблице 56 приведены р</w:t>
      </w:r>
      <w:r w:rsidRPr="007B3A41">
        <w:rPr>
          <w:lang w:eastAsia="x-none"/>
        </w:rPr>
        <w:t xml:space="preserve">екомендации по проверке соответствия сведений о государственных (муниципальных) услугах, размещаемых в </w:t>
      </w:r>
      <w:r w:rsidR="00085FB7">
        <w:rPr>
          <w:lang w:eastAsia="x-none"/>
        </w:rPr>
        <w:t>РРГУ</w:t>
      </w:r>
      <w:r w:rsidRPr="007B3A41">
        <w:rPr>
          <w:lang w:eastAsia="x-none"/>
        </w:rPr>
        <w:t>, тексту административного регламента, регулирующего предоставление услуги</w:t>
      </w:r>
      <w:r>
        <w:rPr>
          <w:lang w:eastAsia="x-none"/>
        </w:rPr>
        <w:t>.</w:t>
      </w:r>
    </w:p>
    <w:p w14:paraId="04FD97B8" w14:textId="4C4198A9" w:rsidR="00C26FF2" w:rsidRDefault="00C26FF2" w:rsidP="007B3A41">
      <w:pPr>
        <w:pStyle w:val="ac"/>
        <w:jc w:val="both"/>
      </w:pPr>
      <w:r>
        <w:t xml:space="preserve">Таблица </w:t>
      </w:r>
      <w:fldSimple w:instr=" SEQ Таблица \* ARABIC ">
        <w:r w:rsidR="005562AC">
          <w:rPr>
            <w:noProof/>
          </w:rPr>
          <w:t>56</w:t>
        </w:r>
      </w:fldSimple>
      <w:r>
        <w:t xml:space="preserve"> – </w:t>
      </w:r>
      <w:r w:rsidRPr="00C26FF2">
        <w:t xml:space="preserve">Рекомендации по проверке соответствия сведений о государственных (муниципальных) услугах, размещаемых в </w:t>
      </w:r>
      <w:r w:rsidR="00085FB7">
        <w:t>РРГУ</w:t>
      </w:r>
      <w:r w:rsidRPr="00C26FF2">
        <w:t>, тексту административного регламента, регулирующего предоставление услуги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544"/>
        <w:gridCol w:w="3685"/>
        <w:gridCol w:w="4961"/>
      </w:tblGrid>
      <w:tr w:rsidR="00241ABE" w:rsidRPr="00AD096D" w14:paraId="5F6EAB73" w14:textId="77777777" w:rsidTr="008C0A00">
        <w:trPr>
          <w:tblHead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C481F7" w14:textId="77777777" w:rsidR="00241ABE" w:rsidRDefault="00241ABE" w:rsidP="006F0E51">
            <w:pPr>
              <w:ind w:firstLine="0"/>
              <w:jc w:val="center"/>
              <w:rPr>
                <w:b/>
                <w:sz w:val="20"/>
                <w:szCs w:val="20"/>
              </w:rPr>
            </w:pPr>
            <w:r>
              <w:rPr>
                <w:b/>
                <w:sz w:val="20"/>
                <w:szCs w:val="20"/>
              </w:rPr>
              <w:t>Раздел АР</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BAD88B" w14:textId="77777777" w:rsidR="00241ABE" w:rsidRDefault="00241ABE" w:rsidP="006F0E51">
            <w:pPr>
              <w:ind w:firstLine="0"/>
              <w:jc w:val="center"/>
              <w:rPr>
                <w:b/>
                <w:sz w:val="20"/>
                <w:szCs w:val="20"/>
              </w:rPr>
            </w:pPr>
            <w:r>
              <w:rPr>
                <w:b/>
                <w:sz w:val="20"/>
                <w:szCs w:val="20"/>
              </w:rPr>
              <w:t>Подраздел АР</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12110F" w14:textId="77777777" w:rsidR="00241ABE" w:rsidRDefault="00241ABE" w:rsidP="006F0E51">
            <w:pPr>
              <w:ind w:firstLine="0"/>
              <w:jc w:val="center"/>
              <w:rPr>
                <w:b/>
                <w:sz w:val="20"/>
                <w:szCs w:val="20"/>
              </w:rPr>
            </w:pPr>
            <w:r>
              <w:rPr>
                <w:b/>
                <w:sz w:val="20"/>
                <w:szCs w:val="20"/>
              </w:rPr>
              <w:t>Детализированное описание информации, содержащейся в разделе/подразделе согласно постановлению № 373</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527A4" w14:textId="48A9B187" w:rsidR="00241ABE" w:rsidRDefault="00241ABE" w:rsidP="006F0E51">
            <w:pPr>
              <w:ind w:firstLine="0"/>
              <w:jc w:val="center"/>
              <w:rPr>
                <w:b/>
                <w:sz w:val="20"/>
                <w:szCs w:val="20"/>
              </w:rPr>
            </w:pPr>
            <w:r>
              <w:rPr>
                <w:b/>
                <w:sz w:val="20"/>
                <w:szCs w:val="20"/>
              </w:rPr>
              <w:t xml:space="preserve">Соответствие сведениям </w:t>
            </w:r>
            <w:r w:rsidR="00085FB7">
              <w:rPr>
                <w:b/>
                <w:sz w:val="20"/>
                <w:szCs w:val="20"/>
              </w:rPr>
              <w:t>РРГУ</w:t>
            </w:r>
          </w:p>
        </w:tc>
      </w:tr>
      <w:tr w:rsidR="00241ABE" w:rsidRPr="00AD096D" w14:paraId="07DE064E" w14:textId="77777777" w:rsidTr="008C0A00">
        <w:tc>
          <w:tcPr>
            <w:tcW w:w="2547" w:type="dxa"/>
            <w:vMerge w:val="restart"/>
            <w:tcBorders>
              <w:top w:val="single" w:sz="4" w:space="0" w:color="auto"/>
              <w:left w:val="single" w:sz="4" w:space="0" w:color="auto"/>
              <w:bottom w:val="single" w:sz="4" w:space="0" w:color="auto"/>
              <w:right w:val="single" w:sz="4" w:space="0" w:color="auto"/>
            </w:tcBorders>
            <w:hideMark/>
          </w:tcPr>
          <w:p w14:paraId="33B431B2" w14:textId="77777777" w:rsidR="00241ABE" w:rsidRDefault="00241ABE" w:rsidP="006F0E51">
            <w:pPr>
              <w:pStyle w:val="afffb"/>
              <w:numPr>
                <w:ilvl w:val="0"/>
                <w:numId w:val="66"/>
              </w:numPr>
              <w:spacing w:line="360" w:lineRule="auto"/>
              <w:ind w:left="0" w:firstLine="0"/>
              <w:rPr>
                <w:sz w:val="20"/>
                <w:szCs w:val="20"/>
              </w:rPr>
            </w:pPr>
            <w:r>
              <w:rPr>
                <w:sz w:val="20"/>
                <w:szCs w:val="20"/>
              </w:rPr>
              <w:t>Общие положения</w:t>
            </w:r>
          </w:p>
        </w:tc>
        <w:tc>
          <w:tcPr>
            <w:tcW w:w="3544" w:type="dxa"/>
            <w:tcBorders>
              <w:top w:val="single" w:sz="4" w:space="0" w:color="auto"/>
              <w:left w:val="single" w:sz="4" w:space="0" w:color="auto"/>
              <w:bottom w:val="single" w:sz="4" w:space="0" w:color="auto"/>
              <w:right w:val="single" w:sz="4" w:space="0" w:color="auto"/>
            </w:tcBorders>
            <w:hideMark/>
          </w:tcPr>
          <w:p w14:paraId="22E3481E" w14:textId="77777777" w:rsidR="00241ABE" w:rsidRDefault="00241ABE" w:rsidP="006F0E51">
            <w:pPr>
              <w:pStyle w:val="afffb"/>
              <w:numPr>
                <w:ilvl w:val="1"/>
                <w:numId w:val="66"/>
              </w:numPr>
              <w:spacing w:line="360" w:lineRule="auto"/>
              <w:ind w:left="0" w:firstLine="0"/>
              <w:rPr>
                <w:sz w:val="20"/>
                <w:szCs w:val="20"/>
              </w:rPr>
            </w:pPr>
            <w:r>
              <w:rPr>
                <w:sz w:val="20"/>
                <w:szCs w:val="20"/>
              </w:rPr>
              <w:t xml:space="preserve">Предмет регулирования; </w:t>
            </w:r>
          </w:p>
        </w:tc>
        <w:tc>
          <w:tcPr>
            <w:tcW w:w="3685" w:type="dxa"/>
            <w:tcBorders>
              <w:top w:val="single" w:sz="4" w:space="0" w:color="auto"/>
              <w:left w:val="single" w:sz="4" w:space="0" w:color="auto"/>
              <w:bottom w:val="single" w:sz="4" w:space="0" w:color="auto"/>
              <w:right w:val="single" w:sz="4" w:space="0" w:color="auto"/>
            </w:tcBorders>
          </w:tcPr>
          <w:p w14:paraId="04526132" w14:textId="77777777" w:rsidR="00241ABE" w:rsidRDefault="00241ABE" w:rsidP="006F0E51">
            <w:pPr>
              <w:pStyle w:val="ae"/>
              <w:shd w:val="clear" w:color="auto" w:fill="FFFFFF"/>
              <w:spacing w:before="75" w:beforeAutospacing="0" w:after="180" w:afterAutospacing="0" w:line="360" w:lineRule="auto"/>
              <w:ind w:left="207" w:firstLine="0"/>
              <w:rPr>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67677AC7" w14:textId="77777777" w:rsidR="00241ABE" w:rsidRDefault="00241ABE" w:rsidP="006F0E51">
            <w:pPr>
              <w:spacing w:line="360" w:lineRule="auto"/>
              <w:ind w:firstLine="0"/>
              <w:rPr>
                <w:sz w:val="20"/>
                <w:szCs w:val="20"/>
              </w:rPr>
            </w:pPr>
          </w:p>
        </w:tc>
      </w:tr>
      <w:tr w:rsidR="00241ABE" w:rsidRPr="00AD096D" w14:paraId="39B48311"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6BA481ED"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11945A7" w14:textId="77777777" w:rsidR="00241ABE" w:rsidRDefault="00241ABE" w:rsidP="006F0E51">
            <w:pPr>
              <w:pStyle w:val="afffb"/>
              <w:numPr>
                <w:ilvl w:val="1"/>
                <w:numId w:val="66"/>
              </w:numPr>
              <w:spacing w:line="360" w:lineRule="auto"/>
              <w:ind w:left="0" w:firstLine="0"/>
              <w:rPr>
                <w:sz w:val="20"/>
                <w:szCs w:val="20"/>
              </w:rPr>
            </w:pPr>
            <w:r>
              <w:rPr>
                <w:sz w:val="20"/>
                <w:szCs w:val="20"/>
              </w:rPr>
              <w:t>Круг заявителей;</w:t>
            </w:r>
          </w:p>
        </w:tc>
        <w:tc>
          <w:tcPr>
            <w:tcW w:w="3685" w:type="dxa"/>
            <w:tcBorders>
              <w:top w:val="single" w:sz="4" w:space="0" w:color="auto"/>
              <w:left w:val="single" w:sz="4" w:space="0" w:color="auto"/>
              <w:bottom w:val="single" w:sz="4" w:space="0" w:color="auto"/>
              <w:right w:val="single" w:sz="4" w:space="0" w:color="auto"/>
            </w:tcBorders>
          </w:tcPr>
          <w:p w14:paraId="6191E884" w14:textId="77777777" w:rsidR="00241ABE" w:rsidRDefault="00241ABE" w:rsidP="006F0E51">
            <w:pPr>
              <w:pStyle w:val="ae"/>
              <w:shd w:val="clear" w:color="auto" w:fill="FFFFFF"/>
              <w:spacing w:before="75" w:beforeAutospacing="0" w:after="180" w:afterAutospacing="0" w:line="360" w:lineRule="auto"/>
              <w:ind w:left="207" w:firstLine="0"/>
              <w:rPr>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3591E96B" w14:textId="77777777" w:rsidR="00241ABE" w:rsidRDefault="00241ABE" w:rsidP="006F0E51">
            <w:pPr>
              <w:pStyle w:val="ae"/>
              <w:shd w:val="clear" w:color="auto" w:fill="FFFFFF"/>
              <w:spacing w:before="75" w:beforeAutospacing="0" w:after="180" w:afterAutospacing="0" w:line="360" w:lineRule="auto"/>
              <w:ind w:firstLine="0"/>
              <w:rPr>
                <w:sz w:val="20"/>
                <w:szCs w:val="20"/>
                <w:lang w:eastAsia="en-US"/>
              </w:rPr>
            </w:pPr>
            <w:r>
              <w:rPr>
                <w:color w:val="000000"/>
                <w:sz w:val="20"/>
                <w:szCs w:val="20"/>
                <w:lang w:eastAsia="en-US"/>
              </w:rPr>
              <w:t xml:space="preserve">Карточка услуги, закладка «Процедуры </w:t>
            </w:r>
            <w:r>
              <w:rPr>
                <w:color w:val="000000"/>
                <w:sz w:val="20"/>
                <w:szCs w:val="20"/>
                <w:lang w:eastAsia="en-US"/>
              </w:rPr>
              <w:lastRenderedPageBreak/>
              <w:t xml:space="preserve">взаимодействия с заявителями», выбранная процедура взаимодействия с заявителями, выбранная цель обращения, блок «Категории получателей», </w:t>
            </w:r>
            <w:r w:rsidRPr="00C773D7">
              <w:rPr>
                <w:b/>
                <w:color w:val="000000"/>
                <w:sz w:val="20"/>
                <w:szCs w:val="20"/>
                <w:lang w:eastAsia="en-US"/>
              </w:rPr>
              <w:t>список категорий получателей</w:t>
            </w:r>
            <w:r>
              <w:rPr>
                <w:color w:val="000000"/>
                <w:sz w:val="20"/>
                <w:szCs w:val="20"/>
                <w:lang w:eastAsia="en-US"/>
              </w:rPr>
              <w:t xml:space="preserve">, поле </w:t>
            </w:r>
            <w:r w:rsidR="00C773D7">
              <w:rPr>
                <w:b/>
                <w:color w:val="000000"/>
                <w:sz w:val="20"/>
                <w:szCs w:val="20"/>
                <w:lang w:eastAsia="en-US"/>
              </w:rPr>
              <w:t>Сведения о категории получателей</w:t>
            </w:r>
          </w:p>
        </w:tc>
      </w:tr>
      <w:tr w:rsidR="00241ABE" w:rsidRPr="00AD096D" w14:paraId="48170C4C" w14:textId="77777777" w:rsidTr="008C0A00">
        <w:trPr>
          <w:trHeight w:val="125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D14EACE" w14:textId="77777777" w:rsidR="00241ABE" w:rsidRDefault="00241ABE" w:rsidP="006F0E51">
            <w:pPr>
              <w:spacing w:line="360" w:lineRule="auto"/>
              <w:ind w:firstLine="0"/>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0680D38E" w14:textId="0C5789B1" w:rsidR="00241ABE" w:rsidRDefault="00241ABE" w:rsidP="006F0E51">
            <w:pPr>
              <w:pStyle w:val="afffb"/>
              <w:numPr>
                <w:ilvl w:val="1"/>
                <w:numId w:val="66"/>
              </w:numPr>
              <w:spacing w:line="360" w:lineRule="auto"/>
              <w:ind w:left="0" w:firstLine="0"/>
              <w:rPr>
                <w:sz w:val="20"/>
                <w:szCs w:val="20"/>
              </w:rPr>
            </w:pPr>
            <w:r>
              <w:rPr>
                <w:sz w:val="20"/>
                <w:szCs w:val="20"/>
              </w:rPr>
              <w:t xml:space="preserve">Требования к порядку информирования о предоставлении государственной </w:t>
            </w:r>
            <w:r w:rsidR="00DA08A3">
              <w:rPr>
                <w:sz w:val="20"/>
                <w:szCs w:val="20"/>
              </w:rPr>
              <w:t xml:space="preserve">(муниципальной) </w:t>
            </w:r>
            <w:r>
              <w:rPr>
                <w:sz w:val="20"/>
                <w:szCs w:val="20"/>
              </w:rPr>
              <w:t>услуги, в том числе:</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740A596" w14:textId="06A368F5" w:rsidR="00241ABE" w:rsidRDefault="00241ABE" w:rsidP="006F0E51">
            <w:pPr>
              <w:numPr>
                <w:ilvl w:val="0"/>
                <w:numId w:val="67"/>
              </w:numPr>
              <w:spacing w:line="360" w:lineRule="auto"/>
              <w:ind w:left="0" w:firstLine="0"/>
              <w:rPr>
                <w:color w:val="000000"/>
                <w:sz w:val="20"/>
                <w:szCs w:val="20"/>
              </w:rPr>
            </w:pPr>
            <w:proofErr w:type="gramStart"/>
            <w:r>
              <w:rPr>
                <w:sz w:val="20"/>
                <w:szCs w:val="20"/>
              </w:rPr>
              <w:t>Информация о месте нахождения и графике работы органов исполнительной власти</w:t>
            </w:r>
            <w:r w:rsidR="00DA08A3">
              <w:rPr>
                <w:sz w:val="20"/>
                <w:szCs w:val="20"/>
              </w:rPr>
              <w:t>, ОМСУ</w:t>
            </w:r>
            <w:r>
              <w:rPr>
                <w:sz w:val="20"/>
                <w:szCs w:val="20"/>
              </w:rPr>
              <w:t xml:space="preserve"> и органов государственных внебюджетных фондов, предоставляющих государственную </w:t>
            </w:r>
            <w:r w:rsidR="00DA08A3">
              <w:rPr>
                <w:sz w:val="20"/>
                <w:szCs w:val="20"/>
              </w:rPr>
              <w:t xml:space="preserve">(муниципальную) </w:t>
            </w:r>
            <w:r>
              <w:rPr>
                <w:sz w:val="20"/>
                <w:szCs w:val="20"/>
              </w:rPr>
              <w:t xml:space="preserve">услугу, их </w:t>
            </w:r>
            <w:r>
              <w:rPr>
                <w:color w:val="000000"/>
                <w:sz w:val="20"/>
                <w:szCs w:val="20"/>
              </w:rPr>
              <w:t>структурных</w:t>
            </w:r>
            <w:r>
              <w:rPr>
                <w:sz w:val="20"/>
                <w:szCs w:val="20"/>
              </w:rPr>
              <w:t xml:space="preserve"> подразделений и территориальных органов, организаций, участвующих </w:t>
            </w:r>
            <w:r>
              <w:rPr>
                <w:color w:val="000000"/>
                <w:sz w:val="20"/>
                <w:szCs w:val="20"/>
              </w:rPr>
              <w:t>в</w:t>
            </w:r>
            <w:r>
              <w:rPr>
                <w:sz w:val="20"/>
                <w:szCs w:val="20"/>
              </w:rPr>
              <w:t xml:space="preserve"> предоставлении государственной </w:t>
            </w:r>
            <w:r w:rsidR="00F94EB3">
              <w:rPr>
                <w:sz w:val="20"/>
                <w:szCs w:val="20"/>
              </w:rPr>
              <w:t xml:space="preserve">(муниципальной) </w:t>
            </w:r>
            <w:r>
              <w:rPr>
                <w:sz w:val="20"/>
                <w:szCs w:val="20"/>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w:t>
            </w:r>
            <w:r>
              <w:rPr>
                <w:color w:val="000000"/>
                <w:sz w:val="20"/>
                <w:szCs w:val="20"/>
              </w:rPr>
              <w:t>необходимо</w:t>
            </w:r>
            <w:r>
              <w:rPr>
                <w:sz w:val="20"/>
                <w:szCs w:val="20"/>
              </w:rPr>
              <w:t xml:space="preserve"> для получения государственной </w:t>
            </w:r>
            <w:r w:rsidR="00F94EB3">
              <w:rPr>
                <w:sz w:val="20"/>
                <w:szCs w:val="20"/>
              </w:rPr>
              <w:t xml:space="preserve">(муниципальной) </w:t>
            </w:r>
            <w:r>
              <w:rPr>
                <w:sz w:val="20"/>
                <w:szCs w:val="20"/>
              </w:rPr>
              <w:t xml:space="preserve">услуги, а также </w:t>
            </w:r>
            <w:r>
              <w:rPr>
                <w:sz w:val="20"/>
                <w:szCs w:val="20"/>
              </w:rPr>
              <w:lastRenderedPageBreak/>
              <w:t>многофункциональных</w:t>
            </w:r>
            <w:proofErr w:type="gramEnd"/>
            <w:r>
              <w:rPr>
                <w:sz w:val="20"/>
                <w:szCs w:val="20"/>
              </w:rPr>
              <w:t xml:space="preserve"> центров предоставления государственных и муниципальных услуг.</w:t>
            </w:r>
          </w:p>
        </w:tc>
        <w:tc>
          <w:tcPr>
            <w:tcW w:w="4961" w:type="dxa"/>
            <w:tcBorders>
              <w:top w:val="single" w:sz="4" w:space="0" w:color="auto"/>
              <w:left w:val="single" w:sz="4" w:space="0" w:color="auto"/>
              <w:bottom w:val="single" w:sz="4" w:space="0" w:color="auto"/>
              <w:right w:val="single" w:sz="4" w:space="0" w:color="auto"/>
            </w:tcBorders>
            <w:hideMark/>
          </w:tcPr>
          <w:p w14:paraId="261D2B68" w14:textId="77777777" w:rsidR="00241ABE" w:rsidRDefault="00241ABE" w:rsidP="006F0E51">
            <w:pPr>
              <w:spacing w:line="360" w:lineRule="auto"/>
              <w:ind w:firstLine="0"/>
              <w:rPr>
                <w:sz w:val="20"/>
                <w:szCs w:val="20"/>
              </w:rPr>
            </w:pPr>
            <w:r>
              <w:rPr>
                <w:sz w:val="20"/>
                <w:szCs w:val="20"/>
              </w:rPr>
              <w:lastRenderedPageBreak/>
              <w:t xml:space="preserve">Карточка органа власти, закладка «Общие сведения», поле </w:t>
            </w:r>
            <w:r>
              <w:rPr>
                <w:b/>
                <w:sz w:val="20"/>
                <w:szCs w:val="20"/>
              </w:rPr>
              <w:t>Полное наименование, Режим работы</w:t>
            </w:r>
            <w:r>
              <w:rPr>
                <w:sz w:val="20"/>
                <w:szCs w:val="20"/>
              </w:rPr>
              <w:t>.</w:t>
            </w:r>
          </w:p>
        </w:tc>
      </w:tr>
      <w:tr w:rsidR="00241ABE" w:rsidRPr="00AD096D" w14:paraId="570C610F" w14:textId="77777777" w:rsidTr="008C0A00">
        <w:trPr>
          <w:trHeight w:val="125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73F9F72"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ED4981B"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CDC066B" w14:textId="77777777" w:rsidR="00241ABE" w:rsidRDefault="00241ABE" w:rsidP="006F0E51">
            <w:pPr>
              <w:spacing w:line="360" w:lineRule="auto"/>
              <w:ind w:firstLine="0"/>
              <w:rPr>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FEF2310"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«Адрес офиса», поля: </w:t>
            </w:r>
            <w:proofErr w:type="gramStart"/>
            <w:r>
              <w:rPr>
                <w:b/>
                <w:sz w:val="20"/>
                <w:szCs w:val="20"/>
              </w:rPr>
              <w:t>Субъект РФ</w:t>
            </w:r>
            <w:r>
              <w:rPr>
                <w:sz w:val="20"/>
                <w:szCs w:val="20"/>
              </w:rPr>
              <w:t xml:space="preserve">, </w:t>
            </w:r>
            <w:r>
              <w:rPr>
                <w:b/>
                <w:sz w:val="20"/>
                <w:szCs w:val="20"/>
              </w:rPr>
              <w:t>Автономный округ</w:t>
            </w:r>
            <w:r>
              <w:rPr>
                <w:sz w:val="20"/>
                <w:szCs w:val="20"/>
              </w:rPr>
              <w:t xml:space="preserve">, </w:t>
            </w:r>
            <w:r>
              <w:rPr>
                <w:b/>
                <w:sz w:val="20"/>
                <w:szCs w:val="20"/>
              </w:rPr>
              <w:t>Район</w:t>
            </w:r>
            <w:r>
              <w:rPr>
                <w:sz w:val="20"/>
                <w:szCs w:val="20"/>
              </w:rPr>
              <w:t xml:space="preserve">, </w:t>
            </w:r>
            <w:r>
              <w:rPr>
                <w:b/>
                <w:sz w:val="20"/>
                <w:szCs w:val="20"/>
              </w:rPr>
              <w:t>Город</w:t>
            </w:r>
            <w:r>
              <w:rPr>
                <w:sz w:val="20"/>
                <w:szCs w:val="20"/>
              </w:rPr>
              <w:t xml:space="preserve">, </w:t>
            </w:r>
            <w:r>
              <w:rPr>
                <w:b/>
                <w:sz w:val="20"/>
                <w:szCs w:val="20"/>
              </w:rPr>
              <w:t>Городской район</w:t>
            </w:r>
            <w:r>
              <w:rPr>
                <w:sz w:val="20"/>
                <w:szCs w:val="20"/>
              </w:rPr>
              <w:t xml:space="preserve">, </w:t>
            </w:r>
            <w:r>
              <w:rPr>
                <w:b/>
                <w:sz w:val="20"/>
                <w:szCs w:val="20"/>
              </w:rPr>
              <w:t>Населенный пункт</w:t>
            </w:r>
            <w:r>
              <w:rPr>
                <w:sz w:val="20"/>
                <w:szCs w:val="20"/>
              </w:rPr>
              <w:t xml:space="preserve">, </w:t>
            </w:r>
            <w:r>
              <w:rPr>
                <w:b/>
                <w:sz w:val="20"/>
                <w:szCs w:val="20"/>
              </w:rPr>
              <w:t>Тип населенного пункта</w:t>
            </w:r>
            <w:r>
              <w:rPr>
                <w:sz w:val="20"/>
                <w:szCs w:val="20"/>
              </w:rPr>
              <w:t xml:space="preserve">, </w:t>
            </w:r>
            <w:r>
              <w:rPr>
                <w:b/>
                <w:sz w:val="20"/>
                <w:szCs w:val="20"/>
              </w:rPr>
              <w:t>Район населенного пункта</w:t>
            </w:r>
            <w:r>
              <w:rPr>
                <w:sz w:val="20"/>
                <w:szCs w:val="20"/>
              </w:rPr>
              <w:t xml:space="preserve">, </w:t>
            </w:r>
            <w:r>
              <w:rPr>
                <w:b/>
                <w:sz w:val="20"/>
                <w:szCs w:val="20"/>
              </w:rPr>
              <w:t>Улица</w:t>
            </w:r>
            <w:r>
              <w:rPr>
                <w:sz w:val="20"/>
                <w:szCs w:val="20"/>
              </w:rPr>
              <w:t xml:space="preserve">, </w:t>
            </w:r>
            <w:r>
              <w:rPr>
                <w:b/>
                <w:sz w:val="20"/>
                <w:szCs w:val="20"/>
              </w:rPr>
              <w:t>Почтовый индекс</w:t>
            </w:r>
            <w:r>
              <w:rPr>
                <w:sz w:val="20"/>
                <w:szCs w:val="20"/>
              </w:rPr>
              <w:t xml:space="preserve">, </w:t>
            </w:r>
            <w:r>
              <w:rPr>
                <w:b/>
                <w:sz w:val="20"/>
                <w:szCs w:val="20"/>
              </w:rPr>
              <w:t>Номер дома</w:t>
            </w:r>
            <w:r>
              <w:rPr>
                <w:sz w:val="20"/>
                <w:szCs w:val="20"/>
              </w:rPr>
              <w:t xml:space="preserve">, </w:t>
            </w:r>
            <w:r>
              <w:rPr>
                <w:b/>
                <w:sz w:val="20"/>
                <w:szCs w:val="20"/>
              </w:rPr>
              <w:t>Корпус/строение</w:t>
            </w:r>
            <w:r>
              <w:rPr>
                <w:sz w:val="20"/>
                <w:szCs w:val="20"/>
              </w:rPr>
              <w:t xml:space="preserve">, </w:t>
            </w:r>
            <w:r>
              <w:rPr>
                <w:b/>
                <w:sz w:val="20"/>
                <w:szCs w:val="20"/>
              </w:rPr>
              <w:t>Номер офиса</w:t>
            </w:r>
            <w:r>
              <w:rPr>
                <w:sz w:val="20"/>
                <w:szCs w:val="20"/>
              </w:rPr>
              <w:t>.</w:t>
            </w:r>
            <w:proofErr w:type="gramEnd"/>
          </w:p>
          <w:p w14:paraId="1421281B" w14:textId="77777777" w:rsidR="00241ABE" w:rsidRDefault="00241ABE" w:rsidP="006F0E51">
            <w:pPr>
              <w:spacing w:line="360" w:lineRule="auto"/>
              <w:ind w:firstLine="0"/>
              <w:rPr>
                <w:sz w:val="20"/>
                <w:szCs w:val="20"/>
              </w:rPr>
            </w:pPr>
          </w:p>
        </w:tc>
      </w:tr>
      <w:tr w:rsidR="00241ABE" w:rsidRPr="00AD096D" w14:paraId="3EC083A8" w14:textId="77777777" w:rsidTr="008C0A00">
        <w:trPr>
          <w:trHeight w:val="125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F460B5"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A2EB495"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CD26DC7" w14:textId="77777777" w:rsidR="00241ABE" w:rsidRDefault="00241ABE" w:rsidP="006F0E51">
            <w:pPr>
              <w:spacing w:line="360" w:lineRule="auto"/>
              <w:ind w:firstLine="0"/>
              <w:rPr>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FCA473A"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«Основные сведения», поля: </w:t>
            </w:r>
            <w:r>
              <w:rPr>
                <w:b/>
                <w:sz w:val="20"/>
                <w:szCs w:val="20"/>
              </w:rPr>
              <w:t>Центральный офис</w:t>
            </w:r>
            <w:r>
              <w:rPr>
                <w:sz w:val="20"/>
                <w:szCs w:val="20"/>
              </w:rPr>
              <w:t xml:space="preserve"> (признак), </w:t>
            </w:r>
            <w:r>
              <w:rPr>
                <w:b/>
                <w:sz w:val="20"/>
                <w:szCs w:val="20"/>
              </w:rPr>
              <w:t>Наименование</w:t>
            </w:r>
            <w:r>
              <w:rPr>
                <w:sz w:val="20"/>
                <w:szCs w:val="20"/>
              </w:rPr>
              <w:t xml:space="preserve">. </w:t>
            </w:r>
          </w:p>
          <w:p w14:paraId="3E1B7767" w14:textId="77777777" w:rsidR="00241ABE" w:rsidRDefault="00241ABE" w:rsidP="006F0E51">
            <w:pPr>
              <w:spacing w:line="360" w:lineRule="auto"/>
              <w:ind w:firstLine="0"/>
              <w:rPr>
                <w:sz w:val="20"/>
                <w:szCs w:val="20"/>
              </w:rPr>
            </w:pPr>
          </w:p>
        </w:tc>
      </w:tr>
      <w:tr w:rsidR="00241ABE" w:rsidRPr="00AD096D" w14:paraId="3105E1BC" w14:textId="77777777" w:rsidTr="008C0A00">
        <w:trPr>
          <w:trHeight w:val="125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A87AAAE"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1ABCF92"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746DF57" w14:textId="77777777" w:rsidR="00241ABE" w:rsidRDefault="00241ABE" w:rsidP="006F0E51">
            <w:pPr>
              <w:spacing w:line="360" w:lineRule="auto"/>
              <w:ind w:firstLine="0"/>
              <w:rPr>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F2FB7F"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«Контактная информация», поля: </w:t>
            </w:r>
            <w:r>
              <w:rPr>
                <w:b/>
                <w:sz w:val="20"/>
                <w:szCs w:val="20"/>
              </w:rPr>
              <w:t>Режим работы</w:t>
            </w:r>
            <w:r>
              <w:rPr>
                <w:sz w:val="20"/>
                <w:szCs w:val="20"/>
              </w:rPr>
              <w:t xml:space="preserve">, </w:t>
            </w:r>
            <w:r>
              <w:rPr>
                <w:b/>
                <w:sz w:val="20"/>
                <w:szCs w:val="20"/>
              </w:rPr>
              <w:t>Общий адрес электронной почты</w:t>
            </w:r>
            <w:r>
              <w:rPr>
                <w:sz w:val="20"/>
                <w:szCs w:val="20"/>
              </w:rPr>
              <w:t>.</w:t>
            </w:r>
          </w:p>
          <w:p w14:paraId="28A730BF" w14:textId="77777777" w:rsidR="00241ABE" w:rsidRDefault="00241ABE" w:rsidP="006F0E51">
            <w:pPr>
              <w:spacing w:line="360" w:lineRule="auto"/>
              <w:ind w:firstLine="0"/>
              <w:rPr>
                <w:sz w:val="20"/>
                <w:szCs w:val="20"/>
              </w:rPr>
            </w:pPr>
          </w:p>
        </w:tc>
      </w:tr>
      <w:tr w:rsidR="00241ABE" w:rsidRPr="00AD096D" w14:paraId="0E95550F" w14:textId="77777777" w:rsidTr="008C0A00">
        <w:trPr>
          <w:trHeight w:val="125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9B1B4AD"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16D2059"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27EC576" w14:textId="77777777" w:rsidR="00241ABE" w:rsidRDefault="00241ABE" w:rsidP="006F0E51">
            <w:pPr>
              <w:spacing w:line="360" w:lineRule="auto"/>
              <w:ind w:firstLine="0"/>
              <w:rPr>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2469EC27"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«Дополнительные сведения», поле </w:t>
            </w:r>
            <w:r>
              <w:rPr>
                <w:b/>
                <w:sz w:val="20"/>
                <w:szCs w:val="20"/>
              </w:rPr>
              <w:t>Территория обслуживания</w:t>
            </w:r>
            <w:r>
              <w:rPr>
                <w:sz w:val="20"/>
                <w:szCs w:val="20"/>
              </w:rPr>
              <w:t>.</w:t>
            </w:r>
          </w:p>
        </w:tc>
      </w:tr>
      <w:tr w:rsidR="00241ABE" w:rsidRPr="00AD096D" w14:paraId="26D87315" w14:textId="77777777" w:rsidTr="008C0A00">
        <w:trPr>
          <w:trHeight w:val="150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1ECDF78"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745A8DA" w14:textId="77777777" w:rsidR="00241ABE" w:rsidRDefault="00241ABE" w:rsidP="006F0E51">
            <w:pPr>
              <w:spacing w:line="360" w:lineRule="auto"/>
              <w:ind w:firstLine="0"/>
              <w:rPr>
                <w:sz w:val="20"/>
                <w:szCs w:val="20"/>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566B9E1E" w14:textId="10C025FD" w:rsidR="00241ABE" w:rsidRDefault="00241ABE" w:rsidP="006F0E51">
            <w:pPr>
              <w:numPr>
                <w:ilvl w:val="0"/>
                <w:numId w:val="67"/>
              </w:numPr>
              <w:spacing w:line="360" w:lineRule="auto"/>
              <w:ind w:left="0" w:firstLine="0"/>
              <w:rPr>
                <w:color w:val="000000"/>
                <w:sz w:val="20"/>
                <w:szCs w:val="20"/>
              </w:rPr>
            </w:pPr>
            <w:r>
              <w:rPr>
                <w:sz w:val="20"/>
                <w:szCs w:val="20"/>
              </w:rPr>
              <w:t xml:space="preserve">Справочные телефоны структурных подразделений </w:t>
            </w:r>
            <w:r w:rsidR="0034746F">
              <w:rPr>
                <w:sz w:val="20"/>
                <w:szCs w:val="20"/>
              </w:rPr>
              <w:t xml:space="preserve">региональных </w:t>
            </w:r>
            <w:r>
              <w:rPr>
                <w:sz w:val="20"/>
                <w:szCs w:val="20"/>
              </w:rPr>
              <w:t>органов исполнительной власти</w:t>
            </w:r>
            <w:r w:rsidR="0034746F">
              <w:rPr>
                <w:sz w:val="20"/>
                <w:szCs w:val="20"/>
              </w:rPr>
              <w:t>, ОМСУ</w:t>
            </w:r>
            <w:r>
              <w:rPr>
                <w:sz w:val="20"/>
                <w:szCs w:val="20"/>
              </w:rPr>
              <w:t xml:space="preserve"> и органов государственных внебюджетных фондов, предоставляющих государственную</w:t>
            </w:r>
            <w:r w:rsidR="0034746F">
              <w:rPr>
                <w:sz w:val="20"/>
                <w:szCs w:val="20"/>
              </w:rPr>
              <w:t xml:space="preserve"> (муниципальную)</w:t>
            </w:r>
            <w:r>
              <w:rPr>
                <w:sz w:val="20"/>
                <w:szCs w:val="20"/>
              </w:rPr>
              <w:t xml:space="preserve"> услугу, организаций, участвующих в предоставлении государственной</w:t>
            </w:r>
            <w:r w:rsidR="0034746F">
              <w:rPr>
                <w:sz w:val="20"/>
                <w:szCs w:val="20"/>
              </w:rPr>
              <w:t xml:space="preserve"> (муниципальной) </w:t>
            </w:r>
            <w:r>
              <w:rPr>
                <w:sz w:val="20"/>
                <w:szCs w:val="20"/>
              </w:rPr>
              <w:t>услуги, в том числе номер телефона-автоинформатора.</w:t>
            </w:r>
          </w:p>
        </w:tc>
        <w:tc>
          <w:tcPr>
            <w:tcW w:w="4961" w:type="dxa"/>
            <w:tcBorders>
              <w:top w:val="single" w:sz="4" w:space="0" w:color="auto"/>
              <w:left w:val="single" w:sz="4" w:space="0" w:color="auto"/>
              <w:bottom w:val="single" w:sz="4" w:space="0" w:color="auto"/>
              <w:right w:val="single" w:sz="4" w:space="0" w:color="auto"/>
            </w:tcBorders>
          </w:tcPr>
          <w:p w14:paraId="799DC674"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«Общие сведения», поле </w:t>
            </w:r>
            <w:r w:rsidR="00C773D7">
              <w:rPr>
                <w:b/>
                <w:sz w:val="20"/>
                <w:szCs w:val="20"/>
              </w:rPr>
              <w:t>Центр телефонного обслужив</w:t>
            </w:r>
            <w:r w:rsidR="00F77BFD">
              <w:rPr>
                <w:b/>
                <w:sz w:val="20"/>
                <w:szCs w:val="20"/>
              </w:rPr>
              <w:t>а</w:t>
            </w:r>
            <w:r w:rsidR="00C773D7">
              <w:rPr>
                <w:b/>
                <w:sz w:val="20"/>
                <w:szCs w:val="20"/>
              </w:rPr>
              <w:t>ния</w:t>
            </w:r>
            <w:r>
              <w:rPr>
                <w:sz w:val="20"/>
                <w:szCs w:val="20"/>
              </w:rPr>
              <w:t>.</w:t>
            </w:r>
          </w:p>
          <w:p w14:paraId="34D33D03" w14:textId="77777777" w:rsidR="00241ABE" w:rsidRDefault="00241ABE" w:rsidP="006F0E51">
            <w:pPr>
              <w:spacing w:line="360" w:lineRule="auto"/>
              <w:ind w:firstLine="0"/>
              <w:rPr>
                <w:sz w:val="20"/>
                <w:szCs w:val="20"/>
                <w:u w:val="single"/>
              </w:rPr>
            </w:pPr>
          </w:p>
        </w:tc>
      </w:tr>
      <w:tr w:rsidR="00241ABE" w:rsidRPr="00AD096D" w14:paraId="20F1FBE6" w14:textId="77777777" w:rsidTr="008C0A00">
        <w:trPr>
          <w:trHeight w:val="1504"/>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C3C20C"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8F822E5"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25F918C" w14:textId="77777777" w:rsidR="00241ABE" w:rsidRDefault="00241ABE" w:rsidP="006F0E51">
            <w:pPr>
              <w:spacing w:line="360" w:lineRule="auto"/>
              <w:ind w:firstLine="0"/>
              <w:rPr>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775F5FFA" w14:textId="77777777" w:rsidR="00241ABE" w:rsidRDefault="00241ABE" w:rsidP="006F0E51">
            <w:pPr>
              <w:spacing w:line="360" w:lineRule="auto"/>
              <w:ind w:firstLine="0"/>
              <w:rPr>
                <w:sz w:val="20"/>
                <w:szCs w:val="20"/>
              </w:rPr>
            </w:pPr>
            <w:r>
              <w:rPr>
                <w:sz w:val="20"/>
                <w:szCs w:val="20"/>
              </w:rPr>
              <w:t xml:space="preserve">Карточка органа власти, закладка «Офисы», вкладка «Контактная информация», поле </w:t>
            </w:r>
            <w:r>
              <w:rPr>
                <w:b/>
                <w:sz w:val="20"/>
                <w:szCs w:val="20"/>
              </w:rPr>
              <w:t>Телефон</w:t>
            </w:r>
          </w:p>
        </w:tc>
      </w:tr>
      <w:tr w:rsidR="00241ABE" w:rsidRPr="00AD096D" w14:paraId="759A3100"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7E59669D"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6C2A0DA"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3A1A2F0" w14:textId="46FBE781" w:rsidR="00241ABE" w:rsidRDefault="00241ABE" w:rsidP="006F0E51">
            <w:pPr>
              <w:numPr>
                <w:ilvl w:val="0"/>
                <w:numId w:val="67"/>
              </w:numPr>
              <w:spacing w:line="360" w:lineRule="auto"/>
              <w:ind w:left="0" w:firstLine="0"/>
              <w:rPr>
                <w:sz w:val="20"/>
                <w:szCs w:val="20"/>
              </w:rPr>
            </w:pPr>
            <w:r>
              <w:rPr>
                <w:sz w:val="20"/>
                <w:szCs w:val="20"/>
              </w:rPr>
              <w:t>Адреса официальных сайтов органов исполнительной власти</w:t>
            </w:r>
            <w:r w:rsidR="0034746F">
              <w:rPr>
                <w:sz w:val="20"/>
                <w:szCs w:val="20"/>
              </w:rPr>
              <w:t>, ОМСУ</w:t>
            </w:r>
            <w:r>
              <w:rPr>
                <w:sz w:val="20"/>
                <w:szCs w:val="20"/>
              </w:rPr>
              <w:t xml:space="preserve"> и органов государственных внебюджетных фондов, организаций, участвующих в предоставлении государственной </w:t>
            </w:r>
            <w:r w:rsidR="0034746F">
              <w:rPr>
                <w:sz w:val="20"/>
                <w:szCs w:val="20"/>
              </w:rPr>
              <w:t xml:space="preserve">(муниципальной) </w:t>
            </w:r>
            <w:r>
              <w:rPr>
                <w:sz w:val="20"/>
                <w:szCs w:val="20"/>
              </w:rPr>
              <w:t xml:space="preserve">услуги, в сети Интернет, содержащих информацию о предоставлении государственной </w:t>
            </w:r>
            <w:r w:rsidR="0034746F">
              <w:rPr>
                <w:sz w:val="20"/>
                <w:szCs w:val="20"/>
              </w:rPr>
              <w:t xml:space="preserve">(муниципальной) </w:t>
            </w:r>
            <w:r>
              <w:rPr>
                <w:sz w:val="20"/>
                <w:szCs w:val="20"/>
              </w:rPr>
              <w:t xml:space="preserve">услуги и услуг, которые являются </w:t>
            </w:r>
            <w:r>
              <w:rPr>
                <w:sz w:val="20"/>
                <w:szCs w:val="20"/>
              </w:rPr>
              <w:lastRenderedPageBreak/>
              <w:t>необходимыми и обязательными для предоставления государственной</w:t>
            </w:r>
            <w:r w:rsidR="0034746F">
              <w:rPr>
                <w:sz w:val="20"/>
                <w:szCs w:val="20"/>
              </w:rPr>
              <w:t xml:space="preserve"> (муниципальной) </w:t>
            </w:r>
            <w:r>
              <w:rPr>
                <w:sz w:val="20"/>
                <w:szCs w:val="20"/>
              </w:rPr>
              <w:t>услуги, адреса их электронной почты.</w:t>
            </w:r>
          </w:p>
        </w:tc>
        <w:tc>
          <w:tcPr>
            <w:tcW w:w="4961" w:type="dxa"/>
            <w:tcBorders>
              <w:top w:val="single" w:sz="4" w:space="0" w:color="auto"/>
              <w:left w:val="single" w:sz="4" w:space="0" w:color="auto"/>
              <w:bottom w:val="single" w:sz="4" w:space="0" w:color="auto"/>
              <w:right w:val="single" w:sz="4" w:space="0" w:color="auto"/>
            </w:tcBorders>
            <w:hideMark/>
          </w:tcPr>
          <w:p w14:paraId="5AF49F90" w14:textId="77777777" w:rsidR="00241ABE" w:rsidRDefault="00241ABE" w:rsidP="006F0E51">
            <w:pPr>
              <w:spacing w:line="360" w:lineRule="auto"/>
              <w:ind w:firstLine="0"/>
              <w:rPr>
                <w:sz w:val="20"/>
                <w:szCs w:val="20"/>
              </w:rPr>
            </w:pPr>
            <w:r>
              <w:rPr>
                <w:sz w:val="20"/>
                <w:szCs w:val="20"/>
              </w:rPr>
              <w:lastRenderedPageBreak/>
              <w:t xml:space="preserve">Карточка органов власти, закладка «Общие сведения», поля: </w:t>
            </w:r>
            <w:r>
              <w:rPr>
                <w:b/>
                <w:sz w:val="20"/>
                <w:szCs w:val="20"/>
              </w:rPr>
              <w:t>Веб-сайт</w:t>
            </w:r>
            <w:r>
              <w:rPr>
                <w:sz w:val="20"/>
                <w:szCs w:val="20"/>
              </w:rPr>
              <w:t xml:space="preserve">, </w:t>
            </w:r>
            <w:r>
              <w:rPr>
                <w:b/>
                <w:sz w:val="20"/>
                <w:szCs w:val="20"/>
              </w:rPr>
              <w:t>Электронная почта</w:t>
            </w:r>
          </w:p>
        </w:tc>
      </w:tr>
      <w:tr w:rsidR="00241ABE" w:rsidRPr="00AD096D" w14:paraId="37E9944C"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3756B719"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4BB1BB7"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692308F4" w14:textId="23EFF0F7" w:rsidR="00241ABE" w:rsidRDefault="00241ABE" w:rsidP="006F0E51">
            <w:pPr>
              <w:numPr>
                <w:ilvl w:val="0"/>
                <w:numId w:val="67"/>
              </w:numPr>
              <w:spacing w:line="360" w:lineRule="auto"/>
              <w:ind w:left="0" w:firstLine="0"/>
              <w:rPr>
                <w:sz w:val="20"/>
                <w:szCs w:val="20"/>
              </w:rPr>
            </w:pPr>
            <w:r>
              <w:rPr>
                <w:sz w:val="20"/>
                <w:szCs w:val="20"/>
              </w:rPr>
              <w:t xml:space="preserve">Порядок получения информации заявителями по вопросам предоставления государственной </w:t>
            </w:r>
            <w:r w:rsidR="0034746F">
              <w:rPr>
                <w:sz w:val="20"/>
                <w:szCs w:val="20"/>
              </w:rPr>
              <w:t xml:space="preserve">(муниципальной) </w:t>
            </w:r>
            <w:r>
              <w:rPr>
                <w:sz w:val="20"/>
                <w:szCs w:val="20"/>
              </w:rPr>
              <w:t xml:space="preserve">услуги и услуг, которые являются необходимыми и обязательными для предоставления государственной </w:t>
            </w:r>
            <w:r w:rsidR="0034746F">
              <w:rPr>
                <w:sz w:val="20"/>
                <w:szCs w:val="20"/>
              </w:rPr>
              <w:t xml:space="preserve">(муниципальной) </w:t>
            </w:r>
            <w:r>
              <w:rPr>
                <w:sz w:val="20"/>
                <w:szCs w:val="20"/>
              </w:rPr>
              <w:t>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tc>
        <w:tc>
          <w:tcPr>
            <w:tcW w:w="4961" w:type="dxa"/>
            <w:tcBorders>
              <w:top w:val="single" w:sz="4" w:space="0" w:color="auto"/>
              <w:left w:val="single" w:sz="4" w:space="0" w:color="auto"/>
              <w:bottom w:val="single" w:sz="4" w:space="0" w:color="auto"/>
              <w:right w:val="single" w:sz="4" w:space="0" w:color="auto"/>
            </w:tcBorders>
            <w:hideMark/>
          </w:tcPr>
          <w:p w14:paraId="001B71CE" w14:textId="77777777" w:rsidR="00241ABE" w:rsidRDefault="00241ABE" w:rsidP="006F0E51">
            <w:pPr>
              <w:spacing w:line="360" w:lineRule="auto"/>
              <w:ind w:firstLine="0"/>
              <w:rPr>
                <w:sz w:val="20"/>
                <w:szCs w:val="20"/>
              </w:rPr>
            </w:pPr>
            <w:r>
              <w:rPr>
                <w:sz w:val="20"/>
                <w:szCs w:val="20"/>
              </w:rPr>
              <w:t xml:space="preserve">Карточка услуги, закладка «Расширенные сведения», поле </w:t>
            </w:r>
            <w:r>
              <w:rPr>
                <w:b/>
                <w:sz w:val="20"/>
                <w:szCs w:val="20"/>
              </w:rPr>
              <w:t>Результат оказания</w:t>
            </w:r>
          </w:p>
        </w:tc>
      </w:tr>
      <w:tr w:rsidR="00241ABE" w:rsidRPr="00AD096D" w14:paraId="41041D1C"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16EB04C0"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121F325"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E79B187" w14:textId="08329349" w:rsidR="00241ABE" w:rsidRDefault="00241ABE" w:rsidP="006F0E51">
            <w:pPr>
              <w:numPr>
                <w:ilvl w:val="0"/>
                <w:numId w:val="67"/>
              </w:numPr>
              <w:spacing w:line="360" w:lineRule="auto"/>
              <w:ind w:left="0" w:firstLine="0"/>
              <w:rPr>
                <w:sz w:val="20"/>
                <w:szCs w:val="20"/>
              </w:rPr>
            </w:pPr>
            <w:proofErr w:type="gramStart"/>
            <w:r>
              <w:rPr>
                <w:sz w:val="20"/>
                <w:szCs w:val="20"/>
              </w:rPr>
              <w:t xml:space="preserve">Порядок, форма и место размещения указанной в настоящем подпункте информации, в том числе на стендах в местах предоставления государственной </w:t>
            </w:r>
            <w:r w:rsidR="0034746F">
              <w:rPr>
                <w:sz w:val="20"/>
                <w:szCs w:val="20"/>
              </w:rPr>
              <w:t xml:space="preserve">(муниципальной) </w:t>
            </w:r>
            <w:r>
              <w:rPr>
                <w:sz w:val="20"/>
                <w:szCs w:val="20"/>
              </w:rPr>
              <w:t xml:space="preserve">услуги и услуг, которые являются </w:t>
            </w:r>
            <w:r>
              <w:rPr>
                <w:sz w:val="20"/>
                <w:szCs w:val="20"/>
              </w:rPr>
              <w:lastRenderedPageBreak/>
              <w:t>необходимыми и обязательными для предоставления государственной</w:t>
            </w:r>
            <w:r w:rsidR="0034746F">
              <w:rPr>
                <w:sz w:val="20"/>
                <w:szCs w:val="20"/>
              </w:rPr>
              <w:t xml:space="preserve"> (муниципальной) </w:t>
            </w:r>
            <w:r>
              <w:rPr>
                <w:sz w:val="20"/>
                <w:szCs w:val="20"/>
              </w:rPr>
              <w:t xml:space="preserve"> услуги, а также на официальных сайтах органа исполнительной власти</w:t>
            </w:r>
            <w:r w:rsidR="0034746F">
              <w:rPr>
                <w:sz w:val="20"/>
                <w:szCs w:val="20"/>
              </w:rPr>
              <w:t>, ОМСУ</w:t>
            </w:r>
            <w:r>
              <w:rPr>
                <w:sz w:val="20"/>
                <w:szCs w:val="20"/>
              </w:rPr>
              <w:t xml:space="preserve"> и органа государственного внебюджетного фонда, предоставляющих государственную</w:t>
            </w:r>
            <w:r w:rsidR="0034746F">
              <w:rPr>
                <w:sz w:val="20"/>
                <w:szCs w:val="20"/>
              </w:rPr>
              <w:t xml:space="preserve"> (муниципальную) </w:t>
            </w:r>
            <w:r>
              <w:rPr>
                <w:sz w:val="20"/>
                <w:szCs w:val="20"/>
              </w:rPr>
              <w:t xml:space="preserve"> услугу, организаций, участвующих в предоставлении государственной</w:t>
            </w:r>
            <w:r w:rsidR="0034746F">
              <w:rPr>
                <w:sz w:val="20"/>
                <w:szCs w:val="20"/>
              </w:rPr>
              <w:t xml:space="preserve"> (муниципальной)</w:t>
            </w:r>
            <w:r>
              <w:rPr>
                <w:sz w:val="20"/>
                <w:szCs w:val="20"/>
              </w:rPr>
              <w:t xml:space="preserve"> услуги, в сети</w:t>
            </w:r>
            <w:proofErr w:type="gramEnd"/>
            <w:r>
              <w:rPr>
                <w:sz w:val="20"/>
                <w:szCs w:val="20"/>
              </w:rPr>
              <w:t xml:space="preserve"> Интернет, а также в федеральной государственной информационной системе «Единый портал государственных и муниципальных услуг (функций)».</w:t>
            </w:r>
          </w:p>
        </w:tc>
        <w:tc>
          <w:tcPr>
            <w:tcW w:w="4961" w:type="dxa"/>
            <w:tcBorders>
              <w:top w:val="single" w:sz="4" w:space="0" w:color="auto"/>
              <w:left w:val="single" w:sz="4" w:space="0" w:color="auto"/>
              <w:bottom w:val="single" w:sz="4" w:space="0" w:color="auto"/>
              <w:right w:val="single" w:sz="4" w:space="0" w:color="auto"/>
            </w:tcBorders>
            <w:hideMark/>
          </w:tcPr>
          <w:p w14:paraId="3D9C4EC7" w14:textId="77777777" w:rsidR="00241ABE" w:rsidRDefault="00241ABE" w:rsidP="006F0E51">
            <w:pPr>
              <w:spacing w:line="360" w:lineRule="auto"/>
              <w:ind w:firstLine="0"/>
              <w:rPr>
                <w:sz w:val="20"/>
                <w:szCs w:val="20"/>
              </w:rPr>
            </w:pPr>
            <w:r>
              <w:rPr>
                <w:sz w:val="20"/>
                <w:szCs w:val="20"/>
              </w:rPr>
              <w:lastRenderedPageBreak/>
              <w:t xml:space="preserve">Карточка функции, закладка «Требования к местам исполнения» (требование и </w:t>
            </w:r>
            <w:r>
              <w:rPr>
                <w:b/>
                <w:sz w:val="20"/>
                <w:szCs w:val="20"/>
              </w:rPr>
              <w:t xml:space="preserve">комментарий </w:t>
            </w:r>
            <w:r>
              <w:rPr>
                <w:sz w:val="20"/>
                <w:szCs w:val="20"/>
              </w:rPr>
              <w:t>к нему).</w:t>
            </w:r>
          </w:p>
          <w:p w14:paraId="3086EDC1" w14:textId="77777777" w:rsidR="00241ABE" w:rsidRDefault="00241ABE" w:rsidP="006F0E51">
            <w:pPr>
              <w:spacing w:line="360" w:lineRule="auto"/>
              <w:ind w:firstLine="0"/>
              <w:rPr>
                <w:sz w:val="20"/>
                <w:szCs w:val="20"/>
              </w:rPr>
            </w:pPr>
            <w:r>
              <w:rPr>
                <w:sz w:val="20"/>
                <w:szCs w:val="20"/>
              </w:rPr>
              <w:t>Поля:</w:t>
            </w:r>
          </w:p>
          <w:p w14:paraId="435BC733" w14:textId="77777777" w:rsidR="00241ABE" w:rsidRPr="00A36284" w:rsidRDefault="00241ABE" w:rsidP="006F0E51">
            <w:pPr>
              <w:pStyle w:val="afffb"/>
              <w:numPr>
                <w:ilvl w:val="0"/>
                <w:numId w:val="100"/>
              </w:numPr>
              <w:spacing w:line="360" w:lineRule="auto"/>
              <w:ind w:left="346"/>
              <w:rPr>
                <w:b/>
                <w:sz w:val="20"/>
                <w:szCs w:val="20"/>
              </w:rPr>
            </w:pPr>
            <w:r w:rsidRPr="00A36284">
              <w:rPr>
                <w:b/>
                <w:sz w:val="20"/>
                <w:szCs w:val="20"/>
              </w:rPr>
              <w:t>Места для информирования заявителей, получения информации и заполнения необходимых документов,</w:t>
            </w:r>
          </w:p>
          <w:p w14:paraId="32F5D14F" w14:textId="77777777" w:rsidR="00241ABE" w:rsidRPr="00A36284" w:rsidRDefault="00241ABE" w:rsidP="006F0E51">
            <w:pPr>
              <w:pStyle w:val="afffb"/>
              <w:numPr>
                <w:ilvl w:val="0"/>
                <w:numId w:val="100"/>
              </w:numPr>
              <w:spacing w:line="360" w:lineRule="auto"/>
              <w:ind w:left="346"/>
              <w:rPr>
                <w:b/>
                <w:sz w:val="20"/>
                <w:szCs w:val="20"/>
              </w:rPr>
            </w:pPr>
            <w:r w:rsidRPr="00A36284">
              <w:rPr>
                <w:b/>
                <w:sz w:val="20"/>
                <w:szCs w:val="20"/>
              </w:rPr>
              <w:lastRenderedPageBreak/>
              <w:t>Оборудование мест ожидания,</w:t>
            </w:r>
          </w:p>
          <w:p w14:paraId="1B6B9F1D" w14:textId="77777777" w:rsidR="00241ABE" w:rsidRPr="00A36284" w:rsidRDefault="00241ABE" w:rsidP="006F0E51">
            <w:pPr>
              <w:pStyle w:val="afffb"/>
              <w:numPr>
                <w:ilvl w:val="0"/>
                <w:numId w:val="100"/>
              </w:numPr>
              <w:spacing w:line="360" w:lineRule="auto"/>
              <w:ind w:left="346"/>
              <w:rPr>
                <w:b/>
                <w:sz w:val="20"/>
                <w:szCs w:val="20"/>
              </w:rPr>
            </w:pPr>
            <w:r w:rsidRPr="00A36284">
              <w:rPr>
                <w:b/>
                <w:sz w:val="20"/>
                <w:szCs w:val="20"/>
              </w:rPr>
              <w:t>Размещение и оформление визуальной, текстовой и мультимедийной информации,</w:t>
            </w:r>
          </w:p>
          <w:p w14:paraId="0AC3E618" w14:textId="77777777" w:rsidR="00241ABE" w:rsidRPr="00A36284" w:rsidRDefault="00241ABE" w:rsidP="006F0E51">
            <w:pPr>
              <w:pStyle w:val="afffb"/>
              <w:numPr>
                <w:ilvl w:val="0"/>
                <w:numId w:val="100"/>
              </w:numPr>
              <w:spacing w:line="360" w:lineRule="auto"/>
              <w:ind w:left="346"/>
              <w:rPr>
                <w:b/>
                <w:sz w:val="20"/>
                <w:szCs w:val="20"/>
              </w:rPr>
            </w:pPr>
            <w:r w:rsidRPr="00A36284">
              <w:rPr>
                <w:b/>
                <w:sz w:val="20"/>
                <w:szCs w:val="20"/>
              </w:rPr>
              <w:t>Требования к сведениям о материалах, размещаемых в сети Интернет,</w:t>
            </w:r>
          </w:p>
          <w:p w14:paraId="185ECFEF" w14:textId="0EFDC5DA" w:rsidR="00241ABE" w:rsidRPr="00A36284" w:rsidRDefault="00241ABE" w:rsidP="006F0E51">
            <w:pPr>
              <w:pStyle w:val="afffb"/>
              <w:numPr>
                <w:ilvl w:val="0"/>
                <w:numId w:val="100"/>
              </w:numPr>
              <w:spacing w:line="360" w:lineRule="auto"/>
              <w:ind w:left="346"/>
              <w:rPr>
                <w:b/>
                <w:sz w:val="20"/>
                <w:szCs w:val="20"/>
              </w:rPr>
            </w:pPr>
            <w:r w:rsidRPr="00A36284">
              <w:rPr>
                <w:b/>
                <w:sz w:val="20"/>
                <w:szCs w:val="20"/>
              </w:rPr>
              <w:t xml:space="preserve">Требования к сведениям о материалах, размещаемых в специальных изданиях и </w:t>
            </w:r>
            <w:proofErr w:type="spellStart"/>
            <w:r w:rsidRPr="00A36284">
              <w:rPr>
                <w:b/>
                <w:sz w:val="20"/>
                <w:szCs w:val="20"/>
              </w:rPr>
              <w:t>информ</w:t>
            </w:r>
            <w:proofErr w:type="spellEnd"/>
            <w:r w:rsidRPr="00A36284">
              <w:rPr>
                <w:b/>
                <w:sz w:val="20"/>
                <w:szCs w:val="20"/>
              </w:rPr>
              <w:t>.</w:t>
            </w:r>
            <w:r w:rsidR="00AE4897">
              <w:rPr>
                <w:b/>
                <w:sz w:val="20"/>
                <w:szCs w:val="20"/>
              </w:rPr>
              <w:t xml:space="preserve"> </w:t>
            </w:r>
            <w:r w:rsidRPr="00A36284">
              <w:rPr>
                <w:b/>
                <w:sz w:val="20"/>
                <w:szCs w:val="20"/>
              </w:rPr>
              <w:t>системах,</w:t>
            </w:r>
          </w:p>
          <w:p w14:paraId="085BB38F" w14:textId="77777777" w:rsidR="00241ABE" w:rsidRPr="00A36284" w:rsidRDefault="00241ABE" w:rsidP="006F0E51">
            <w:pPr>
              <w:pStyle w:val="afffb"/>
              <w:numPr>
                <w:ilvl w:val="0"/>
                <w:numId w:val="100"/>
              </w:numPr>
              <w:spacing w:line="360" w:lineRule="auto"/>
              <w:ind w:left="346"/>
              <w:rPr>
                <w:sz w:val="20"/>
                <w:szCs w:val="20"/>
              </w:rPr>
            </w:pPr>
            <w:r w:rsidRPr="00A36284">
              <w:rPr>
                <w:b/>
                <w:sz w:val="20"/>
                <w:szCs w:val="20"/>
              </w:rPr>
              <w:t>Требования к сведениям о материалах, размещаемых на стендах в местах предоставления</w:t>
            </w:r>
          </w:p>
        </w:tc>
      </w:tr>
      <w:tr w:rsidR="00241ABE" w:rsidRPr="00AD096D" w14:paraId="0EA9F70C" w14:textId="77777777" w:rsidTr="008C0A00">
        <w:tc>
          <w:tcPr>
            <w:tcW w:w="2547" w:type="dxa"/>
            <w:vMerge w:val="restart"/>
            <w:tcBorders>
              <w:top w:val="single" w:sz="4" w:space="0" w:color="auto"/>
              <w:left w:val="single" w:sz="4" w:space="0" w:color="auto"/>
              <w:bottom w:val="single" w:sz="4" w:space="0" w:color="auto"/>
              <w:right w:val="single" w:sz="4" w:space="0" w:color="auto"/>
            </w:tcBorders>
            <w:hideMark/>
          </w:tcPr>
          <w:p w14:paraId="55DDA2CC" w14:textId="45FE2FA2" w:rsidR="00241ABE" w:rsidRDefault="00241ABE" w:rsidP="006F0E51">
            <w:pPr>
              <w:pStyle w:val="afffb"/>
              <w:numPr>
                <w:ilvl w:val="0"/>
                <w:numId w:val="66"/>
              </w:numPr>
              <w:spacing w:line="360" w:lineRule="auto"/>
              <w:ind w:left="0" w:firstLine="0"/>
              <w:rPr>
                <w:sz w:val="20"/>
                <w:szCs w:val="20"/>
              </w:rPr>
            </w:pPr>
            <w:r>
              <w:rPr>
                <w:sz w:val="20"/>
                <w:szCs w:val="20"/>
              </w:rPr>
              <w:lastRenderedPageBreak/>
              <w:t xml:space="preserve"> Стандарт предоставления государственной</w:t>
            </w:r>
            <w:r w:rsidR="0034746F">
              <w:rPr>
                <w:sz w:val="20"/>
                <w:szCs w:val="20"/>
              </w:rPr>
              <w:t xml:space="preserve"> </w:t>
            </w:r>
            <w:r w:rsidR="0034746F">
              <w:rPr>
                <w:sz w:val="20"/>
                <w:szCs w:val="20"/>
              </w:rPr>
              <w:lastRenderedPageBreak/>
              <w:t xml:space="preserve">(муниципальной) </w:t>
            </w:r>
            <w:r>
              <w:rPr>
                <w:sz w:val="20"/>
                <w:szCs w:val="20"/>
              </w:rPr>
              <w:t>услуги</w:t>
            </w:r>
          </w:p>
        </w:tc>
        <w:tc>
          <w:tcPr>
            <w:tcW w:w="3544" w:type="dxa"/>
            <w:tcBorders>
              <w:top w:val="single" w:sz="4" w:space="0" w:color="auto"/>
              <w:left w:val="single" w:sz="4" w:space="0" w:color="auto"/>
              <w:bottom w:val="single" w:sz="4" w:space="0" w:color="auto"/>
              <w:right w:val="single" w:sz="4" w:space="0" w:color="auto"/>
            </w:tcBorders>
            <w:hideMark/>
          </w:tcPr>
          <w:p w14:paraId="32BB4DF8" w14:textId="73246A14" w:rsidR="00241ABE" w:rsidRDefault="00241ABE" w:rsidP="006F0E51">
            <w:pPr>
              <w:pStyle w:val="afffb"/>
              <w:numPr>
                <w:ilvl w:val="1"/>
                <w:numId w:val="66"/>
              </w:numPr>
              <w:spacing w:line="360" w:lineRule="auto"/>
              <w:ind w:left="0" w:firstLine="0"/>
              <w:rPr>
                <w:sz w:val="20"/>
                <w:szCs w:val="20"/>
              </w:rPr>
            </w:pPr>
            <w:r>
              <w:rPr>
                <w:sz w:val="20"/>
                <w:szCs w:val="20"/>
              </w:rPr>
              <w:lastRenderedPageBreak/>
              <w:t xml:space="preserve">Наименование государственной </w:t>
            </w:r>
            <w:r w:rsidR="0034746F">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tcPr>
          <w:p w14:paraId="56AADF1C"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743E21F7" w14:textId="77777777" w:rsidR="00241ABE" w:rsidRDefault="00241ABE" w:rsidP="006F0E51">
            <w:pPr>
              <w:spacing w:line="360" w:lineRule="auto"/>
              <w:ind w:firstLine="0"/>
              <w:rPr>
                <w:sz w:val="20"/>
                <w:szCs w:val="20"/>
                <w:u w:val="single"/>
              </w:rPr>
            </w:pPr>
            <w:r>
              <w:rPr>
                <w:sz w:val="20"/>
                <w:szCs w:val="20"/>
              </w:rPr>
              <w:t xml:space="preserve">Карточка услуги, закладка «Основные сведения», поле </w:t>
            </w:r>
            <w:r>
              <w:rPr>
                <w:b/>
                <w:sz w:val="20"/>
                <w:szCs w:val="20"/>
              </w:rPr>
              <w:t>Полное наименование</w:t>
            </w:r>
          </w:p>
        </w:tc>
      </w:tr>
      <w:tr w:rsidR="00241ABE" w:rsidRPr="00AD096D" w14:paraId="7D0D7E1A" w14:textId="77777777" w:rsidTr="008C0A00">
        <w:trPr>
          <w:trHeight w:val="4879"/>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7733A5" w14:textId="77777777" w:rsidR="00241ABE" w:rsidRDefault="00241ABE" w:rsidP="006F0E51">
            <w:pPr>
              <w:spacing w:line="360" w:lineRule="auto"/>
              <w:ind w:firstLine="0"/>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5D0501D4" w14:textId="458C411F" w:rsidR="00241ABE" w:rsidRDefault="00241ABE" w:rsidP="006F0E51">
            <w:pPr>
              <w:pStyle w:val="afffb"/>
              <w:numPr>
                <w:ilvl w:val="1"/>
                <w:numId w:val="66"/>
              </w:numPr>
              <w:spacing w:line="360" w:lineRule="auto"/>
              <w:ind w:left="0" w:firstLine="0"/>
              <w:rPr>
                <w:sz w:val="20"/>
                <w:szCs w:val="20"/>
              </w:rPr>
            </w:pPr>
            <w:r>
              <w:rPr>
                <w:sz w:val="20"/>
                <w:szCs w:val="20"/>
              </w:rPr>
              <w:t xml:space="preserve">Наименование органа исполнительной власти, предоставляющего государственную </w:t>
            </w:r>
            <w:r w:rsidR="0034746F">
              <w:rPr>
                <w:sz w:val="20"/>
                <w:szCs w:val="20"/>
              </w:rPr>
              <w:t xml:space="preserve">(муниципальную) </w:t>
            </w:r>
            <w:r>
              <w:rPr>
                <w:sz w:val="20"/>
                <w:szCs w:val="20"/>
              </w:rPr>
              <w:t>услугу</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4240765" w14:textId="13795A5F" w:rsidR="00241ABE" w:rsidRDefault="00241ABE" w:rsidP="006F0E51">
            <w:pPr>
              <w:spacing w:line="360" w:lineRule="auto"/>
              <w:ind w:firstLine="0"/>
              <w:rPr>
                <w:sz w:val="20"/>
                <w:szCs w:val="20"/>
              </w:rPr>
            </w:pPr>
            <w:r>
              <w:rPr>
                <w:sz w:val="20"/>
                <w:szCs w:val="20"/>
              </w:rPr>
              <w:t>Наименование органа исполнительной власти</w:t>
            </w:r>
            <w:r w:rsidR="00F94EB3">
              <w:rPr>
                <w:sz w:val="20"/>
                <w:szCs w:val="20"/>
              </w:rPr>
              <w:t>, ОМСУ</w:t>
            </w:r>
            <w:r>
              <w:rPr>
                <w:sz w:val="20"/>
                <w:szCs w:val="20"/>
              </w:rPr>
              <w:t xml:space="preserve"> и органа государственного внебюджетного фонда, </w:t>
            </w:r>
            <w:proofErr w:type="gramStart"/>
            <w:r>
              <w:rPr>
                <w:sz w:val="20"/>
                <w:szCs w:val="20"/>
              </w:rPr>
              <w:t>предоставляющих</w:t>
            </w:r>
            <w:proofErr w:type="gramEnd"/>
            <w:r>
              <w:rPr>
                <w:sz w:val="20"/>
                <w:szCs w:val="20"/>
              </w:rPr>
              <w:t xml:space="preserve"> государственную </w:t>
            </w:r>
            <w:r w:rsidR="00F94EB3">
              <w:rPr>
                <w:sz w:val="20"/>
                <w:szCs w:val="20"/>
              </w:rPr>
              <w:t xml:space="preserve">(муниципальную) </w:t>
            </w:r>
            <w:r>
              <w:rPr>
                <w:sz w:val="20"/>
                <w:szCs w:val="20"/>
              </w:rPr>
              <w:t xml:space="preserve">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w:t>
            </w:r>
            <w:r>
              <w:rPr>
                <w:sz w:val="20"/>
                <w:szCs w:val="20"/>
              </w:rPr>
              <w:lastRenderedPageBreak/>
              <w:t xml:space="preserve">органы и организации, обращение в которые необходимо для предоставления государственной </w:t>
            </w:r>
            <w:r w:rsidR="00F94EB3">
              <w:rPr>
                <w:sz w:val="20"/>
                <w:szCs w:val="20"/>
              </w:rPr>
              <w:t xml:space="preserve">(муниципальной) </w:t>
            </w:r>
            <w:r>
              <w:rPr>
                <w:sz w:val="20"/>
                <w:szCs w:val="20"/>
              </w:rPr>
              <w:t xml:space="preserve">услуги. </w:t>
            </w:r>
            <w:proofErr w:type="gramStart"/>
            <w:r>
              <w:rPr>
                <w:sz w:val="20"/>
                <w:szCs w:val="20"/>
              </w:rPr>
              <w:t xml:space="preserve">Также указываются требования пункта 3 статьи 7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w:t>
            </w:r>
            <w:r w:rsidR="00F94EB3">
              <w:rPr>
                <w:sz w:val="20"/>
                <w:szCs w:val="20"/>
              </w:rPr>
              <w:t xml:space="preserve">(муниципальной) </w:t>
            </w:r>
            <w:r>
              <w:rPr>
                <w:sz w:val="20"/>
                <w:szCs w:val="20"/>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w:t>
            </w:r>
            <w:r w:rsidR="00F94EB3">
              <w:rPr>
                <w:sz w:val="20"/>
                <w:szCs w:val="20"/>
              </w:rPr>
              <w:t xml:space="preserve">(муниципальных) </w:t>
            </w:r>
            <w:r>
              <w:rPr>
                <w:sz w:val="20"/>
                <w:szCs w:val="20"/>
              </w:rPr>
              <w:t>услуг, утвержденный Правительством Российской Федерации</w:t>
            </w:r>
            <w:proofErr w:type="gramEnd"/>
            <w:r>
              <w:rPr>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153C7E51" w14:textId="77777777" w:rsidR="00241ABE" w:rsidRDefault="00241ABE" w:rsidP="006F0E51">
            <w:pPr>
              <w:spacing w:line="360" w:lineRule="auto"/>
              <w:ind w:firstLine="0"/>
              <w:rPr>
                <w:sz w:val="20"/>
                <w:szCs w:val="20"/>
              </w:rPr>
            </w:pPr>
            <w:r>
              <w:rPr>
                <w:sz w:val="20"/>
                <w:szCs w:val="20"/>
              </w:rPr>
              <w:lastRenderedPageBreak/>
              <w:t xml:space="preserve">Карточка услуги, закладка «Основные сведения», поля </w:t>
            </w:r>
            <w:r>
              <w:rPr>
                <w:b/>
                <w:sz w:val="20"/>
                <w:szCs w:val="20"/>
              </w:rPr>
              <w:t>Ответственный орган власти</w:t>
            </w:r>
            <w:r>
              <w:rPr>
                <w:sz w:val="20"/>
                <w:szCs w:val="20"/>
              </w:rPr>
              <w:t xml:space="preserve">, </w:t>
            </w:r>
            <w:r>
              <w:rPr>
                <w:b/>
                <w:sz w:val="20"/>
                <w:szCs w:val="20"/>
              </w:rPr>
              <w:t>Ответственная организация (учреждение)</w:t>
            </w:r>
          </w:p>
          <w:p w14:paraId="4CC6ADFC" w14:textId="77777777" w:rsidR="00241ABE" w:rsidRDefault="00241ABE" w:rsidP="006F0E51">
            <w:pPr>
              <w:spacing w:line="360" w:lineRule="auto"/>
              <w:ind w:firstLine="0"/>
              <w:rPr>
                <w:sz w:val="20"/>
                <w:szCs w:val="20"/>
                <w:u w:val="single"/>
              </w:rPr>
            </w:pPr>
          </w:p>
        </w:tc>
      </w:tr>
      <w:tr w:rsidR="00241ABE" w:rsidRPr="00AD096D" w14:paraId="447E7E39" w14:textId="77777777" w:rsidTr="008C0A00">
        <w:trPr>
          <w:trHeight w:val="4879"/>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9AB9852"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6FF326C"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73E084A"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01D0DB6C" w14:textId="77777777" w:rsidR="00241ABE" w:rsidRDefault="00241ABE" w:rsidP="006F0E51">
            <w:pPr>
              <w:spacing w:line="360" w:lineRule="auto"/>
              <w:ind w:firstLine="0"/>
              <w:rPr>
                <w:sz w:val="20"/>
                <w:szCs w:val="20"/>
              </w:rPr>
            </w:pPr>
            <w:r>
              <w:rPr>
                <w:sz w:val="20"/>
                <w:szCs w:val="20"/>
              </w:rPr>
              <w:t xml:space="preserve">Карточка услуги, закладка «Участники и </w:t>
            </w:r>
            <w:proofErr w:type="spellStart"/>
            <w:r>
              <w:rPr>
                <w:sz w:val="20"/>
                <w:szCs w:val="20"/>
              </w:rPr>
              <w:t>межведомственность</w:t>
            </w:r>
            <w:proofErr w:type="spellEnd"/>
            <w:r>
              <w:rPr>
                <w:sz w:val="20"/>
                <w:szCs w:val="20"/>
              </w:rPr>
              <w:t xml:space="preserve">», блок «Участвующие организации» (список органов власти), поле </w:t>
            </w:r>
            <w:r>
              <w:rPr>
                <w:b/>
                <w:sz w:val="20"/>
                <w:szCs w:val="20"/>
              </w:rPr>
              <w:t>Наименование</w:t>
            </w:r>
          </w:p>
        </w:tc>
      </w:tr>
      <w:tr w:rsidR="00241ABE" w:rsidRPr="00AD096D" w14:paraId="50DAB61F"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43BD2F32"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BC85D84" w14:textId="39957C87" w:rsidR="00241ABE" w:rsidRDefault="00241ABE" w:rsidP="006F0E51">
            <w:pPr>
              <w:pStyle w:val="afffb"/>
              <w:numPr>
                <w:ilvl w:val="1"/>
                <w:numId w:val="66"/>
              </w:numPr>
              <w:spacing w:line="360" w:lineRule="auto"/>
              <w:ind w:left="0" w:firstLine="0"/>
              <w:rPr>
                <w:sz w:val="20"/>
                <w:szCs w:val="20"/>
              </w:rPr>
            </w:pPr>
            <w:r>
              <w:rPr>
                <w:sz w:val="20"/>
                <w:szCs w:val="20"/>
              </w:rPr>
              <w:t xml:space="preserve">Описание результата предоставления государственной </w:t>
            </w:r>
            <w:r w:rsidR="00F94EB3">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60B86E50" w14:textId="532B07BA" w:rsidR="00241ABE" w:rsidRDefault="00241ABE" w:rsidP="006F0E51">
            <w:pPr>
              <w:autoSpaceDE w:val="0"/>
              <w:autoSpaceDN w:val="0"/>
              <w:adjustRightInd w:val="0"/>
              <w:spacing w:after="200" w:line="360" w:lineRule="auto"/>
              <w:ind w:firstLine="0"/>
              <w:rPr>
                <w:sz w:val="20"/>
                <w:szCs w:val="20"/>
              </w:rPr>
            </w:pPr>
            <w:r>
              <w:rPr>
                <w:sz w:val="20"/>
                <w:szCs w:val="20"/>
              </w:rPr>
              <w:t xml:space="preserve">Описание результата предоставления государственной </w:t>
            </w:r>
            <w:r w:rsidR="00F94EB3">
              <w:rPr>
                <w:sz w:val="20"/>
                <w:szCs w:val="20"/>
              </w:rPr>
              <w:t xml:space="preserve">(муниципальной) </w:t>
            </w:r>
            <w:r>
              <w:rPr>
                <w:sz w:val="20"/>
                <w:szCs w:val="20"/>
              </w:rPr>
              <w:t>услуги.</w:t>
            </w:r>
          </w:p>
        </w:tc>
        <w:tc>
          <w:tcPr>
            <w:tcW w:w="4961" w:type="dxa"/>
            <w:tcBorders>
              <w:top w:val="single" w:sz="4" w:space="0" w:color="auto"/>
              <w:left w:val="single" w:sz="4" w:space="0" w:color="auto"/>
              <w:bottom w:val="single" w:sz="4" w:space="0" w:color="auto"/>
              <w:right w:val="single" w:sz="4" w:space="0" w:color="auto"/>
            </w:tcBorders>
            <w:hideMark/>
          </w:tcPr>
          <w:p w14:paraId="1E6CD958" w14:textId="77777777" w:rsidR="00241ABE" w:rsidRDefault="00241ABE" w:rsidP="006F0E51">
            <w:pPr>
              <w:spacing w:line="360" w:lineRule="auto"/>
              <w:ind w:firstLine="0"/>
              <w:rPr>
                <w:sz w:val="20"/>
                <w:szCs w:val="20"/>
                <w:u w:val="single"/>
              </w:rPr>
            </w:pPr>
            <w:r>
              <w:rPr>
                <w:sz w:val="20"/>
                <w:szCs w:val="20"/>
              </w:rPr>
              <w:t xml:space="preserve">Карточка услуги, закладка «Процедуры проведения проверок», выбранная процедура, блок «Общие сведения», поле </w:t>
            </w:r>
            <w:r>
              <w:rPr>
                <w:b/>
                <w:sz w:val="20"/>
                <w:szCs w:val="20"/>
              </w:rPr>
              <w:t>Результат оказания</w:t>
            </w:r>
          </w:p>
        </w:tc>
      </w:tr>
      <w:tr w:rsidR="00241ABE" w:rsidRPr="00AD096D" w14:paraId="115B0700" w14:textId="77777777" w:rsidTr="008C0A00">
        <w:trPr>
          <w:trHeight w:val="204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189A318" w14:textId="77777777" w:rsidR="00241ABE" w:rsidRDefault="00241ABE" w:rsidP="006F0E51">
            <w:pPr>
              <w:spacing w:line="360" w:lineRule="auto"/>
              <w:ind w:firstLine="0"/>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4842B5C5" w14:textId="36D71AE3" w:rsidR="00241ABE" w:rsidRDefault="00241ABE" w:rsidP="006F0E51">
            <w:pPr>
              <w:pStyle w:val="afffb"/>
              <w:numPr>
                <w:ilvl w:val="1"/>
                <w:numId w:val="66"/>
              </w:numPr>
              <w:spacing w:line="360" w:lineRule="auto"/>
              <w:ind w:left="0" w:firstLine="0"/>
              <w:rPr>
                <w:sz w:val="20"/>
                <w:szCs w:val="20"/>
              </w:rPr>
            </w:pPr>
            <w:r>
              <w:rPr>
                <w:sz w:val="20"/>
                <w:szCs w:val="20"/>
              </w:rPr>
              <w:t xml:space="preserve">Срок предоставления государственной </w:t>
            </w:r>
            <w:r w:rsidR="00F94EB3">
              <w:rPr>
                <w:sz w:val="20"/>
                <w:szCs w:val="20"/>
              </w:rPr>
              <w:t xml:space="preserve">(муниципальной) </w:t>
            </w:r>
            <w:r>
              <w:rPr>
                <w:sz w:val="20"/>
                <w:szCs w:val="20"/>
              </w:rPr>
              <w:t>услуги</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42442FB1" w14:textId="34A12111" w:rsidR="00241ABE" w:rsidRDefault="00241ABE" w:rsidP="006F0E51">
            <w:pPr>
              <w:autoSpaceDE w:val="0"/>
              <w:autoSpaceDN w:val="0"/>
              <w:adjustRightInd w:val="0"/>
              <w:spacing w:after="200" w:line="360" w:lineRule="auto"/>
              <w:ind w:firstLine="0"/>
              <w:rPr>
                <w:sz w:val="20"/>
                <w:szCs w:val="20"/>
              </w:rPr>
            </w:pPr>
            <w:proofErr w:type="gramStart"/>
            <w:r>
              <w:rPr>
                <w:sz w:val="20"/>
                <w:szCs w:val="20"/>
              </w:rPr>
              <w:t xml:space="preserve">Срок предоставления государственной </w:t>
            </w:r>
            <w:r w:rsidR="00F94EB3">
              <w:rPr>
                <w:sz w:val="20"/>
                <w:szCs w:val="20"/>
              </w:rPr>
              <w:t xml:space="preserve">(муниципальной) </w:t>
            </w:r>
            <w:r>
              <w:rPr>
                <w:sz w:val="20"/>
                <w:szCs w:val="20"/>
              </w:rPr>
              <w:t xml:space="preserve">услуги, в том числе с учетом необходимости обращения в организации, участвующие в предоставлении государственной </w:t>
            </w:r>
            <w:r w:rsidR="00F94EB3">
              <w:rPr>
                <w:sz w:val="20"/>
                <w:szCs w:val="20"/>
              </w:rPr>
              <w:t xml:space="preserve">(муниципальной) </w:t>
            </w:r>
            <w:r>
              <w:rPr>
                <w:sz w:val="20"/>
                <w:szCs w:val="20"/>
              </w:rPr>
              <w:t xml:space="preserve">услуги, срок приостановления предоставления государственной </w:t>
            </w:r>
            <w:r w:rsidR="00F94EB3">
              <w:rPr>
                <w:sz w:val="20"/>
                <w:szCs w:val="20"/>
              </w:rPr>
              <w:t xml:space="preserve">(муниципальной) </w:t>
            </w:r>
            <w:r>
              <w:rPr>
                <w:sz w:val="20"/>
                <w:szCs w:val="20"/>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w:t>
            </w:r>
            <w:r w:rsidR="00F94EB3">
              <w:rPr>
                <w:sz w:val="20"/>
                <w:szCs w:val="20"/>
              </w:rPr>
              <w:t xml:space="preserve">(муниципальной) </w:t>
            </w:r>
            <w:r>
              <w:rPr>
                <w:sz w:val="20"/>
                <w:szCs w:val="20"/>
              </w:rPr>
              <w:t>услуги.</w:t>
            </w:r>
            <w:proofErr w:type="gramEnd"/>
          </w:p>
        </w:tc>
        <w:tc>
          <w:tcPr>
            <w:tcW w:w="4961" w:type="dxa"/>
            <w:tcBorders>
              <w:top w:val="single" w:sz="4" w:space="0" w:color="auto"/>
              <w:left w:val="single" w:sz="4" w:space="0" w:color="auto"/>
              <w:bottom w:val="single" w:sz="4" w:space="0" w:color="auto"/>
              <w:right w:val="single" w:sz="4" w:space="0" w:color="auto"/>
            </w:tcBorders>
          </w:tcPr>
          <w:p w14:paraId="4CE66D12" w14:textId="77777777" w:rsidR="00241ABE" w:rsidRDefault="00241ABE" w:rsidP="006F0E51">
            <w:pPr>
              <w:spacing w:line="360" w:lineRule="auto"/>
              <w:ind w:firstLine="0"/>
              <w:rPr>
                <w:sz w:val="20"/>
                <w:szCs w:val="20"/>
              </w:rPr>
            </w:pPr>
            <w:r>
              <w:rPr>
                <w:sz w:val="20"/>
                <w:szCs w:val="20"/>
              </w:rPr>
              <w:t xml:space="preserve">Карточка услуги, закладка «Процедуры взаимодействия с заявителями», выбранная процедура, выбранная цель, блок «Общие сведения», поле </w:t>
            </w:r>
            <w:r>
              <w:rPr>
                <w:b/>
                <w:sz w:val="20"/>
                <w:szCs w:val="20"/>
              </w:rPr>
              <w:t>Срок предоставления</w:t>
            </w:r>
            <w:r>
              <w:rPr>
                <w:sz w:val="20"/>
                <w:szCs w:val="20"/>
              </w:rPr>
              <w:t>.</w:t>
            </w:r>
          </w:p>
          <w:p w14:paraId="3EF3283A" w14:textId="77777777" w:rsidR="00241ABE" w:rsidRDefault="00241ABE" w:rsidP="006F0E51">
            <w:pPr>
              <w:spacing w:line="360" w:lineRule="auto"/>
              <w:ind w:firstLine="0"/>
              <w:rPr>
                <w:sz w:val="20"/>
                <w:szCs w:val="20"/>
              </w:rPr>
            </w:pPr>
          </w:p>
        </w:tc>
      </w:tr>
      <w:tr w:rsidR="00241ABE" w:rsidRPr="00AD096D" w14:paraId="70D778EB" w14:textId="77777777" w:rsidTr="008C0A00">
        <w:trPr>
          <w:trHeight w:val="204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283AE0"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E67A633"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95FD210"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C0A79FD" w14:textId="77777777" w:rsidR="00241ABE" w:rsidRDefault="00241ABE" w:rsidP="006F0E51">
            <w:pPr>
              <w:spacing w:line="360" w:lineRule="auto"/>
              <w:ind w:firstLine="0"/>
              <w:rPr>
                <w:sz w:val="20"/>
                <w:szCs w:val="20"/>
              </w:rPr>
            </w:pPr>
            <w:r>
              <w:rPr>
                <w:sz w:val="20"/>
                <w:szCs w:val="20"/>
              </w:rPr>
              <w:t xml:space="preserve">Карточка услуги, закладка «Процедуры взаимодействия с заявителями», выбранная процедура, блок  «Основания для отказа/приостановления, (список оснований),  поле </w:t>
            </w:r>
            <w:r>
              <w:rPr>
                <w:b/>
                <w:sz w:val="20"/>
                <w:szCs w:val="20"/>
              </w:rPr>
              <w:t>Срок приостановления</w:t>
            </w:r>
            <w:r>
              <w:rPr>
                <w:sz w:val="20"/>
                <w:szCs w:val="20"/>
              </w:rPr>
              <w:t>.</w:t>
            </w:r>
          </w:p>
          <w:p w14:paraId="38F6D85F" w14:textId="77777777" w:rsidR="00241ABE" w:rsidRDefault="00241ABE" w:rsidP="006F0E51">
            <w:pPr>
              <w:spacing w:line="360" w:lineRule="auto"/>
              <w:ind w:firstLine="0"/>
              <w:rPr>
                <w:sz w:val="20"/>
                <w:szCs w:val="20"/>
              </w:rPr>
            </w:pPr>
          </w:p>
        </w:tc>
      </w:tr>
      <w:tr w:rsidR="00241ABE" w:rsidRPr="00AD096D" w14:paraId="001C62DD"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1546C95B"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7A776CF" w14:textId="752F5A1E" w:rsidR="00241ABE" w:rsidRDefault="00241ABE" w:rsidP="006F0E51">
            <w:pPr>
              <w:pStyle w:val="afffb"/>
              <w:numPr>
                <w:ilvl w:val="1"/>
                <w:numId w:val="66"/>
              </w:numPr>
              <w:spacing w:line="360" w:lineRule="auto"/>
              <w:ind w:left="0" w:firstLine="0"/>
              <w:rPr>
                <w:sz w:val="20"/>
                <w:szCs w:val="20"/>
              </w:rPr>
            </w:pPr>
            <w:r>
              <w:rPr>
                <w:sz w:val="20"/>
                <w:szCs w:val="20"/>
              </w:rPr>
              <w:t xml:space="preserve">Перечень нормативных правовых актов, регулирующих отношения, возникающие в связи с предоставлением государственной </w:t>
            </w:r>
            <w:r w:rsidR="00F94EB3">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4E85B95E" w14:textId="247E5FDF" w:rsidR="00241ABE" w:rsidRDefault="00241ABE" w:rsidP="006F0E51">
            <w:pPr>
              <w:autoSpaceDE w:val="0"/>
              <w:autoSpaceDN w:val="0"/>
              <w:adjustRightInd w:val="0"/>
              <w:spacing w:after="200" w:line="360" w:lineRule="auto"/>
              <w:ind w:firstLine="0"/>
              <w:rPr>
                <w:sz w:val="20"/>
                <w:szCs w:val="20"/>
              </w:rPr>
            </w:pPr>
            <w:r>
              <w:rPr>
                <w:sz w:val="20"/>
                <w:szCs w:val="20"/>
              </w:rPr>
              <w:t xml:space="preserve">Перечень нормативных правовых актов, регулирующих отношения, возникающие в связи с предоставлением государственной </w:t>
            </w:r>
            <w:r w:rsidR="00F94EB3">
              <w:rPr>
                <w:sz w:val="20"/>
                <w:szCs w:val="20"/>
              </w:rPr>
              <w:t xml:space="preserve">(муниципальной) </w:t>
            </w:r>
            <w:r>
              <w:rPr>
                <w:sz w:val="20"/>
                <w:szCs w:val="20"/>
              </w:rPr>
              <w:t>услуги, с указанием их реквизитов и источников официального опубликования.</w:t>
            </w:r>
          </w:p>
        </w:tc>
        <w:tc>
          <w:tcPr>
            <w:tcW w:w="4961" w:type="dxa"/>
            <w:tcBorders>
              <w:top w:val="single" w:sz="4" w:space="0" w:color="auto"/>
              <w:left w:val="single" w:sz="4" w:space="0" w:color="auto"/>
              <w:bottom w:val="single" w:sz="4" w:space="0" w:color="auto"/>
              <w:right w:val="single" w:sz="4" w:space="0" w:color="auto"/>
            </w:tcBorders>
            <w:hideMark/>
          </w:tcPr>
          <w:p w14:paraId="7B2520A3" w14:textId="77777777" w:rsidR="00241ABE" w:rsidRDefault="00241ABE" w:rsidP="006F0E51">
            <w:pPr>
              <w:spacing w:line="360" w:lineRule="auto"/>
              <w:ind w:firstLine="0"/>
              <w:rPr>
                <w:b/>
                <w:sz w:val="20"/>
                <w:szCs w:val="20"/>
              </w:rPr>
            </w:pPr>
            <w:r>
              <w:rPr>
                <w:sz w:val="20"/>
                <w:szCs w:val="20"/>
              </w:rPr>
              <w:t xml:space="preserve">Карточка услуги, закладка «НПА», поле </w:t>
            </w:r>
            <w:r>
              <w:rPr>
                <w:b/>
                <w:sz w:val="20"/>
                <w:szCs w:val="20"/>
              </w:rPr>
              <w:t>Наименование</w:t>
            </w:r>
            <w:r w:rsidR="00F77BFD">
              <w:rPr>
                <w:b/>
                <w:sz w:val="20"/>
                <w:szCs w:val="20"/>
              </w:rPr>
              <w:t>.</w:t>
            </w:r>
          </w:p>
          <w:p w14:paraId="5A621715" w14:textId="77777777" w:rsidR="00F77BFD" w:rsidRPr="00F77BFD" w:rsidRDefault="00F77BFD" w:rsidP="006F0E51">
            <w:pPr>
              <w:spacing w:line="360" w:lineRule="auto"/>
              <w:ind w:firstLine="0"/>
              <w:rPr>
                <w:b/>
                <w:sz w:val="20"/>
                <w:szCs w:val="20"/>
              </w:rPr>
            </w:pPr>
            <w:r>
              <w:rPr>
                <w:sz w:val="20"/>
                <w:szCs w:val="20"/>
              </w:rPr>
              <w:t xml:space="preserve">Карточка НПА, поля </w:t>
            </w:r>
            <w:r>
              <w:rPr>
                <w:b/>
                <w:sz w:val="20"/>
                <w:szCs w:val="20"/>
              </w:rPr>
              <w:t>Регистрационный номер, Дата утверждения, Источник официального опубликования</w:t>
            </w:r>
          </w:p>
        </w:tc>
      </w:tr>
      <w:tr w:rsidR="00241ABE" w:rsidRPr="00AD096D" w14:paraId="5FABCF7C" w14:textId="77777777" w:rsidTr="008C0A00">
        <w:trPr>
          <w:trHeight w:val="658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C0970C8" w14:textId="77777777" w:rsidR="00241ABE" w:rsidRDefault="00241ABE" w:rsidP="006F0E51">
            <w:pPr>
              <w:spacing w:line="360" w:lineRule="auto"/>
              <w:ind w:firstLine="0"/>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713880D8" w14:textId="1F30A78F" w:rsidR="00241ABE" w:rsidRDefault="00241ABE" w:rsidP="006F0E51">
            <w:pPr>
              <w:pStyle w:val="afffb"/>
              <w:numPr>
                <w:ilvl w:val="1"/>
                <w:numId w:val="66"/>
              </w:numPr>
              <w:spacing w:line="360" w:lineRule="auto"/>
              <w:ind w:left="0" w:firstLine="0"/>
              <w:rPr>
                <w:sz w:val="20"/>
                <w:szCs w:val="20"/>
              </w:rPr>
            </w:pPr>
            <w:r>
              <w:rPr>
                <w:sz w:val="20"/>
                <w:szCs w:val="20"/>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00F94EB3">
              <w:rPr>
                <w:sz w:val="20"/>
                <w:szCs w:val="20"/>
              </w:rPr>
              <w:t xml:space="preserve">(муниципальной) </w:t>
            </w:r>
            <w:r>
              <w:rPr>
                <w:sz w:val="20"/>
                <w:szCs w:val="20"/>
              </w:rPr>
              <w:t>услуги, подлежащих представлению заявителем</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FB3E50B" w14:textId="71766B77" w:rsidR="00241ABE" w:rsidRDefault="00241ABE" w:rsidP="006F0E51">
            <w:pPr>
              <w:autoSpaceDE w:val="0"/>
              <w:autoSpaceDN w:val="0"/>
              <w:adjustRightInd w:val="0"/>
              <w:spacing w:after="200" w:line="360" w:lineRule="auto"/>
              <w:ind w:left="68" w:firstLine="0"/>
              <w:rPr>
                <w:sz w:val="20"/>
                <w:szCs w:val="20"/>
              </w:rPr>
            </w:pPr>
            <w:proofErr w:type="gramStart"/>
            <w:r>
              <w:rPr>
                <w:sz w:val="20"/>
                <w:szCs w:val="20"/>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00F94EB3">
              <w:rPr>
                <w:sz w:val="20"/>
                <w:szCs w:val="20"/>
              </w:rPr>
              <w:t xml:space="preserve">(муниципальной) </w:t>
            </w:r>
            <w:r>
              <w:rPr>
                <w:sz w:val="20"/>
                <w:szCs w:val="20"/>
              </w:rPr>
              <w:t xml:space="preserve">услуги и услуг, которые являются необходимыми и обязательными для предоставления государственной </w:t>
            </w:r>
            <w:r w:rsidR="00F94EB3">
              <w:rPr>
                <w:sz w:val="20"/>
                <w:szCs w:val="20"/>
              </w:rPr>
              <w:t xml:space="preserve">(муниципальной) </w:t>
            </w:r>
            <w:r>
              <w:rPr>
                <w:sz w:val="20"/>
                <w:szCs w:val="20"/>
              </w:rPr>
              <w:t xml:space="preserve">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w:t>
            </w:r>
            <w:r w:rsidR="00F94EB3">
              <w:rPr>
                <w:sz w:val="20"/>
                <w:szCs w:val="20"/>
              </w:rPr>
              <w:t xml:space="preserve">(муниципальной) </w:t>
            </w:r>
            <w:r>
              <w:rPr>
                <w:sz w:val="20"/>
                <w:szCs w:val="20"/>
              </w:rPr>
              <w:t>услуги, приводятся</w:t>
            </w:r>
            <w:proofErr w:type="gramEnd"/>
            <w:r>
              <w:rPr>
                <w:sz w:val="20"/>
                <w:szCs w:val="20"/>
              </w:rPr>
              <w:t xml:space="preserve"> в качестве приложений к регламенту, за исключением случаев, когда формы </w:t>
            </w:r>
            <w:r>
              <w:rPr>
                <w:sz w:val="20"/>
                <w:szCs w:val="20"/>
              </w:rPr>
              <w:lastRenderedPageBreak/>
              <w:t xml:space="preserve">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w:t>
            </w:r>
          </w:p>
        </w:tc>
        <w:tc>
          <w:tcPr>
            <w:tcW w:w="4961" w:type="dxa"/>
            <w:tcBorders>
              <w:top w:val="single" w:sz="4" w:space="0" w:color="auto"/>
              <w:left w:val="single" w:sz="4" w:space="0" w:color="auto"/>
              <w:bottom w:val="single" w:sz="4" w:space="0" w:color="auto"/>
              <w:right w:val="single" w:sz="4" w:space="0" w:color="auto"/>
            </w:tcBorders>
          </w:tcPr>
          <w:p w14:paraId="5366932A" w14:textId="77777777" w:rsidR="00241ABE" w:rsidRDefault="00241ABE" w:rsidP="006F0E51">
            <w:pPr>
              <w:spacing w:line="360" w:lineRule="auto"/>
              <w:ind w:firstLine="0"/>
              <w:rPr>
                <w:sz w:val="20"/>
                <w:szCs w:val="20"/>
                <w:u w:val="single"/>
              </w:rPr>
            </w:pPr>
          </w:p>
          <w:p w14:paraId="212886A1" w14:textId="77777777" w:rsidR="00241ABE" w:rsidRDefault="00241ABE" w:rsidP="006F0E51">
            <w:pPr>
              <w:spacing w:line="360" w:lineRule="auto"/>
              <w:ind w:firstLine="0"/>
              <w:rPr>
                <w:sz w:val="20"/>
                <w:szCs w:val="20"/>
                <w:u w:val="single"/>
              </w:rPr>
            </w:pPr>
            <w:r>
              <w:rPr>
                <w:sz w:val="20"/>
                <w:szCs w:val="20"/>
              </w:rPr>
              <w:t xml:space="preserve">Карточка услуги, закладка «Рабочие документы»: список рабочих документов, по каждому рабочему документу поля: </w:t>
            </w:r>
            <w:r>
              <w:rPr>
                <w:b/>
                <w:sz w:val="20"/>
                <w:szCs w:val="20"/>
              </w:rPr>
              <w:t>Получение без участия заявителя, Тип документа</w:t>
            </w:r>
            <w:r>
              <w:rPr>
                <w:sz w:val="20"/>
                <w:szCs w:val="20"/>
              </w:rPr>
              <w:t xml:space="preserve">, </w:t>
            </w:r>
            <w:r>
              <w:rPr>
                <w:b/>
                <w:sz w:val="20"/>
                <w:szCs w:val="20"/>
              </w:rPr>
              <w:t>Способ получения документа</w:t>
            </w:r>
            <w:r>
              <w:rPr>
                <w:sz w:val="20"/>
                <w:szCs w:val="20"/>
              </w:rPr>
              <w:t xml:space="preserve">, </w:t>
            </w:r>
            <w:r>
              <w:rPr>
                <w:b/>
                <w:sz w:val="20"/>
                <w:szCs w:val="20"/>
              </w:rPr>
              <w:t>Пример документа</w:t>
            </w:r>
            <w:r>
              <w:rPr>
                <w:sz w:val="20"/>
                <w:szCs w:val="20"/>
              </w:rPr>
              <w:t xml:space="preserve"> (файл), </w:t>
            </w:r>
            <w:r>
              <w:rPr>
                <w:b/>
                <w:sz w:val="20"/>
                <w:szCs w:val="20"/>
              </w:rPr>
              <w:t>Шаблон документа</w:t>
            </w:r>
            <w:r>
              <w:rPr>
                <w:sz w:val="20"/>
                <w:szCs w:val="20"/>
              </w:rPr>
              <w:t xml:space="preserve"> (файл)</w:t>
            </w:r>
            <w:r w:rsidR="00F77BFD">
              <w:rPr>
                <w:sz w:val="20"/>
                <w:szCs w:val="20"/>
              </w:rPr>
              <w:t xml:space="preserve">, </w:t>
            </w:r>
            <w:r w:rsidR="00F77BFD">
              <w:rPr>
                <w:b/>
                <w:sz w:val="20"/>
                <w:szCs w:val="20"/>
              </w:rPr>
              <w:t>Комментарий</w:t>
            </w:r>
            <w:r>
              <w:rPr>
                <w:sz w:val="20"/>
                <w:szCs w:val="20"/>
              </w:rPr>
              <w:t>.</w:t>
            </w:r>
          </w:p>
          <w:p w14:paraId="2AC19632" w14:textId="77777777" w:rsidR="00241ABE" w:rsidRDefault="00241ABE" w:rsidP="006F0E51">
            <w:pPr>
              <w:spacing w:line="360" w:lineRule="auto"/>
              <w:ind w:firstLine="0"/>
              <w:rPr>
                <w:sz w:val="20"/>
                <w:szCs w:val="20"/>
              </w:rPr>
            </w:pPr>
          </w:p>
        </w:tc>
      </w:tr>
      <w:tr w:rsidR="00241ABE" w:rsidRPr="00AD096D" w14:paraId="47F370FB" w14:textId="77777777" w:rsidTr="008C0A00">
        <w:trPr>
          <w:trHeight w:val="658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D43A149"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68F542D"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39CEFFB"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6AF3B69" w14:textId="77777777" w:rsidR="00241ABE" w:rsidRDefault="00241ABE" w:rsidP="006F0E51">
            <w:pPr>
              <w:spacing w:line="360" w:lineRule="auto"/>
              <w:ind w:firstLine="0"/>
              <w:rPr>
                <w:sz w:val="20"/>
                <w:szCs w:val="20"/>
              </w:rPr>
            </w:pPr>
            <w:r>
              <w:rPr>
                <w:sz w:val="20"/>
                <w:szCs w:val="20"/>
              </w:rPr>
              <w:t xml:space="preserve">Карточка услуги, закладка «Процедуры взаимодействия с заявителями», выбранная цель, </w:t>
            </w:r>
            <w:r>
              <w:rPr>
                <w:sz w:val="20"/>
                <w:szCs w:val="20"/>
                <w:u w:val="single"/>
              </w:rPr>
              <w:t xml:space="preserve">перечень входящих документов, у которых не </w:t>
            </w:r>
            <w:r w:rsidR="00F77BFD">
              <w:rPr>
                <w:sz w:val="20"/>
                <w:szCs w:val="20"/>
                <w:u w:val="single"/>
              </w:rPr>
              <w:t>вы</w:t>
            </w:r>
            <w:r>
              <w:rPr>
                <w:sz w:val="20"/>
                <w:szCs w:val="20"/>
                <w:u w:val="single"/>
              </w:rPr>
              <w:t xml:space="preserve">ставлен признак </w:t>
            </w:r>
            <w:r>
              <w:rPr>
                <w:b/>
                <w:sz w:val="20"/>
                <w:szCs w:val="20"/>
                <w:u w:val="single"/>
              </w:rPr>
              <w:t xml:space="preserve">Получение без участия заявителя и </w:t>
            </w:r>
            <w:proofErr w:type="gramStart"/>
            <w:r>
              <w:rPr>
                <w:sz w:val="20"/>
                <w:szCs w:val="20"/>
                <w:u w:val="single"/>
              </w:rPr>
              <w:t>в</w:t>
            </w:r>
            <w:proofErr w:type="gramEnd"/>
            <w:r>
              <w:rPr>
                <w:sz w:val="20"/>
                <w:szCs w:val="20"/>
                <w:u w:val="single"/>
              </w:rPr>
              <w:t xml:space="preserve"> </w:t>
            </w:r>
          </w:p>
          <w:p w14:paraId="3B871312" w14:textId="77777777" w:rsidR="00241ABE" w:rsidRDefault="00241ABE" w:rsidP="006F0E51">
            <w:pPr>
              <w:spacing w:line="360" w:lineRule="auto"/>
              <w:ind w:firstLine="0"/>
              <w:rPr>
                <w:sz w:val="20"/>
                <w:szCs w:val="20"/>
                <w:u w:val="single"/>
              </w:rPr>
            </w:pPr>
            <w:r>
              <w:rPr>
                <w:sz w:val="20"/>
                <w:szCs w:val="20"/>
              </w:rPr>
              <w:t>поле</w:t>
            </w:r>
            <w:r>
              <w:rPr>
                <w:b/>
                <w:sz w:val="20"/>
                <w:szCs w:val="20"/>
              </w:rPr>
              <w:t xml:space="preserve"> Тип входящего документа = </w:t>
            </w:r>
            <w:r>
              <w:rPr>
                <w:b/>
                <w:color w:val="FF0000"/>
                <w:sz w:val="20"/>
                <w:szCs w:val="20"/>
              </w:rPr>
              <w:t>Обязательный</w:t>
            </w:r>
          </w:p>
        </w:tc>
      </w:tr>
      <w:tr w:rsidR="00241ABE" w:rsidRPr="00AD096D" w14:paraId="03C4794C" w14:textId="77777777" w:rsidTr="008C0A00">
        <w:trPr>
          <w:trHeight w:val="822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42260C" w14:textId="77777777" w:rsidR="00241ABE" w:rsidRDefault="00241ABE" w:rsidP="006F0E51">
            <w:pPr>
              <w:spacing w:line="360" w:lineRule="auto"/>
              <w:ind w:firstLine="0"/>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41BA8488" w14:textId="670595A3" w:rsidR="00241ABE" w:rsidRDefault="00241ABE" w:rsidP="006F0E51">
            <w:pPr>
              <w:pStyle w:val="afffb"/>
              <w:numPr>
                <w:ilvl w:val="1"/>
                <w:numId w:val="66"/>
              </w:numPr>
              <w:spacing w:line="360" w:lineRule="auto"/>
              <w:ind w:left="0" w:firstLine="0"/>
              <w:rPr>
                <w:sz w:val="20"/>
                <w:szCs w:val="20"/>
              </w:rPr>
            </w:pPr>
            <w:r>
              <w:rPr>
                <w:sz w:val="20"/>
                <w:szCs w:val="20"/>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00F94EB3">
              <w:rPr>
                <w:sz w:val="20"/>
                <w:szCs w:val="20"/>
              </w:rPr>
              <w:t xml:space="preserve">(муниципальной) </w:t>
            </w:r>
            <w:r>
              <w:rPr>
                <w:sz w:val="20"/>
                <w:szCs w:val="20"/>
              </w:rPr>
              <w:t>услуги и находящихся в распоряжении государственных органов</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2B7B3E02" w14:textId="2E4A29F7" w:rsidR="00D90C55" w:rsidRPr="00D90C55" w:rsidRDefault="00241ABE" w:rsidP="006F0E51">
            <w:pPr>
              <w:autoSpaceDE w:val="0"/>
              <w:autoSpaceDN w:val="0"/>
              <w:adjustRightInd w:val="0"/>
              <w:spacing w:after="200" w:line="360" w:lineRule="auto"/>
              <w:ind w:firstLine="0"/>
              <w:rPr>
                <w:sz w:val="20"/>
                <w:szCs w:val="20"/>
              </w:rPr>
            </w:pPr>
            <w:proofErr w:type="gramStart"/>
            <w:r>
              <w:rPr>
                <w:sz w:val="20"/>
                <w:szCs w:val="20"/>
              </w:rPr>
              <w:t xml:space="preserve">Исчерпывающий </w:t>
            </w:r>
            <w:r w:rsidR="00D90C55" w:rsidRPr="00D90C55">
              <w:rPr>
                <w:sz w:val="20"/>
                <w:szCs w:val="20"/>
              </w:rPr>
              <w:t xml:space="preserve">перечень документов, необходимых в соответствии с нормативными правовыми актами для предоставления государственной </w:t>
            </w:r>
            <w:r w:rsidR="00F94EB3">
              <w:rPr>
                <w:sz w:val="20"/>
                <w:szCs w:val="20"/>
              </w:rPr>
              <w:t xml:space="preserve">(муниципальной) </w:t>
            </w:r>
            <w:r w:rsidR="00D90C55" w:rsidRPr="00D90C55">
              <w:rPr>
                <w:sz w:val="20"/>
                <w:szCs w:val="20"/>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00D90C55" w:rsidRPr="00D90C55">
              <w:rPr>
                <w:sz w:val="20"/>
                <w:szCs w:val="20"/>
              </w:rPr>
              <w:t xml:space="preserve"> документов, подаваемых заявителем в связи с предоставлением государственной </w:t>
            </w:r>
            <w:r w:rsidR="00F94EB3">
              <w:rPr>
                <w:sz w:val="20"/>
                <w:szCs w:val="20"/>
              </w:rPr>
              <w:t xml:space="preserve">(муниципальной) </w:t>
            </w:r>
            <w:r w:rsidR="00D90C55" w:rsidRPr="00D90C55">
              <w:rPr>
                <w:sz w:val="20"/>
                <w:szCs w:val="20"/>
              </w:rPr>
              <w:t xml:space="preserve">услуги, приводятся в качестве приложений к регламенту, за исключением случаев, когда формы указанных документов установлены </w:t>
            </w:r>
            <w:r w:rsidR="00D90C55" w:rsidRPr="00D90C55">
              <w:rPr>
                <w:sz w:val="20"/>
                <w:szCs w:val="20"/>
              </w:rPr>
              <w:lastRenderedPageBreak/>
              <w:t>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14:paraId="32069C15" w14:textId="77777777" w:rsidR="00D90C55" w:rsidRPr="00D90C55" w:rsidRDefault="00D90C55" w:rsidP="006F0E51">
            <w:pPr>
              <w:autoSpaceDE w:val="0"/>
              <w:autoSpaceDN w:val="0"/>
              <w:adjustRightInd w:val="0"/>
              <w:spacing w:after="200" w:line="360" w:lineRule="auto"/>
              <w:ind w:firstLine="0"/>
              <w:rPr>
                <w:sz w:val="20"/>
                <w:szCs w:val="20"/>
              </w:rPr>
            </w:pPr>
            <w:r w:rsidRPr="00D90C55">
              <w:rPr>
                <w:sz w:val="20"/>
                <w:szCs w:val="20"/>
              </w:rPr>
              <w:t>(в ред. Постановления Правительства РФ от 19.08.2011 N 705)</w:t>
            </w:r>
          </w:p>
          <w:p w14:paraId="429EA4CD" w14:textId="77777777" w:rsidR="00D90C55" w:rsidRPr="00D90C55" w:rsidRDefault="00D90C55" w:rsidP="006F0E51">
            <w:pPr>
              <w:autoSpaceDE w:val="0"/>
              <w:autoSpaceDN w:val="0"/>
              <w:adjustRightInd w:val="0"/>
              <w:spacing w:after="200" w:line="360" w:lineRule="auto"/>
              <w:ind w:firstLine="0"/>
              <w:rPr>
                <w:sz w:val="20"/>
                <w:szCs w:val="20"/>
              </w:rPr>
            </w:pPr>
            <w:r w:rsidRPr="00D90C55">
              <w:rPr>
                <w:sz w:val="20"/>
                <w:szCs w:val="20"/>
              </w:rPr>
              <w:t>указание на запрет требовать от заявителя:</w:t>
            </w:r>
          </w:p>
          <w:p w14:paraId="5B2517C6" w14:textId="6E38B66E" w:rsidR="00D90C55" w:rsidRPr="00D90C55" w:rsidRDefault="00D90C55" w:rsidP="006F0E51">
            <w:pPr>
              <w:pStyle w:val="afffb"/>
              <w:numPr>
                <w:ilvl w:val="0"/>
                <w:numId w:val="101"/>
              </w:numPr>
              <w:autoSpaceDE w:val="0"/>
              <w:autoSpaceDN w:val="0"/>
              <w:adjustRightInd w:val="0"/>
              <w:spacing w:after="200" w:line="360" w:lineRule="auto"/>
              <w:ind w:left="0" w:firstLine="0"/>
              <w:rPr>
                <w:sz w:val="20"/>
                <w:szCs w:val="20"/>
              </w:rPr>
            </w:pPr>
            <w:r w:rsidRPr="00D90C55">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w:t>
            </w:r>
            <w:r w:rsidR="00F94EB3">
              <w:rPr>
                <w:sz w:val="20"/>
                <w:szCs w:val="20"/>
              </w:rPr>
              <w:lastRenderedPageBreak/>
              <w:t xml:space="preserve">(муниципальной) </w:t>
            </w:r>
            <w:r w:rsidRPr="00D90C55">
              <w:rPr>
                <w:sz w:val="20"/>
                <w:szCs w:val="20"/>
              </w:rPr>
              <w:t>услуги;</w:t>
            </w:r>
          </w:p>
          <w:p w14:paraId="390DF5D3" w14:textId="10BB81AA" w:rsidR="00241ABE" w:rsidRDefault="00D90C55" w:rsidP="006F0E51">
            <w:pPr>
              <w:numPr>
                <w:ilvl w:val="0"/>
                <w:numId w:val="68"/>
              </w:numPr>
              <w:autoSpaceDE w:val="0"/>
              <w:autoSpaceDN w:val="0"/>
              <w:adjustRightInd w:val="0"/>
              <w:spacing w:after="200" w:line="360" w:lineRule="auto"/>
              <w:ind w:left="68" w:firstLine="0"/>
              <w:rPr>
                <w:sz w:val="20"/>
                <w:szCs w:val="20"/>
              </w:rPr>
            </w:pPr>
            <w:proofErr w:type="gramStart"/>
            <w:r w:rsidRPr="00D90C55">
              <w:rPr>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w:t>
            </w:r>
            <w:r w:rsidR="00F94EB3">
              <w:rPr>
                <w:sz w:val="20"/>
                <w:szCs w:val="20"/>
              </w:rPr>
              <w:t xml:space="preserve">(муниципальной) </w:t>
            </w:r>
            <w:r w:rsidRPr="00D90C55">
              <w:rPr>
                <w:sz w:val="20"/>
                <w:szCs w:val="20"/>
              </w:rPr>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90C55">
              <w:rPr>
                <w:sz w:val="20"/>
                <w:szCs w:val="20"/>
              </w:rPr>
              <w:t xml:space="preserve"> части</w:t>
            </w:r>
            <w:r>
              <w:rPr>
                <w:sz w:val="20"/>
                <w:szCs w:val="20"/>
              </w:rPr>
              <w:t xml:space="preserve"> 6 статьи 7 Федерального закона</w:t>
            </w:r>
            <w:r w:rsidR="00241ABE">
              <w:rPr>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79C72E5" w14:textId="77777777" w:rsidR="00241ABE" w:rsidRDefault="00241ABE" w:rsidP="006F0E51">
            <w:pPr>
              <w:spacing w:line="360" w:lineRule="auto"/>
              <w:ind w:firstLine="0"/>
              <w:rPr>
                <w:sz w:val="20"/>
                <w:szCs w:val="20"/>
              </w:rPr>
            </w:pPr>
            <w:r>
              <w:rPr>
                <w:sz w:val="20"/>
                <w:szCs w:val="20"/>
              </w:rPr>
              <w:lastRenderedPageBreak/>
              <w:t xml:space="preserve">Карточка услуги, закладка «Рабочие документы»: Список рабочих документов, по каждому рабочему документу поля: </w:t>
            </w:r>
            <w:r>
              <w:rPr>
                <w:b/>
                <w:sz w:val="20"/>
                <w:szCs w:val="20"/>
              </w:rPr>
              <w:t>Получение без участия заявителя, Тип документа</w:t>
            </w:r>
            <w:r>
              <w:rPr>
                <w:sz w:val="20"/>
                <w:szCs w:val="20"/>
              </w:rPr>
              <w:t xml:space="preserve">, </w:t>
            </w:r>
            <w:r>
              <w:rPr>
                <w:b/>
                <w:sz w:val="20"/>
                <w:szCs w:val="20"/>
              </w:rPr>
              <w:t>Способ получения документа, Пример документа</w:t>
            </w:r>
            <w:r>
              <w:rPr>
                <w:sz w:val="20"/>
                <w:szCs w:val="20"/>
              </w:rPr>
              <w:t xml:space="preserve"> (файл), </w:t>
            </w:r>
            <w:r>
              <w:rPr>
                <w:b/>
                <w:sz w:val="20"/>
                <w:szCs w:val="20"/>
              </w:rPr>
              <w:t>Шаблон документа</w:t>
            </w:r>
            <w:r>
              <w:rPr>
                <w:sz w:val="20"/>
                <w:szCs w:val="20"/>
              </w:rPr>
              <w:t xml:space="preserve"> (файл)</w:t>
            </w:r>
            <w:r w:rsidR="00F77BFD">
              <w:rPr>
                <w:sz w:val="20"/>
                <w:szCs w:val="20"/>
              </w:rPr>
              <w:t xml:space="preserve">, </w:t>
            </w:r>
            <w:r w:rsidR="00F77BFD">
              <w:rPr>
                <w:b/>
                <w:sz w:val="20"/>
                <w:szCs w:val="20"/>
              </w:rPr>
              <w:t>Комментарий</w:t>
            </w:r>
            <w:r>
              <w:rPr>
                <w:sz w:val="20"/>
                <w:szCs w:val="20"/>
              </w:rPr>
              <w:t>.</w:t>
            </w:r>
          </w:p>
          <w:p w14:paraId="77F0B3D3" w14:textId="77777777" w:rsidR="00241ABE" w:rsidRDefault="00241ABE" w:rsidP="006F0E51">
            <w:pPr>
              <w:spacing w:line="360" w:lineRule="auto"/>
              <w:ind w:firstLine="0"/>
              <w:rPr>
                <w:sz w:val="20"/>
                <w:szCs w:val="20"/>
              </w:rPr>
            </w:pPr>
          </w:p>
          <w:p w14:paraId="682F906C" w14:textId="77777777" w:rsidR="00241ABE" w:rsidRDefault="00241ABE" w:rsidP="006F0E51">
            <w:pPr>
              <w:spacing w:line="360" w:lineRule="auto"/>
              <w:ind w:firstLine="0"/>
              <w:rPr>
                <w:sz w:val="20"/>
                <w:szCs w:val="20"/>
              </w:rPr>
            </w:pPr>
          </w:p>
        </w:tc>
      </w:tr>
      <w:tr w:rsidR="00241ABE" w:rsidRPr="00AD096D" w14:paraId="695CCDE6" w14:textId="77777777" w:rsidTr="008C0A00">
        <w:trPr>
          <w:trHeight w:val="822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36E07F7"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F3460C7"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771882A"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9816CE1" w14:textId="77777777" w:rsidR="00241ABE" w:rsidRDefault="00241ABE" w:rsidP="006F0E51">
            <w:pPr>
              <w:spacing w:line="360" w:lineRule="auto"/>
              <w:ind w:firstLine="0"/>
              <w:rPr>
                <w:sz w:val="20"/>
                <w:szCs w:val="20"/>
              </w:rPr>
            </w:pPr>
            <w:r>
              <w:rPr>
                <w:sz w:val="20"/>
                <w:szCs w:val="20"/>
              </w:rPr>
              <w:t xml:space="preserve">Карточка услуги, закладка «Процедуры взаимодействия с заявителями», выбранная цель, </w:t>
            </w:r>
            <w:r>
              <w:rPr>
                <w:sz w:val="20"/>
                <w:szCs w:val="20"/>
                <w:u w:val="single"/>
              </w:rPr>
              <w:t xml:space="preserve">перечень входящих документов, </w:t>
            </w:r>
            <w:proofErr w:type="gramStart"/>
            <w:r>
              <w:rPr>
                <w:sz w:val="20"/>
                <w:szCs w:val="20"/>
                <w:u w:val="single"/>
              </w:rPr>
              <w:t>в</w:t>
            </w:r>
            <w:proofErr w:type="gramEnd"/>
            <w:r>
              <w:rPr>
                <w:sz w:val="20"/>
                <w:szCs w:val="20"/>
                <w:u w:val="single"/>
              </w:rPr>
              <w:t xml:space="preserve"> </w:t>
            </w:r>
          </w:p>
          <w:p w14:paraId="053AC15E" w14:textId="77777777" w:rsidR="00241ABE" w:rsidRDefault="00241ABE" w:rsidP="006F0E51">
            <w:pPr>
              <w:spacing w:line="360" w:lineRule="auto"/>
              <w:ind w:firstLine="0"/>
              <w:rPr>
                <w:b/>
                <w:sz w:val="20"/>
                <w:szCs w:val="20"/>
              </w:rPr>
            </w:pPr>
            <w:r>
              <w:rPr>
                <w:sz w:val="20"/>
                <w:szCs w:val="20"/>
              </w:rPr>
              <w:t>поле</w:t>
            </w:r>
            <w:r>
              <w:rPr>
                <w:b/>
                <w:sz w:val="20"/>
                <w:szCs w:val="20"/>
              </w:rPr>
              <w:t xml:space="preserve"> Тип входящего документа = </w:t>
            </w:r>
            <w:r w:rsidR="00F77BFD">
              <w:rPr>
                <w:b/>
                <w:color w:val="FF0000"/>
                <w:sz w:val="20"/>
                <w:szCs w:val="20"/>
              </w:rPr>
              <w:t>Может быть получен в ходе оказания услуги</w:t>
            </w:r>
          </w:p>
          <w:p w14:paraId="3A18ED85" w14:textId="77777777" w:rsidR="00241ABE" w:rsidRDefault="00241ABE" w:rsidP="006F0E51">
            <w:pPr>
              <w:spacing w:line="360" w:lineRule="auto"/>
              <w:ind w:firstLine="0"/>
              <w:rPr>
                <w:sz w:val="20"/>
                <w:szCs w:val="20"/>
                <w:u w:val="single"/>
              </w:rPr>
            </w:pPr>
          </w:p>
        </w:tc>
      </w:tr>
      <w:tr w:rsidR="00241ABE" w:rsidRPr="00AD096D" w14:paraId="20389C15"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2853CE71"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32238F61" w14:textId="6D4CB733" w:rsidR="00241ABE" w:rsidRDefault="00241ABE" w:rsidP="006F0E51">
            <w:pPr>
              <w:pStyle w:val="afffb"/>
              <w:numPr>
                <w:ilvl w:val="1"/>
                <w:numId w:val="66"/>
              </w:numPr>
              <w:spacing w:line="360" w:lineRule="auto"/>
              <w:ind w:left="0" w:firstLine="0"/>
              <w:rPr>
                <w:sz w:val="20"/>
                <w:szCs w:val="20"/>
              </w:rPr>
            </w:pPr>
            <w:r>
              <w:rPr>
                <w:sz w:val="20"/>
                <w:szCs w:val="20"/>
              </w:rPr>
              <w:t xml:space="preserve">Исчерпывающий перечень оснований для отказа в приеме документов, необходимых для предоставления государственной </w:t>
            </w:r>
            <w:r w:rsidR="00685B29">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19405D46" w14:textId="7B5208FA" w:rsidR="00241ABE" w:rsidRDefault="00241ABE" w:rsidP="006F0E51">
            <w:pPr>
              <w:autoSpaceDE w:val="0"/>
              <w:autoSpaceDN w:val="0"/>
              <w:adjustRightInd w:val="0"/>
              <w:spacing w:after="200" w:line="360" w:lineRule="auto"/>
              <w:ind w:firstLine="0"/>
              <w:rPr>
                <w:sz w:val="20"/>
                <w:szCs w:val="20"/>
              </w:rPr>
            </w:pPr>
            <w:r>
              <w:rPr>
                <w:sz w:val="20"/>
                <w:szCs w:val="20"/>
              </w:rPr>
              <w:t xml:space="preserve">Исчерпывающий перечень оснований для отказа в приеме документов, необходимых для предоставления государственной </w:t>
            </w:r>
            <w:r w:rsidR="00685B29">
              <w:rPr>
                <w:sz w:val="20"/>
                <w:szCs w:val="20"/>
              </w:rPr>
              <w:t xml:space="preserve">(муниципальной) </w:t>
            </w:r>
            <w:r>
              <w:rPr>
                <w:sz w:val="20"/>
                <w:szCs w:val="20"/>
              </w:rPr>
              <w:t>услуги.</w:t>
            </w:r>
          </w:p>
        </w:tc>
        <w:tc>
          <w:tcPr>
            <w:tcW w:w="4961" w:type="dxa"/>
            <w:tcBorders>
              <w:top w:val="single" w:sz="4" w:space="0" w:color="auto"/>
              <w:left w:val="single" w:sz="4" w:space="0" w:color="auto"/>
              <w:bottom w:val="single" w:sz="4" w:space="0" w:color="auto"/>
              <w:right w:val="single" w:sz="4" w:space="0" w:color="auto"/>
            </w:tcBorders>
          </w:tcPr>
          <w:p w14:paraId="55470285" w14:textId="77777777" w:rsidR="00241ABE" w:rsidRDefault="00CA640C" w:rsidP="006F0E51">
            <w:pPr>
              <w:spacing w:line="360" w:lineRule="auto"/>
              <w:ind w:firstLine="0"/>
              <w:rPr>
                <w:sz w:val="20"/>
                <w:szCs w:val="20"/>
              </w:rPr>
            </w:pPr>
            <w:r>
              <w:rPr>
                <w:sz w:val="20"/>
                <w:szCs w:val="20"/>
              </w:rPr>
              <w:t>Карточка услуги, закладка «Процедуры взаимодействия с заявителями», выбранная процедура, блок «Основания для отказа/приостановления»,  выбранное основание для отказа/приостановления</w:t>
            </w:r>
            <w:proofErr w:type="gramStart"/>
            <w:r>
              <w:rPr>
                <w:sz w:val="20"/>
                <w:szCs w:val="20"/>
              </w:rPr>
              <w:t xml:space="preserve">,: </w:t>
            </w:r>
            <w:proofErr w:type="gramEnd"/>
            <w:r>
              <w:rPr>
                <w:sz w:val="20"/>
                <w:szCs w:val="20"/>
              </w:rPr>
              <w:t xml:space="preserve">поля: </w:t>
            </w:r>
            <w:r>
              <w:rPr>
                <w:b/>
                <w:sz w:val="20"/>
                <w:szCs w:val="20"/>
              </w:rPr>
              <w:t>Тип действия</w:t>
            </w:r>
            <w:r>
              <w:rPr>
                <w:sz w:val="20"/>
                <w:szCs w:val="20"/>
              </w:rPr>
              <w:t xml:space="preserve">, </w:t>
            </w:r>
            <w:r>
              <w:rPr>
                <w:b/>
                <w:sz w:val="20"/>
                <w:szCs w:val="20"/>
              </w:rPr>
              <w:t>Наименование</w:t>
            </w:r>
            <w:r>
              <w:rPr>
                <w:sz w:val="20"/>
                <w:szCs w:val="20"/>
              </w:rPr>
              <w:t xml:space="preserve">, </w:t>
            </w:r>
            <w:r>
              <w:rPr>
                <w:b/>
                <w:sz w:val="20"/>
                <w:szCs w:val="20"/>
              </w:rPr>
              <w:t>Описание</w:t>
            </w:r>
            <w:r>
              <w:rPr>
                <w:sz w:val="20"/>
                <w:szCs w:val="20"/>
              </w:rPr>
              <w:t xml:space="preserve">, </w:t>
            </w:r>
            <w:r>
              <w:rPr>
                <w:b/>
                <w:sz w:val="20"/>
                <w:szCs w:val="20"/>
              </w:rPr>
              <w:t>Основания отсутствуют</w:t>
            </w:r>
            <w:r>
              <w:rPr>
                <w:sz w:val="20"/>
                <w:szCs w:val="20"/>
              </w:rPr>
              <w:t xml:space="preserve"> (признак).</w:t>
            </w:r>
          </w:p>
        </w:tc>
      </w:tr>
      <w:tr w:rsidR="00241ABE" w:rsidRPr="00AD096D" w14:paraId="2AA841AA"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36C89D75"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4D6473" w14:textId="331D04E8" w:rsidR="00241ABE" w:rsidRDefault="00241ABE" w:rsidP="006F0E51">
            <w:pPr>
              <w:pStyle w:val="afffb"/>
              <w:numPr>
                <w:ilvl w:val="1"/>
                <w:numId w:val="66"/>
              </w:numPr>
              <w:spacing w:line="360" w:lineRule="auto"/>
              <w:ind w:left="0" w:firstLine="0"/>
              <w:rPr>
                <w:sz w:val="20"/>
                <w:szCs w:val="20"/>
              </w:rPr>
            </w:pPr>
            <w:r>
              <w:rPr>
                <w:sz w:val="20"/>
                <w:szCs w:val="20"/>
              </w:rPr>
              <w:t xml:space="preserve">Исчерпывающий перечень оснований для приостановления или отказа в предоставлении государственной </w:t>
            </w:r>
            <w:r w:rsidR="00685B29">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39136C8A" w14:textId="152F50B7" w:rsidR="00241ABE" w:rsidRDefault="00241ABE" w:rsidP="006F0E51">
            <w:pPr>
              <w:autoSpaceDE w:val="0"/>
              <w:autoSpaceDN w:val="0"/>
              <w:adjustRightInd w:val="0"/>
              <w:spacing w:after="200" w:line="360" w:lineRule="auto"/>
              <w:ind w:firstLine="0"/>
              <w:rPr>
                <w:sz w:val="20"/>
                <w:szCs w:val="20"/>
              </w:rPr>
            </w:pPr>
            <w:r>
              <w:rPr>
                <w:sz w:val="20"/>
                <w:szCs w:val="20"/>
              </w:rPr>
              <w:t xml:space="preserve">Исчерпывающий перечень оснований для приостановления или отказа в предоставлении государственной </w:t>
            </w:r>
            <w:r w:rsidR="00685B29">
              <w:rPr>
                <w:sz w:val="20"/>
                <w:szCs w:val="20"/>
              </w:rPr>
              <w:t xml:space="preserve">(муниципальной) </w:t>
            </w:r>
            <w:r>
              <w:rPr>
                <w:sz w:val="20"/>
                <w:szCs w:val="20"/>
              </w:rPr>
              <w:t xml:space="preserve">услуги. В </w:t>
            </w:r>
            <w:proofErr w:type="gramStart"/>
            <w:r>
              <w:rPr>
                <w:sz w:val="20"/>
                <w:szCs w:val="20"/>
              </w:rPr>
              <w:t>случае</w:t>
            </w:r>
            <w:proofErr w:type="gramEnd"/>
            <w:r>
              <w:rPr>
                <w:sz w:val="20"/>
                <w:szCs w:val="20"/>
              </w:rPr>
              <w:t xml:space="preserve"> отсутствия таких оснований следует прямо указать на это в тексте регламента.</w:t>
            </w:r>
          </w:p>
        </w:tc>
        <w:tc>
          <w:tcPr>
            <w:tcW w:w="4961" w:type="dxa"/>
            <w:tcBorders>
              <w:top w:val="single" w:sz="4" w:space="0" w:color="auto"/>
              <w:left w:val="single" w:sz="4" w:space="0" w:color="auto"/>
              <w:bottom w:val="single" w:sz="4" w:space="0" w:color="auto"/>
              <w:right w:val="single" w:sz="4" w:space="0" w:color="auto"/>
            </w:tcBorders>
            <w:hideMark/>
          </w:tcPr>
          <w:p w14:paraId="3937BF07" w14:textId="77777777" w:rsidR="00241ABE" w:rsidRDefault="00241ABE" w:rsidP="006F0E51">
            <w:pPr>
              <w:spacing w:line="360" w:lineRule="auto"/>
              <w:ind w:firstLine="0"/>
              <w:rPr>
                <w:sz w:val="20"/>
                <w:szCs w:val="20"/>
              </w:rPr>
            </w:pPr>
            <w:r>
              <w:rPr>
                <w:sz w:val="20"/>
                <w:szCs w:val="20"/>
              </w:rPr>
              <w:t>Карточка услуги, закладка «Процедуры взаимодействия с заявителями», выбранная процедура, блок «Основания для отказа/приостановления»,  выбранное основание для отказа/приостановления</w:t>
            </w:r>
            <w:proofErr w:type="gramStart"/>
            <w:r>
              <w:rPr>
                <w:sz w:val="20"/>
                <w:szCs w:val="20"/>
              </w:rPr>
              <w:t xml:space="preserve">,: </w:t>
            </w:r>
            <w:proofErr w:type="gramEnd"/>
            <w:r>
              <w:rPr>
                <w:sz w:val="20"/>
                <w:szCs w:val="20"/>
              </w:rPr>
              <w:t xml:space="preserve">поля: </w:t>
            </w:r>
            <w:r>
              <w:rPr>
                <w:b/>
                <w:sz w:val="20"/>
                <w:szCs w:val="20"/>
              </w:rPr>
              <w:t>Тип действия</w:t>
            </w:r>
            <w:r>
              <w:rPr>
                <w:sz w:val="20"/>
                <w:szCs w:val="20"/>
              </w:rPr>
              <w:t xml:space="preserve">, </w:t>
            </w:r>
            <w:r>
              <w:rPr>
                <w:b/>
                <w:sz w:val="20"/>
                <w:szCs w:val="20"/>
              </w:rPr>
              <w:t>Наименование</w:t>
            </w:r>
            <w:r>
              <w:rPr>
                <w:sz w:val="20"/>
                <w:szCs w:val="20"/>
              </w:rPr>
              <w:t xml:space="preserve">, </w:t>
            </w:r>
            <w:r>
              <w:rPr>
                <w:b/>
                <w:sz w:val="20"/>
                <w:szCs w:val="20"/>
              </w:rPr>
              <w:t>Описание</w:t>
            </w:r>
            <w:r>
              <w:rPr>
                <w:sz w:val="20"/>
                <w:szCs w:val="20"/>
              </w:rPr>
              <w:t xml:space="preserve">, </w:t>
            </w:r>
            <w:r>
              <w:rPr>
                <w:b/>
                <w:sz w:val="20"/>
                <w:szCs w:val="20"/>
              </w:rPr>
              <w:t>Основания отсутствуют</w:t>
            </w:r>
            <w:r>
              <w:rPr>
                <w:sz w:val="20"/>
                <w:szCs w:val="20"/>
              </w:rPr>
              <w:t xml:space="preserve"> (признак)</w:t>
            </w:r>
            <w:r w:rsidR="00E5451E">
              <w:rPr>
                <w:sz w:val="20"/>
                <w:szCs w:val="20"/>
              </w:rPr>
              <w:t xml:space="preserve">, </w:t>
            </w:r>
            <w:r w:rsidR="00E5451E">
              <w:rPr>
                <w:b/>
                <w:sz w:val="20"/>
                <w:szCs w:val="20"/>
              </w:rPr>
              <w:t>Срок приостановления</w:t>
            </w:r>
            <w:r>
              <w:rPr>
                <w:sz w:val="20"/>
                <w:szCs w:val="20"/>
              </w:rPr>
              <w:t>.</w:t>
            </w:r>
          </w:p>
        </w:tc>
      </w:tr>
      <w:tr w:rsidR="00241ABE" w:rsidRPr="00AD096D" w14:paraId="447282E8"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13EBF399"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DECEA14" w14:textId="2E1E9578" w:rsidR="00241ABE" w:rsidRDefault="00241ABE" w:rsidP="006F0E51">
            <w:pPr>
              <w:pStyle w:val="afffb"/>
              <w:numPr>
                <w:ilvl w:val="1"/>
                <w:numId w:val="66"/>
              </w:numPr>
              <w:spacing w:line="360" w:lineRule="auto"/>
              <w:ind w:left="0" w:firstLine="0"/>
              <w:rPr>
                <w:sz w:val="20"/>
                <w:szCs w:val="20"/>
              </w:rPr>
            </w:pPr>
            <w:proofErr w:type="gramStart"/>
            <w:r>
              <w:rPr>
                <w:sz w:val="20"/>
                <w:szCs w:val="20"/>
              </w:rPr>
              <w:t xml:space="preserve">Перечень услуг, которые являются необходимыми и обязательными для предоставления государственной </w:t>
            </w:r>
            <w:r w:rsidR="00685B29">
              <w:rPr>
                <w:sz w:val="20"/>
                <w:szCs w:val="20"/>
              </w:rPr>
              <w:t xml:space="preserve">(муниципальной) </w:t>
            </w:r>
            <w:r>
              <w:rPr>
                <w:sz w:val="20"/>
                <w:szCs w:val="20"/>
              </w:rPr>
              <w:t xml:space="preserve">услуги, в том числе сведения о документе (документах), выдаваемом (выдаваемых) организациями, участвующими в предоставлении государственной </w:t>
            </w:r>
            <w:r w:rsidR="00685B29">
              <w:rPr>
                <w:sz w:val="20"/>
                <w:szCs w:val="20"/>
              </w:rPr>
              <w:t xml:space="preserve">(муниципальной) </w:t>
            </w:r>
            <w:r>
              <w:rPr>
                <w:sz w:val="20"/>
                <w:szCs w:val="20"/>
              </w:rPr>
              <w:t>услуги</w:t>
            </w:r>
            <w:proofErr w:type="gramEnd"/>
          </w:p>
        </w:tc>
        <w:tc>
          <w:tcPr>
            <w:tcW w:w="3685" w:type="dxa"/>
            <w:tcBorders>
              <w:top w:val="single" w:sz="4" w:space="0" w:color="auto"/>
              <w:left w:val="single" w:sz="4" w:space="0" w:color="auto"/>
              <w:bottom w:val="single" w:sz="4" w:space="0" w:color="auto"/>
              <w:right w:val="single" w:sz="4" w:space="0" w:color="auto"/>
            </w:tcBorders>
            <w:hideMark/>
          </w:tcPr>
          <w:p w14:paraId="64DCF5A1" w14:textId="7CFB9D1D" w:rsidR="00241ABE" w:rsidRDefault="00241ABE" w:rsidP="006F0E51">
            <w:pPr>
              <w:autoSpaceDE w:val="0"/>
              <w:autoSpaceDN w:val="0"/>
              <w:adjustRightInd w:val="0"/>
              <w:spacing w:after="200" w:line="360" w:lineRule="auto"/>
              <w:ind w:firstLine="0"/>
              <w:rPr>
                <w:sz w:val="20"/>
                <w:szCs w:val="20"/>
              </w:rPr>
            </w:pPr>
            <w:proofErr w:type="gramStart"/>
            <w:r>
              <w:rPr>
                <w:sz w:val="20"/>
                <w:szCs w:val="20"/>
              </w:rPr>
              <w:t xml:space="preserve">Перечень услуг, которые являются необходимыми и обязательными для предоставления государственной </w:t>
            </w:r>
            <w:r w:rsidR="00685B29">
              <w:rPr>
                <w:sz w:val="20"/>
                <w:szCs w:val="20"/>
              </w:rPr>
              <w:t xml:space="preserve">(муниципальной) </w:t>
            </w:r>
            <w:r>
              <w:rPr>
                <w:sz w:val="20"/>
                <w:szCs w:val="20"/>
              </w:rPr>
              <w:t xml:space="preserve">услуги, в том числе сведения о документе (документах), выдаваемом (выдаваемых) организациями, участвующими в предоставлении государственной </w:t>
            </w:r>
            <w:r w:rsidR="00685B29">
              <w:rPr>
                <w:sz w:val="20"/>
                <w:szCs w:val="20"/>
              </w:rPr>
              <w:t xml:space="preserve">(муниципальной) </w:t>
            </w:r>
            <w:r>
              <w:rPr>
                <w:sz w:val="20"/>
                <w:szCs w:val="20"/>
              </w:rPr>
              <w:t>услуги.</w:t>
            </w:r>
            <w:proofErr w:type="gramEnd"/>
          </w:p>
        </w:tc>
        <w:tc>
          <w:tcPr>
            <w:tcW w:w="4961" w:type="dxa"/>
            <w:tcBorders>
              <w:top w:val="single" w:sz="4" w:space="0" w:color="auto"/>
              <w:left w:val="single" w:sz="4" w:space="0" w:color="auto"/>
              <w:bottom w:val="single" w:sz="4" w:space="0" w:color="auto"/>
              <w:right w:val="single" w:sz="4" w:space="0" w:color="auto"/>
            </w:tcBorders>
          </w:tcPr>
          <w:p w14:paraId="0BC7FEB4" w14:textId="77777777" w:rsidR="00241ABE" w:rsidRDefault="00241ABE" w:rsidP="006F0E51">
            <w:pPr>
              <w:spacing w:line="360" w:lineRule="auto"/>
              <w:ind w:firstLine="0"/>
              <w:rPr>
                <w:sz w:val="20"/>
                <w:szCs w:val="20"/>
              </w:rPr>
            </w:pPr>
          </w:p>
          <w:p w14:paraId="1282F15F" w14:textId="77777777" w:rsidR="00241ABE" w:rsidRDefault="00241ABE" w:rsidP="006F0E51">
            <w:pPr>
              <w:spacing w:line="360" w:lineRule="auto"/>
              <w:ind w:firstLine="0"/>
              <w:rPr>
                <w:sz w:val="20"/>
                <w:szCs w:val="20"/>
              </w:rPr>
            </w:pPr>
          </w:p>
        </w:tc>
      </w:tr>
      <w:tr w:rsidR="00241ABE" w:rsidRPr="00AD096D" w14:paraId="57A81CD6"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7814DD5D"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37D25E1" w14:textId="5BC76A6E" w:rsidR="00241ABE" w:rsidRDefault="00241ABE" w:rsidP="006F0E51">
            <w:pPr>
              <w:pStyle w:val="afffb"/>
              <w:numPr>
                <w:ilvl w:val="1"/>
                <w:numId w:val="66"/>
              </w:numPr>
              <w:spacing w:line="360" w:lineRule="auto"/>
              <w:ind w:left="0" w:firstLine="0"/>
              <w:rPr>
                <w:sz w:val="20"/>
                <w:szCs w:val="20"/>
              </w:rPr>
            </w:pPr>
            <w:r>
              <w:rPr>
                <w:sz w:val="20"/>
                <w:szCs w:val="20"/>
              </w:rPr>
              <w:t xml:space="preserve">Порядок, размер и основания </w:t>
            </w:r>
            <w:r>
              <w:rPr>
                <w:sz w:val="20"/>
                <w:szCs w:val="20"/>
              </w:rPr>
              <w:lastRenderedPageBreak/>
              <w:t xml:space="preserve">взимания государственной пошлины или иной платы, взимаемой за предоставление государственной </w:t>
            </w:r>
            <w:r w:rsidR="00685B29">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03231490" w14:textId="0C4AD269" w:rsidR="00241ABE" w:rsidRDefault="00241ABE" w:rsidP="006F0E51">
            <w:pPr>
              <w:autoSpaceDE w:val="0"/>
              <w:autoSpaceDN w:val="0"/>
              <w:adjustRightInd w:val="0"/>
              <w:spacing w:after="200" w:line="360" w:lineRule="auto"/>
              <w:ind w:firstLine="0"/>
              <w:rPr>
                <w:sz w:val="20"/>
                <w:szCs w:val="20"/>
              </w:rPr>
            </w:pPr>
            <w:r>
              <w:rPr>
                <w:sz w:val="20"/>
                <w:szCs w:val="20"/>
              </w:rPr>
              <w:lastRenderedPageBreak/>
              <w:t xml:space="preserve">Порядок, размер и основания взимания </w:t>
            </w:r>
            <w:r>
              <w:rPr>
                <w:sz w:val="20"/>
                <w:szCs w:val="20"/>
              </w:rPr>
              <w:lastRenderedPageBreak/>
              <w:t xml:space="preserve">государственной пошлины или иной платы, взимаемой за предоставление государственной </w:t>
            </w:r>
            <w:r w:rsidR="00685B29">
              <w:rPr>
                <w:sz w:val="20"/>
                <w:szCs w:val="20"/>
              </w:rPr>
              <w:t xml:space="preserve">(муниципальной) </w:t>
            </w:r>
            <w:r>
              <w:rPr>
                <w:sz w:val="20"/>
                <w:szCs w:val="20"/>
              </w:rPr>
              <w:t>услуги.</w:t>
            </w:r>
          </w:p>
        </w:tc>
        <w:tc>
          <w:tcPr>
            <w:tcW w:w="4961" w:type="dxa"/>
            <w:tcBorders>
              <w:top w:val="single" w:sz="4" w:space="0" w:color="auto"/>
              <w:left w:val="single" w:sz="4" w:space="0" w:color="auto"/>
              <w:bottom w:val="single" w:sz="4" w:space="0" w:color="auto"/>
              <w:right w:val="single" w:sz="4" w:space="0" w:color="auto"/>
            </w:tcBorders>
            <w:hideMark/>
          </w:tcPr>
          <w:p w14:paraId="73D89A65" w14:textId="77777777" w:rsidR="00241ABE" w:rsidRDefault="00241ABE" w:rsidP="006F0E51">
            <w:pPr>
              <w:spacing w:line="360" w:lineRule="auto"/>
              <w:ind w:firstLine="0"/>
              <w:rPr>
                <w:sz w:val="20"/>
                <w:szCs w:val="20"/>
              </w:rPr>
            </w:pPr>
            <w:proofErr w:type="gramStart"/>
            <w:r>
              <w:rPr>
                <w:sz w:val="20"/>
                <w:szCs w:val="20"/>
              </w:rPr>
              <w:lastRenderedPageBreak/>
              <w:t xml:space="preserve">Карточка услуги, закладка «Процедуры </w:t>
            </w:r>
            <w:r>
              <w:rPr>
                <w:sz w:val="20"/>
                <w:szCs w:val="20"/>
              </w:rPr>
              <w:lastRenderedPageBreak/>
              <w:t>взаимодействия с заявителями», выбранная процедура, выбранная цель, блок «Оплата» (список оплат), поля:</w:t>
            </w:r>
            <w:proofErr w:type="gramEnd"/>
            <w:r>
              <w:rPr>
                <w:sz w:val="20"/>
                <w:szCs w:val="20"/>
              </w:rPr>
              <w:t xml:space="preserve"> </w:t>
            </w:r>
            <w:proofErr w:type="gramStart"/>
            <w:r>
              <w:rPr>
                <w:b/>
                <w:sz w:val="20"/>
                <w:szCs w:val="20"/>
              </w:rPr>
              <w:t>Предоставляется бесплатно</w:t>
            </w:r>
            <w:r>
              <w:rPr>
                <w:sz w:val="20"/>
                <w:szCs w:val="20"/>
              </w:rPr>
              <w:t xml:space="preserve"> (признак), </w:t>
            </w:r>
            <w:r>
              <w:rPr>
                <w:b/>
                <w:sz w:val="20"/>
                <w:szCs w:val="20"/>
              </w:rPr>
              <w:t>Наименование</w:t>
            </w:r>
            <w:r>
              <w:rPr>
                <w:sz w:val="20"/>
                <w:szCs w:val="20"/>
              </w:rPr>
              <w:t xml:space="preserve">, </w:t>
            </w:r>
            <w:r>
              <w:rPr>
                <w:b/>
                <w:sz w:val="20"/>
                <w:szCs w:val="20"/>
              </w:rPr>
              <w:t>Основание</w:t>
            </w:r>
            <w:r>
              <w:rPr>
                <w:sz w:val="20"/>
                <w:szCs w:val="20"/>
              </w:rPr>
              <w:t xml:space="preserve">, </w:t>
            </w:r>
            <w:r>
              <w:rPr>
                <w:b/>
                <w:sz w:val="20"/>
                <w:szCs w:val="20"/>
              </w:rPr>
              <w:t>Стоимость</w:t>
            </w:r>
            <w:r w:rsidR="00CA640C">
              <w:rPr>
                <w:b/>
                <w:sz w:val="20"/>
                <w:szCs w:val="20"/>
              </w:rPr>
              <w:t>, Валюта</w:t>
            </w:r>
            <w:r>
              <w:rPr>
                <w:sz w:val="20"/>
                <w:szCs w:val="20"/>
              </w:rPr>
              <w:t xml:space="preserve">, </w:t>
            </w:r>
            <w:r>
              <w:rPr>
                <w:b/>
                <w:sz w:val="20"/>
                <w:szCs w:val="20"/>
              </w:rPr>
              <w:t>КБК</w:t>
            </w:r>
            <w:r>
              <w:rPr>
                <w:sz w:val="20"/>
                <w:szCs w:val="20"/>
              </w:rPr>
              <w:t xml:space="preserve">, </w:t>
            </w:r>
            <w:r>
              <w:rPr>
                <w:b/>
                <w:sz w:val="20"/>
                <w:szCs w:val="20"/>
              </w:rPr>
              <w:t>Тип платежа</w:t>
            </w:r>
            <w:r>
              <w:rPr>
                <w:sz w:val="20"/>
                <w:szCs w:val="20"/>
              </w:rPr>
              <w:t xml:space="preserve">, </w:t>
            </w:r>
            <w:r>
              <w:rPr>
                <w:b/>
                <w:sz w:val="20"/>
                <w:szCs w:val="20"/>
              </w:rPr>
              <w:t>Методика расчета</w:t>
            </w:r>
            <w:r>
              <w:rPr>
                <w:sz w:val="20"/>
                <w:szCs w:val="20"/>
              </w:rPr>
              <w:t xml:space="preserve">, </w:t>
            </w:r>
            <w:r>
              <w:rPr>
                <w:b/>
                <w:sz w:val="20"/>
                <w:szCs w:val="20"/>
              </w:rPr>
              <w:t>Описание методики расчета</w:t>
            </w:r>
            <w:r>
              <w:rPr>
                <w:sz w:val="20"/>
                <w:szCs w:val="20"/>
              </w:rPr>
              <w:t>, блок «НПА, регулирующие оплату» (список НПА).</w:t>
            </w:r>
            <w:proofErr w:type="gramEnd"/>
          </w:p>
        </w:tc>
      </w:tr>
      <w:tr w:rsidR="00241ABE" w:rsidRPr="00AD096D" w14:paraId="39325352"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67673028"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CAF5661" w14:textId="12B37887" w:rsidR="00241ABE" w:rsidRDefault="00241ABE" w:rsidP="006F0E51">
            <w:pPr>
              <w:pStyle w:val="afffb"/>
              <w:numPr>
                <w:ilvl w:val="1"/>
                <w:numId w:val="66"/>
              </w:numPr>
              <w:spacing w:line="360" w:lineRule="auto"/>
              <w:ind w:left="0" w:firstLine="0"/>
              <w:rPr>
                <w:sz w:val="20"/>
                <w:szCs w:val="20"/>
              </w:rPr>
            </w:pPr>
            <w:r>
              <w:rPr>
                <w:sz w:val="20"/>
                <w:szCs w:val="20"/>
              </w:rPr>
              <w:t>Порядок, размер и основания взимания платы за предоставление</w:t>
            </w:r>
            <w:r w:rsidR="00685B29">
              <w:rPr>
                <w:sz w:val="20"/>
                <w:szCs w:val="20"/>
              </w:rPr>
              <w:t xml:space="preserve"> </w:t>
            </w:r>
            <w:r>
              <w:rPr>
                <w:sz w:val="20"/>
                <w:szCs w:val="20"/>
              </w:rPr>
              <w:t xml:space="preserve">услуг, которые являются необходимыми и обязательными для предоставления государственной </w:t>
            </w:r>
            <w:r w:rsidR="00685B29">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6D91BDFF" w14:textId="18BC0C02" w:rsidR="00241ABE" w:rsidRDefault="00241ABE" w:rsidP="006F0E51">
            <w:pPr>
              <w:autoSpaceDE w:val="0"/>
              <w:autoSpaceDN w:val="0"/>
              <w:adjustRightInd w:val="0"/>
              <w:spacing w:after="200" w:line="360" w:lineRule="auto"/>
              <w:ind w:firstLine="0"/>
              <w:rPr>
                <w:sz w:val="20"/>
                <w:szCs w:val="20"/>
              </w:rPr>
            </w:pPr>
            <w:r>
              <w:rPr>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w:t>
            </w:r>
            <w:r w:rsidR="00685B29">
              <w:rPr>
                <w:sz w:val="20"/>
                <w:szCs w:val="20"/>
              </w:rPr>
              <w:t xml:space="preserve">(муниципальной) </w:t>
            </w:r>
            <w:r>
              <w:rPr>
                <w:sz w:val="20"/>
                <w:szCs w:val="20"/>
              </w:rPr>
              <w:t>услуги, включая информацию о методике расчета размера такой платы.</w:t>
            </w:r>
          </w:p>
        </w:tc>
        <w:tc>
          <w:tcPr>
            <w:tcW w:w="4961" w:type="dxa"/>
            <w:tcBorders>
              <w:top w:val="single" w:sz="4" w:space="0" w:color="auto"/>
              <w:left w:val="single" w:sz="4" w:space="0" w:color="auto"/>
              <w:bottom w:val="single" w:sz="4" w:space="0" w:color="auto"/>
              <w:right w:val="single" w:sz="4" w:space="0" w:color="auto"/>
            </w:tcBorders>
          </w:tcPr>
          <w:p w14:paraId="0B32DC19" w14:textId="77777777" w:rsidR="00241ABE" w:rsidRDefault="00241ABE" w:rsidP="006F0E51">
            <w:pPr>
              <w:spacing w:line="360" w:lineRule="auto"/>
              <w:ind w:firstLine="0"/>
              <w:rPr>
                <w:sz w:val="20"/>
                <w:szCs w:val="20"/>
              </w:rPr>
            </w:pPr>
          </w:p>
        </w:tc>
      </w:tr>
      <w:tr w:rsidR="00241ABE" w:rsidRPr="00AD096D" w14:paraId="76B54F6D"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5AB33905"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89F528E" w14:textId="13C38D43" w:rsidR="00241ABE" w:rsidRDefault="00241ABE" w:rsidP="006F0E51">
            <w:pPr>
              <w:pStyle w:val="afffb"/>
              <w:numPr>
                <w:ilvl w:val="1"/>
                <w:numId w:val="66"/>
              </w:numPr>
              <w:spacing w:line="360" w:lineRule="auto"/>
              <w:ind w:left="0" w:firstLine="0"/>
              <w:rPr>
                <w:sz w:val="20"/>
                <w:szCs w:val="20"/>
              </w:rPr>
            </w:pPr>
            <w:r>
              <w:rPr>
                <w:sz w:val="20"/>
                <w:szCs w:val="20"/>
              </w:rPr>
              <w:t xml:space="preserve">Максимальный срок ожидания в очереди при подаче запроса о предоставлении государственной </w:t>
            </w:r>
            <w:r w:rsidR="00685B29">
              <w:rPr>
                <w:sz w:val="20"/>
                <w:szCs w:val="20"/>
              </w:rPr>
              <w:t xml:space="preserve">(муниципальной) </w:t>
            </w:r>
            <w:r>
              <w:rPr>
                <w:sz w:val="20"/>
                <w:szCs w:val="20"/>
              </w:rPr>
              <w:t xml:space="preserve">услуги, услуги, предоставляемой организацией, участвующей в предоставлении государственной </w:t>
            </w:r>
            <w:r w:rsidR="00685B29">
              <w:rPr>
                <w:sz w:val="20"/>
                <w:szCs w:val="20"/>
              </w:rPr>
              <w:t xml:space="preserve">(муниципальной) </w:t>
            </w:r>
            <w:r>
              <w:rPr>
                <w:sz w:val="20"/>
                <w:szCs w:val="20"/>
              </w:rPr>
              <w:t>услуги, и при получении результата предоставления таких услуг</w:t>
            </w:r>
          </w:p>
        </w:tc>
        <w:tc>
          <w:tcPr>
            <w:tcW w:w="3685" w:type="dxa"/>
            <w:tcBorders>
              <w:top w:val="single" w:sz="4" w:space="0" w:color="auto"/>
              <w:left w:val="single" w:sz="4" w:space="0" w:color="auto"/>
              <w:bottom w:val="single" w:sz="4" w:space="0" w:color="auto"/>
              <w:right w:val="single" w:sz="4" w:space="0" w:color="auto"/>
            </w:tcBorders>
            <w:hideMark/>
          </w:tcPr>
          <w:p w14:paraId="032ECDFB" w14:textId="6CC167C2" w:rsidR="00241ABE" w:rsidRDefault="00241ABE" w:rsidP="006F0E51">
            <w:pPr>
              <w:autoSpaceDE w:val="0"/>
              <w:autoSpaceDN w:val="0"/>
              <w:adjustRightInd w:val="0"/>
              <w:spacing w:after="200" w:line="360" w:lineRule="auto"/>
              <w:ind w:firstLine="0"/>
              <w:rPr>
                <w:sz w:val="20"/>
                <w:szCs w:val="20"/>
              </w:rPr>
            </w:pPr>
            <w:r>
              <w:rPr>
                <w:sz w:val="20"/>
                <w:szCs w:val="20"/>
              </w:rPr>
              <w:t xml:space="preserve">Максимальный срок ожидания в очереди при подаче запроса о предоставлении государственной </w:t>
            </w:r>
            <w:r w:rsidR="00685B29">
              <w:rPr>
                <w:sz w:val="20"/>
                <w:szCs w:val="20"/>
              </w:rPr>
              <w:t xml:space="preserve">(муниципальной) </w:t>
            </w:r>
            <w:r>
              <w:rPr>
                <w:sz w:val="20"/>
                <w:szCs w:val="20"/>
              </w:rPr>
              <w:t xml:space="preserve">услуги, услуги, предоставляемой организацией, участвующей в предоставлении государственной </w:t>
            </w:r>
            <w:r w:rsidR="00685B29">
              <w:rPr>
                <w:sz w:val="20"/>
                <w:szCs w:val="20"/>
              </w:rPr>
              <w:t xml:space="preserve">(муниципальной) </w:t>
            </w:r>
            <w:r>
              <w:rPr>
                <w:sz w:val="20"/>
                <w:szCs w:val="20"/>
              </w:rPr>
              <w:t>услуги, и при получении результата предоставления таких услуг.</w:t>
            </w:r>
          </w:p>
        </w:tc>
        <w:tc>
          <w:tcPr>
            <w:tcW w:w="4961" w:type="dxa"/>
            <w:tcBorders>
              <w:top w:val="single" w:sz="4" w:space="0" w:color="auto"/>
              <w:left w:val="single" w:sz="4" w:space="0" w:color="auto"/>
              <w:bottom w:val="single" w:sz="4" w:space="0" w:color="auto"/>
              <w:right w:val="single" w:sz="4" w:space="0" w:color="auto"/>
            </w:tcBorders>
            <w:hideMark/>
          </w:tcPr>
          <w:p w14:paraId="35A0D918" w14:textId="77777777" w:rsidR="00241ABE" w:rsidRDefault="00241ABE" w:rsidP="006F0E51">
            <w:pPr>
              <w:spacing w:line="360" w:lineRule="auto"/>
              <w:ind w:firstLine="0"/>
              <w:rPr>
                <w:sz w:val="20"/>
                <w:szCs w:val="20"/>
              </w:rPr>
            </w:pPr>
            <w:r>
              <w:rPr>
                <w:sz w:val="20"/>
                <w:szCs w:val="20"/>
              </w:rPr>
              <w:t xml:space="preserve">Карточка услуги, закладка «Процедуры взаимодействия с заявителями», выбранная процедура, выбранная цель, блок «Общие сведения», поля </w:t>
            </w:r>
            <w:r>
              <w:rPr>
                <w:b/>
                <w:sz w:val="20"/>
                <w:szCs w:val="20"/>
              </w:rPr>
              <w:t>Максимальный срок ожидания в очереди, Срок предоставления</w:t>
            </w:r>
            <w:r>
              <w:rPr>
                <w:sz w:val="20"/>
                <w:szCs w:val="20"/>
              </w:rPr>
              <w:t>.</w:t>
            </w:r>
          </w:p>
        </w:tc>
      </w:tr>
      <w:tr w:rsidR="00241ABE" w:rsidRPr="00AD096D" w14:paraId="015A9042"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24B4F40C"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D03361E" w14:textId="3C7C3F58" w:rsidR="00241ABE" w:rsidRDefault="00241ABE" w:rsidP="006F0E51">
            <w:pPr>
              <w:pStyle w:val="afffb"/>
              <w:numPr>
                <w:ilvl w:val="1"/>
                <w:numId w:val="66"/>
              </w:numPr>
              <w:spacing w:line="360" w:lineRule="auto"/>
              <w:ind w:left="0" w:firstLine="0"/>
              <w:rPr>
                <w:sz w:val="20"/>
                <w:szCs w:val="20"/>
              </w:rPr>
            </w:pPr>
            <w:r>
              <w:rPr>
                <w:sz w:val="20"/>
                <w:szCs w:val="20"/>
              </w:rPr>
              <w:t xml:space="preserve">Срок и порядок регистрации запроса заявителя о предоставлении государственной </w:t>
            </w:r>
            <w:r w:rsidR="00685B29">
              <w:rPr>
                <w:sz w:val="20"/>
                <w:szCs w:val="20"/>
              </w:rPr>
              <w:t xml:space="preserve">(муниципальной) </w:t>
            </w:r>
            <w:r>
              <w:rPr>
                <w:sz w:val="20"/>
                <w:szCs w:val="20"/>
              </w:rPr>
              <w:t xml:space="preserve">услуги и услуги, предоставляемой организацией, участвующей в предоставлении государственной </w:t>
            </w:r>
            <w:r w:rsidR="00685B29">
              <w:rPr>
                <w:sz w:val="20"/>
                <w:szCs w:val="20"/>
              </w:rPr>
              <w:t xml:space="preserve">(муниципальной) </w:t>
            </w:r>
            <w:r>
              <w:rPr>
                <w:sz w:val="20"/>
                <w:szCs w:val="20"/>
              </w:rPr>
              <w:t>услуги, в том числе в электронной форме</w:t>
            </w:r>
          </w:p>
        </w:tc>
        <w:tc>
          <w:tcPr>
            <w:tcW w:w="3685" w:type="dxa"/>
            <w:tcBorders>
              <w:top w:val="single" w:sz="4" w:space="0" w:color="auto"/>
              <w:left w:val="single" w:sz="4" w:space="0" w:color="auto"/>
              <w:bottom w:val="single" w:sz="4" w:space="0" w:color="auto"/>
              <w:right w:val="single" w:sz="4" w:space="0" w:color="auto"/>
            </w:tcBorders>
            <w:hideMark/>
          </w:tcPr>
          <w:p w14:paraId="0F3FFADD" w14:textId="071954A1" w:rsidR="00241ABE" w:rsidRDefault="00241ABE" w:rsidP="006F0E51">
            <w:pPr>
              <w:autoSpaceDE w:val="0"/>
              <w:autoSpaceDN w:val="0"/>
              <w:adjustRightInd w:val="0"/>
              <w:spacing w:after="200" w:line="360" w:lineRule="auto"/>
              <w:ind w:firstLine="0"/>
              <w:rPr>
                <w:sz w:val="20"/>
                <w:szCs w:val="20"/>
              </w:rPr>
            </w:pPr>
            <w:r>
              <w:rPr>
                <w:sz w:val="20"/>
                <w:szCs w:val="20"/>
              </w:rPr>
              <w:t xml:space="preserve">Срок и порядок регистрации запроса заявителя о предоставлении государственной </w:t>
            </w:r>
            <w:r w:rsidR="00685B29">
              <w:rPr>
                <w:sz w:val="20"/>
                <w:szCs w:val="20"/>
              </w:rPr>
              <w:t xml:space="preserve">(муниципальной) </w:t>
            </w:r>
            <w:r>
              <w:rPr>
                <w:sz w:val="20"/>
                <w:szCs w:val="20"/>
              </w:rPr>
              <w:t xml:space="preserve">услуги и услуги, предоставляемой организацией, участвующей в предоставлении государственной </w:t>
            </w:r>
            <w:r w:rsidR="00685B29">
              <w:rPr>
                <w:sz w:val="20"/>
                <w:szCs w:val="20"/>
              </w:rPr>
              <w:t xml:space="preserve">(муниципальной) </w:t>
            </w:r>
            <w:r>
              <w:rPr>
                <w:sz w:val="20"/>
                <w:szCs w:val="20"/>
              </w:rPr>
              <w:t>услуги, в том числе в электронной форме.</w:t>
            </w:r>
          </w:p>
        </w:tc>
        <w:tc>
          <w:tcPr>
            <w:tcW w:w="4961" w:type="dxa"/>
            <w:tcBorders>
              <w:top w:val="single" w:sz="4" w:space="0" w:color="auto"/>
              <w:left w:val="single" w:sz="4" w:space="0" w:color="auto"/>
              <w:bottom w:val="single" w:sz="4" w:space="0" w:color="auto"/>
              <w:right w:val="single" w:sz="4" w:space="0" w:color="auto"/>
            </w:tcBorders>
            <w:hideMark/>
          </w:tcPr>
          <w:p w14:paraId="24879B39" w14:textId="77777777" w:rsidR="00241ABE" w:rsidRDefault="00241ABE" w:rsidP="006F0E51">
            <w:pPr>
              <w:spacing w:line="360" w:lineRule="auto"/>
              <w:ind w:firstLine="0"/>
              <w:rPr>
                <w:sz w:val="20"/>
                <w:szCs w:val="20"/>
              </w:rPr>
            </w:pPr>
            <w:proofErr w:type="gramStart"/>
            <w:r>
              <w:rPr>
                <w:sz w:val="20"/>
                <w:szCs w:val="20"/>
              </w:rPr>
              <w:t>Карточка услуги, закладка «Процедуры взаимодействия с заявителями», выбранная процедура, выбранная цель, блок «Общие сведения», поля:</w:t>
            </w:r>
            <w:proofErr w:type="gramEnd"/>
            <w:r>
              <w:rPr>
                <w:sz w:val="20"/>
                <w:szCs w:val="20"/>
              </w:rPr>
              <w:t xml:space="preserve"> </w:t>
            </w:r>
            <w:r>
              <w:rPr>
                <w:b/>
                <w:sz w:val="20"/>
                <w:szCs w:val="20"/>
              </w:rPr>
              <w:t>Срок регистрации запроса, Порядок регистрации запроса</w:t>
            </w:r>
            <w:r>
              <w:rPr>
                <w:sz w:val="20"/>
                <w:szCs w:val="20"/>
              </w:rPr>
              <w:t>.</w:t>
            </w:r>
          </w:p>
        </w:tc>
      </w:tr>
      <w:tr w:rsidR="00241ABE" w:rsidRPr="00AD096D" w14:paraId="3A6A62E6"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0A5CF073"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A810F4C" w14:textId="11375977" w:rsidR="00241ABE" w:rsidRDefault="00241ABE" w:rsidP="006F0E51">
            <w:pPr>
              <w:pStyle w:val="afffb"/>
              <w:numPr>
                <w:ilvl w:val="1"/>
                <w:numId w:val="66"/>
              </w:numPr>
              <w:spacing w:line="360" w:lineRule="auto"/>
              <w:ind w:left="0" w:firstLine="0"/>
              <w:rPr>
                <w:sz w:val="20"/>
                <w:szCs w:val="20"/>
              </w:rPr>
            </w:pPr>
            <w:r>
              <w:rPr>
                <w:sz w:val="20"/>
                <w:szCs w:val="20"/>
              </w:rPr>
              <w:t xml:space="preserve">Требования к помещениям, в которых предоставляются государственная </w:t>
            </w:r>
            <w:r w:rsidR="00685B29">
              <w:rPr>
                <w:sz w:val="20"/>
                <w:szCs w:val="20"/>
              </w:rPr>
              <w:t xml:space="preserve">(муниципальная) </w:t>
            </w:r>
            <w:r>
              <w:rPr>
                <w:sz w:val="20"/>
                <w:szCs w:val="20"/>
              </w:rPr>
              <w:t>услуга</w:t>
            </w:r>
          </w:p>
        </w:tc>
        <w:tc>
          <w:tcPr>
            <w:tcW w:w="3685" w:type="dxa"/>
            <w:tcBorders>
              <w:top w:val="single" w:sz="4" w:space="0" w:color="auto"/>
              <w:left w:val="single" w:sz="4" w:space="0" w:color="auto"/>
              <w:bottom w:val="single" w:sz="4" w:space="0" w:color="auto"/>
              <w:right w:val="single" w:sz="4" w:space="0" w:color="auto"/>
            </w:tcBorders>
            <w:hideMark/>
          </w:tcPr>
          <w:p w14:paraId="34349956" w14:textId="5EA5E8BE" w:rsidR="00241ABE" w:rsidRDefault="00241ABE" w:rsidP="006F0E51">
            <w:pPr>
              <w:autoSpaceDE w:val="0"/>
              <w:autoSpaceDN w:val="0"/>
              <w:adjustRightInd w:val="0"/>
              <w:spacing w:after="200" w:line="360" w:lineRule="auto"/>
              <w:ind w:firstLine="0"/>
              <w:rPr>
                <w:sz w:val="20"/>
                <w:szCs w:val="20"/>
              </w:rPr>
            </w:pPr>
            <w:r>
              <w:rPr>
                <w:sz w:val="20"/>
                <w:szCs w:val="20"/>
              </w:rPr>
              <w:t xml:space="preserve">Требования к помещениям, в которых предоставляются государственная </w:t>
            </w:r>
            <w:r w:rsidR="00685B29">
              <w:rPr>
                <w:sz w:val="20"/>
                <w:szCs w:val="20"/>
              </w:rPr>
              <w:t xml:space="preserve">(муниципальная) </w:t>
            </w:r>
            <w:r>
              <w:rPr>
                <w:sz w:val="20"/>
                <w:szCs w:val="20"/>
              </w:rPr>
              <w:t xml:space="preserve">услуга, услуга, предоставляемая организацией, участвующей в предоставлении государственной </w:t>
            </w:r>
            <w:r w:rsidR="00685B29">
              <w:rPr>
                <w:sz w:val="20"/>
                <w:szCs w:val="20"/>
              </w:rPr>
              <w:t xml:space="preserve">(муниципальной) </w:t>
            </w:r>
            <w:r>
              <w:rPr>
                <w:sz w:val="20"/>
                <w:szCs w:val="20"/>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tc>
        <w:tc>
          <w:tcPr>
            <w:tcW w:w="4961" w:type="dxa"/>
            <w:tcBorders>
              <w:top w:val="single" w:sz="4" w:space="0" w:color="auto"/>
              <w:left w:val="single" w:sz="4" w:space="0" w:color="auto"/>
              <w:bottom w:val="single" w:sz="4" w:space="0" w:color="auto"/>
              <w:right w:val="single" w:sz="4" w:space="0" w:color="auto"/>
            </w:tcBorders>
            <w:hideMark/>
          </w:tcPr>
          <w:p w14:paraId="60EB3558" w14:textId="77777777" w:rsidR="00241ABE" w:rsidRDefault="00241ABE" w:rsidP="006F0E51">
            <w:pPr>
              <w:spacing w:line="360" w:lineRule="auto"/>
              <w:ind w:firstLine="0"/>
              <w:rPr>
                <w:sz w:val="20"/>
                <w:szCs w:val="20"/>
              </w:rPr>
            </w:pPr>
            <w:r>
              <w:rPr>
                <w:sz w:val="20"/>
                <w:szCs w:val="20"/>
              </w:rPr>
              <w:t xml:space="preserve">Карточка услуги, закладка «Требования к местам исполнения» (требование и </w:t>
            </w:r>
            <w:r>
              <w:rPr>
                <w:b/>
                <w:sz w:val="20"/>
                <w:szCs w:val="20"/>
              </w:rPr>
              <w:t xml:space="preserve">комментарий </w:t>
            </w:r>
            <w:r>
              <w:rPr>
                <w:sz w:val="20"/>
                <w:szCs w:val="20"/>
              </w:rPr>
              <w:t>к нему).</w:t>
            </w:r>
          </w:p>
        </w:tc>
      </w:tr>
      <w:tr w:rsidR="00241ABE" w:rsidRPr="00AD096D" w14:paraId="454CD971"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1E60DF55"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5648830" w14:textId="1DDEA8A7" w:rsidR="00241ABE" w:rsidRDefault="00241ABE" w:rsidP="006F0E51">
            <w:pPr>
              <w:pStyle w:val="afffb"/>
              <w:numPr>
                <w:ilvl w:val="1"/>
                <w:numId w:val="66"/>
              </w:numPr>
              <w:spacing w:line="360" w:lineRule="auto"/>
              <w:ind w:left="0" w:firstLine="0"/>
              <w:rPr>
                <w:sz w:val="20"/>
                <w:szCs w:val="20"/>
              </w:rPr>
            </w:pPr>
            <w:r>
              <w:rPr>
                <w:sz w:val="20"/>
                <w:szCs w:val="20"/>
              </w:rPr>
              <w:t xml:space="preserve">Показатели доступности и качества государственной </w:t>
            </w:r>
            <w:r w:rsidR="00685B29">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7CC957C6" w14:textId="3A8FD0AF" w:rsidR="00241ABE" w:rsidRDefault="00241ABE" w:rsidP="006F0E51">
            <w:pPr>
              <w:autoSpaceDE w:val="0"/>
              <w:autoSpaceDN w:val="0"/>
              <w:adjustRightInd w:val="0"/>
              <w:spacing w:after="200" w:line="360" w:lineRule="auto"/>
              <w:ind w:firstLine="0"/>
              <w:rPr>
                <w:sz w:val="20"/>
                <w:szCs w:val="20"/>
              </w:rPr>
            </w:pPr>
            <w:proofErr w:type="gramStart"/>
            <w:r>
              <w:rPr>
                <w:sz w:val="20"/>
                <w:szCs w:val="20"/>
              </w:rPr>
              <w:t xml:space="preserve">Показатели доступности и качества государственной </w:t>
            </w:r>
            <w:r w:rsidR="00685B29">
              <w:rPr>
                <w:sz w:val="20"/>
                <w:szCs w:val="20"/>
              </w:rPr>
              <w:t xml:space="preserve">(муниципальной) </w:t>
            </w:r>
            <w:r>
              <w:rPr>
                <w:sz w:val="20"/>
                <w:szCs w:val="20"/>
              </w:rPr>
              <w:t xml:space="preserve">услуги, в том числе количество взаимодействий заявителя с </w:t>
            </w:r>
            <w:r>
              <w:rPr>
                <w:sz w:val="20"/>
                <w:szCs w:val="20"/>
              </w:rPr>
              <w:lastRenderedPageBreak/>
              <w:t xml:space="preserve">должностными лицами при предоставлении государственной </w:t>
            </w:r>
            <w:r w:rsidR="00685B29">
              <w:rPr>
                <w:sz w:val="20"/>
                <w:szCs w:val="20"/>
              </w:rPr>
              <w:t xml:space="preserve">(муниципальной) </w:t>
            </w:r>
            <w:r>
              <w:rPr>
                <w:sz w:val="20"/>
                <w:szCs w:val="20"/>
              </w:rPr>
              <w:t xml:space="preserve">услуги и их продолжительность, возможность получения государственной </w:t>
            </w:r>
            <w:r w:rsidR="00685B29">
              <w:rPr>
                <w:sz w:val="20"/>
                <w:szCs w:val="20"/>
              </w:rPr>
              <w:t xml:space="preserve">(муниципальной) </w:t>
            </w:r>
            <w:r>
              <w:rPr>
                <w:sz w:val="20"/>
                <w:szCs w:val="20"/>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w:t>
            </w:r>
            <w:r w:rsidR="00685B29">
              <w:rPr>
                <w:sz w:val="20"/>
                <w:szCs w:val="20"/>
              </w:rPr>
              <w:t xml:space="preserve"> (муниципальной)</w:t>
            </w:r>
            <w:r>
              <w:rPr>
                <w:sz w:val="20"/>
                <w:szCs w:val="20"/>
              </w:rPr>
              <w:t xml:space="preserve"> услуги, в том числе с использованием информационно-коммуникационных технологий.</w:t>
            </w:r>
            <w:proofErr w:type="gramEnd"/>
          </w:p>
        </w:tc>
        <w:tc>
          <w:tcPr>
            <w:tcW w:w="4961" w:type="dxa"/>
            <w:tcBorders>
              <w:top w:val="single" w:sz="4" w:space="0" w:color="auto"/>
              <w:left w:val="single" w:sz="4" w:space="0" w:color="auto"/>
              <w:bottom w:val="single" w:sz="4" w:space="0" w:color="auto"/>
              <w:right w:val="single" w:sz="4" w:space="0" w:color="auto"/>
            </w:tcBorders>
          </w:tcPr>
          <w:p w14:paraId="53394BED" w14:textId="77777777" w:rsidR="00241ABE" w:rsidRDefault="00241ABE" w:rsidP="006F0E51">
            <w:pPr>
              <w:spacing w:line="360" w:lineRule="auto"/>
              <w:ind w:firstLine="0"/>
              <w:rPr>
                <w:sz w:val="20"/>
                <w:szCs w:val="20"/>
              </w:rPr>
            </w:pPr>
            <w:r>
              <w:rPr>
                <w:sz w:val="20"/>
                <w:szCs w:val="20"/>
              </w:rPr>
              <w:lastRenderedPageBreak/>
              <w:t>Карточка услуги, закладка «Основные сведения», поле</w:t>
            </w:r>
            <w:r>
              <w:rPr>
                <w:b/>
                <w:sz w:val="20"/>
                <w:szCs w:val="20"/>
              </w:rPr>
              <w:t xml:space="preserve"> Количество взаимодействий заявителя с должностными лицами</w:t>
            </w:r>
          </w:p>
          <w:p w14:paraId="5822ACD2" w14:textId="77777777" w:rsidR="00241ABE" w:rsidRDefault="00241ABE" w:rsidP="006F0E51">
            <w:pPr>
              <w:spacing w:line="360" w:lineRule="auto"/>
              <w:ind w:firstLine="0"/>
              <w:rPr>
                <w:sz w:val="20"/>
                <w:szCs w:val="20"/>
              </w:rPr>
            </w:pPr>
          </w:p>
        </w:tc>
      </w:tr>
      <w:tr w:rsidR="00241ABE" w:rsidRPr="00AD096D" w14:paraId="1C995C4D"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303EA622"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E783746" w14:textId="1931127F" w:rsidR="00241ABE" w:rsidRDefault="00241ABE" w:rsidP="006F0E51">
            <w:pPr>
              <w:pStyle w:val="afffb"/>
              <w:numPr>
                <w:ilvl w:val="1"/>
                <w:numId w:val="66"/>
              </w:numPr>
              <w:spacing w:line="360" w:lineRule="auto"/>
              <w:ind w:left="0" w:firstLine="0"/>
              <w:rPr>
                <w:sz w:val="20"/>
                <w:szCs w:val="20"/>
              </w:rPr>
            </w:pPr>
            <w:r>
              <w:rPr>
                <w:sz w:val="20"/>
                <w:szCs w:val="20"/>
              </w:rPr>
              <w:t xml:space="preserve">Иные требования, в том числе учитывающие особенности предоставления государственной </w:t>
            </w:r>
            <w:r w:rsidR="00685B29">
              <w:rPr>
                <w:sz w:val="20"/>
                <w:szCs w:val="20"/>
              </w:rPr>
              <w:t xml:space="preserve">(муниципальной) </w:t>
            </w:r>
            <w:r>
              <w:rPr>
                <w:sz w:val="20"/>
                <w:szCs w:val="20"/>
              </w:rPr>
              <w:t xml:space="preserve">услуги в многофункциональных центрах предоставления государственных и муниципальных услуг и особенности предоставления государственной </w:t>
            </w:r>
            <w:r w:rsidR="00685B29">
              <w:rPr>
                <w:sz w:val="20"/>
                <w:szCs w:val="20"/>
              </w:rPr>
              <w:t xml:space="preserve">(муниципальной) </w:t>
            </w:r>
            <w:r>
              <w:rPr>
                <w:sz w:val="20"/>
                <w:szCs w:val="20"/>
              </w:rPr>
              <w:t>услуги в электронной форме</w:t>
            </w:r>
          </w:p>
        </w:tc>
        <w:tc>
          <w:tcPr>
            <w:tcW w:w="3685" w:type="dxa"/>
            <w:tcBorders>
              <w:top w:val="single" w:sz="4" w:space="0" w:color="auto"/>
              <w:left w:val="single" w:sz="4" w:space="0" w:color="auto"/>
              <w:bottom w:val="single" w:sz="4" w:space="0" w:color="auto"/>
              <w:right w:val="single" w:sz="4" w:space="0" w:color="auto"/>
            </w:tcBorders>
            <w:hideMark/>
          </w:tcPr>
          <w:p w14:paraId="14ED58DE" w14:textId="1EF2FF08" w:rsidR="00241ABE" w:rsidRDefault="00241ABE" w:rsidP="006F0E51">
            <w:pPr>
              <w:autoSpaceDE w:val="0"/>
              <w:autoSpaceDN w:val="0"/>
              <w:adjustRightInd w:val="0"/>
              <w:spacing w:after="200" w:line="360" w:lineRule="auto"/>
              <w:ind w:firstLine="0"/>
              <w:rPr>
                <w:sz w:val="20"/>
                <w:szCs w:val="20"/>
              </w:rPr>
            </w:pPr>
            <w:r>
              <w:rPr>
                <w:sz w:val="20"/>
                <w:szCs w:val="20"/>
              </w:rPr>
              <w:t xml:space="preserve">Иные требования, в том числе учитывающие особенности предоставления государственной </w:t>
            </w:r>
            <w:r w:rsidR="00685B29">
              <w:rPr>
                <w:sz w:val="20"/>
                <w:szCs w:val="20"/>
              </w:rPr>
              <w:t xml:space="preserve">(муниципальной) </w:t>
            </w:r>
            <w:r>
              <w:rPr>
                <w:sz w:val="20"/>
                <w:szCs w:val="20"/>
              </w:rPr>
              <w:t xml:space="preserve">услуги в многофункциональных центрах предоставления государственных и муниципальных услуг и особенности предоставления государственной </w:t>
            </w:r>
            <w:r w:rsidR="00685B29">
              <w:rPr>
                <w:sz w:val="20"/>
                <w:szCs w:val="20"/>
              </w:rPr>
              <w:t xml:space="preserve">(муниципальной) </w:t>
            </w:r>
            <w:r>
              <w:rPr>
                <w:sz w:val="20"/>
                <w:szCs w:val="20"/>
              </w:rPr>
              <w:t xml:space="preserve">услуги в электронной </w:t>
            </w:r>
            <w:r>
              <w:rPr>
                <w:sz w:val="20"/>
                <w:szCs w:val="20"/>
              </w:rPr>
              <w:lastRenderedPageBreak/>
              <w:t>форме.</w:t>
            </w:r>
          </w:p>
        </w:tc>
        <w:tc>
          <w:tcPr>
            <w:tcW w:w="4961" w:type="dxa"/>
            <w:tcBorders>
              <w:top w:val="single" w:sz="4" w:space="0" w:color="auto"/>
              <w:left w:val="single" w:sz="4" w:space="0" w:color="auto"/>
              <w:bottom w:val="single" w:sz="4" w:space="0" w:color="auto"/>
              <w:right w:val="single" w:sz="4" w:space="0" w:color="auto"/>
            </w:tcBorders>
            <w:hideMark/>
          </w:tcPr>
          <w:p w14:paraId="7076E76E" w14:textId="77777777" w:rsidR="00241ABE" w:rsidRDefault="00241ABE" w:rsidP="006F0E51">
            <w:pPr>
              <w:spacing w:line="360" w:lineRule="auto"/>
              <w:ind w:firstLine="0"/>
              <w:rPr>
                <w:sz w:val="20"/>
                <w:szCs w:val="20"/>
              </w:rPr>
            </w:pPr>
            <w:r>
              <w:rPr>
                <w:sz w:val="20"/>
                <w:szCs w:val="20"/>
              </w:rPr>
              <w:lastRenderedPageBreak/>
              <w:t xml:space="preserve">Карточка услуги, закладка «Требования к местам исполнения» (требование и </w:t>
            </w:r>
            <w:r>
              <w:rPr>
                <w:b/>
                <w:sz w:val="20"/>
                <w:szCs w:val="20"/>
              </w:rPr>
              <w:t xml:space="preserve">комментарий </w:t>
            </w:r>
            <w:r>
              <w:rPr>
                <w:sz w:val="20"/>
                <w:szCs w:val="20"/>
              </w:rPr>
              <w:t>к нему).</w:t>
            </w:r>
          </w:p>
        </w:tc>
      </w:tr>
      <w:tr w:rsidR="00241ABE" w:rsidRPr="00AD096D" w14:paraId="53051831" w14:textId="77777777" w:rsidTr="008C0A00">
        <w:tc>
          <w:tcPr>
            <w:tcW w:w="2547" w:type="dxa"/>
            <w:vMerge w:val="restart"/>
            <w:tcBorders>
              <w:top w:val="single" w:sz="4" w:space="0" w:color="auto"/>
              <w:left w:val="single" w:sz="4" w:space="0" w:color="auto"/>
              <w:bottom w:val="single" w:sz="4" w:space="0" w:color="auto"/>
              <w:right w:val="single" w:sz="4" w:space="0" w:color="auto"/>
            </w:tcBorders>
            <w:hideMark/>
          </w:tcPr>
          <w:p w14:paraId="4276BAD5" w14:textId="77777777" w:rsidR="00241ABE" w:rsidRDefault="00241ABE" w:rsidP="006F0E51">
            <w:pPr>
              <w:pStyle w:val="afffb"/>
              <w:numPr>
                <w:ilvl w:val="0"/>
                <w:numId w:val="66"/>
              </w:numPr>
              <w:spacing w:line="360" w:lineRule="auto"/>
              <w:ind w:left="0" w:firstLine="0"/>
              <w:rPr>
                <w:sz w:val="20"/>
                <w:szCs w:val="20"/>
              </w:rPr>
            </w:pPr>
            <w:r>
              <w:rPr>
                <w:sz w:val="20"/>
                <w:szCs w:val="2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tc>
        <w:tc>
          <w:tcPr>
            <w:tcW w:w="3544" w:type="dxa"/>
            <w:tcBorders>
              <w:top w:val="single" w:sz="4" w:space="0" w:color="auto"/>
              <w:left w:val="single" w:sz="4" w:space="0" w:color="auto"/>
              <w:bottom w:val="single" w:sz="4" w:space="0" w:color="auto"/>
              <w:right w:val="single" w:sz="4" w:space="0" w:color="auto"/>
            </w:tcBorders>
            <w:hideMark/>
          </w:tcPr>
          <w:p w14:paraId="5FEA5472" w14:textId="77777777" w:rsidR="00241ABE" w:rsidRDefault="00241ABE" w:rsidP="006F0E51">
            <w:pPr>
              <w:pStyle w:val="afffb"/>
              <w:numPr>
                <w:ilvl w:val="1"/>
                <w:numId w:val="66"/>
              </w:numPr>
              <w:spacing w:line="360" w:lineRule="auto"/>
              <w:ind w:left="0" w:firstLine="0"/>
              <w:rPr>
                <w:sz w:val="20"/>
                <w:szCs w:val="20"/>
              </w:rPr>
            </w:pPr>
            <w:r>
              <w:rPr>
                <w:sz w:val="20"/>
                <w:szCs w:val="20"/>
              </w:rPr>
              <w:t>Перечень административных процедур</w:t>
            </w:r>
          </w:p>
        </w:tc>
        <w:tc>
          <w:tcPr>
            <w:tcW w:w="3685" w:type="dxa"/>
            <w:tcBorders>
              <w:top w:val="single" w:sz="4" w:space="0" w:color="auto"/>
              <w:left w:val="single" w:sz="4" w:space="0" w:color="auto"/>
              <w:bottom w:val="single" w:sz="4" w:space="0" w:color="auto"/>
              <w:right w:val="single" w:sz="4" w:space="0" w:color="auto"/>
            </w:tcBorders>
          </w:tcPr>
          <w:p w14:paraId="3BB675CD" w14:textId="77777777" w:rsidR="00241ABE" w:rsidRDefault="00241ABE" w:rsidP="006F0E51">
            <w:pPr>
              <w:pStyle w:val="ae"/>
              <w:shd w:val="clear" w:color="auto" w:fill="FFFFFF"/>
              <w:spacing w:before="75" w:beforeAutospacing="0" w:after="180" w:afterAutospacing="0" w:line="360" w:lineRule="auto"/>
              <w:ind w:firstLine="0"/>
              <w:rPr>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61D211E3" w14:textId="77777777" w:rsidR="00241ABE" w:rsidRDefault="00241ABE" w:rsidP="006F0E51">
            <w:pPr>
              <w:spacing w:line="360" w:lineRule="auto"/>
              <w:ind w:firstLine="0"/>
              <w:rPr>
                <w:sz w:val="20"/>
                <w:szCs w:val="20"/>
              </w:rPr>
            </w:pPr>
            <w:r>
              <w:rPr>
                <w:sz w:val="20"/>
                <w:szCs w:val="20"/>
              </w:rPr>
              <w:t xml:space="preserve">Карточка услуги, закладка «Административные процедуры», поле </w:t>
            </w:r>
            <w:r>
              <w:rPr>
                <w:b/>
                <w:sz w:val="20"/>
                <w:szCs w:val="20"/>
              </w:rPr>
              <w:t>Наименование</w:t>
            </w:r>
          </w:p>
        </w:tc>
      </w:tr>
      <w:tr w:rsidR="00241ABE" w:rsidRPr="00AD096D" w14:paraId="19F79D6F"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057DEAC5" w14:textId="77777777" w:rsidR="00241ABE" w:rsidRDefault="00241ABE" w:rsidP="006F0E51">
            <w:pPr>
              <w:spacing w:line="360" w:lineRule="auto"/>
              <w:ind w:firstLine="0"/>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4AA4284F" w14:textId="77777777" w:rsidR="00241ABE" w:rsidRDefault="00241ABE" w:rsidP="006F0E51">
            <w:pPr>
              <w:pStyle w:val="afffb"/>
              <w:numPr>
                <w:ilvl w:val="1"/>
                <w:numId w:val="66"/>
              </w:numPr>
              <w:spacing w:line="360" w:lineRule="auto"/>
              <w:ind w:left="0" w:firstLine="0"/>
              <w:rPr>
                <w:sz w:val="20"/>
                <w:szCs w:val="20"/>
              </w:rPr>
            </w:pPr>
            <w:r>
              <w:rPr>
                <w:sz w:val="20"/>
                <w:szCs w:val="20"/>
              </w:rPr>
              <w:t>Описание каждой административной процедуры</w:t>
            </w:r>
          </w:p>
        </w:tc>
        <w:tc>
          <w:tcPr>
            <w:tcW w:w="3685" w:type="dxa"/>
            <w:tcBorders>
              <w:top w:val="single" w:sz="4" w:space="0" w:color="auto"/>
              <w:left w:val="single" w:sz="4" w:space="0" w:color="auto"/>
              <w:bottom w:val="single" w:sz="4" w:space="0" w:color="auto"/>
              <w:right w:val="single" w:sz="4" w:space="0" w:color="auto"/>
            </w:tcBorders>
            <w:hideMark/>
          </w:tcPr>
          <w:p w14:paraId="16AB4701" w14:textId="77777777" w:rsidR="00241ABE" w:rsidRDefault="00241ABE" w:rsidP="006F0E51">
            <w:pPr>
              <w:numPr>
                <w:ilvl w:val="0"/>
                <w:numId w:val="69"/>
              </w:numPr>
              <w:autoSpaceDE w:val="0"/>
              <w:autoSpaceDN w:val="0"/>
              <w:adjustRightInd w:val="0"/>
              <w:spacing w:after="200" w:line="360" w:lineRule="auto"/>
              <w:ind w:left="0" w:firstLine="0"/>
              <w:rPr>
                <w:sz w:val="20"/>
                <w:szCs w:val="20"/>
              </w:rPr>
            </w:pPr>
            <w:r>
              <w:rPr>
                <w:sz w:val="20"/>
                <w:szCs w:val="20"/>
              </w:rPr>
              <w:t>Основания для начала административной процедуры.</w:t>
            </w:r>
          </w:p>
        </w:tc>
        <w:tc>
          <w:tcPr>
            <w:tcW w:w="4961" w:type="dxa"/>
            <w:tcBorders>
              <w:top w:val="single" w:sz="4" w:space="0" w:color="auto"/>
              <w:left w:val="single" w:sz="4" w:space="0" w:color="auto"/>
              <w:bottom w:val="single" w:sz="4" w:space="0" w:color="auto"/>
              <w:right w:val="single" w:sz="4" w:space="0" w:color="auto"/>
            </w:tcBorders>
          </w:tcPr>
          <w:p w14:paraId="43CF9ED8" w14:textId="77777777" w:rsidR="00241ABE" w:rsidRDefault="00241ABE" w:rsidP="006F0E51">
            <w:pPr>
              <w:spacing w:line="360" w:lineRule="auto"/>
              <w:ind w:firstLine="0"/>
              <w:rPr>
                <w:b/>
                <w:sz w:val="20"/>
                <w:szCs w:val="20"/>
              </w:rPr>
            </w:pPr>
            <w:r>
              <w:rPr>
                <w:sz w:val="20"/>
                <w:szCs w:val="20"/>
              </w:rPr>
              <w:t xml:space="preserve">Карточка услуги, закладка «Административные процедуры», выбранная административная процедура, блок «Сведения об административной процедуре», поля: </w:t>
            </w:r>
            <w:r>
              <w:rPr>
                <w:b/>
                <w:sz w:val="20"/>
                <w:szCs w:val="20"/>
              </w:rPr>
              <w:t>Наименование</w:t>
            </w:r>
            <w:r>
              <w:rPr>
                <w:sz w:val="20"/>
                <w:szCs w:val="20"/>
              </w:rPr>
              <w:t xml:space="preserve">, </w:t>
            </w:r>
            <w:r>
              <w:rPr>
                <w:b/>
                <w:sz w:val="20"/>
                <w:szCs w:val="20"/>
              </w:rPr>
              <w:t>Основания для начала</w:t>
            </w:r>
          </w:p>
          <w:p w14:paraId="0F0DA820" w14:textId="77777777" w:rsidR="00241ABE" w:rsidRDefault="00241ABE" w:rsidP="006F0E51">
            <w:pPr>
              <w:spacing w:line="360" w:lineRule="auto"/>
              <w:ind w:firstLine="0"/>
              <w:rPr>
                <w:sz w:val="20"/>
                <w:szCs w:val="20"/>
              </w:rPr>
            </w:pPr>
          </w:p>
        </w:tc>
      </w:tr>
      <w:tr w:rsidR="00241ABE" w:rsidRPr="00AD096D" w14:paraId="63710231"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4B5F5B94"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44915B5"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D28B89" w14:textId="77777777" w:rsidR="00241ABE" w:rsidRDefault="00241ABE" w:rsidP="006F0E51">
            <w:pPr>
              <w:pStyle w:val="ae"/>
              <w:numPr>
                <w:ilvl w:val="0"/>
                <w:numId w:val="69"/>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tc>
        <w:tc>
          <w:tcPr>
            <w:tcW w:w="4961" w:type="dxa"/>
            <w:tcBorders>
              <w:top w:val="single" w:sz="4" w:space="0" w:color="auto"/>
              <w:left w:val="single" w:sz="4" w:space="0" w:color="auto"/>
              <w:bottom w:val="single" w:sz="4" w:space="0" w:color="auto"/>
              <w:right w:val="single" w:sz="4" w:space="0" w:color="auto"/>
            </w:tcBorders>
            <w:hideMark/>
          </w:tcPr>
          <w:p w14:paraId="023FC4E4" w14:textId="77777777" w:rsidR="00241ABE" w:rsidRDefault="00241ABE" w:rsidP="006F0E51">
            <w:pPr>
              <w:spacing w:line="360" w:lineRule="auto"/>
              <w:ind w:firstLine="0"/>
              <w:rPr>
                <w:sz w:val="20"/>
                <w:szCs w:val="20"/>
              </w:rPr>
            </w:pPr>
            <w:r>
              <w:rPr>
                <w:sz w:val="20"/>
                <w:szCs w:val="20"/>
              </w:rPr>
              <w:t xml:space="preserve">Карточка услуги, закладка «Административные процедуры», выбранная административная процедура, выбранное административное действие, поля: </w:t>
            </w:r>
            <w:r>
              <w:rPr>
                <w:b/>
                <w:sz w:val="20"/>
                <w:szCs w:val="20"/>
              </w:rPr>
              <w:t>Наименование</w:t>
            </w:r>
            <w:r>
              <w:rPr>
                <w:sz w:val="20"/>
                <w:szCs w:val="20"/>
              </w:rPr>
              <w:t xml:space="preserve">, </w:t>
            </w:r>
            <w:r>
              <w:rPr>
                <w:b/>
                <w:sz w:val="20"/>
                <w:szCs w:val="20"/>
              </w:rPr>
              <w:t>Описание</w:t>
            </w:r>
            <w:r>
              <w:rPr>
                <w:sz w:val="20"/>
                <w:szCs w:val="20"/>
              </w:rPr>
              <w:t xml:space="preserve">, </w:t>
            </w:r>
            <w:r>
              <w:rPr>
                <w:b/>
                <w:sz w:val="20"/>
                <w:szCs w:val="20"/>
              </w:rPr>
              <w:t>Максимальный срок выполнения (</w:t>
            </w:r>
            <w:proofErr w:type="spellStart"/>
            <w:r>
              <w:rPr>
                <w:b/>
                <w:sz w:val="20"/>
                <w:szCs w:val="20"/>
              </w:rPr>
              <w:t>дн</w:t>
            </w:r>
            <w:proofErr w:type="spellEnd"/>
            <w:r>
              <w:rPr>
                <w:b/>
                <w:sz w:val="20"/>
                <w:szCs w:val="20"/>
              </w:rPr>
              <w:t>.)</w:t>
            </w:r>
            <w:r>
              <w:rPr>
                <w:sz w:val="20"/>
                <w:szCs w:val="20"/>
              </w:rPr>
              <w:t>.</w:t>
            </w:r>
          </w:p>
        </w:tc>
      </w:tr>
      <w:tr w:rsidR="00241ABE" w:rsidRPr="00AD096D" w14:paraId="5DDBD8AA"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016E07D2"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52EAAA0"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A54A3D4" w14:textId="7852443F" w:rsidR="00241ABE" w:rsidRDefault="00241ABE" w:rsidP="006F0E51">
            <w:pPr>
              <w:pStyle w:val="ae"/>
              <w:numPr>
                <w:ilvl w:val="0"/>
                <w:numId w:val="69"/>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w:t>
            </w:r>
            <w:r w:rsidR="000D14A7">
              <w:rPr>
                <w:sz w:val="20"/>
                <w:szCs w:val="20"/>
              </w:rPr>
              <w:t xml:space="preserve">(муниципальной) </w:t>
            </w:r>
            <w:r>
              <w:rPr>
                <w:sz w:val="20"/>
                <w:szCs w:val="20"/>
                <w:lang w:eastAsia="en-US"/>
              </w:rPr>
              <w:t xml:space="preserve">услуги, содержат указание на конкретную должность, она </w:t>
            </w:r>
            <w:r>
              <w:rPr>
                <w:sz w:val="20"/>
                <w:szCs w:val="20"/>
                <w:lang w:eastAsia="en-US"/>
              </w:rPr>
              <w:lastRenderedPageBreak/>
              <w:t>указывается в тексте регламента.</w:t>
            </w:r>
          </w:p>
        </w:tc>
        <w:tc>
          <w:tcPr>
            <w:tcW w:w="4961" w:type="dxa"/>
            <w:tcBorders>
              <w:top w:val="single" w:sz="4" w:space="0" w:color="auto"/>
              <w:left w:val="single" w:sz="4" w:space="0" w:color="auto"/>
              <w:bottom w:val="single" w:sz="4" w:space="0" w:color="auto"/>
              <w:right w:val="single" w:sz="4" w:space="0" w:color="auto"/>
            </w:tcBorders>
            <w:hideMark/>
          </w:tcPr>
          <w:p w14:paraId="3C1DCA04" w14:textId="77777777" w:rsidR="00241ABE" w:rsidRDefault="00241ABE" w:rsidP="006F0E51">
            <w:pPr>
              <w:spacing w:line="360" w:lineRule="auto"/>
              <w:ind w:firstLine="0"/>
              <w:rPr>
                <w:sz w:val="20"/>
                <w:szCs w:val="20"/>
              </w:rPr>
            </w:pPr>
            <w:r>
              <w:rPr>
                <w:sz w:val="20"/>
                <w:szCs w:val="20"/>
              </w:rPr>
              <w:lastRenderedPageBreak/>
              <w:t xml:space="preserve">Карточка услуги, закладка «Административные процедуры», выбранная административная процедура, выбранное административное действие, поле </w:t>
            </w:r>
            <w:r>
              <w:rPr>
                <w:b/>
                <w:sz w:val="20"/>
                <w:szCs w:val="20"/>
              </w:rPr>
              <w:t>Ответственное должностное лицо</w:t>
            </w:r>
          </w:p>
        </w:tc>
      </w:tr>
      <w:tr w:rsidR="00241ABE" w:rsidRPr="00AD096D" w14:paraId="2A349386" w14:textId="77777777" w:rsidTr="008C0A00">
        <w:trPr>
          <w:trHeight w:val="132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613CA19"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03D00D7" w14:textId="77777777" w:rsidR="00241ABE" w:rsidRDefault="00241ABE" w:rsidP="006F0E51">
            <w:pPr>
              <w:spacing w:line="360" w:lineRule="auto"/>
              <w:ind w:firstLine="0"/>
              <w:rPr>
                <w:sz w:val="20"/>
                <w:szCs w:val="20"/>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4F561730" w14:textId="77777777" w:rsidR="00241ABE" w:rsidRDefault="00241ABE" w:rsidP="006F0E51">
            <w:pPr>
              <w:pStyle w:val="ae"/>
              <w:numPr>
                <w:ilvl w:val="0"/>
                <w:numId w:val="69"/>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tcPr>
          <w:p w14:paraId="34C47989" w14:textId="77777777" w:rsidR="00241ABE" w:rsidRDefault="00241ABE" w:rsidP="006F0E51">
            <w:pPr>
              <w:spacing w:line="360" w:lineRule="auto"/>
              <w:ind w:firstLine="0"/>
              <w:rPr>
                <w:sz w:val="20"/>
                <w:szCs w:val="20"/>
              </w:rPr>
            </w:pPr>
            <w:r>
              <w:rPr>
                <w:sz w:val="20"/>
                <w:szCs w:val="20"/>
              </w:rPr>
              <w:t xml:space="preserve">Карточка услуги, закладка «Критерии принятия решений», поля: </w:t>
            </w:r>
            <w:r>
              <w:rPr>
                <w:b/>
                <w:sz w:val="20"/>
                <w:szCs w:val="20"/>
              </w:rPr>
              <w:t>Наименование критерия</w:t>
            </w:r>
            <w:r>
              <w:rPr>
                <w:sz w:val="20"/>
                <w:szCs w:val="20"/>
              </w:rPr>
              <w:t xml:space="preserve">, </w:t>
            </w:r>
            <w:r>
              <w:rPr>
                <w:b/>
                <w:sz w:val="20"/>
                <w:szCs w:val="20"/>
              </w:rPr>
              <w:t>Описание</w:t>
            </w:r>
            <w:r>
              <w:rPr>
                <w:sz w:val="20"/>
                <w:szCs w:val="20"/>
              </w:rPr>
              <w:t>.</w:t>
            </w:r>
          </w:p>
          <w:p w14:paraId="7077423A" w14:textId="77777777" w:rsidR="00241ABE" w:rsidRDefault="00241ABE" w:rsidP="006F0E51">
            <w:pPr>
              <w:spacing w:line="360" w:lineRule="auto"/>
              <w:ind w:firstLine="0"/>
              <w:rPr>
                <w:sz w:val="20"/>
                <w:szCs w:val="20"/>
              </w:rPr>
            </w:pPr>
          </w:p>
        </w:tc>
      </w:tr>
      <w:tr w:rsidR="00241ABE" w:rsidRPr="00AD096D" w14:paraId="341DA214" w14:textId="77777777" w:rsidTr="008C0A00">
        <w:trPr>
          <w:trHeight w:val="132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E0C3740"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5B0553C" w14:textId="77777777" w:rsidR="00241ABE" w:rsidRDefault="00241ABE" w:rsidP="006F0E51">
            <w:pPr>
              <w:spacing w:line="360" w:lineRule="auto"/>
              <w:ind w:firstLine="0"/>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8C2C77A"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336B3D5B" w14:textId="77777777" w:rsidR="00241ABE" w:rsidRDefault="00241ABE" w:rsidP="006F0E51">
            <w:pPr>
              <w:spacing w:line="360" w:lineRule="auto"/>
              <w:ind w:firstLine="0"/>
              <w:rPr>
                <w:sz w:val="20"/>
                <w:szCs w:val="20"/>
              </w:rPr>
            </w:pPr>
            <w:r>
              <w:rPr>
                <w:sz w:val="20"/>
                <w:szCs w:val="20"/>
              </w:rPr>
              <w:t>Карточка услуги, закладка «Административные процедуры», выбранная административная процедура, блок «Критерии принятия решения для административной процедуры» (список критериев).</w:t>
            </w:r>
          </w:p>
        </w:tc>
      </w:tr>
      <w:tr w:rsidR="00241ABE" w:rsidRPr="00AD096D" w14:paraId="7B27D25B"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6FDFA0D2"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1298409"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60BB2EE6" w14:textId="77777777" w:rsidR="00241ABE" w:rsidRDefault="00241ABE" w:rsidP="006F0E51">
            <w:pPr>
              <w:pStyle w:val="ae"/>
              <w:numPr>
                <w:ilvl w:val="0"/>
                <w:numId w:val="69"/>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tc>
        <w:tc>
          <w:tcPr>
            <w:tcW w:w="4961" w:type="dxa"/>
            <w:tcBorders>
              <w:top w:val="single" w:sz="4" w:space="0" w:color="auto"/>
              <w:left w:val="single" w:sz="4" w:space="0" w:color="auto"/>
              <w:bottom w:val="single" w:sz="4" w:space="0" w:color="auto"/>
              <w:right w:val="single" w:sz="4" w:space="0" w:color="auto"/>
            </w:tcBorders>
            <w:hideMark/>
          </w:tcPr>
          <w:p w14:paraId="08032179" w14:textId="77777777" w:rsidR="00241ABE" w:rsidRDefault="00241ABE" w:rsidP="006F0E51">
            <w:pPr>
              <w:spacing w:line="360" w:lineRule="auto"/>
              <w:ind w:firstLine="0"/>
              <w:rPr>
                <w:sz w:val="20"/>
                <w:szCs w:val="20"/>
              </w:rPr>
            </w:pPr>
            <w:r>
              <w:rPr>
                <w:sz w:val="20"/>
                <w:szCs w:val="20"/>
              </w:rPr>
              <w:t xml:space="preserve">Карточка услуги, закладка «Административные процедуры», выбранная административная процедура, блок «Сведения об административной процедуре», поля: </w:t>
            </w:r>
            <w:r>
              <w:rPr>
                <w:b/>
                <w:sz w:val="20"/>
                <w:szCs w:val="20"/>
              </w:rPr>
              <w:t>Результат</w:t>
            </w:r>
            <w:r>
              <w:rPr>
                <w:sz w:val="20"/>
                <w:szCs w:val="20"/>
              </w:rPr>
              <w:t xml:space="preserve">, </w:t>
            </w:r>
            <w:r>
              <w:rPr>
                <w:b/>
                <w:sz w:val="20"/>
                <w:szCs w:val="20"/>
              </w:rPr>
              <w:t>Порядок передачи результата оказания</w:t>
            </w:r>
          </w:p>
        </w:tc>
      </w:tr>
      <w:tr w:rsidR="00241ABE" w:rsidRPr="00AD096D" w14:paraId="111B5724"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41BDDE20"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BFF4F36" w14:textId="77777777" w:rsidR="00241ABE" w:rsidRDefault="00241ABE" w:rsidP="006F0E51">
            <w:pPr>
              <w:spacing w:line="360" w:lineRule="auto"/>
              <w:ind w:firstLine="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7C8E9F6F" w14:textId="77777777" w:rsidR="00241ABE" w:rsidRDefault="00241ABE" w:rsidP="006F0E51">
            <w:pPr>
              <w:pStyle w:val="ae"/>
              <w:numPr>
                <w:ilvl w:val="0"/>
                <w:numId w:val="69"/>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tc>
        <w:tc>
          <w:tcPr>
            <w:tcW w:w="4961" w:type="dxa"/>
            <w:tcBorders>
              <w:top w:val="single" w:sz="4" w:space="0" w:color="auto"/>
              <w:left w:val="single" w:sz="4" w:space="0" w:color="auto"/>
              <w:bottom w:val="single" w:sz="4" w:space="0" w:color="auto"/>
              <w:right w:val="single" w:sz="4" w:space="0" w:color="auto"/>
            </w:tcBorders>
          </w:tcPr>
          <w:p w14:paraId="068756D8" w14:textId="77777777" w:rsidR="00241ABE" w:rsidRDefault="00241ABE" w:rsidP="006F0E51">
            <w:pPr>
              <w:spacing w:line="360" w:lineRule="auto"/>
              <w:ind w:firstLine="0"/>
              <w:rPr>
                <w:sz w:val="20"/>
                <w:szCs w:val="20"/>
              </w:rPr>
            </w:pPr>
          </w:p>
        </w:tc>
      </w:tr>
      <w:tr w:rsidR="00241ABE" w:rsidRPr="00AD096D" w14:paraId="10F76595" w14:textId="77777777" w:rsidTr="008C0A00">
        <w:tc>
          <w:tcPr>
            <w:tcW w:w="2547" w:type="dxa"/>
            <w:vMerge w:val="restart"/>
            <w:tcBorders>
              <w:top w:val="single" w:sz="4" w:space="0" w:color="auto"/>
              <w:left w:val="single" w:sz="4" w:space="0" w:color="auto"/>
              <w:bottom w:val="single" w:sz="4" w:space="0" w:color="auto"/>
              <w:right w:val="single" w:sz="4" w:space="0" w:color="auto"/>
            </w:tcBorders>
            <w:hideMark/>
          </w:tcPr>
          <w:p w14:paraId="60EABC2B" w14:textId="0711168F" w:rsidR="00241ABE" w:rsidRDefault="00241ABE" w:rsidP="006F0E51">
            <w:pPr>
              <w:pStyle w:val="afffb"/>
              <w:numPr>
                <w:ilvl w:val="0"/>
                <w:numId w:val="66"/>
              </w:numPr>
              <w:spacing w:line="360" w:lineRule="auto"/>
              <w:ind w:left="0" w:firstLine="0"/>
              <w:rPr>
                <w:sz w:val="20"/>
                <w:szCs w:val="20"/>
              </w:rPr>
            </w:pPr>
            <w:r>
              <w:rPr>
                <w:sz w:val="20"/>
                <w:szCs w:val="20"/>
              </w:rPr>
              <w:t xml:space="preserve">Формы </w:t>
            </w:r>
            <w:proofErr w:type="gramStart"/>
            <w:r>
              <w:rPr>
                <w:sz w:val="20"/>
                <w:szCs w:val="20"/>
              </w:rPr>
              <w:t xml:space="preserve">контроля </w:t>
            </w:r>
            <w:r>
              <w:rPr>
                <w:sz w:val="20"/>
                <w:szCs w:val="20"/>
              </w:rPr>
              <w:lastRenderedPageBreak/>
              <w:t>за</w:t>
            </w:r>
            <w:proofErr w:type="gramEnd"/>
            <w:r>
              <w:rPr>
                <w:sz w:val="20"/>
                <w:szCs w:val="20"/>
              </w:rPr>
              <w:t xml:space="preserve"> </w:t>
            </w:r>
            <w:r w:rsidR="00E5451E" w:rsidRPr="00E5451E">
              <w:rPr>
                <w:sz w:val="20"/>
                <w:szCs w:val="20"/>
              </w:rPr>
              <w:t xml:space="preserve">предоставлением государственной </w:t>
            </w:r>
            <w:r w:rsidR="000D14A7">
              <w:rPr>
                <w:sz w:val="20"/>
                <w:szCs w:val="20"/>
              </w:rPr>
              <w:t xml:space="preserve">(муниципальной) </w:t>
            </w:r>
            <w:r w:rsidR="00E5451E" w:rsidRPr="00E5451E">
              <w:rPr>
                <w:sz w:val="20"/>
                <w:szCs w:val="20"/>
              </w:rPr>
              <w:t>услуги</w:t>
            </w:r>
          </w:p>
        </w:tc>
        <w:tc>
          <w:tcPr>
            <w:tcW w:w="3544" w:type="dxa"/>
            <w:tcBorders>
              <w:top w:val="single" w:sz="4" w:space="0" w:color="auto"/>
              <w:left w:val="single" w:sz="4" w:space="0" w:color="auto"/>
              <w:bottom w:val="single" w:sz="4" w:space="0" w:color="auto"/>
              <w:right w:val="single" w:sz="4" w:space="0" w:color="auto"/>
            </w:tcBorders>
            <w:hideMark/>
          </w:tcPr>
          <w:p w14:paraId="2841B163" w14:textId="359B0E31" w:rsidR="00241ABE" w:rsidRDefault="00241ABE" w:rsidP="006F0E51">
            <w:pPr>
              <w:pStyle w:val="afffb"/>
              <w:numPr>
                <w:ilvl w:val="1"/>
                <w:numId w:val="66"/>
              </w:numPr>
              <w:spacing w:line="360" w:lineRule="auto"/>
              <w:ind w:left="0" w:firstLine="0"/>
              <w:rPr>
                <w:sz w:val="20"/>
                <w:szCs w:val="20"/>
              </w:rPr>
            </w:pPr>
            <w:r>
              <w:rPr>
                <w:sz w:val="20"/>
                <w:szCs w:val="20"/>
              </w:rPr>
              <w:lastRenderedPageBreak/>
              <w:t xml:space="preserve">Порядок осуществления </w:t>
            </w:r>
            <w:r>
              <w:rPr>
                <w:sz w:val="20"/>
                <w:szCs w:val="20"/>
              </w:rPr>
              <w:lastRenderedPageBreak/>
              <w:t xml:space="preserve">текущего </w:t>
            </w:r>
            <w:proofErr w:type="gramStart"/>
            <w:r>
              <w:rPr>
                <w:sz w:val="20"/>
                <w:szCs w:val="20"/>
              </w:rPr>
              <w:t>контроля за</w:t>
            </w:r>
            <w:proofErr w:type="gramEnd"/>
            <w:r>
              <w:rP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w:t>
            </w:r>
            <w:r w:rsidR="000D14A7">
              <w:rPr>
                <w:sz w:val="20"/>
                <w:szCs w:val="20"/>
              </w:rPr>
              <w:t xml:space="preserve">(муниципальной) </w:t>
            </w:r>
            <w:r>
              <w:rPr>
                <w:sz w:val="20"/>
                <w:szCs w:val="20"/>
              </w:rPr>
              <w:t>услуги, а также принятием ими решений.</w:t>
            </w:r>
          </w:p>
        </w:tc>
        <w:tc>
          <w:tcPr>
            <w:tcW w:w="3685" w:type="dxa"/>
            <w:tcBorders>
              <w:top w:val="single" w:sz="4" w:space="0" w:color="auto"/>
              <w:left w:val="single" w:sz="4" w:space="0" w:color="auto"/>
              <w:bottom w:val="single" w:sz="4" w:space="0" w:color="auto"/>
              <w:right w:val="single" w:sz="4" w:space="0" w:color="auto"/>
            </w:tcBorders>
            <w:hideMark/>
          </w:tcPr>
          <w:p w14:paraId="7B3EEECA" w14:textId="187C4804" w:rsidR="00241ABE" w:rsidRDefault="00241ABE" w:rsidP="006F0E51">
            <w:pPr>
              <w:spacing w:line="360" w:lineRule="auto"/>
              <w:ind w:firstLine="0"/>
              <w:rPr>
                <w:sz w:val="20"/>
                <w:szCs w:val="20"/>
              </w:rPr>
            </w:pPr>
            <w:r>
              <w:rPr>
                <w:sz w:val="20"/>
                <w:szCs w:val="20"/>
              </w:rPr>
              <w:lastRenderedPageBreak/>
              <w:t xml:space="preserve">Порядок осуществления текущего </w:t>
            </w:r>
            <w:proofErr w:type="gramStart"/>
            <w:r>
              <w:rPr>
                <w:sz w:val="20"/>
                <w:szCs w:val="20"/>
              </w:rPr>
              <w:lastRenderedPageBreak/>
              <w:t>контроля за</w:t>
            </w:r>
            <w:proofErr w:type="gramEnd"/>
            <w:r>
              <w:rP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w:t>
            </w:r>
            <w:r w:rsidR="000D14A7">
              <w:rPr>
                <w:sz w:val="20"/>
                <w:szCs w:val="20"/>
              </w:rPr>
              <w:t xml:space="preserve">(муниципальной) </w:t>
            </w:r>
            <w:r>
              <w:rPr>
                <w:sz w:val="20"/>
                <w:szCs w:val="20"/>
              </w:rPr>
              <w:t>услуги, а также принятием ими решений.</w:t>
            </w:r>
          </w:p>
        </w:tc>
        <w:tc>
          <w:tcPr>
            <w:tcW w:w="4961" w:type="dxa"/>
            <w:tcBorders>
              <w:top w:val="single" w:sz="4" w:space="0" w:color="auto"/>
              <w:left w:val="single" w:sz="4" w:space="0" w:color="auto"/>
              <w:bottom w:val="single" w:sz="4" w:space="0" w:color="auto"/>
              <w:right w:val="single" w:sz="4" w:space="0" w:color="auto"/>
            </w:tcBorders>
            <w:hideMark/>
          </w:tcPr>
          <w:p w14:paraId="385BB4B1" w14:textId="77777777" w:rsidR="00241ABE" w:rsidRDefault="00241ABE" w:rsidP="006F0E51">
            <w:pPr>
              <w:spacing w:line="360" w:lineRule="auto"/>
              <w:ind w:firstLine="0"/>
              <w:rPr>
                <w:sz w:val="20"/>
                <w:szCs w:val="20"/>
              </w:rPr>
            </w:pPr>
            <w:r>
              <w:rPr>
                <w:sz w:val="20"/>
                <w:szCs w:val="20"/>
              </w:rPr>
              <w:lastRenderedPageBreak/>
              <w:t>Карточка услуги, закладка «Формы контроля»,</w:t>
            </w:r>
          </w:p>
          <w:p w14:paraId="312FC723" w14:textId="77777777" w:rsidR="00241ABE" w:rsidRDefault="00241ABE" w:rsidP="006F0E51">
            <w:pPr>
              <w:spacing w:line="360" w:lineRule="auto"/>
              <w:ind w:firstLine="0"/>
              <w:rPr>
                <w:sz w:val="20"/>
                <w:szCs w:val="20"/>
              </w:rPr>
            </w:pPr>
            <w:r>
              <w:rPr>
                <w:sz w:val="20"/>
                <w:szCs w:val="20"/>
              </w:rPr>
              <w:lastRenderedPageBreak/>
              <w:t xml:space="preserve">выбранная форма контроля, поле </w:t>
            </w:r>
            <w:r>
              <w:rPr>
                <w:b/>
                <w:sz w:val="20"/>
                <w:szCs w:val="20"/>
              </w:rPr>
              <w:t>Требования к порядку и формам контроля</w:t>
            </w:r>
          </w:p>
        </w:tc>
      </w:tr>
      <w:tr w:rsidR="00241ABE" w:rsidRPr="00AD096D" w14:paraId="1F1EAF0C"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7E00ACC3"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AF0B869" w14:textId="72E38F9A" w:rsidR="00241ABE" w:rsidRDefault="00241ABE" w:rsidP="006F0E51">
            <w:pPr>
              <w:pStyle w:val="afffb"/>
              <w:numPr>
                <w:ilvl w:val="1"/>
                <w:numId w:val="66"/>
              </w:numPr>
              <w:spacing w:line="360" w:lineRule="auto"/>
              <w:ind w:left="0" w:firstLine="0"/>
              <w:rPr>
                <w:sz w:val="20"/>
                <w:szCs w:val="20"/>
              </w:rPr>
            </w:pPr>
            <w:r>
              <w:rPr>
                <w:sz w:val="20"/>
                <w:szCs w:val="20"/>
              </w:rPr>
              <w:t xml:space="preserve">Порядок и периодичность осуществления плановых и внеплановых проверок полноты и качества предоставления государственной </w:t>
            </w:r>
            <w:r w:rsidR="000D14A7">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7FDF92D8" w14:textId="353C52F8" w:rsidR="00241ABE" w:rsidRDefault="00241ABE" w:rsidP="006F0E51">
            <w:pPr>
              <w:spacing w:line="360" w:lineRule="auto"/>
              <w:ind w:firstLine="0"/>
              <w:rPr>
                <w:sz w:val="20"/>
                <w:szCs w:val="20"/>
              </w:rPr>
            </w:pPr>
            <w:r>
              <w:rPr>
                <w:sz w:val="20"/>
                <w:szCs w:val="20"/>
              </w:rPr>
              <w:t xml:space="preserve">Порядок и периодичность осуществления плановых и внеплановых проверок полноты и качества предоставления государственной </w:t>
            </w:r>
            <w:r w:rsidR="000D14A7">
              <w:rPr>
                <w:sz w:val="20"/>
                <w:szCs w:val="20"/>
              </w:rPr>
              <w:t xml:space="preserve">(муниципальной) </w:t>
            </w:r>
            <w:r>
              <w:rPr>
                <w:sz w:val="20"/>
                <w:szCs w:val="20"/>
              </w:rPr>
              <w:t xml:space="preserve">услуги, в том числе порядок и формы </w:t>
            </w:r>
            <w:proofErr w:type="gramStart"/>
            <w:r>
              <w:rPr>
                <w:sz w:val="20"/>
                <w:szCs w:val="20"/>
              </w:rPr>
              <w:t>контроля за</w:t>
            </w:r>
            <w:proofErr w:type="gramEnd"/>
            <w:r>
              <w:rPr>
                <w:sz w:val="20"/>
                <w:szCs w:val="20"/>
              </w:rPr>
              <w:t xml:space="preserve"> полнотой и качеством предоставления государственной </w:t>
            </w:r>
            <w:r w:rsidR="000D14A7">
              <w:rPr>
                <w:sz w:val="20"/>
                <w:szCs w:val="20"/>
              </w:rPr>
              <w:t xml:space="preserve">(муниципальной) </w:t>
            </w:r>
            <w:r>
              <w:rPr>
                <w:sz w:val="20"/>
                <w:szCs w:val="20"/>
              </w:rPr>
              <w:t>услуги.</w:t>
            </w:r>
          </w:p>
        </w:tc>
        <w:tc>
          <w:tcPr>
            <w:tcW w:w="4961" w:type="dxa"/>
            <w:tcBorders>
              <w:top w:val="single" w:sz="4" w:space="0" w:color="auto"/>
              <w:left w:val="single" w:sz="4" w:space="0" w:color="auto"/>
              <w:bottom w:val="single" w:sz="4" w:space="0" w:color="auto"/>
              <w:right w:val="single" w:sz="4" w:space="0" w:color="auto"/>
            </w:tcBorders>
            <w:hideMark/>
          </w:tcPr>
          <w:p w14:paraId="3F116EAA" w14:textId="77777777" w:rsidR="00241ABE" w:rsidRDefault="00241ABE" w:rsidP="006F0E51">
            <w:pPr>
              <w:spacing w:line="360" w:lineRule="auto"/>
              <w:ind w:firstLine="0"/>
              <w:rPr>
                <w:sz w:val="20"/>
                <w:szCs w:val="20"/>
              </w:rPr>
            </w:pPr>
            <w:r>
              <w:rPr>
                <w:sz w:val="20"/>
                <w:szCs w:val="20"/>
              </w:rPr>
              <w:t>Карточка услуги, закладка «Формы контроля»,</w:t>
            </w:r>
          </w:p>
          <w:p w14:paraId="1ACF55E3" w14:textId="77777777" w:rsidR="00241ABE" w:rsidRDefault="00241ABE" w:rsidP="006F0E51">
            <w:pPr>
              <w:spacing w:line="360" w:lineRule="auto"/>
              <w:ind w:firstLine="0"/>
              <w:rPr>
                <w:sz w:val="20"/>
                <w:szCs w:val="20"/>
              </w:rPr>
            </w:pPr>
            <w:r>
              <w:rPr>
                <w:sz w:val="20"/>
                <w:szCs w:val="20"/>
              </w:rPr>
              <w:t xml:space="preserve">выбранная форма контроля, поля: </w:t>
            </w:r>
            <w:r>
              <w:rPr>
                <w:b/>
                <w:sz w:val="20"/>
                <w:szCs w:val="20"/>
              </w:rPr>
              <w:t>Наименование</w:t>
            </w:r>
            <w:r>
              <w:rPr>
                <w:sz w:val="20"/>
                <w:szCs w:val="20"/>
              </w:rPr>
              <w:t xml:space="preserve">,  </w:t>
            </w:r>
            <w:r>
              <w:rPr>
                <w:b/>
                <w:sz w:val="20"/>
                <w:szCs w:val="20"/>
              </w:rPr>
              <w:t>Требования к порядку и формам контроля</w:t>
            </w:r>
            <w:r>
              <w:rPr>
                <w:sz w:val="20"/>
                <w:szCs w:val="20"/>
              </w:rPr>
              <w:t xml:space="preserve">, </w:t>
            </w:r>
            <w:r>
              <w:rPr>
                <w:b/>
                <w:sz w:val="20"/>
                <w:szCs w:val="20"/>
              </w:rPr>
              <w:t>Периодичность</w:t>
            </w:r>
          </w:p>
        </w:tc>
      </w:tr>
      <w:tr w:rsidR="00241ABE" w:rsidRPr="00AD096D" w14:paraId="6AEE9899"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772E2112"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3FB794D8" w14:textId="690ADA25" w:rsidR="00241ABE" w:rsidRDefault="00241ABE" w:rsidP="006F0E51">
            <w:pPr>
              <w:pStyle w:val="afffb"/>
              <w:numPr>
                <w:ilvl w:val="1"/>
                <w:numId w:val="66"/>
              </w:numPr>
              <w:spacing w:line="360" w:lineRule="auto"/>
              <w:ind w:left="0" w:firstLine="0"/>
              <w:rPr>
                <w:sz w:val="20"/>
                <w:szCs w:val="20"/>
              </w:rPr>
            </w:pPr>
            <w:r>
              <w:rPr>
                <w:sz w:val="20"/>
                <w:szCs w:val="20"/>
              </w:rPr>
              <w:t xml:space="preserve">Ответственность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w:t>
            </w:r>
            <w:r>
              <w:rPr>
                <w:sz w:val="20"/>
                <w:szCs w:val="20"/>
              </w:rPr>
              <w:lastRenderedPageBreak/>
              <w:t xml:space="preserve">(осуществляемые) ими в ходе предоставления государственной </w:t>
            </w:r>
            <w:r w:rsidR="000D14A7">
              <w:rPr>
                <w:sz w:val="20"/>
                <w:szCs w:val="20"/>
              </w:rPr>
              <w:t xml:space="preserve">(муниципальной) </w:t>
            </w:r>
            <w:r>
              <w:rPr>
                <w:sz w:val="20"/>
                <w:szCs w:val="20"/>
              </w:rPr>
              <w:t>услуги.</w:t>
            </w:r>
          </w:p>
        </w:tc>
        <w:tc>
          <w:tcPr>
            <w:tcW w:w="3685" w:type="dxa"/>
            <w:tcBorders>
              <w:top w:val="single" w:sz="4" w:space="0" w:color="auto"/>
              <w:left w:val="single" w:sz="4" w:space="0" w:color="auto"/>
              <w:bottom w:val="single" w:sz="4" w:space="0" w:color="auto"/>
              <w:right w:val="single" w:sz="4" w:space="0" w:color="auto"/>
            </w:tcBorders>
          </w:tcPr>
          <w:p w14:paraId="00D5EC21" w14:textId="6647BC2C" w:rsidR="00241ABE" w:rsidRDefault="00241ABE" w:rsidP="006F0E51">
            <w:pPr>
              <w:pStyle w:val="ae"/>
              <w:shd w:val="clear" w:color="auto" w:fill="FFFFFF"/>
              <w:spacing w:before="75" w:beforeAutospacing="0" w:after="180" w:afterAutospacing="0" w:line="360" w:lineRule="auto"/>
              <w:ind w:firstLine="0"/>
              <w:jc w:val="both"/>
              <w:rPr>
                <w:sz w:val="20"/>
                <w:szCs w:val="20"/>
                <w:lang w:eastAsia="en-US"/>
              </w:rPr>
            </w:pPr>
            <w:r>
              <w:rPr>
                <w:sz w:val="20"/>
                <w:szCs w:val="20"/>
                <w:lang w:eastAsia="en-US"/>
              </w:rPr>
              <w:lastRenderedPageBreak/>
              <w:t xml:space="preserve">Ответственность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(осуществляемые) ими в ходе </w:t>
            </w:r>
            <w:r>
              <w:rPr>
                <w:sz w:val="20"/>
                <w:szCs w:val="20"/>
                <w:lang w:eastAsia="en-US"/>
              </w:rPr>
              <w:lastRenderedPageBreak/>
              <w:t xml:space="preserve">предоставления государственной </w:t>
            </w:r>
            <w:r w:rsidR="000D14A7">
              <w:rPr>
                <w:sz w:val="20"/>
                <w:szCs w:val="20"/>
              </w:rPr>
              <w:t xml:space="preserve">(муниципальной) </w:t>
            </w:r>
            <w:r>
              <w:rPr>
                <w:sz w:val="20"/>
                <w:szCs w:val="20"/>
                <w:lang w:eastAsia="en-US"/>
              </w:rPr>
              <w:t>услуги.</w:t>
            </w:r>
          </w:p>
          <w:p w14:paraId="29D0504F"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37A5A185" w14:textId="77777777" w:rsidR="00241ABE" w:rsidRDefault="00241ABE" w:rsidP="006F0E51">
            <w:pPr>
              <w:spacing w:line="360" w:lineRule="auto"/>
              <w:ind w:firstLine="0"/>
              <w:rPr>
                <w:sz w:val="20"/>
                <w:szCs w:val="20"/>
              </w:rPr>
            </w:pPr>
            <w:r>
              <w:rPr>
                <w:sz w:val="20"/>
                <w:szCs w:val="20"/>
              </w:rPr>
              <w:lastRenderedPageBreak/>
              <w:t>Карточка услуги, закладка «Формы контроля»,</w:t>
            </w:r>
          </w:p>
          <w:p w14:paraId="683240D8" w14:textId="77777777" w:rsidR="00241ABE" w:rsidRDefault="00241ABE" w:rsidP="006F0E51">
            <w:pPr>
              <w:spacing w:line="360" w:lineRule="auto"/>
              <w:ind w:firstLine="0"/>
              <w:rPr>
                <w:sz w:val="20"/>
                <w:szCs w:val="20"/>
              </w:rPr>
            </w:pPr>
            <w:r>
              <w:rPr>
                <w:sz w:val="20"/>
                <w:szCs w:val="20"/>
              </w:rPr>
              <w:t xml:space="preserve">поле </w:t>
            </w:r>
            <w:r>
              <w:rPr>
                <w:b/>
                <w:sz w:val="20"/>
                <w:szCs w:val="20"/>
              </w:rPr>
              <w:t>Ответственность должностных лиц</w:t>
            </w:r>
            <w:r>
              <w:rPr>
                <w:sz w:val="20"/>
                <w:szCs w:val="20"/>
              </w:rPr>
              <w:t>.</w:t>
            </w:r>
          </w:p>
        </w:tc>
      </w:tr>
      <w:tr w:rsidR="00241ABE" w:rsidRPr="00AD096D" w14:paraId="2CEAD1A7"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5E6128A1" w14:textId="77777777" w:rsidR="00241ABE" w:rsidRDefault="00241ABE" w:rsidP="006F0E51">
            <w:pPr>
              <w:spacing w:line="360" w:lineRule="auto"/>
              <w:ind w:firstLine="0"/>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0609CDA" w14:textId="605FA870" w:rsidR="00241ABE" w:rsidRDefault="00241ABE" w:rsidP="006F0E51">
            <w:pPr>
              <w:pStyle w:val="afffb"/>
              <w:numPr>
                <w:ilvl w:val="1"/>
                <w:numId w:val="66"/>
              </w:numPr>
              <w:spacing w:line="360" w:lineRule="auto"/>
              <w:ind w:left="0" w:firstLine="0"/>
              <w:rPr>
                <w:sz w:val="20"/>
                <w:szCs w:val="20"/>
              </w:rPr>
            </w:pPr>
            <w:r>
              <w:rPr>
                <w:sz w:val="20"/>
                <w:szCs w:val="20"/>
              </w:rPr>
              <w:t xml:space="preserve">Положения, характеризующие требования к порядку и формам </w:t>
            </w:r>
            <w:proofErr w:type="gramStart"/>
            <w:r>
              <w:rPr>
                <w:sz w:val="20"/>
                <w:szCs w:val="20"/>
              </w:rPr>
              <w:t>контроля за</w:t>
            </w:r>
            <w:proofErr w:type="gramEnd"/>
            <w:r>
              <w:rPr>
                <w:sz w:val="20"/>
                <w:szCs w:val="20"/>
              </w:rPr>
              <w:t xml:space="preserve"> предоставлением государственной </w:t>
            </w:r>
            <w:r w:rsidR="000D14A7">
              <w:rPr>
                <w:sz w:val="20"/>
                <w:szCs w:val="20"/>
              </w:rPr>
              <w:t xml:space="preserve">(муниципальной) </w:t>
            </w:r>
            <w:r>
              <w:rPr>
                <w:sz w:val="20"/>
                <w:szCs w:val="20"/>
              </w:rPr>
              <w:t xml:space="preserve">услуги, в том числе </w:t>
            </w:r>
            <w:r>
              <w:rPr>
                <w:sz w:val="20"/>
                <w:szCs w:val="20"/>
              </w:rPr>
              <w:br/>
              <w:t>со стороны граждан, их объединений и организаций.</w:t>
            </w:r>
          </w:p>
        </w:tc>
        <w:tc>
          <w:tcPr>
            <w:tcW w:w="3685" w:type="dxa"/>
            <w:tcBorders>
              <w:top w:val="single" w:sz="4" w:space="0" w:color="auto"/>
              <w:left w:val="single" w:sz="4" w:space="0" w:color="auto"/>
              <w:bottom w:val="single" w:sz="4" w:space="0" w:color="auto"/>
              <w:right w:val="single" w:sz="4" w:space="0" w:color="auto"/>
            </w:tcBorders>
          </w:tcPr>
          <w:p w14:paraId="256E3468" w14:textId="50CDB936" w:rsidR="00241ABE" w:rsidRDefault="00241ABE" w:rsidP="006F0E51">
            <w:pPr>
              <w:pStyle w:val="ae"/>
              <w:shd w:val="clear" w:color="auto" w:fill="FFFFFF"/>
              <w:spacing w:before="75" w:beforeAutospacing="0" w:after="180" w:afterAutospacing="0" w:line="360" w:lineRule="auto"/>
              <w:ind w:firstLine="0"/>
              <w:jc w:val="both"/>
              <w:rPr>
                <w:sz w:val="20"/>
                <w:szCs w:val="20"/>
                <w:lang w:eastAsia="en-US"/>
              </w:rPr>
            </w:pPr>
            <w:r>
              <w:rPr>
                <w:sz w:val="20"/>
                <w:szCs w:val="20"/>
                <w:lang w:eastAsia="en-US"/>
              </w:rPr>
              <w:t xml:space="preserve">Положения, характеризующие требования к порядку и формам </w:t>
            </w:r>
            <w:proofErr w:type="gramStart"/>
            <w:r>
              <w:rPr>
                <w:sz w:val="20"/>
                <w:szCs w:val="20"/>
                <w:lang w:eastAsia="en-US"/>
              </w:rPr>
              <w:t>контроля за</w:t>
            </w:r>
            <w:proofErr w:type="gramEnd"/>
            <w:r>
              <w:rPr>
                <w:sz w:val="20"/>
                <w:szCs w:val="20"/>
                <w:lang w:eastAsia="en-US"/>
              </w:rPr>
              <w:t xml:space="preserve"> предоставлением государственной </w:t>
            </w:r>
            <w:r w:rsidR="000D14A7">
              <w:rPr>
                <w:sz w:val="20"/>
                <w:szCs w:val="20"/>
              </w:rPr>
              <w:t xml:space="preserve">(муниципальной) </w:t>
            </w:r>
            <w:r>
              <w:rPr>
                <w:sz w:val="20"/>
                <w:szCs w:val="20"/>
                <w:lang w:eastAsia="en-US"/>
              </w:rPr>
              <w:t xml:space="preserve">услуги, в том числе </w:t>
            </w:r>
            <w:r>
              <w:rPr>
                <w:sz w:val="20"/>
                <w:szCs w:val="20"/>
                <w:lang w:eastAsia="en-US"/>
              </w:rPr>
              <w:br/>
              <w:t>со стороны граждан, их объединений и организаций.</w:t>
            </w:r>
          </w:p>
          <w:p w14:paraId="0FDD5220" w14:textId="77777777" w:rsidR="00241ABE" w:rsidRDefault="00241ABE" w:rsidP="006F0E51">
            <w:pPr>
              <w:spacing w:line="360" w:lineRule="auto"/>
              <w:ind w:firstLine="0"/>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38A44F05" w14:textId="77777777" w:rsidR="00241ABE" w:rsidRDefault="00241ABE" w:rsidP="006F0E51">
            <w:pPr>
              <w:spacing w:line="360" w:lineRule="auto"/>
              <w:ind w:firstLine="0"/>
              <w:rPr>
                <w:sz w:val="20"/>
                <w:szCs w:val="20"/>
              </w:rPr>
            </w:pPr>
            <w:r>
              <w:rPr>
                <w:sz w:val="20"/>
                <w:szCs w:val="20"/>
              </w:rPr>
              <w:t>Карточка услуги, закладка «Формы контроля»</w:t>
            </w:r>
          </w:p>
          <w:p w14:paraId="127851E7" w14:textId="77777777" w:rsidR="00241ABE" w:rsidRDefault="00241ABE" w:rsidP="006F0E51">
            <w:pPr>
              <w:spacing w:line="360" w:lineRule="auto"/>
              <w:ind w:firstLine="0"/>
              <w:rPr>
                <w:b/>
                <w:sz w:val="20"/>
                <w:szCs w:val="20"/>
              </w:rPr>
            </w:pPr>
            <w:r>
              <w:rPr>
                <w:sz w:val="20"/>
                <w:szCs w:val="20"/>
              </w:rPr>
              <w:t xml:space="preserve">Выбранная форма контроля, поля блока «НПА, регулирующие проверку» (список НПА) </w:t>
            </w:r>
            <w:r>
              <w:rPr>
                <w:b/>
                <w:sz w:val="20"/>
                <w:szCs w:val="20"/>
              </w:rPr>
              <w:t>Наименование НПА</w:t>
            </w:r>
          </w:p>
        </w:tc>
      </w:tr>
      <w:tr w:rsidR="00241ABE" w:rsidRPr="00AD096D" w14:paraId="12CF8F78" w14:textId="77777777" w:rsidTr="008C0A00">
        <w:tc>
          <w:tcPr>
            <w:tcW w:w="2547" w:type="dxa"/>
            <w:vMerge w:val="restart"/>
            <w:tcBorders>
              <w:top w:val="single" w:sz="4" w:space="0" w:color="auto"/>
              <w:left w:val="single" w:sz="4" w:space="0" w:color="auto"/>
              <w:bottom w:val="single" w:sz="4" w:space="0" w:color="auto"/>
              <w:right w:val="single" w:sz="4" w:space="0" w:color="auto"/>
            </w:tcBorders>
            <w:hideMark/>
          </w:tcPr>
          <w:p w14:paraId="4779B920" w14:textId="27609C1C" w:rsidR="00241ABE" w:rsidRDefault="00241ABE" w:rsidP="006F0E51">
            <w:pPr>
              <w:pStyle w:val="afffb"/>
              <w:numPr>
                <w:ilvl w:val="0"/>
                <w:numId w:val="66"/>
              </w:numPr>
              <w:spacing w:line="360" w:lineRule="auto"/>
              <w:ind w:left="0" w:firstLine="0"/>
              <w:rPr>
                <w:sz w:val="20"/>
                <w:szCs w:val="20"/>
              </w:rPr>
            </w:pPr>
            <w:proofErr w:type="gramStart"/>
            <w:r>
              <w:rPr>
                <w:sz w:val="20"/>
                <w:szCs w:val="20"/>
              </w:rPr>
              <w:t xml:space="preserve">Досудебный (внесудебный) порядок обжалования решений </w:t>
            </w:r>
            <w:r>
              <w:rPr>
                <w:sz w:val="20"/>
                <w:szCs w:val="20"/>
              </w:rPr>
              <w:br/>
              <w:t xml:space="preserve">и действий (бездействия) органа, предоставляющего государственную </w:t>
            </w:r>
            <w:r w:rsidR="000D14A7">
              <w:rPr>
                <w:sz w:val="20"/>
                <w:szCs w:val="20"/>
              </w:rPr>
              <w:t xml:space="preserve">(муниципальную) </w:t>
            </w:r>
            <w:r>
              <w:rPr>
                <w:sz w:val="20"/>
                <w:szCs w:val="20"/>
              </w:rPr>
              <w:t>услугу, а также их должностных лиц.</w:t>
            </w:r>
            <w:proofErr w:type="gramEnd"/>
          </w:p>
        </w:tc>
        <w:tc>
          <w:tcPr>
            <w:tcW w:w="3544" w:type="dxa"/>
            <w:vMerge w:val="restart"/>
            <w:tcBorders>
              <w:top w:val="single" w:sz="4" w:space="0" w:color="auto"/>
              <w:left w:val="single" w:sz="4" w:space="0" w:color="auto"/>
              <w:bottom w:val="single" w:sz="4" w:space="0" w:color="auto"/>
              <w:right w:val="single" w:sz="4" w:space="0" w:color="auto"/>
            </w:tcBorders>
          </w:tcPr>
          <w:p w14:paraId="23BFE914" w14:textId="77777777" w:rsidR="00241ABE" w:rsidRDefault="00241ABE" w:rsidP="006F0E51">
            <w:pPr>
              <w:pStyle w:val="ae"/>
              <w:shd w:val="clear" w:color="auto" w:fill="FFFFFF"/>
              <w:spacing w:before="75" w:beforeAutospacing="0" w:after="180" w:afterAutospacing="0" w:line="360" w:lineRule="auto"/>
              <w:ind w:left="-6" w:firstLine="0"/>
              <w:jc w:val="both"/>
              <w:rPr>
                <w:rFonts w:ascii="Arial" w:hAnsi="Arial" w:cs="Arial"/>
                <w:color w:val="000000"/>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45D5FB0" w14:textId="7F47355D"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proofErr w:type="gramStart"/>
            <w:r>
              <w:rPr>
                <w:sz w:val="20"/>
                <w:szCs w:val="20"/>
                <w:lang w:eastAsia="en-US"/>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w:t>
            </w:r>
            <w:r w:rsidR="000D14A7">
              <w:rPr>
                <w:sz w:val="20"/>
                <w:szCs w:val="20"/>
              </w:rPr>
              <w:t xml:space="preserve">(муниципальной) </w:t>
            </w:r>
            <w:r>
              <w:rPr>
                <w:sz w:val="20"/>
                <w:szCs w:val="20"/>
                <w:lang w:eastAsia="en-US"/>
              </w:rPr>
              <w:t>услуги.</w:t>
            </w:r>
            <w:proofErr w:type="gramEnd"/>
          </w:p>
        </w:tc>
        <w:tc>
          <w:tcPr>
            <w:tcW w:w="4961" w:type="dxa"/>
            <w:vMerge w:val="restart"/>
            <w:tcBorders>
              <w:top w:val="single" w:sz="4" w:space="0" w:color="auto"/>
              <w:left w:val="single" w:sz="4" w:space="0" w:color="auto"/>
              <w:bottom w:val="single" w:sz="4" w:space="0" w:color="auto"/>
              <w:right w:val="single" w:sz="4" w:space="0" w:color="auto"/>
            </w:tcBorders>
            <w:hideMark/>
          </w:tcPr>
          <w:p w14:paraId="5D2C97FC" w14:textId="77777777" w:rsidR="00241ABE" w:rsidRDefault="00241ABE" w:rsidP="006F0E51">
            <w:pPr>
              <w:spacing w:line="360" w:lineRule="auto"/>
              <w:ind w:firstLine="0"/>
              <w:rPr>
                <w:sz w:val="20"/>
                <w:szCs w:val="20"/>
              </w:rPr>
            </w:pPr>
            <w:r>
              <w:rPr>
                <w:sz w:val="20"/>
                <w:szCs w:val="20"/>
              </w:rPr>
              <w:t xml:space="preserve">Карточка услуги, закладка «Досудебное обжалование», поле </w:t>
            </w:r>
            <w:r>
              <w:rPr>
                <w:b/>
                <w:sz w:val="20"/>
                <w:szCs w:val="20"/>
              </w:rPr>
              <w:t>Сведения о досудебном обжаловании</w:t>
            </w:r>
            <w:r>
              <w:rPr>
                <w:sz w:val="20"/>
                <w:szCs w:val="20"/>
              </w:rPr>
              <w:t>.</w:t>
            </w:r>
          </w:p>
        </w:tc>
      </w:tr>
      <w:tr w:rsidR="00241ABE" w:rsidRPr="00AD096D" w14:paraId="35299BD7"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3FBF97CE"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42F8FEE"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FB16BFD"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Предмет досудебного (внесудебного) обжалования.</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74888A2B" w14:textId="77777777" w:rsidR="00241ABE" w:rsidRDefault="00241ABE" w:rsidP="006F0E51">
            <w:pPr>
              <w:spacing w:line="360" w:lineRule="auto"/>
              <w:rPr>
                <w:sz w:val="20"/>
                <w:szCs w:val="20"/>
              </w:rPr>
            </w:pPr>
          </w:p>
        </w:tc>
      </w:tr>
      <w:tr w:rsidR="00241ABE" w:rsidRPr="00AD096D" w14:paraId="79D26912"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184C69A4"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67D6696"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53D55033"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 xml:space="preserve">Исчерпывающий перечень оснований для приостановления </w:t>
            </w:r>
            <w:r>
              <w:rPr>
                <w:sz w:val="20"/>
                <w:szCs w:val="20"/>
                <w:lang w:eastAsia="en-US"/>
              </w:rPr>
              <w:lastRenderedPageBreak/>
              <w:t>рассмотрения жалобы (претензии) и случаев, в которых ответ на жалобу (претензию) не дается.</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97287D9" w14:textId="77777777" w:rsidR="00241ABE" w:rsidRDefault="00241ABE" w:rsidP="006F0E51">
            <w:pPr>
              <w:spacing w:line="360" w:lineRule="auto"/>
              <w:rPr>
                <w:sz w:val="20"/>
                <w:szCs w:val="20"/>
              </w:rPr>
            </w:pPr>
          </w:p>
        </w:tc>
      </w:tr>
      <w:tr w:rsidR="00241ABE" w:rsidRPr="00AD096D" w14:paraId="6D10A264"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1815BE32"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52E31F3"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83EEA15"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Основания для начала процедуры досудебного (внесудебного) обжалования.</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0A6E0F4" w14:textId="77777777" w:rsidR="00241ABE" w:rsidRDefault="00241ABE" w:rsidP="006F0E51">
            <w:pPr>
              <w:spacing w:line="360" w:lineRule="auto"/>
              <w:rPr>
                <w:sz w:val="20"/>
                <w:szCs w:val="20"/>
              </w:rPr>
            </w:pPr>
          </w:p>
        </w:tc>
      </w:tr>
      <w:tr w:rsidR="00241ABE" w:rsidRPr="00AD096D" w14:paraId="3ACA3A22"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3232C78C"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11E0B04"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58998B64"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Право заявителя на получение информации и документов, необходимых для обоснования и рассмотрения жалобы (претензии).</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5856D99" w14:textId="77777777" w:rsidR="00241ABE" w:rsidRDefault="00241ABE" w:rsidP="006F0E51">
            <w:pPr>
              <w:spacing w:line="360" w:lineRule="auto"/>
              <w:rPr>
                <w:sz w:val="20"/>
                <w:szCs w:val="20"/>
              </w:rPr>
            </w:pPr>
          </w:p>
        </w:tc>
      </w:tr>
      <w:tr w:rsidR="00241ABE" w:rsidRPr="00AD096D" w14:paraId="375BCF94"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7B2502FD"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5F09F8A"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0B256640"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Органы государственной власти и должностные лица, которым может быть направлена жалоба (претензия) заявителя в досудебном (внесудебном) порядке.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4D0550E" w14:textId="77777777" w:rsidR="00241ABE" w:rsidRDefault="00241ABE" w:rsidP="006F0E51">
            <w:pPr>
              <w:spacing w:line="360" w:lineRule="auto"/>
              <w:rPr>
                <w:sz w:val="20"/>
                <w:szCs w:val="20"/>
              </w:rPr>
            </w:pPr>
          </w:p>
        </w:tc>
      </w:tr>
      <w:tr w:rsidR="00241ABE" w:rsidRPr="00AD096D" w14:paraId="5DEC0AD7"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58374445"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B42ED4C"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1965B78"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Сроки рассмотрения жалобы (претензии).</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703FE2C8" w14:textId="77777777" w:rsidR="00241ABE" w:rsidRDefault="00241ABE" w:rsidP="006F0E51">
            <w:pPr>
              <w:spacing w:line="360" w:lineRule="auto"/>
              <w:rPr>
                <w:sz w:val="20"/>
                <w:szCs w:val="20"/>
              </w:rPr>
            </w:pPr>
          </w:p>
        </w:tc>
      </w:tr>
      <w:tr w:rsidR="00241ABE" w:rsidRPr="00AD096D" w14:paraId="198D03B1" w14:textId="77777777" w:rsidTr="008C0A00">
        <w:tc>
          <w:tcPr>
            <w:tcW w:w="2547" w:type="dxa"/>
            <w:vMerge/>
            <w:tcBorders>
              <w:top w:val="single" w:sz="4" w:space="0" w:color="auto"/>
              <w:left w:val="single" w:sz="4" w:space="0" w:color="auto"/>
              <w:bottom w:val="single" w:sz="4" w:space="0" w:color="auto"/>
              <w:right w:val="single" w:sz="4" w:space="0" w:color="auto"/>
            </w:tcBorders>
            <w:vAlign w:val="center"/>
            <w:hideMark/>
          </w:tcPr>
          <w:p w14:paraId="4368C16F" w14:textId="77777777" w:rsidR="00241ABE" w:rsidRDefault="00241ABE" w:rsidP="006F0E51">
            <w:pPr>
              <w:spacing w:line="360" w:lineRule="auto"/>
              <w:ind w:firstLine="0"/>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4D1854F" w14:textId="77777777" w:rsidR="00241ABE" w:rsidRDefault="00241ABE" w:rsidP="006F0E51">
            <w:pPr>
              <w:spacing w:line="360" w:lineRule="auto"/>
              <w:ind w:firstLine="0"/>
              <w:rPr>
                <w:rFonts w:ascii="Arial"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4F3F434" w14:textId="77777777" w:rsidR="00241ABE" w:rsidRDefault="00241ABE" w:rsidP="006F0E51">
            <w:pPr>
              <w:pStyle w:val="ae"/>
              <w:numPr>
                <w:ilvl w:val="0"/>
                <w:numId w:val="70"/>
              </w:numPr>
              <w:shd w:val="clear" w:color="auto" w:fill="FFFFFF"/>
              <w:spacing w:before="75" w:beforeAutospacing="0" w:after="180" w:afterAutospacing="0" w:line="360" w:lineRule="auto"/>
              <w:ind w:left="0" w:firstLine="0"/>
              <w:jc w:val="both"/>
              <w:rPr>
                <w:sz w:val="20"/>
                <w:szCs w:val="20"/>
                <w:lang w:eastAsia="en-US"/>
              </w:rPr>
            </w:pPr>
            <w:r>
              <w:rPr>
                <w:sz w:val="20"/>
                <w:szCs w:val="20"/>
                <w:lang w:eastAsia="en-US"/>
              </w:rPr>
              <w:t xml:space="preserve">Результат досудебного (внесудебного) обжалования применительно к каждой процедуре </w:t>
            </w:r>
            <w:r>
              <w:rPr>
                <w:sz w:val="20"/>
                <w:szCs w:val="20"/>
                <w:lang w:eastAsia="en-US"/>
              </w:rPr>
              <w:lastRenderedPageBreak/>
              <w:t>либо инстанции обжалования.</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DEC33D2" w14:textId="77777777" w:rsidR="00241ABE" w:rsidRDefault="00241ABE" w:rsidP="006F0E51">
            <w:pPr>
              <w:spacing w:line="360" w:lineRule="auto"/>
              <w:rPr>
                <w:sz w:val="20"/>
                <w:szCs w:val="20"/>
              </w:rPr>
            </w:pPr>
          </w:p>
        </w:tc>
      </w:tr>
    </w:tbl>
    <w:p w14:paraId="51D34F47" w14:textId="77777777" w:rsidR="00241ABE" w:rsidRDefault="00241ABE" w:rsidP="00241ABE"/>
    <w:p w14:paraId="3295368D" w14:textId="77777777" w:rsidR="00241ABE" w:rsidRDefault="00241ABE" w:rsidP="00241ABE">
      <w:pPr>
        <w:spacing w:line="360" w:lineRule="auto"/>
        <w:ind w:firstLine="709"/>
      </w:pPr>
    </w:p>
    <w:p w14:paraId="6143CE04" w14:textId="77777777" w:rsidR="00BF6FB0" w:rsidRDefault="00BF6FB0" w:rsidP="00BF6FB0">
      <w:pPr>
        <w:pStyle w:val="10"/>
        <w:numPr>
          <w:ilvl w:val="0"/>
          <w:numId w:val="0"/>
        </w:numPr>
        <w:jc w:val="right"/>
        <w:sectPr w:rsidR="00BF6FB0" w:rsidSect="001C1A02">
          <w:footerReference w:type="default" r:id="rId24"/>
          <w:pgSz w:w="16838" w:h="11906" w:orient="landscape"/>
          <w:pgMar w:top="1134" w:right="851" w:bottom="1134" w:left="1134" w:header="709" w:footer="709" w:gutter="0"/>
          <w:cols w:space="708"/>
          <w:docGrid w:linePitch="360"/>
        </w:sectPr>
      </w:pPr>
      <w:bookmarkStart w:id="574" w:name="_Ref373939852"/>
      <w:bookmarkStart w:id="575" w:name="_Toc373940145"/>
      <w:bookmarkStart w:id="576" w:name="_Toc450741508"/>
    </w:p>
    <w:p w14:paraId="5704A5B7" w14:textId="6A6A269C" w:rsidR="00153B38" w:rsidRPr="001D5DE4" w:rsidRDefault="00153B38" w:rsidP="008C0A00">
      <w:pPr>
        <w:pStyle w:val="10"/>
        <w:numPr>
          <w:ilvl w:val="0"/>
          <w:numId w:val="0"/>
        </w:numPr>
        <w:jc w:val="right"/>
      </w:pPr>
      <w:bookmarkStart w:id="577" w:name="_Ref373939863"/>
      <w:bookmarkStart w:id="578" w:name="_Toc373940150"/>
      <w:bookmarkStart w:id="579" w:name="_Toc450741513"/>
      <w:bookmarkStart w:id="580" w:name="_Toc468721317"/>
      <w:bookmarkEnd w:id="574"/>
      <w:bookmarkEnd w:id="575"/>
      <w:bookmarkEnd w:id="576"/>
      <w:r w:rsidRPr="001D5DE4">
        <w:lastRenderedPageBreak/>
        <w:t>П</w:t>
      </w:r>
      <w:r>
        <w:t>РИЛОЖЕНИЕ</w:t>
      </w:r>
      <w:r w:rsidRPr="001D5DE4">
        <w:t xml:space="preserve"> </w:t>
      </w:r>
      <w:bookmarkEnd w:id="577"/>
      <w:bookmarkEnd w:id="578"/>
      <w:r>
        <w:t>1</w:t>
      </w:r>
      <w:bookmarkEnd w:id="579"/>
      <w:r w:rsidR="001623E8">
        <w:t>2</w:t>
      </w:r>
      <w:bookmarkEnd w:id="580"/>
    </w:p>
    <w:p w14:paraId="68563E5D" w14:textId="3F4AF23D" w:rsidR="00153B38" w:rsidRDefault="00153B38" w:rsidP="00E83151">
      <w:pPr>
        <w:autoSpaceDE w:val="0"/>
        <w:autoSpaceDN w:val="0"/>
        <w:adjustRightInd w:val="0"/>
        <w:ind w:firstLine="0"/>
        <w:jc w:val="center"/>
        <w:rPr>
          <w:b/>
          <w:bCs/>
          <w:sz w:val="36"/>
          <w:szCs w:val="36"/>
        </w:rPr>
      </w:pPr>
      <w:r>
        <w:rPr>
          <w:b/>
          <w:bCs/>
          <w:sz w:val="36"/>
          <w:szCs w:val="36"/>
        </w:rPr>
        <w:t>Форматно-логическая проверка сведений о государственных и муниципальных услугах (функциях), формируемых и размещаемых уполномоченными исполнительными органами государственной власти субъектов Российской Федерации</w:t>
      </w:r>
    </w:p>
    <w:p w14:paraId="4FA355C5" w14:textId="77777777" w:rsidR="00153B38" w:rsidRDefault="00153B38" w:rsidP="00153B38">
      <w:pPr>
        <w:autoSpaceDE w:val="0"/>
        <w:autoSpaceDN w:val="0"/>
        <w:adjustRightInd w:val="0"/>
        <w:rPr>
          <w:b/>
          <w:bCs/>
        </w:rPr>
      </w:pPr>
    </w:p>
    <w:p w14:paraId="481E3431" w14:textId="2D868E3A" w:rsidR="00153B38" w:rsidRDefault="00153B38" w:rsidP="00153B38">
      <w:pPr>
        <w:pStyle w:val="ConsPlusNormal"/>
        <w:widowControl/>
        <w:spacing w:line="360" w:lineRule="auto"/>
        <w:ind w:firstLine="851"/>
        <w:rPr>
          <w:rFonts w:ascii="Times New Roman" w:hAnsi="Times New Roman" w:cs="Times New Roman"/>
        </w:rPr>
      </w:pPr>
      <w:r w:rsidRPr="00887CAD">
        <w:rPr>
          <w:rFonts w:ascii="Times New Roman" w:hAnsi="Times New Roman" w:cs="Times New Roman"/>
        </w:rPr>
        <w:t>Сведения о государственных и муниципальных услугах (функциях</w:t>
      </w:r>
      <w:r>
        <w:rPr>
          <w:rFonts w:ascii="Times New Roman" w:hAnsi="Times New Roman" w:cs="Times New Roman"/>
        </w:rPr>
        <w:t xml:space="preserve">), </w:t>
      </w:r>
      <w:r w:rsidR="001A41BE">
        <w:rPr>
          <w:rFonts w:ascii="Times New Roman" w:hAnsi="Times New Roman" w:cs="Times New Roman"/>
        </w:rPr>
        <w:t>опубликованные</w:t>
      </w:r>
      <w:r>
        <w:rPr>
          <w:rFonts w:ascii="Times New Roman" w:hAnsi="Times New Roman" w:cs="Times New Roman"/>
        </w:rPr>
        <w:t xml:space="preserve"> </w:t>
      </w:r>
      <w:r w:rsidRPr="00887CAD">
        <w:rPr>
          <w:rFonts w:ascii="Times New Roman" w:hAnsi="Times New Roman" w:cs="Times New Roman"/>
        </w:rPr>
        <w:t xml:space="preserve">уполномоченными исполнительными органами государственной власти </w:t>
      </w:r>
      <w:r w:rsidR="00AF2CAD" w:rsidRPr="00AF2CAD">
        <w:rPr>
          <w:rFonts w:ascii="Times New Roman" w:hAnsi="Times New Roman" w:cs="Times New Roman"/>
        </w:rPr>
        <w:t xml:space="preserve">и </w:t>
      </w:r>
      <w:r w:rsidR="00AF2CAD">
        <w:rPr>
          <w:rFonts w:ascii="Times New Roman" w:hAnsi="Times New Roman" w:cs="Times New Roman"/>
        </w:rPr>
        <w:t xml:space="preserve">органов местного самоуправления </w:t>
      </w:r>
      <w:r w:rsidRPr="00887CAD">
        <w:rPr>
          <w:rFonts w:ascii="Times New Roman" w:hAnsi="Times New Roman" w:cs="Times New Roman"/>
        </w:rPr>
        <w:t>субъектов Российской Федерации</w:t>
      </w:r>
      <w:r w:rsidR="001A41BE">
        <w:rPr>
          <w:rFonts w:ascii="Times New Roman" w:hAnsi="Times New Roman" w:cs="Times New Roman"/>
        </w:rPr>
        <w:t xml:space="preserve"> в </w:t>
      </w:r>
      <w:r w:rsidR="00085FB7">
        <w:rPr>
          <w:rFonts w:ascii="Times New Roman" w:hAnsi="Times New Roman" w:cs="Times New Roman"/>
        </w:rPr>
        <w:t>РРГУ</w:t>
      </w:r>
      <w:r w:rsidRPr="00887CAD">
        <w:rPr>
          <w:rFonts w:ascii="Times New Roman" w:hAnsi="Times New Roman" w:cs="Times New Roman"/>
        </w:rPr>
        <w:t xml:space="preserve">, </w:t>
      </w:r>
      <w:r w:rsidR="001A41BE">
        <w:rPr>
          <w:rFonts w:ascii="Times New Roman" w:hAnsi="Times New Roman" w:cs="Times New Roman"/>
        </w:rPr>
        <w:t>при размещении в Ф</w:t>
      </w:r>
      <w:r w:rsidR="001A41BE" w:rsidRPr="00887CAD">
        <w:rPr>
          <w:rFonts w:ascii="Times New Roman" w:hAnsi="Times New Roman" w:cs="Times New Roman"/>
        </w:rPr>
        <w:t>едерально</w:t>
      </w:r>
      <w:r w:rsidR="001A41BE">
        <w:rPr>
          <w:rFonts w:ascii="Times New Roman" w:hAnsi="Times New Roman" w:cs="Times New Roman"/>
        </w:rPr>
        <w:t>м</w:t>
      </w:r>
      <w:r w:rsidR="001A41BE" w:rsidRPr="00887CAD">
        <w:rPr>
          <w:rFonts w:ascii="Times New Roman" w:hAnsi="Times New Roman" w:cs="Times New Roman"/>
        </w:rPr>
        <w:t xml:space="preserve"> реестр</w:t>
      </w:r>
      <w:r w:rsidR="001A41BE">
        <w:rPr>
          <w:rFonts w:ascii="Times New Roman" w:hAnsi="Times New Roman" w:cs="Times New Roman"/>
        </w:rPr>
        <w:t>е</w:t>
      </w:r>
      <w:r w:rsidR="001A41BE" w:rsidRPr="00887CAD">
        <w:rPr>
          <w:rFonts w:ascii="Times New Roman" w:hAnsi="Times New Roman" w:cs="Times New Roman"/>
        </w:rPr>
        <w:t xml:space="preserve"> </w:t>
      </w:r>
      <w:r w:rsidRPr="00887CAD">
        <w:rPr>
          <w:rFonts w:ascii="Times New Roman" w:hAnsi="Times New Roman" w:cs="Times New Roman"/>
        </w:rPr>
        <w:t>проходят с</w:t>
      </w:r>
      <w:r>
        <w:rPr>
          <w:rFonts w:ascii="Times New Roman" w:hAnsi="Times New Roman" w:cs="Times New Roman"/>
        </w:rPr>
        <w:t xml:space="preserve">ледующие </w:t>
      </w:r>
      <w:r w:rsidRPr="00887CAD">
        <w:rPr>
          <w:rFonts w:ascii="Times New Roman" w:hAnsi="Times New Roman" w:cs="Times New Roman"/>
        </w:rPr>
        <w:t>автоматизированн</w:t>
      </w:r>
      <w:r>
        <w:rPr>
          <w:rFonts w:ascii="Times New Roman" w:hAnsi="Times New Roman" w:cs="Times New Roman"/>
        </w:rPr>
        <w:t>ые</w:t>
      </w:r>
      <w:r w:rsidRPr="00887CAD">
        <w:rPr>
          <w:rFonts w:ascii="Times New Roman" w:hAnsi="Times New Roman" w:cs="Times New Roman"/>
        </w:rPr>
        <w:t xml:space="preserve"> форма</w:t>
      </w:r>
      <w:r>
        <w:rPr>
          <w:rFonts w:ascii="Times New Roman" w:hAnsi="Times New Roman" w:cs="Times New Roman"/>
        </w:rPr>
        <w:t>тно</w:t>
      </w:r>
      <w:r w:rsidRPr="00887CAD">
        <w:rPr>
          <w:rFonts w:ascii="Times New Roman" w:hAnsi="Times New Roman" w:cs="Times New Roman"/>
        </w:rPr>
        <w:t>-логическ</w:t>
      </w:r>
      <w:r>
        <w:rPr>
          <w:rFonts w:ascii="Times New Roman" w:hAnsi="Times New Roman" w:cs="Times New Roman"/>
        </w:rPr>
        <w:t>ие</w:t>
      </w:r>
      <w:r w:rsidRPr="00887CAD">
        <w:rPr>
          <w:rFonts w:ascii="Times New Roman" w:hAnsi="Times New Roman" w:cs="Times New Roman"/>
        </w:rPr>
        <w:t xml:space="preserve"> проверк</w:t>
      </w:r>
      <w:r>
        <w:rPr>
          <w:rFonts w:ascii="Times New Roman" w:hAnsi="Times New Roman" w:cs="Times New Roman"/>
        </w:rPr>
        <w:t>и:</w:t>
      </w:r>
    </w:p>
    <w:p w14:paraId="49C51C88" w14:textId="77777777" w:rsidR="00153B38" w:rsidRPr="00887CAD" w:rsidRDefault="00153B38" w:rsidP="008C0A00">
      <w:pPr>
        <w:numPr>
          <w:ilvl w:val="0"/>
          <w:numId w:val="55"/>
        </w:numPr>
        <w:spacing w:before="120" w:line="360" w:lineRule="auto"/>
        <w:ind w:left="1276" w:hanging="425"/>
      </w:pPr>
      <w:r w:rsidRPr="00887CAD">
        <w:t>Проверка заполнения обязательных полей объектов реестра;</w:t>
      </w:r>
    </w:p>
    <w:p w14:paraId="29E47A5B" w14:textId="77777777" w:rsidR="00153B38" w:rsidRPr="00887CAD" w:rsidRDefault="00153B38" w:rsidP="008C0A00">
      <w:pPr>
        <w:numPr>
          <w:ilvl w:val="0"/>
          <w:numId w:val="55"/>
        </w:numPr>
        <w:spacing w:before="120" w:line="360" w:lineRule="auto"/>
        <w:ind w:left="1276" w:hanging="425"/>
      </w:pPr>
      <w:r w:rsidRPr="00887CAD">
        <w:t>Проверка соответствия типов данных и ограничений типов данных;</w:t>
      </w:r>
    </w:p>
    <w:p w14:paraId="3D36AC95" w14:textId="458C5052" w:rsidR="00153B38" w:rsidRDefault="00153B38" w:rsidP="008C0A00">
      <w:pPr>
        <w:numPr>
          <w:ilvl w:val="0"/>
          <w:numId w:val="55"/>
        </w:numPr>
        <w:spacing w:before="120" w:line="360" w:lineRule="auto"/>
        <w:ind w:left="1276" w:hanging="425"/>
      </w:pPr>
      <w:r w:rsidRPr="00887CAD">
        <w:t xml:space="preserve">Проверка соответствия пересылаемых справочных значений </w:t>
      </w:r>
      <w:r w:rsidR="001A41BE">
        <w:t xml:space="preserve">справочникам и классификаторам </w:t>
      </w:r>
      <w:r w:rsidR="00085FB7">
        <w:t>РРГУ</w:t>
      </w:r>
      <w:r>
        <w:t>;</w:t>
      </w:r>
    </w:p>
    <w:p w14:paraId="75879A74" w14:textId="77777777" w:rsidR="00153B38" w:rsidRPr="00887CAD" w:rsidRDefault="00153B38" w:rsidP="008C0A00">
      <w:pPr>
        <w:numPr>
          <w:ilvl w:val="0"/>
          <w:numId w:val="55"/>
        </w:numPr>
        <w:spacing w:before="120" w:line="360" w:lineRule="auto"/>
        <w:ind w:left="1276" w:hanging="425"/>
      </w:pPr>
      <w:r>
        <w:t>Дополнительные проверки</w:t>
      </w:r>
      <w:r w:rsidRPr="00887CAD">
        <w:t>.</w:t>
      </w:r>
    </w:p>
    <w:p w14:paraId="7C0B6BD9" w14:textId="12BEA1A0" w:rsidR="00153B38" w:rsidRDefault="00153B38" w:rsidP="008C0A00">
      <w:pPr>
        <w:pStyle w:val="ConsPlusNormal"/>
        <w:widowControl/>
        <w:spacing w:line="360" w:lineRule="auto"/>
        <w:ind w:firstLine="851"/>
        <w:sectPr w:rsidR="00153B38" w:rsidSect="00153B38">
          <w:type w:val="continuous"/>
          <w:pgSz w:w="11906" w:h="16838"/>
          <w:pgMar w:top="851" w:right="1134" w:bottom="1134" w:left="1701" w:header="709" w:footer="709" w:gutter="0"/>
          <w:cols w:space="708"/>
          <w:docGrid w:linePitch="360"/>
        </w:sectPr>
      </w:pPr>
      <w:r>
        <w:rPr>
          <w:rFonts w:ascii="Times New Roman" w:hAnsi="Times New Roman" w:cs="Times New Roman"/>
        </w:rPr>
        <w:t xml:space="preserve">Перечень форматно-логических проверок сведений, сгруппированных по объектам </w:t>
      </w:r>
      <w:r w:rsidR="00085FB7">
        <w:rPr>
          <w:rFonts w:ascii="Times New Roman" w:hAnsi="Times New Roman" w:cs="Times New Roman"/>
        </w:rPr>
        <w:t>РРГУ</w:t>
      </w:r>
      <w:r>
        <w:rPr>
          <w:rFonts w:ascii="Times New Roman" w:hAnsi="Times New Roman" w:cs="Times New Roman"/>
        </w:rPr>
        <w:t>, приведен в Таблице 57.</w:t>
      </w:r>
    </w:p>
    <w:p w14:paraId="0DBA8C36" w14:textId="2A17720B" w:rsidR="00153B38" w:rsidRDefault="00153B38" w:rsidP="008C0A00">
      <w:pPr>
        <w:pStyle w:val="ac"/>
        <w:jc w:val="both"/>
      </w:pPr>
      <w:r>
        <w:lastRenderedPageBreak/>
        <w:t xml:space="preserve">Таблица </w:t>
      </w:r>
      <w:fldSimple w:instr=" SEQ Таблица \* ARABIC ">
        <w:r w:rsidR="005562AC">
          <w:rPr>
            <w:noProof/>
          </w:rPr>
          <w:t>57</w:t>
        </w:r>
      </w:fldSimple>
      <w:r>
        <w:t xml:space="preserve"> – </w:t>
      </w:r>
      <w:r w:rsidRPr="00153B38">
        <w:t>Формально-логическая проверка сведений о государственных и муниципальных услугах (функциях)</w:t>
      </w:r>
      <w:r>
        <w:t xml:space="preserve"> в </w:t>
      </w:r>
      <w:r w:rsidR="00085FB7">
        <w:t>РРГУ</w:t>
      </w: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56"/>
        <w:gridCol w:w="2268"/>
        <w:gridCol w:w="4253"/>
        <w:gridCol w:w="3147"/>
      </w:tblGrid>
      <w:tr w:rsidR="00153B38" w:rsidRPr="00F03F53" w14:paraId="7D394911" w14:textId="77777777" w:rsidTr="008C0A00">
        <w:trPr>
          <w:tblHeader/>
        </w:trPr>
        <w:tc>
          <w:tcPr>
            <w:tcW w:w="2830" w:type="dxa"/>
            <w:shd w:val="clear" w:color="auto" w:fill="auto"/>
            <w:vAlign w:val="center"/>
          </w:tcPr>
          <w:p w14:paraId="48A1A8D1" w14:textId="77777777" w:rsidR="00153B38" w:rsidRPr="00F61E40" w:rsidRDefault="00153B38" w:rsidP="001A41BE">
            <w:pPr>
              <w:ind w:firstLine="0"/>
              <w:jc w:val="center"/>
              <w:rPr>
                <w:b/>
              </w:rPr>
            </w:pPr>
            <w:r>
              <w:br w:type="page"/>
            </w:r>
            <w:r w:rsidRPr="00F61E40">
              <w:rPr>
                <w:b/>
              </w:rPr>
              <w:t>Поле</w:t>
            </w:r>
          </w:p>
        </w:tc>
        <w:tc>
          <w:tcPr>
            <w:tcW w:w="1956" w:type="dxa"/>
            <w:shd w:val="clear" w:color="auto" w:fill="auto"/>
            <w:vAlign w:val="center"/>
          </w:tcPr>
          <w:p w14:paraId="7CD6326A" w14:textId="77777777" w:rsidR="00153B38" w:rsidRPr="00F61E40" w:rsidRDefault="00153B38" w:rsidP="001A41BE">
            <w:pPr>
              <w:ind w:firstLine="0"/>
              <w:jc w:val="center"/>
              <w:rPr>
                <w:b/>
              </w:rPr>
            </w:pPr>
            <w:r w:rsidRPr="00F61E40">
              <w:rPr>
                <w:b/>
              </w:rPr>
              <w:t>Проверка соответствия типов данных и ограничений типов данных</w:t>
            </w:r>
          </w:p>
        </w:tc>
        <w:tc>
          <w:tcPr>
            <w:tcW w:w="2268" w:type="dxa"/>
            <w:shd w:val="clear" w:color="auto" w:fill="auto"/>
            <w:vAlign w:val="center"/>
          </w:tcPr>
          <w:p w14:paraId="4058FA34" w14:textId="77777777" w:rsidR="00153B38" w:rsidRPr="00F61E40" w:rsidRDefault="00153B38" w:rsidP="001A41BE">
            <w:pPr>
              <w:ind w:firstLine="0"/>
              <w:jc w:val="center"/>
              <w:rPr>
                <w:b/>
              </w:rPr>
            </w:pPr>
            <w:r w:rsidRPr="00F61E40">
              <w:rPr>
                <w:b/>
              </w:rPr>
              <w:t>Проверка заполнения обязательных полей объектов реестра</w:t>
            </w:r>
            <w:proofErr w:type="gramStart"/>
            <w:r w:rsidRPr="00F61E40">
              <w:rPr>
                <w:b/>
              </w:rPr>
              <w:t xml:space="preserve"> («+» - </w:t>
            </w:r>
            <w:proofErr w:type="gramEnd"/>
            <w:r w:rsidRPr="00F61E40">
              <w:rPr>
                <w:b/>
              </w:rPr>
              <w:t>производится, «-» - не производится)</w:t>
            </w:r>
          </w:p>
        </w:tc>
        <w:tc>
          <w:tcPr>
            <w:tcW w:w="4253" w:type="dxa"/>
            <w:shd w:val="clear" w:color="auto" w:fill="auto"/>
            <w:vAlign w:val="center"/>
          </w:tcPr>
          <w:p w14:paraId="308373BC" w14:textId="0C183312" w:rsidR="00153B38" w:rsidRPr="00F61E40" w:rsidRDefault="00153B38" w:rsidP="00FE46E3">
            <w:pPr>
              <w:ind w:firstLine="0"/>
              <w:jc w:val="center"/>
              <w:rPr>
                <w:b/>
              </w:rPr>
            </w:pPr>
            <w:r w:rsidRPr="00F61E40">
              <w:rPr>
                <w:b/>
              </w:rPr>
              <w:t>Проверка соответствия пересылаемых справочных значений справочникам</w:t>
            </w:r>
            <w:r>
              <w:rPr>
                <w:b/>
              </w:rPr>
              <w:t xml:space="preserve"> и классификаторам (Приложение</w:t>
            </w:r>
            <w:r w:rsidR="00FE46E3">
              <w:rPr>
                <w:b/>
              </w:rPr>
              <w:t xml:space="preserve"> 10</w:t>
            </w:r>
            <w:r w:rsidRPr="00F61E40">
              <w:rPr>
                <w:b/>
              </w:rPr>
              <w:t xml:space="preserve"> к Методическим рекомендациям) или реестрам объектов</w:t>
            </w:r>
            <w:proofErr w:type="gramStart"/>
            <w:r w:rsidRPr="00F61E40">
              <w:rPr>
                <w:b/>
              </w:rPr>
              <w:t xml:space="preserve"> («+» - </w:t>
            </w:r>
            <w:proofErr w:type="gramEnd"/>
            <w:r w:rsidRPr="00F61E40">
              <w:rPr>
                <w:b/>
              </w:rPr>
              <w:t>производится, «-» - не производится)</w:t>
            </w:r>
          </w:p>
        </w:tc>
        <w:tc>
          <w:tcPr>
            <w:tcW w:w="3147" w:type="dxa"/>
            <w:shd w:val="clear" w:color="auto" w:fill="auto"/>
            <w:vAlign w:val="center"/>
          </w:tcPr>
          <w:p w14:paraId="3DFBBAC7" w14:textId="77777777" w:rsidR="00153B38" w:rsidRPr="00F61E40" w:rsidRDefault="00153B38" w:rsidP="001A41BE">
            <w:pPr>
              <w:ind w:firstLine="0"/>
              <w:jc w:val="center"/>
              <w:rPr>
                <w:b/>
              </w:rPr>
            </w:pPr>
            <w:r w:rsidRPr="00F61E40">
              <w:rPr>
                <w:b/>
              </w:rPr>
              <w:t>Дополнительные проверки</w:t>
            </w:r>
          </w:p>
        </w:tc>
      </w:tr>
      <w:tr w:rsidR="00153B38" w:rsidRPr="00F03F53" w14:paraId="542BD39B" w14:textId="77777777" w:rsidTr="008C0A00">
        <w:trPr>
          <w:tblHeader/>
        </w:trPr>
        <w:tc>
          <w:tcPr>
            <w:tcW w:w="14454" w:type="dxa"/>
            <w:gridSpan w:val="5"/>
            <w:shd w:val="clear" w:color="auto" w:fill="auto"/>
          </w:tcPr>
          <w:p w14:paraId="19B51D25" w14:textId="77777777" w:rsidR="00153B38" w:rsidRPr="00F61E40" w:rsidRDefault="00153B38" w:rsidP="00153B38">
            <w:pPr>
              <w:ind w:firstLine="0"/>
              <w:jc w:val="center"/>
              <w:rPr>
                <w:b/>
              </w:rPr>
            </w:pPr>
            <w:r w:rsidRPr="00F61E40">
              <w:rPr>
                <w:b/>
              </w:rPr>
              <w:t>Сведения о государственной (муниципальной) услуге (функции)</w:t>
            </w:r>
          </w:p>
        </w:tc>
      </w:tr>
      <w:tr w:rsidR="00153B38" w:rsidRPr="00F03F53" w14:paraId="1847763D" w14:textId="77777777" w:rsidTr="008C0A00">
        <w:tc>
          <w:tcPr>
            <w:tcW w:w="2830" w:type="dxa"/>
            <w:shd w:val="clear" w:color="auto" w:fill="auto"/>
          </w:tcPr>
          <w:p w14:paraId="3061BFDF" w14:textId="77777777" w:rsidR="00153B38" w:rsidRPr="00F61E40" w:rsidRDefault="00153B38" w:rsidP="00153B38">
            <w:pPr>
              <w:ind w:firstLine="0"/>
              <w:rPr>
                <w:b/>
                <w:sz w:val="20"/>
                <w:szCs w:val="20"/>
                <w:lang w:val="en-US"/>
              </w:rPr>
            </w:pPr>
            <w:bookmarkStart w:id="581" w:name="_Hlk372732745"/>
            <w:r w:rsidRPr="00F61E40">
              <w:rPr>
                <w:b/>
                <w:sz w:val="20"/>
                <w:szCs w:val="20"/>
              </w:rPr>
              <w:t>Идентификатор</w:t>
            </w:r>
          </w:p>
        </w:tc>
        <w:tc>
          <w:tcPr>
            <w:tcW w:w="1956" w:type="dxa"/>
            <w:shd w:val="clear" w:color="auto" w:fill="auto"/>
          </w:tcPr>
          <w:p w14:paraId="310A8A55" w14:textId="77777777" w:rsidR="00153B38" w:rsidRPr="00F61E40" w:rsidRDefault="00153B38" w:rsidP="00153B38">
            <w:pPr>
              <w:ind w:firstLine="0"/>
              <w:rPr>
                <w:sz w:val="20"/>
                <w:szCs w:val="20"/>
                <w:lang w:val="en-US"/>
              </w:rPr>
            </w:pPr>
            <w:r w:rsidRPr="00F61E40">
              <w:rPr>
                <w:sz w:val="20"/>
                <w:szCs w:val="20"/>
                <w:lang w:val="en-US"/>
              </w:rPr>
              <w:t>Long integer</w:t>
            </w:r>
          </w:p>
        </w:tc>
        <w:tc>
          <w:tcPr>
            <w:tcW w:w="2268" w:type="dxa"/>
            <w:shd w:val="clear" w:color="auto" w:fill="auto"/>
            <w:vAlign w:val="center"/>
          </w:tcPr>
          <w:p w14:paraId="7C699AD1"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7A65501D" w14:textId="77777777" w:rsidR="00153B38" w:rsidRPr="00F61E40" w:rsidRDefault="00153B38" w:rsidP="008C0A00">
            <w:pPr>
              <w:ind w:firstLine="0"/>
              <w:jc w:val="center"/>
              <w:rPr>
                <w:sz w:val="20"/>
                <w:szCs w:val="20"/>
              </w:rPr>
            </w:pPr>
          </w:p>
        </w:tc>
        <w:tc>
          <w:tcPr>
            <w:tcW w:w="3147" w:type="dxa"/>
            <w:shd w:val="clear" w:color="auto" w:fill="auto"/>
          </w:tcPr>
          <w:p w14:paraId="1BBF630C" w14:textId="77777777" w:rsidR="00153B38" w:rsidRPr="00F61E40" w:rsidRDefault="00153B38" w:rsidP="008C0A00">
            <w:pPr>
              <w:ind w:firstLine="0"/>
              <w:jc w:val="left"/>
              <w:rPr>
                <w:sz w:val="20"/>
                <w:szCs w:val="20"/>
              </w:rPr>
            </w:pPr>
          </w:p>
        </w:tc>
      </w:tr>
      <w:bookmarkEnd w:id="581"/>
      <w:tr w:rsidR="00153B38" w:rsidRPr="00F03F53" w14:paraId="0D43E219" w14:textId="77777777" w:rsidTr="008C0A00">
        <w:tc>
          <w:tcPr>
            <w:tcW w:w="2830" w:type="dxa"/>
            <w:shd w:val="clear" w:color="auto" w:fill="auto"/>
          </w:tcPr>
          <w:p w14:paraId="3DFB8F93" w14:textId="77777777" w:rsidR="00153B38" w:rsidRPr="00F61E40" w:rsidRDefault="00153B38" w:rsidP="00153B38">
            <w:pPr>
              <w:ind w:firstLine="0"/>
              <w:rPr>
                <w:b/>
                <w:sz w:val="20"/>
                <w:szCs w:val="20"/>
                <w:lang w:val="en-US"/>
              </w:rPr>
            </w:pPr>
            <w:r w:rsidRPr="00F61E40">
              <w:rPr>
                <w:b/>
                <w:sz w:val="20"/>
                <w:szCs w:val="20"/>
              </w:rPr>
              <w:t>Тип объекта (услуга/функция)</w:t>
            </w:r>
          </w:p>
        </w:tc>
        <w:tc>
          <w:tcPr>
            <w:tcW w:w="1956" w:type="dxa"/>
            <w:shd w:val="clear" w:color="auto" w:fill="auto"/>
          </w:tcPr>
          <w:p w14:paraId="76BFE2A0" w14:textId="77777777" w:rsidR="00153B38" w:rsidRPr="00F61E40" w:rsidRDefault="00153B38" w:rsidP="00153B38">
            <w:pPr>
              <w:ind w:firstLine="0"/>
              <w:rPr>
                <w:sz w:val="20"/>
                <w:szCs w:val="20"/>
                <w:lang w:val="en-US"/>
              </w:rPr>
            </w:pPr>
            <w:r w:rsidRPr="00F61E40">
              <w:rPr>
                <w:sz w:val="20"/>
                <w:szCs w:val="20"/>
                <w:lang w:val="en-US"/>
              </w:rPr>
              <w:t>Boolean</w:t>
            </w:r>
          </w:p>
        </w:tc>
        <w:tc>
          <w:tcPr>
            <w:tcW w:w="2268" w:type="dxa"/>
            <w:shd w:val="clear" w:color="auto" w:fill="auto"/>
            <w:vAlign w:val="center"/>
          </w:tcPr>
          <w:p w14:paraId="3A66075E"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773562B5" w14:textId="77777777" w:rsidR="00153B38" w:rsidRPr="00F61E40" w:rsidRDefault="00153B38" w:rsidP="008C0A00">
            <w:pPr>
              <w:ind w:firstLine="0"/>
              <w:jc w:val="center"/>
              <w:rPr>
                <w:sz w:val="20"/>
                <w:szCs w:val="20"/>
              </w:rPr>
            </w:pPr>
          </w:p>
        </w:tc>
        <w:tc>
          <w:tcPr>
            <w:tcW w:w="3147" w:type="dxa"/>
            <w:shd w:val="clear" w:color="auto" w:fill="auto"/>
          </w:tcPr>
          <w:p w14:paraId="5618B77C" w14:textId="77777777" w:rsidR="00153B38" w:rsidRPr="00F61E40" w:rsidRDefault="00153B38" w:rsidP="008C0A00">
            <w:pPr>
              <w:ind w:firstLine="0"/>
              <w:jc w:val="left"/>
              <w:rPr>
                <w:sz w:val="20"/>
                <w:szCs w:val="20"/>
              </w:rPr>
            </w:pPr>
          </w:p>
        </w:tc>
      </w:tr>
      <w:tr w:rsidR="00153B38" w:rsidRPr="00F03F53" w14:paraId="2C21B873" w14:textId="77777777" w:rsidTr="008C0A00">
        <w:tc>
          <w:tcPr>
            <w:tcW w:w="2830" w:type="dxa"/>
            <w:shd w:val="clear" w:color="auto" w:fill="auto"/>
          </w:tcPr>
          <w:p w14:paraId="00458897" w14:textId="77777777" w:rsidR="00153B38" w:rsidRPr="00F61E40" w:rsidRDefault="00153B38" w:rsidP="00153B38">
            <w:pPr>
              <w:ind w:firstLine="0"/>
              <w:rPr>
                <w:b/>
                <w:sz w:val="20"/>
                <w:szCs w:val="20"/>
              </w:rPr>
            </w:pPr>
            <w:r w:rsidRPr="00F61E40">
              <w:rPr>
                <w:b/>
                <w:sz w:val="20"/>
                <w:szCs w:val="20"/>
              </w:rPr>
              <w:t>Является шаблоном</w:t>
            </w:r>
          </w:p>
        </w:tc>
        <w:tc>
          <w:tcPr>
            <w:tcW w:w="1956" w:type="dxa"/>
            <w:shd w:val="clear" w:color="auto" w:fill="auto"/>
          </w:tcPr>
          <w:p w14:paraId="0695C27B" w14:textId="77777777" w:rsidR="00153B38" w:rsidRPr="00F61E40" w:rsidRDefault="00153B38" w:rsidP="00153B38">
            <w:pPr>
              <w:ind w:firstLine="0"/>
              <w:rPr>
                <w:sz w:val="20"/>
                <w:szCs w:val="20"/>
                <w:lang w:val="en-US"/>
              </w:rPr>
            </w:pPr>
            <w:r w:rsidRPr="00F61E40">
              <w:rPr>
                <w:sz w:val="20"/>
                <w:szCs w:val="20"/>
                <w:lang w:val="en-US"/>
              </w:rPr>
              <w:t>Boolean</w:t>
            </w:r>
          </w:p>
        </w:tc>
        <w:tc>
          <w:tcPr>
            <w:tcW w:w="2268" w:type="dxa"/>
            <w:shd w:val="clear" w:color="auto" w:fill="auto"/>
            <w:vAlign w:val="center"/>
          </w:tcPr>
          <w:p w14:paraId="3A528FF3" w14:textId="77777777" w:rsidR="00153B38" w:rsidRPr="00F61E40" w:rsidRDefault="00153B38" w:rsidP="008C0A00">
            <w:pPr>
              <w:ind w:firstLine="0"/>
              <w:jc w:val="center"/>
              <w:rPr>
                <w:sz w:val="20"/>
                <w:szCs w:val="20"/>
              </w:rPr>
            </w:pPr>
          </w:p>
        </w:tc>
        <w:tc>
          <w:tcPr>
            <w:tcW w:w="4253" w:type="dxa"/>
            <w:shd w:val="clear" w:color="auto" w:fill="auto"/>
            <w:vAlign w:val="center"/>
          </w:tcPr>
          <w:p w14:paraId="0C692606" w14:textId="77777777" w:rsidR="00153B38" w:rsidRPr="00F61E40" w:rsidRDefault="00153B38" w:rsidP="008C0A00">
            <w:pPr>
              <w:ind w:firstLine="0"/>
              <w:jc w:val="center"/>
              <w:rPr>
                <w:sz w:val="20"/>
                <w:szCs w:val="20"/>
              </w:rPr>
            </w:pPr>
          </w:p>
        </w:tc>
        <w:tc>
          <w:tcPr>
            <w:tcW w:w="3147" w:type="dxa"/>
            <w:shd w:val="clear" w:color="auto" w:fill="auto"/>
          </w:tcPr>
          <w:p w14:paraId="38E45F1D" w14:textId="77777777" w:rsidR="00153B38" w:rsidRPr="00F61E40" w:rsidRDefault="00153B38" w:rsidP="008C0A00">
            <w:pPr>
              <w:ind w:firstLine="0"/>
              <w:jc w:val="left"/>
              <w:rPr>
                <w:sz w:val="20"/>
                <w:szCs w:val="20"/>
              </w:rPr>
            </w:pPr>
          </w:p>
        </w:tc>
      </w:tr>
      <w:tr w:rsidR="00DA1E51" w:rsidRPr="00F03F53" w14:paraId="3A077221" w14:textId="77777777" w:rsidTr="008C0A00">
        <w:tc>
          <w:tcPr>
            <w:tcW w:w="2830" w:type="dxa"/>
            <w:shd w:val="clear" w:color="auto" w:fill="auto"/>
          </w:tcPr>
          <w:p w14:paraId="7C4E2B05" w14:textId="0CC32083" w:rsidR="00DA1E51" w:rsidRPr="00F61E40" w:rsidRDefault="00DA1E51" w:rsidP="00DA1E51">
            <w:pPr>
              <w:ind w:firstLine="0"/>
              <w:rPr>
                <w:b/>
                <w:sz w:val="20"/>
                <w:szCs w:val="20"/>
              </w:rPr>
            </w:pPr>
            <w:r w:rsidRPr="00F61E40">
              <w:rPr>
                <w:b/>
                <w:sz w:val="20"/>
                <w:szCs w:val="20"/>
              </w:rPr>
              <w:t xml:space="preserve">Услуга/функция </w:t>
            </w:r>
            <w:r>
              <w:rPr>
                <w:b/>
                <w:sz w:val="20"/>
                <w:szCs w:val="20"/>
              </w:rPr>
              <w:t>–</w:t>
            </w:r>
            <w:r w:rsidRPr="00F61E40">
              <w:rPr>
                <w:b/>
                <w:sz w:val="20"/>
                <w:szCs w:val="20"/>
              </w:rPr>
              <w:t xml:space="preserve"> оригинал</w:t>
            </w:r>
            <w:r w:rsidR="00677836">
              <w:rPr>
                <w:b/>
                <w:sz w:val="20"/>
                <w:szCs w:val="20"/>
              </w:rPr>
              <w:t xml:space="preserve"> </w:t>
            </w:r>
            <w:r>
              <w:rPr>
                <w:b/>
                <w:sz w:val="20"/>
                <w:szCs w:val="20"/>
              </w:rPr>
              <w:t>для шаблона</w:t>
            </w:r>
          </w:p>
        </w:tc>
        <w:tc>
          <w:tcPr>
            <w:tcW w:w="1956" w:type="dxa"/>
            <w:shd w:val="clear" w:color="auto" w:fill="auto"/>
          </w:tcPr>
          <w:p w14:paraId="5DD56144" w14:textId="5C325E04" w:rsidR="00DA1E51" w:rsidRPr="00F61E40" w:rsidRDefault="00DA1E51" w:rsidP="00DA1E51">
            <w:pPr>
              <w:ind w:firstLine="0"/>
              <w:rPr>
                <w:sz w:val="20"/>
                <w:szCs w:val="20"/>
                <w:lang w:val="en-US"/>
              </w:rPr>
            </w:pPr>
            <w:r w:rsidRPr="00F61E40">
              <w:rPr>
                <w:sz w:val="20"/>
                <w:szCs w:val="20"/>
                <w:lang w:val="en-US"/>
              </w:rPr>
              <w:t>Long integer</w:t>
            </w:r>
          </w:p>
        </w:tc>
        <w:tc>
          <w:tcPr>
            <w:tcW w:w="2268" w:type="dxa"/>
            <w:shd w:val="clear" w:color="auto" w:fill="auto"/>
            <w:vAlign w:val="center"/>
          </w:tcPr>
          <w:p w14:paraId="5E0150AF" w14:textId="77777777" w:rsidR="00DA1E51" w:rsidRPr="00F61E40" w:rsidRDefault="00DA1E51" w:rsidP="00DA1E51">
            <w:pPr>
              <w:ind w:firstLine="0"/>
              <w:jc w:val="center"/>
              <w:rPr>
                <w:sz w:val="20"/>
                <w:szCs w:val="20"/>
              </w:rPr>
            </w:pPr>
          </w:p>
        </w:tc>
        <w:tc>
          <w:tcPr>
            <w:tcW w:w="4253" w:type="dxa"/>
            <w:shd w:val="clear" w:color="auto" w:fill="auto"/>
            <w:vAlign w:val="center"/>
          </w:tcPr>
          <w:p w14:paraId="73812163" w14:textId="77777777" w:rsidR="00DA1E51" w:rsidRPr="00F61E40" w:rsidRDefault="00DA1E51" w:rsidP="00DA1E51">
            <w:pPr>
              <w:ind w:firstLine="0"/>
              <w:jc w:val="center"/>
              <w:rPr>
                <w:sz w:val="20"/>
                <w:szCs w:val="20"/>
              </w:rPr>
            </w:pPr>
          </w:p>
        </w:tc>
        <w:tc>
          <w:tcPr>
            <w:tcW w:w="3147" w:type="dxa"/>
            <w:shd w:val="clear" w:color="auto" w:fill="auto"/>
          </w:tcPr>
          <w:p w14:paraId="3BEACEAC" w14:textId="77777777" w:rsidR="00DA1E51" w:rsidRPr="00F61E40" w:rsidRDefault="00DA1E51" w:rsidP="00DA1E51">
            <w:pPr>
              <w:ind w:firstLine="0"/>
              <w:jc w:val="left"/>
              <w:rPr>
                <w:sz w:val="20"/>
                <w:szCs w:val="20"/>
              </w:rPr>
            </w:pPr>
          </w:p>
        </w:tc>
      </w:tr>
      <w:tr w:rsidR="00153B38" w:rsidRPr="00F03F53" w14:paraId="4FAE84F4" w14:textId="77777777" w:rsidTr="008C0A00">
        <w:tc>
          <w:tcPr>
            <w:tcW w:w="2830" w:type="dxa"/>
            <w:shd w:val="clear" w:color="auto" w:fill="auto"/>
          </w:tcPr>
          <w:p w14:paraId="24ADD03F" w14:textId="77777777" w:rsidR="00153B38" w:rsidRPr="00F61E40" w:rsidRDefault="00153B38" w:rsidP="00153B38">
            <w:pPr>
              <w:ind w:firstLine="0"/>
              <w:rPr>
                <w:sz w:val="20"/>
                <w:szCs w:val="20"/>
                <w:lang w:val="en-US"/>
              </w:rPr>
            </w:pPr>
            <w:r w:rsidRPr="00F61E40">
              <w:rPr>
                <w:b/>
                <w:sz w:val="20"/>
                <w:szCs w:val="20"/>
              </w:rPr>
              <w:t>Полное наименование</w:t>
            </w:r>
          </w:p>
        </w:tc>
        <w:tc>
          <w:tcPr>
            <w:tcW w:w="1956" w:type="dxa"/>
            <w:shd w:val="clear" w:color="auto" w:fill="auto"/>
          </w:tcPr>
          <w:p w14:paraId="3B1ACAC4" w14:textId="77777777" w:rsidR="00153B38" w:rsidRPr="00F61E40" w:rsidRDefault="00153B38" w:rsidP="00153B38">
            <w:pPr>
              <w:ind w:firstLine="0"/>
              <w:rPr>
                <w:sz w:val="20"/>
                <w:szCs w:val="20"/>
                <w:lang w:val="en-US"/>
              </w:rPr>
            </w:pPr>
            <w:r w:rsidRPr="00F61E40">
              <w:rPr>
                <w:sz w:val="20"/>
                <w:szCs w:val="20"/>
                <w:lang w:val="en-US"/>
              </w:rPr>
              <w:t>Variable characters (4096)</w:t>
            </w:r>
          </w:p>
        </w:tc>
        <w:tc>
          <w:tcPr>
            <w:tcW w:w="2268" w:type="dxa"/>
            <w:shd w:val="clear" w:color="auto" w:fill="auto"/>
            <w:vAlign w:val="center"/>
          </w:tcPr>
          <w:p w14:paraId="0DE19ECB"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23958034" w14:textId="77777777" w:rsidR="00153B38" w:rsidRPr="00F61E40" w:rsidRDefault="00153B38" w:rsidP="008C0A00">
            <w:pPr>
              <w:ind w:firstLine="0"/>
              <w:jc w:val="center"/>
              <w:rPr>
                <w:sz w:val="20"/>
                <w:szCs w:val="20"/>
              </w:rPr>
            </w:pPr>
          </w:p>
        </w:tc>
        <w:tc>
          <w:tcPr>
            <w:tcW w:w="3147" w:type="dxa"/>
            <w:shd w:val="clear" w:color="auto" w:fill="auto"/>
          </w:tcPr>
          <w:p w14:paraId="3964160B" w14:textId="77777777" w:rsidR="00153B38" w:rsidRPr="00F61E40" w:rsidRDefault="00153B38" w:rsidP="008C0A00">
            <w:pPr>
              <w:ind w:firstLine="0"/>
              <w:jc w:val="left"/>
              <w:rPr>
                <w:sz w:val="20"/>
                <w:szCs w:val="20"/>
              </w:rPr>
            </w:pPr>
          </w:p>
        </w:tc>
      </w:tr>
      <w:tr w:rsidR="00153B38" w:rsidRPr="00F03F53" w14:paraId="4EFC80D1" w14:textId="77777777" w:rsidTr="008C0A00">
        <w:tc>
          <w:tcPr>
            <w:tcW w:w="2830" w:type="dxa"/>
            <w:shd w:val="clear" w:color="auto" w:fill="auto"/>
          </w:tcPr>
          <w:p w14:paraId="752F6020" w14:textId="77777777" w:rsidR="00153B38" w:rsidRPr="00F61E40" w:rsidRDefault="00153B38" w:rsidP="00153B38">
            <w:pPr>
              <w:ind w:firstLine="0"/>
              <w:rPr>
                <w:sz w:val="20"/>
                <w:szCs w:val="20"/>
              </w:rPr>
            </w:pPr>
            <w:r w:rsidRPr="00F61E40">
              <w:rPr>
                <w:b/>
                <w:sz w:val="20"/>
                <w:szCs w:val="20"/>
              </w:rPr>
              <w:t>Краткое наименование</w:t>
            </w:r>
          </w:p>
        </w:tc>
        <w:tc>
          <w:tcPr>
            <w:tcW w:w="1956" w:type="dxa"/>
            <w:shd w:val="clear" w:color="auto" w:fill="auto"/>
          </w:tcPr>
          <w:p w14:paraId="3587A383" w14:textId="77777777" w:rsidR="00153B38" w:rsidRPr="00F61E40" w:rsidRDefault="00153B38" w:rsidP="00153B38">
            <w:pPr>
              <w:ind w:firstLine="0"/>
              <w:rPr>
                <w:sz w:val="20"/>
                <w:szCs w:val="20"/>
              </w:rPr>
            </w:pPr>
            <w:r w:rsidRPr="00F61E40">
              <w:rPr>
                <w:sz w:val="20"/>
                <w:szCs w:val="20"/>
                <w:lang w:val="en-US"/>
              </w:rPr>
              <w:t>Variable characters (512)</w:t>
            </w:r>
          </w:p>
        </w:tc>
        <w:tc>
          <w:tcPr>
            <w:tcW w:w="2268" w:type="dxa"/>
            <w:shd w:val="clear" w:color="auto" w:fill="auto"/>
            <w:vAlign w:val="center"/>
          </w:tcPr>
          <w:p w14:paraId="2F98A40B"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0DDA1077" w14:textId="77777777" w:rsidR="00153B38" w:rsidRPr="00F61E40" w:rsidRDefault="00153B38" w:rsidP="008C0A00">
            <w:pPr>
              <w:ind w:firstLine="0"/>
              <w:jc w:val="center"/>
              <w:rPr>
                <w:sz w:val="20"/>
                <w:szCs w:val="20"/>
              </w:rPr>
            </w:pPr>
          </w:p>
        </w:tc>
        <w:tc>
          <w:tcPr>
            <w:tcW w:w="3147" w:type="dxa"/>
            <w:shd w:val="clear" w:color="auto" w:fill="auto"/>
          </w:tcPr>
          <w:p w14:paraId="01B6703D" w14:textId="77777777" w:rsidR="00153B38" w:rsidRPr="00F61E40" w:rsidRDefault="00153B38" w:rsidP="008C0A00">
            <w:pPr>
              <w:ind w:firstLine="0"/>
              <w:jc w:val="left"/>
              <w:rPr>
                <w:sz w:val="20"/>
                <w:szCs w:val="20"/>
              </w:rPr>
            </w:pPr>
          </w:p>
        </w:tc>
      </w:tr>
      <w:tr w:rsidR="00153B38" w:rsidRPr="00F03F53" w14:paraId="1EE48F43" w14:textId="77777777" w:rsidTr="008C0A00">
        <w:tc>
          <w:tcPr>
            <w:tcW w:w="2830" w:type="dxa"/>
            <w:shd w:val="clear" w:color="auto" w:fill="auto"/>
          </w:tcPr>
          <w:p w14:paraId="47E6B5A8" w14:textId="77777777" w:rsidR="00153B38" w:rsidRPr="00F61E40" w:rsidRDefault="00153B38" w:rsidP="00153B38">
            <w:pPr>
              <w:ind w:firstLine="0"/>
              <w:rPr>
                <w:b/>
                <w:sz w:val="20"/>
                <w:szCs w:val="20"/>
                <w:lang w:val="en-US"/>
              </w:rPr>
            </w:pPr>
            <w:r w:rsidRPr="00F61E40">
              <w:rPr>
                <w:b/>
                <w:sz w:val="20"/>
                <w:szCs w:val="20"/>
              </w:rPr>
              <w:t>Административный уровень</w:t>
            </w:r>
          </w:p>
        </w:tc>
        <w:tc>
          <w:tcPr>
            <w:tcW w:w="1956" w:type="dxa"/>
            <w:shd w:val="clear" w:color="auto" w:fill="auto"/>
          </w:tcPr>
          <w:p w14:paraId="78D3D5CE"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71BE2FA0"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28360DA1"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3CB5A0BF" w14:textId="77777777" w:rsidR="00153B38" w:rsidRPr="00F61E40" w:rsidRDefault="00153B38" w:rsidP="008C0A00">
            <w:pPr>
              <w:ind w:firstLine="0"/>
              <w:jc w:val="left"/>
              <w:rPr>
                <w:sz w:val="20"/>
                <w:szCs w:val="20"/>
              </w:rPr>
            </w:pPr>
          </w:p>
        </w:tc>
      </w:tr>
      <w:tr w:rsidR="00153B38" w:rsidRPr="00F03F53" w14:paraId="4DFF4A5E" w14:textId="77777777" w:rsidTr="008C0A00">
        <w:tc>
          <w:tcPr>
            <w:tcW w:w="2830" w:type="dxa"/>
            <w:shd w:val="clear" w:color="auto" w:fill="auto"/>
          </w:tcPr>
          <w:p w14:paraId="4158C8F1" w14:textId="77777777" w:rsidR="00153B38" w:rsidRPr="00F61E40" w:rsidRDefault="00153B38" w:rsidP="00153B38">
            <w:pPr>
              <w:ind w:firstLine="0"/>
              <w:rPr>
                <w:b/>
                <w:sz w:val="20"/>
                <w:szCs w:val="20"/>
              </w:rPr>
            </w:pPr>
            <w:r>
              <w:rPr>
                <w:b/>
                <w:sz w:val="20"/>
                <w:szCs w:val="20"/>
              </w:rPr>
              <w:t>Уровень доступности</w:t>
            </w:r>
          </w:p>
        </w:tc>
        <w:tc>
          <w:tcPr>
            <w:tcW w:w="1956" w:type="dxa"/>
            <w:shd w:val="clear" w:color="auto" w:fill="auto"/>
          </w:tcPr>
          <w:p w14:paraId="0621A9F5"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5481DEC4" w14:textId="77777777" w:rsidR="00153B38" w:rsidRPr="00F61E40" w:rsidRDefault="00153B38" w:rsidP="008C0A00">
            <w:pPr>
              <w:ind w:firstLine="0"/>
              <w:jc w:val="center"/>
              <w:rPr>
                <w:sz w:val="20"/>
                <w:szCs w:val="20"/>
              </w:rPr>
            </w:pPr>
          </w:p>
        </w:tc>
        <w:tc>
          <w:tcPr>
            <w:tcW w:w="4253" w:type="dxa"/>
            <w:shd w:val="clear" w:color="auto" w:fill="auto"/>
            <w:vAlign w:val="center"/>
          </w:tcPr>
          <w:p w14:paraId="154BD8FA" w14:textId="77777777" w:rsidR="00153B38" w:rsidRPr="00F61E40" w:rsidRDefault="00153B38" w:rsidP="008C0A00">
            <w:pPr>
              <w:ind w:firstLine="0"/>
              <w:jc w:val="center"/>
              <w:rPr>
                <w:sz w:val="20"/>
                <w:szCs w:val="20"/>
              </w:rPr>
            </w:pPr>
            <w:r>
              <w:rPr>
                <w:sz w:val="20"/>
                <w:szCs w:val="20"/>
              </w:rPr>
              <w:t>+</w:t>
            </w:r>
          </w:p>
        </w:tc>
        <w:tc>
          <w:tcPr>
            <w:tcW w:w="3147" w:type="dxa"/>
            <w:shd w:val="clear" w:color="auto" w:fill="auto"/>
          </w:tcPr>
          <w:p w14:paraId="19CFA525" w14:textId="77777777" w:rsidR="00153B38" w:rsidRPr="00F61E40" w:rsidRDefault="00153B38" w:rsidP="008C0A00">
            <w:pPr>
              <w:ind w:firstLine="0"/>
              <w:jc w:val="left"/>
              <w:rPr>
                <w:sz w:val="20"/>
                <w:szCs w:val="20"/>
              </w:rPr>
            </w:pPr>
          </w:p>
        </w:tc>
      </w:tr>
      <w:tr w:rsidR="00153B38" w:rsidRPr="00F03F53" w14:paraId="01619CB9" w14:textId="77777777" w:rsidTr="008C0A00">
        <w:tc>
          <w:tcPr>
            <w:tcW w:w="2830" w:type="dxa"/>
            <w:shd w:val="clear" w:color="auto" w:fill="auto"/>
          </w:tcPr>
          <w:p w14:paraId="55D4CE64" w14:textId="77777777" w:rsidR="00153B38" w:rsidRPr="0046275B" w:rsidRDefault="00153B38" w:rsidP="00153B38">
            <w:pPr>
              <w:ind w:firstLine="0"/>
              <w:rPr>
                <w:sz w:val="20"/>
                <w:szCs w:val="20"/>
              </w:rPr>
            </w:pPr>
            <w:r w:rsidRPr="0046275B">
              <w:rPr>
                <w:b/>
                <w:sz w:val="20"/>
                <w:szCs w:val="20"/>
              </w:rPr>
              <w:t xml:space="preserve">Сокращенное наименование для </w:t>
            </w:r>
            <w:proofErr w:type="spellStart"/>
            <w:r w:rsidRPr="0046275B">
              <w:rPr>
                <w:b/>
                <w:sz w:val="20"/>
                <w:szCs w:val="20"/>
              </w:rPr>
              <w:t>инфокиосков</w:t>
            </w:r>
            <w:proofErr w:type="spellEnd"/>
          </w:p>
        </w:tc>
        <w:tc>
          <w:tcPr>
            <w:tcW w:w="1956" w:type="dxa"/>
            <w:shd w:val="clear" w:color="auto" w:fill="auto"/>
          </w:tcPr>
          <w:p w14:paraId="5FFEAECA" w14:textId="77777777" w:rsidR="00153B38" w:rsidRPr="0046275B" w:rsidRDefault="00153B38" w:rsidP="00153B38">
            <w:pPr>
              <w:ind w:firstLine="0"/>
              <w:rPr>
                <w:sz w:val="20"/>
                <w:szCs w:val="20"/>
              </w:rPr>
            </w:pPr>
            <w:r w:rsidRPr="0046275B">
              <w:rPr>
                <w:sz w:val="20"/>
                <w:szCs w:val="20"/>
                <w:lang w:val="en-US"/>
              </w:rPr>
              <w:t>Variable characters (</w:t>
            </w:r>
            <w:r w:rsidRPr="0046275B">
              <w:rPr>
                <w:sz w:val="20"/>
                <w:szCs w:val="20"/>
              </w:rPr>
              <w:t>32</w:t>
            </w:r>
            <w:r w:rsidRPr="0046275B">
              <w:rPr>
                <w:sz w:val="20"/>
                <w:szCs w:val="20"/>
                <w:lang w:val="en-US"/>
              </w:rPr>
              <w:t>)</w:t>
            </w:r>
          </w:p>
        </w:tc>
        <w:tc>
          <w:tcPr>
            <w:tcW w:w="2268" w:type="dxa"/>
            <w:shd w:val="clear" w:color="auto" w:fill="auto"/>
            <w:vAlign w:val="center"/>
          </w:tcPr>
          <w:p w14:paraId="48845AC4" w14:textId="77777777" w:rsidR="00153B38" w:rsidRPr="00F61E40" w:rsidRDefault="00153B38" w:rsidP="008C0A00">
            <w:pPr>
              <w:ind w:firstLine="0"/>
              <w:jc w:val="center"/>
              <w:rPr>
                <w:sz w:val="20"/>
                <w:szCs w:val="20"/>
              </w:rPr>
            </w:pPr>
          </w:p>
        </w:tc>
        <w:tc>
          <w:tcPr>
            <w:tcW w:w="4253" w:type="dxa"/>
            <w:shd w:val="clear" w:color="auto" w:fill="auto"/>
            <w:vAlign w:val="center"/>
          </w:tcPr>
          <w:p w14:paraId="189AF3D0" w14:textId="77777777" w:rsidR="00153B38" w:rsidRPr="00F61E40" w:rsidRDefault="00153B38" w:rsidP="008C0A00">
            <w:pPr>
              <w:ind w:firstLine="0"/>
              <w:jc w:val="center"/>
              <w:rPr>
                <w:sz w:val="20"/>
                <w:szCs w:val="20"/>
              </w:rPr>
            </w:pPr>
          </w:p>
        </w:tc>
        <w:tc>
          <w:tcPr>
            <w:tcW w:w="3147" w:type="dxa"/>
            <w:shd w:val="clear" w:color="auto" w:fill="auto"/>
          </w:tcPr>
          <w:p w14:paraId="0B88278A" w14:textId="77777777" w:rsidR="00153B38" w:rsidRPr="00F61E40" w:rsidRDefault="00153B38" w:rsidP="008C0A00">
            <w:pPr>
              <w:ind w:firstLine="0"/>
              <w:jc w:val="left"/>
              <w:rPr>
                <w:sz w:val="20"/>
                <w:szCs w:val="20"/>
              </w:rPr>
            </w:pPr>
          </w:p>
        </w:tc>
      </w:tr>
      <w:tr w:rsidR="00153B38" w:rsidRPr="00F03F53" w14:paraId="09C61824" w14:textId="77777777" w:rsidTr="008C0A00">
        <w:tc>
          <w:tcPr>
            <w:tcW w:w="2830" w:type="dxa"/>
            <w:shd w:val="clear" w:color="auto" w:fill="auto"/>
          </w:tcPr>
          <w:p w14:paraId="18C6128B" w14:textId="77777777" w:rsidR="00153B38" w:rsidRPr="00F61E40" w:rsidRDefault="00153B38" w:rsidP="00153B38">
            <w:pPr>
              <w:ind w:firstLine="0"/>
              <w:rPr>
                <w:b/>
                <w:sz w:val="20"/>
                <w:szCs w:val="20"/>
              </w:rPr>
            </w:pPr>
            <w:r w:rsidRPr="00F61E40">
              <w:rPr>
                <w:b/>
                <w:sz w:val="20"/>
                <w:szCs w:val="20"/>
              </w:rPr>
              <w:t>Адрес в сети Интернет</w:t>
            </w:r>
          </w:p>
        </w:tc>
        <w:tc>
          <w:tcPr>
            <w:tcW w:w="1956" w:type="dxa"/>
            <w:shd w:val="clear" w:color="auto" w:fill="auto"/>
          </w:tcPr>
          <w:p w14:paraId="01C20DDB" w14:textId="77777777" w:rsidR="00153B38" w:rsidRPr="00F61E40" w:rsidRDefault="00153B38" w:rsidP="00153B38">
            <w:pPr>
              <w:ind w:firstLine="0"/>
              <w:rPr>
                <w:sz w:val="20"/>
                <w:szCs w:val="20"/>
              </w:rPr>
            </w:pPr>
            <w:r w:rsidRPr="00F61E40">
              <w:rPr>
                <w:sz w:val="20"/>
                <w:szCs w:val="20"/>
                <w:lang w:val="en-US"/>
              </w:rPr>
              <w:t>Variable characters (4096)</w:t>
            </w:r>
          </w:p>
        </w:tc>
        <w:tc>
          <w:tcPr>
            <w:tcW w:w="2268" w:type="dxa"/>
            <w:shd w:val="clear" w:color="auto" w:fill="auto"/>
            <w:vAlign w:val="center"/>
          </w:tcPr>
          <w:p w14:paraId="0C9A41BF" w14:textId="77777777" w:rsidR="00153B38" w:rsidRPr="00F61E40" w:rsidRDefault="00153B38" w:rsidP="008C0A00">
            <w:pPr>
              <w:ind w:firstLine="0"/>
              <w:jc w:val="center"/>
              <w:rPr>
                <w:sz w:val="20"/>
                <w:szCs w:val="20"/>
              </w:rPr>
            </w:pPr>
          </w:p>
        </w:tc>
        <w:tc>
          <w:tcPr>
            <w:tcW w:w="4253" w:type="dxa"/>
            <w:shd w:val="clear" w:color="auto" w:fill="auto"/>
            <w:vAlign w:val="center"/>
          </w:tcPr>
          <w:p w14:paraId="14D8FA8C" w14:textId="77777777" w:rsidR="00153B38" w:rsidRPr="00F61E40" w:rsidRDefault="00153B38" w:rsidP="008C0A00">
            <w:pPr>
              <w:ind w:firstLine="0"/>
              <w:jc w:val="center"/>
              <w:rPr>
                <w:sz w:val="20"/>
                <w:szCs w:val="20"/>
              </w:rPr>
            </w:pPr>
          </w:p>
        </w:tc>
        <w:tc>
          <w:tcPr>
            <w:tcW w:w="3147" w:type="dxa"/>
            <w:shd w:val="clear" w:color="auto" w:fill="auto"/>
          </w:tcPr>
          <w:p w14:paraId="63107785" w14:textId="77777777" w:rsidR="00153B38" w:rsidRPr="00F61E40" w:rsidRDefault="00153B38" w:rsidP="008C0A00">
            <w:pPr>
              <w:ind w:firstLine="0"/>
              <w:jc w:val="left"/>
              <w:rPr>
                <w:sz w:val="20"/>
                <w:szCs w:val="20"/>
              </w:rPr>
            </w:pPr>
          </w:p>
        </w:tc>
      </w:tr>
      <w:tr w:rsidR="00153B38" w:rsidRPr="00F03F53" w14:paraId="25340267" w14:textId="77777777" w:rsidTr="008C0A00">
        <w:tc>
          <w:tcPr>
            <w:tcW w:w="2830" w:type="dxa"/>
            <w:shd w:val="clear" w:color="auto" w:fill="auto"/>
          </w:tcPr>
          <w:p w14:paraId="0F98C2FF" w14:textId="77777777" w:rsidR="00153B38" w:rsidRPr="00F61E40" w:rsidRDefault="00153B38" w:rsidP="00153B38">
            <w:pPr>
              <w:ind w:firstLine="0"/>
              <w:rPr>
                <w:b/>
                <w:sz w:val="20"/>
                <w:szCs w:val="20"/>
              </w:rPr>
            </w:pPr>
            <w:r w:rsidRPr="00F61E40">
              <w:rPr>
                <w:b/>
                <w:sz w:val="20"/>
                <w:szCs w:val="20"/>
              </w:rPr>
              <w:t>Ответственный орган власти</w:t>
            </w:r>
          </w:p>
        </w:tc>
        <w:tc>
          <w:tcPr>
            <w:tcW w:w="1956" w:type="dxa"/>
            <w:shd w:val="clear" w:color="auto" w:fill="auto"/>
          </w:tcPr>
          <w:p w14:paraId="727D60AA"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2048</w:t>
            </w:r>
            <w:r w:rsidRPr="00F61E40">
              <w:rPr>
                <w:sz w:val="20"/>
                <w:szCs w:val="20"/>
                <w:lang w:val="en-US"/>
              </w:rPr>
              <w:t>)</w:t>
            </w:r>
          </w:p>
        </w:tc>
        <w:tc>
          <w:tcPr>
            <w:tcW w:w="2268" w:type="dxa"/>
            <w:shd w:val="clear" w:color="auto" w:fill="auto"/>
            <w:vAlign w:val="center"/>
          </w:tcPr>
          <w:p w14:paraId="4EF24428" w14:textId="77777777" w:rsidR="00153B38" w:rsidRPr="00F61E40" w:rsidRDefault="00153B38" w:rsidP="008C0A00">
            <w:pPr>
              <w:ind w:firstLine="0"/>
              <w:jc w:val="center"/>
              <w:rPr>
                <w:sz w:val="20"/>
                <w:szCs w:val="20"/>
                <w:lang w:val="en-US"/>
              </w:rPr>
            </w:pPr>
            <w:r w:rsidRPr="00F61E40">
              <w:rPr>
                <w:sz w:val="20"/>
                <w:szCs w:val="20"/>
                <w:lang w:val="en-US"/>
              </w:rPr>
              <w:t>+</w:t>
            </w:r>
          </w:p>
        </w:tc>
        <w:tc>
          <w:tcPr>
            <w:tcW w:w="4253" w:type="dxa"/>
            <w:shd w:val="clear" w:color="auto" w:fill="auto"/>
            <w:vAlign w:val="center"/>
          </w:tcPr>
          <w:p w14:paraId="3F2D89AC" w14:textId="77777777" w:rsidR="00153B38" w:rsidRPr="00F61E40" w:rsidRDefault="00153B38" w:rsidP="008C0A00">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51076ED7" w14:textId="77777777" w:rsidR="00153B38" w:rsidRPr="00F61E40" w:rsidRDefault="00153B38" w:rsidP="008C0A00">
            <w:pPr>
              <w:ind w:firstLine="0"/>
              <w:jc w:val="left"/>
              <w:rPr>
                <w:sz w:val="20"/>
                <w:szCs w:val="20"/>
              </w:rPr>
            </w:pPr>
          </w:p>
        </w:tc>
      </w:tr>
      <w:tr w:rsidR="00153B38" w:rsidRPr="00F03F53" w14:paraId="7916E372" w14:textId="77777777" w:rsidTr="008C0A00">
        <w:tc>
          <w:tcPr>
            <w:tcW w:w="2830" w:type="dxa"/>
            <w:shd w:val="clear" w:color="auto" w:fill="auto"/>
          </w:tcPr>
          <w:p w14:paraId="574CEA28" w14:textId="77777777" w:rsidR="00153B38" w:rsidRPr="00F61E40" w:rsidRDefault="00153B38" w:rsidP="00153B38">
            <w:pPr>
              <w:ind w:firstLine="0"/>
              <w:rPr>
                <w:b/>
                <w:sz w:val="20"/>
                <w:szCs w:val="20"/>
              </w:rPr>
            </w:pPr>
            <w:r w:rsidRPr="00F61E40">
              <w:rPr>
                <w:b/>
                <w:sz w:val="20"/>
                <w:szCs w:val="20"/>
              </w:rPr>
              <w:t>Ответственная организация (учреждение)</w:t>
            </w:r>
          </w:p>
        </w:tc>
        <w:tc>
          <w:tcPr>
            <w:tcW w:w="1956" w:type="dxa"/>
            <w:shd w:val="clear" w:color="auto" w:fill="auto"/>
          </w:tcPr>
          <w:p w14:paraId="3CBFD7F9" w14:textId="77777777" w:rsidR="00153B38" w:rsidRPr="00F61E40" w:rsidRDefault="00153B38" w:rsidP="00153B38">
            <w:pPr>
              <w:ind w:firstLine="0"/>
              <w:rPr>
                <w:sz w:val="20"/>
                <w:szCs w:val="20"/>
                <w:lang w:val="en-US"/>
              </w:rPr>
            </w:pPr>
            <w:r w:rsidRPr="00F61E40">
              <w:rPr>
                <w:sz w:val="20"/>
                <w:szCs w:val="20"/>
                <w:lang w:val="en-US"/>
              </w:rPr>
              <w:t>Variable characters (4096)</w:t>
            </w:r>
          </w:p>
        </w:tc>
        <w:tc>
          <w:tcPr>
            <w:tcW w:w="2268" w:type="dxa"/>
            <w:shd w:val="clear" w:color="auto" w:fill="auto"/>
            <w:vAlign w:val="center"/>
          </w:tcPr>
          <w:p w14:paraId="26CD4453" w14:textId="77777777" w:rsidR="00153B38" w:rsidRPr="00F61E40" w:rsidRDefault="00153B38" w:rsidP="008C0A00">
            <w:pPr>
              <w:ind w:firstLine="0"/>
              <w:jc w:val="center"/>
              <w:rPr>
                <w:sz w:val="20"/>
                <w:szCs w:val="20"/>
              </w:rPr>
            </w:pPr>
          </w:p>
        </w:tc>
        <w:tc>
          <w:tcPr>
            <w:tcW w:w="4253" w:type="dxa"/>
            <w:shd w:val="clear" w:color="auto" w:fill="auto"/>
            <w:vAlign w:val="center"/>
          </w:tcPr>
          <w:p w14:paraId="2BC2E7F7" w14:textId="77777777" w:rsidR="00153B38" w:rsidRPr="00F61E40" w:rsidRDefault="00153B38" w:rsidP="008C0A00">
            <w:pPr>
              <w:ind w:firstLine="0"/>
              <w:jc w:val="center"/>
              <w:rPr>
                <w:sz w:val="20"/>
                <w:szCs w:val="20"/>
              </w:rPr>
            </w:pPr>
          </w:p>
        </w:tc>
        <w:tc>
          <w:tcPr>
            <w:tcW w:w="3147" w:type="dxa"/>
            <w:shd w:val="clear" w:color="auto" w:fill="auto"/>
          </w:tcPr>
          <w:p w14:paraId="6F49B0F7" w14:textId="77777777" w:rsidR="00153B38" w:rsidRPr="00F61E40" w:rsidRDefault="00153B38" w:rsidP="008C0A00">
            <w:pPr>
              <w:ind w:firstLine="0"/>
              <w:jc w:val="left"/>
              <w:rPr>
                <w:sz w:val="20"/>
                <w:szCs w:val="20"/>
              </w:rPr>
            </w:pPr>
          </w:p>
        </w:tc>
      </w:tr>
      <w:tr w:rsidR="00153B38" w:rsidRPr="00F03F53" w14:paraId="60F212D3" w14:textId="77777777" w:rsidTr="008C0A00">
        <w:tc>
          <w:tcPr>
            <w:tcW w:w="2830" w:type="dxa"/>
            <w:shd w:val="clear" w:color="auto" w:fill="auto"/>
          </w:tcPr>
          <w:p w14:paraId="7E208605" w14:textId="77777777" w:rsidR="00153B38" w:rsidRPr="00F61E40" w:rsidRDefault="00153B38" w:rsidP="00153B38">
            <w:pPr>
              <w:ind w:firstLine="0"/>
              <w:rPr>
                <w:b/>
                <w:sz w:val="20"/>
                <w:szCs w:val="20"/>
              </w:rPr>
            </w:pPr>
            <w:r w:rsidRPr="00F61E40">
              <w:rPr>
                <w:b/>
                <w:sz w:val="20"/>
                <w:szCs w:val="20"/>
              </w:rPr>
              <w:t>Предмет государственного контроля/надзора</w:t>
            </w:r>
          </w:p>
        </w:tc>
        <w:tc>
          <w:tcPr>
            <w:tcW w:w="1956" w:type="dxa"/>
            <w:shd w:val="clear" w:color="auto" w:fill="auto"/>
          </w:tcPr>
          <w:p w14:paraId="40C26687" w14:textId="77777777" w:rsidR="00153B38" w:rsidRPr="00F61E40" w:rsidRDefault="00153B38" w:rsidP="00153B38">
            <w:pPr>
              <w:ind w:firstLine="0"/>
              <w:rPr>
                <w:sz w:val="20"/>
                <w:szCs w:val="20"/>
                <w:lang w:val="en-US"/>
              </w:rPr>
            </w:pPr>
            <w:r w:rsidRPr="00F61E40">
              <w:rPr>
                <w:sz w:val="20"/>
                <w:szCs w:val="20"/>
                <w:lang w:val="en-US"/>
              </w:rPr>
              <w:t>Text</w:t>
            </w:r>
          </w:p>
        </w:tc>
        <w:tc>
          <w:tcPr>
            <w:tcW w:w="2268" w:type="dxa"/>
            <w:shd w:val="clear" w:color="auto" w:fill="auto"/>
            <w:vAlign w:val="center"/>
          </w:tcPr>
          <w:p w14:paraId="7CE4147E" w14:textId="7C6D2F18" w:rsidR="00153B38" w:rsidRPr="00F61E40" w:rsidRDefault="00153B38" w:rsidP="00012CA4">
            <w:pPr>
              <w:ind w:firstLine="0"/>
              <w:jc w:val="center"/>
              <w:rPr>
                <w:sz w:val="20"/>
                <w:szCs w:val="20"/>
              </w:rPr>
            </w:pPr>
            <w:r w:rsidRPr="00F61E40">
              <w:rPr>
                <w:sz w:val="20"/>
                <w:szCs w:val="20"/>
              </w:rPr>
              <w:t xml:space="preserve">+ </w:t>
            </w:r>
          </w:p>
        </w:tc>
        <w:tc>
          <w:tcPr>
            <w:tcW w:w="4253" w:type="dxa"/>
            <w:shd w:val="clear" w:color="auto" w:fill="auto"/>
            <w:vAlign w:val="center"/>
          </w:tcPr>
          <w:p w14:paraId="54F3229A" w14:textId="77777777" w:rsidR="00153B38" w:rsidRPr="00F61E40" w:rsidRDefault="00153B38" w:rsidP="008C0A00">
            <w:pPr>
              <w:ind w:firstLine="0"/>
              <w:jc w:val="center"/>
              <w:rPr>
                <w:sz w:val="20"/>
                <w:szCs w:val="20"/>
              </w:rPr>
            </w:pPr>
          </w:p>
        </w:tc>
        <w:tc>
          <w:tcPr>
            <w:tcW w:w="3147" w:type="dxa"/>
            <w:shd w:val="clear" w:color="auto" w:fill="auto"/>
          </w:tcPr>
          <w:p w14:paraId="0E835F77" w14:textId="03B4B777" w:rsidR="00153B38" w:rsidRPr="00F61E40" w:rsidRDefault="00012CA4" w:rsidP="008C0A00">
            <w:pPr>
              <w:ind w:firstLine="0"/>
              <w:jc w:val="left"/>
              <w:rPr>
                <w:sz w:val="20"/>
                <w:szCs w:val="20"/>
              </w:rPr>
            </w:pPr>
            <w:r w:rsidRPr="00F61E40">
              <w:rPr>
                <w:sz w:val="20"/>
                <w:szCs w:val="20"/>
              </w:rPr>
              <w:t>(только для функций)</w:t>
            </w:r>
          </w:p>
        </w:tc>
      </w:tr>
      <w:tr w:rsidR="00153B38" w:rsidRPr="00F03F53" w14:paraId="4AB58B98" w14:textId="77777777" w:rsidTr="008C0A00">
        <w:tc>
          <w:tcPr>
            <w:tcW w:w="2830" w:type="dxa"/>
            <w:shd w:val="clear" w:color="auto" w:fill="auto"/>
          </w:tcPr>
          <w:p w14:paraId="41C90424" w14:textId="77777777" w:rsidR="00153B38" w:rsidRPr="00F61E40" w:rsidRDefault="00153B38" w:rsidP="00153B38">
            <w:pPr>
              <w:ind w:firstLine="0"/>
              <w:rPr>
                <w:b/>
                <w:sz w:val="20"/>
                <w:szCs w:val="20"/>
              </w:rPr>
            </w:pPr>
            <w:r w:rsidRPr="00F61E40">
              <w:rPr>
                <w:b/>
                <w:sz w:val="20"/>
                <w:szCs w:val="20"/>
              </w:rPr>
              <w:lastRenderedPageBreak/>
              <w:t>Классификатор услуг/функций</w:t>
            </w:r>
          </w:p>
        </w:tc>
        <w:tc>
          <w:tcPr>
            <w:tcW w:w="1956" w:type="dxa"/>
            <w:shd w:val="clear" w:color="auto" w:fill="auto"/>
          </w:tcPr>
          <w:p w14:paraId="57B0AA99"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Long</w:t>
            </w:r>
            <w:r w:rsidRPr="00F61E40">
              <w:rPr>
                <w:sz w:val="20"/>
                <w:szCs w:val="20"/>
              </w:rPr>
              <w:t xml:space="preserve"> </w:t>
            </w:r>
            <w:r w:rsidRPr="00F61E40">
              <w:rPr>
                <w:sz w:val="20"/>
                <w:szCs w:val="20"/>
                <w:lang w:val="en-US"/>
              </w:rPr>
              <w:t>characters</w:t>
            </w:r>
            <w:r w:rsidRPr="00F61E40">
              <w:rPr>
                <w:sz w:val="20"/>
                <w:szCs w:val="20"/>
              </w:rPr>
              <w:t xml:space="preserve"> (</w:t>
            </w:r>
            <w:r w:rsidRPr="00F61E40">
              <w:rPr>
                <w:sz w:val="20"/>
                <w:szCs w:val="20"/>
                <w:lang w:val="en-US"/>
              </w:rPr>
              <w:t>1024</w:t>
            </w:r>
            <w:r w:rsidRPr="00F61E40">
              <w:rPr>
                <w:sz w:val="20"/>
                <w:szCs w:val="20"/>
              </w:rPr>
              <w:t>)</w:t>
            </w:r>
          </w:p>
        </w:tc>
        <w:tc>
          <w:tcPr>
            <w:tcW w:w="2268" w:type="dxa"/>
            <w:shd w:val="clear" w:color="auto" w:fill="auto"/>
            <w:vAlign w:val="center"/>
          </w:tcPr>
          <w:p w14:paraId="2F8DA166"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67759C85"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26028BAF" w14:textId="77777777" w:rsidR="00153B38" w:rsidRPr="00F61E40" w:rsidRDefault="00153B38" w:rsidP="008C0A00">
            <w:pPr>
              <w:ind w:firstLine="0"/>
              <w:jc w:val="left"/>
              <w:rPr>
                <w:sz w:val="20"/>
                <w:szCs w:val="20"/>
              </w:rPr>
            </w:pPr>
          </w:p>
        </w:tc>
      </w:tr>
      <w:tr w:rsidR="00153B38" w:rsidRPr="00F03F53" w14:paraId="4736268B" w14:textId="77777777" w:rsidTr="008C0A00">
        <w:tc>
          <w:tcPr>
            <w:tcW w:w="2830" w:type="dxa"/>
            <w:shd w:val="clear" w:color="auto" w:fill="auto"/>
          </w:tcPr>
          <w:p w14:paraId="31B929F3" w14:textId="77777777" w:rsidR="00153B38" w:rsidRPr="00F61E40" w:rsidRDefault="00153B38" w:rsidP="00153B38">
            <w:pPr>
              <w:ind w:firstLine="0"/>
              <w:rPr>
                <w:b/>
                <w:sz w:val="20"/>
                <w:szCs w:val="20"/>
              </w:rPr>
            </w:pPr>
            <w:r w:rsidRPr="00F61E40">
              <w:rPr>
                <w:b/>
                <w:sz w:val="20"/>
                <w:szCs w:val="20"/>
              </w:rPr>
              <w:t>Раздел каталога услуг/функций (ЕПГУ)</w:t>
            </w:r>
          </w:p>
        </w:tc>
        <w:tc>
          <w:tcPr>
            <w:tcW w:w="1956" w:type="dxa"/>
            <w:shd w:val="clear" w:color="auto" w:fill="auto"/>
          </w:tcPr>
          <w:p w14:paraId="278B200D"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1F596539"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438CEEA9"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10AC90A8" w14:textId="77777777" w:rsidR="00153B38" w:rsidRPr="00F61E40" w:rsidRDefault="00153B38" w:rsidP="008C0A00">
            <w:pPr>
              <w:ind w:firstLine="0"/>
              <w:jc w:val="left"/>
              <w:rPr>
                <w:sz w:val="20"/>
                <w:szCs w:val="20"/>
              </w:rPr>
            </w:pPr>
          </w:p>
        </w:tc>
      </w:tr>
      <w:tr w:rsidR="00153B38" w:rsidRPr="00F03F53" w14:paraId="014F5025" w14:textId="77777777" w:rsidTr="008C0A00">
        <w:tc>
          <w:tcPr>
            <w:tcW w:w="2830" w:type="dxa"/>
            <w:shd w:val="clear" w:color="auto" w:fill="auto"/>
          </w:tcPr>
          <w:p w14:paraId="03716E1A" w14:textId="77777777" w:rsidR="00153B38" w:rsidRPr="00F61E40" w:rsidRDefault="00153B38" w:rsidP="00153B38">
            <w:pPr>
              <w:ind w:firstLine="0"/>
              <w:rPr>
                <w:b/>
                <w:sz w:val="20"/>
                <w:szCs w:val="20"/>
              </w:rPr>
            </w:pPr>
            <w:r w:rsidRPr="00F61E40">
              <w:rPr>
                <w:b/>
                <w:sz w:val="20"/>
                <w:szCs w:val="20"/>
              </w:rPr>
              <w:t>Категория услуги</w:t>
            </w:r>
          </w:p>
        </w:tc>
        <w:tc>
          <w:tcPr>
            <w:tcW w:w="1956" w:type="dxa"/>
            <w:shd w:val="clear" w:color="auto" w:fill="auto"/>
          </w:tcPr>
          <w:p w14:paraId="3199997D"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Long</w:t>
            </w:r>
            <w:r w:rsidRPr="00F61E40">
              <w:rPr>
                <w:sz w:val="20"/>
                <w:szCs w:val="20"/>
              </w:rPr>
              <w:t xml:space="preserve"> </w:t>
            </w:r>
            <w:r w:rsidRPr="00F61E40">
              <w:rPr>
                <w:sz w:val="20"/>
                <w:szCs w:val="20"/>
                <w:lang w:val="en-US"/>
              </w:rPr>
              <w:t>characters</w:t>
            </w:r>
            <w:r w:rsidRPr="00F61E40">
              <w:rPr>
                <w:sz w:val="20"/>
                <w:szCs w:val="20"/>
              </w:rPr>
              <w:t xml:space="preserve"> (</w:t>
            </w:r>
            <w:r w:rsidRPr="00F61E40">
              <w:rPr>
                <w:sz w:val="20"/>
                <w:szCs w:val="20"/>
                <w:lang w:val="en-US"/>
              </w:rPr>
              <w:t>1024</w:t>
            </w:r>
            <w:r w:rsidRPr="00F61E40">
              <w:rPr>
                <w:sz w:val="20"/>
                <w:szCs w:val="20"/>
              </w:rPr>
              <w:t>)</w:t>
            </w:r>
          </w:p>
        </w:tc>
        <w:tc>
          <w:tcPr>
            <w:tcW w:w="2268" w:type="dxa"/>
            <w:shd w:val="clear" w:color="auto" w:fill="auto"/>
            <w:vAlign w:val="center"/>
          </w:tcPr>
          <w:p w14:paraId="6CA2132B" w14:textId="03FD1D34"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20C652C2" w14:textId="205612AF"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736192F2" w14:textId="77777777" w:rsidR="00153B38" w:rsidRPr="00F61E40" w:rsidRDefault="00153B38" w:rsidP="008C0A00">
            <w:pPr>
              <w:ind w:firstLine="0"/>
              <w:jc w:val="left"/>
              <w:rPr>
                <w:sz w:val="20"/>
                <w:szCs w:val="20"/>
              </w:rPr>
            </w:pPr>
            <w:r w:rsidRPr="00F61E40">
              <w:rPr>
                <w:sz w:val="20"/>
                <w:szCs w:val="20"/>
              </w:rPr>
              <w:t>(только для услуг)</w:t>
            </w:r>
          </w:p>
        </w:tc>
      </w:tr>
      <w:tr w:rsidR="00153B38" w:rsidRPr="00F03F53" w14:paraId="3E38C22F" w14:textId="77777777" w:rsidTr="008C0A00">
        <w:tc>
          <w:tcPr>
            <w:tcW w:w="2830" w:type="dxa"/>
            <w:shd w:val="clear" w:color="auto" w:fill="auto"/>
          </w:tcPr>
          <w:p w14:paraId="5AC2433A" w14:textId="77777777" w:rsidR="00153B38" w:rsidRPr="00F61E40" w:rsidRDefault="00153B38" w:rsidP="00153B38">
            <w:pPr>
              <w:ind w:firstLine="0"/>
              <w:rPr>
                <w:b/>
                <w:sz w:val="20"/>
                <w:szCs w:val="20"/>
              </w:rPr>
            </w:pPr>
            <w:r w:rsidRPr="00F61E40">
              <w:rPr>
                <w:b/>
                <w:sz w:val="20"/>
                <w:szCs w:val="20"/>
              </w:rPr>
              <w:t>Текущий этап оказания услуги в электронной форме</w:t>
            </w:r>
          </w:p>
        </w:tc>
        <w:tc>
          <w:tcPr>
            <w:tcW w:w="1956" w:type="dxa"/>
            <w:shd w:val="clear" w:color="auto" w:fill="auto"/>
          </w:tcPr>
          <w:p w14:paraId="6999F337"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521486E8" w14:textId="77777777" w:rsidR="00153B38" w:rsidRPr="00F61E40" w:rsidRDefault="00153B38" w:rsidP="008C0A00">
            <w:pPr>
              <w:ind w:firstLine="0"/>
              <w:jc w:val="center"/>
              <w:rPr>
                <w:sz w:val="20"/>
                <w:szCs w:val="20"/>
              </w:rPr>
            </w:pPr>
          </w:p>
        </w:tc>
        <w:tc>
          <w:tcPr>
            <w:tcW w:w="4253" w:type="dxa"/>
            <w:shd w:val="clear" w:color="auto" w:fill="auto"/>
            <w:vAlign w:val="center"/>
          </w:tcPr>
          <w:p w14:paraId="78884AC5" w14:textId="21177F4B" w:rsidR="00153B38" w:rsidRPr="00F61E40" w:rsidRDefault="00153B38" w:rsidP="008C0A00">
            <w:pPr>
              <w:ind w:firstLine="0"/>
              <w:jc w:val="center"/>
              <w:rPr>
                <w:sz w:val="20"/>
                <w:szCs w:val="20"/>
              </w:rPr>
            </w:pPr>
            <w:r>
              <w:rPr>
                <w:sz w:val="20"/>
                <w:szCs w:val="20"/>
              </w:rPr>
              <w:t>+</w:t>
            </w:r>
          </w:p>
        </w:tc>
        <w:tc>
          <w:tcPr>
            <w:tcW w:w="3147" w:type="dxa"/>
            <w:shd w:val="clear" w:color="auto" w:fill="auto"/>
          </w:tcPr>
          <w:p w14:paraId="1FA95544" w14:textId="77777777" w:rsidR="00153B38" w:rsidRPr="00F61E40" w:rsidRDefault="00153B38" w:rsidP="008C0A00">
            <w:pPr>
              <w:ind w:firstLine="0"/>
              <w:jc w:val="left"/>
              <w:rPr>
                <w:sz w:val="20"/>
                <w:szCs w:val="20"/>
              </w:rPr>
            </w:pPr>
            <w:r w:rsidRPr="00F61E40">
              <w:rPr>
                <w:sz w:val="20"/>
                <w:szCs w:val="20"/>
              </w:rPr>
              <w:t>(только для услуг)</w:t>
            </w:r>
          </w:p>
        </w:tc>
      </w:tr>
      <w:tr w:rsidR="00153B38" w:rsidRPr="00F03F53" w14:paraId="3D3BA38F" w14:textId="77777777" w:rsidTr="008C0A00">
        <w:tc>
          <w:tcPr>
            <w:tcW w:w="2830" w:type="dxa"/>
            <w:shd w:val="clear" w:color="auto" w:fill="auto"/>
          </w:tcPr>
          <w:p w14:paraId="227E4C8F" w14:textId="77777777" w:rsidR="00153B38" w:rsidRPr="00F61E40" w:rsidRDefault="00153B38" w:rsidP="00153B38">
            <w:pPr>
              <w:ind w:firstLine="0"/>
              <w:rPr>
                <w:b/>
                <w:sz w:val="20"/>
                <w:szCs w:val="20"/>
              </w:rPr>
            </w:pPr>
            <w:r w:rsidRPr="00F61E40">
              <w:rPr>
                <w:b/>
                <w:sz w:val="20"/>
                <w:szCs w:val="20"/>
              </w:rPr>
              <w:t>Целевой этап оказания услуги в электронной форме</w:t>
            </w:r>
          </w:p>
        </w:tc>
        <w:tc>
          <w:tcPr>
            <w:tcW w:w="1956" w:type="dxa"/>
            <w:shd w:val="clear" w:color="auto" w:fill="auto"/>
          </w:tcPr>
          <w:p w14:paraId="624BC85D"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10527D64" w14:textId="77777777" w:rsidR="00153B38" w:rsidRPr="00F61E40" w:rsidRDefault="00153B38" w:rsidP="008C0A00">
            <w:pPr>
              <w:ind w:firstLine="0"/>
              <w:jc w:val="center"/>
              <w:rPr>
                <w:sz w:val="20"/>
                <w:szCs w:val="20"/>
              </w:rPr>
            </w:pPr>
          </w:p>
        </w:tc>
        <w:tc>
          <w:tcPr>
            <w:tcW w:w="4253" w:type="dxa"/>
            <w:shd w:val="clear" w:color="auto" w:fill="auto"/>
            <w:vAlign w:val="center"/>
          </w:tcPr>
          <w:p w14:paraId="47A1247E" w14:textId="1D7B312C" w:rsidR="00153B38" w:rsidRPr="00F61E40" w:rsidRDefault="00153B38" w:rsidP="008C0A00">
            <w:pPr>
              <w:ind w:firstLine="0"/>
              <w:jc w:val="center"/>
              <w:rPr>
                <w:sz w:val="20"/>
                <w:szCs w:val="20"/>
              </w:rPr>
            </w:pPr>
            <w:r>
              <w:rPr>
                <w:sz w:val="20"/>
                <w:szCs w:val="20"/>
              </w:rPr>
              <w:t>+</w:t>
            </w:r>
          </w:p>
        </w:tc>
        <w:tc>
          <w:tcPr>
            <w:tcW w:w="3147" w:type="dxa"/>
            <w:shd w:val="clear" w:color="auto" w:fill="auto"/>
          </w:tcPr>
          <w:p w14:paraId="0C01D456" w14:textId="77777777" w:rsidR="00153B38" w:rsidRPr="00F61E40" w:rsidRDefault="00153B38" w:rsidP="008C0A00">
            <w:pPr>
              <w:ind w:firstLine="0"/>
              <w:jc w:val="left"/>
              <w:rPr>
                <w:sz w:val="20"/>
                <w:szCs w:val="20"/>
              </w:rPr>
            </w:pPr>
            <w:r w:rsidRPr="00F61E40">
              <w:rPr>
                <w:sz w:val="20"/>
                <w:szCs w:val="20"/>
              </w:rPr>
              <w:t>(только для услуг)</w:t>
            </w:r>
          </w:p>
        </w:tc>
      </w:tr>
      <w:tr w:rsidR="00153B38" w:rsidRPr="00F03F53" w14:paraId="51833671" w14:textId="77777777" w:rsidTr="008C0A00">
        <w:tc>
          <w:tcPr>
            <w:tcW w:w="2830" w:type="dxa"/>
            <w:shd w:val="clear" w:color="auto" w:fill="auto"/>
          </w:tcPr>
          <w:p w14:paraId="33FE8742" w14:textId="77777777" w:rsidR="00153B38" w:rsidRPr="00F61E40" w:rsidRDefault="00153B38" w:rsidP="00153B38">
            <w:pPr>
              <w:ind w:firstLine="0"/>
              <w:rPr>
                <w:b/>
                <w:sz w:val="20"/>
                <w:szCs w:val="20"/>
              </w:rPr>
            </w:pPr>
            <w:r w:rsidRPr="00F61E40">
              <w:rPr>
                <w:b/>
                <w:sz w:val="20"/>
                <w:szCs w:val="20"/>
              </w:rPr>
              <w:t>Количество взаимодействий заявителя с должностными лицами</w:t>
            </w:r>
          </w:p>
        </w:tc>
        <w:tc>
          <w:tcPr>
            <w:tcW w:w="1956" w:type="dxa"/>
            <w:shd w:val="clear" w:color="auto" w:fill="auto"/>
          </w:tcPr>
          <w:p w14:paraId="4697AE71" w14:textId="77777777" w:rsidR="00153B38" w:rsidRPr="00F61E40" w:rsidRDefault="00153B38" w:rsidP="00153B38">
            <w:pPr>
              <w:ind w:firstLine="0"/>
              <w:rPr>
                <w:sz w:val="20"/>
                <w:szCs w:val="20"/>
                <w:lang w:val="en-US"/>
              </w:rPr>
            </w:pPr>
            <w:r w:rsidRPr="00F61E40">
              <w:rPr>
                <w:sz w:val="20"/>
                <w:szCs w:val="20"/>
                <w:lang w:val="en-US"/>
              </w:rPr>
              <w:t>Text</w:t>
            </w:r>
          </w:p>
        </w:tc>
        <w:tc>
          <w:tcPr>
            <w:tcW w:w="2268" w:type="dxa"/>
            <w:shd w:val="clear" w:color="auto" w:fill="auto"/>
            <w:vAlign w:val="center"/>
          </w:tcPr>
          <w:p w14:paraId="440BF91F" w14:textId="77777777" w:rsidR="00153B38" w:rsidRPr="00F61E40" w:rsidRDefault="00153B38" w:rsidP="008C0A00">
            <w:pPr>
              <w:ind w:firstLine="0"/>
              <w:jc w:val="center"/>
              <w:rPr>
                <w:sz w:val="20"/>
                <w:szCs w:val="20"/>
              </w:rPr>
            </w:pPr>
          </w:p>
        </w:tc>
        <w:tc>
          <w:tcPr>
            <w:tcW w:w="4253" w:type="dxa"/>
            <w:shd w:val="clear" w:color="auto" w:fill="auto"/>
            <w:vAlign w:val="center"/>
          </w:tcPr>
          <w:p w14:paraId="1A60EC76" w14:textId="77777777" w:rsidR="00153B38" w:rsidRPr="00F61E40" w:rsidRDefault="00153B38" w:rsidP="008C0A00">
            <w:pPr>
              <w:ind w:firstLine="0"/>
              <w:jc w:val="center"/>
              <w:rPr>
                <w:sz w:val="20"/>
                <w:szCs w:val="20"/>
              </w:rPr>
            </w:pPr>
          </w:p>
        </w:tc>
        <w:tc>
          <w:tcPr>
            <w:tcW w:w="3147" w:type="dxa"/>
            <w:shd w:val="clear" w:color="auto" w:fill="auto"/>
          </w:tcPr>
          <w:p w14:paraId="135C2850" w14:textId="77777777" w:rsidR="00153B38" w:rsidRPr="00F61E40" w:rsidRDefault="00153B38" w:rsidP="008C0A00">
            <w:pPr>
              <w:ind w:firstLine="0"/>
              <w:jc w:val="left"/>
              <w:rPr>
                <w:sz w:val="20"/>
                <w:szCs w:val="20"/>
              </w:rPr>
            </w:pPr>
          </w:p>
        </w:tc>
      </w:tr>
      <w:tr w:rsidR="00153B38" w:rsidRPr="00F03F53" w14:paraId="2100A966" w14:textId="77777777" w:rsidTr="008C0A00">
        <w:tc>
          <w:tcPr>
            <w:tcW w:w="2830" w:type="dxa"/>
            <w:shd w:val="clear" w:color="auto" w:fill="auto"/>
          </w:tcPr>
          <w:p w14:paraId="31CC5B6D" w14:textId="77777777" w:rsidR="00153B38" w:rsidRDefault="00153B38" w:rsidP="00153B38">
            <w:pPr>
              <w:ind w:firstLine="0"/>
              <w:rPr>
                <w:b/>
                <w:sz w:val="20"/>
                <w:szCs w:val="20"/>
              </w:rPr>
            </w:pPr>
            <w:r>
              <w:rPr>
                <w:b/>
                <w:sz w:val="20"/>
                <w:szCs w:val="20"/>
              </w:rPr>
              <w:t>Административный регламент</w:t>
            </w:r>
          </w:p>
        </w:tc>
        <w:tc>
          <w:tcPr>
            <w:tcW w:w="1956" w:type="dxa"/>
            <w:shd w:val="clear" w:color="auto" w:fill="auto"/>
          </w:tcPr>
          <w:p w14:paraId="07DC3E4A" w14:textId="77777777" w:rsidR="00153B38" w:rsidRPr="00F61E40" w:rsidRDefault="00153B38" w:rsidP="00153B38">
            <w:pPr>
              <w:ind w:firstLine="0"/>
              <w:rPr>
                <w:sz w:val="20"/>
                <w:szCs w:val="20"/>
                <w:lang w:val="en-US"/>
              </w:rPr>
            </w:pPr>
            <w:r w:rsidRPr="00F61E40">
              <w:rPr>
                <w:sz w:val="20"/>
                <w:szCs w:val="20"/>
                <w:lang w:val="en-US"/>
              </w:rPr>
              <w:t>Variable characters (4096)</w:t>
            </w:r>
          </w:p>
        </w:tc>
        <w:tc>
          <w:tcPr>
            <w:tcW w:w="2268" w:type="dxa"/>
            <w:shd w:val="clear" w:color="auto" w:fill="auto"/>
            <w:vAlign w:val="center"/>
          </w:tcPr>
          <w:p w14:paraId="274E609F" w14:textId="77777777" w:rsidR="00153B38" w:rsidRPr="00F61E40" w:rsidRDefault="00153B38" w:rsidP="008C0A00">
            <w:pPr>
              <w:ind w:firstLine="0"/>
              <w:jc w:val="center"/>
              <w:rPr>
                <w:sz w:val="20"/>
                <w:szCs w:val="20"/>
              </w:rPr>
            </w:pPr>
          </w:p>
        </w:tc>
        <w:tc>
          <w:tcPr>
            <w:tcW w:w="4253" w:type="dxa"/>
            <w:shd w:val="clear" w:color="auto" w:fill="auto"/>
            <w:vAlign w:val="center"/>
          </w:tcPr>
          <w:p w14:paraId="04DD6F09" w14:textId="77777777" w:rsidR="00153B38" w:rsidRPr="00F61E40" w:rsidRDefault="00153B38" w:rsidP="008C0A00">
            <w:pPr>
              <w:ind w:firstLine="0"/>
              <w:jc w:val="center"/>
              <w:rPr>
                <w:sz w:val="20"/>
                <w:szCs w:val="20"/>
              </w:rPr>
            </w:pPr>
            <w:r>
              <w:rPr>
                <w:sz w:val="20"/>
                <w:szCs w:val="20"/>
              </w:rPr>
              <w:t>+ (проверка соответствия реестру административных регламентов)</w:t>
            </w:r>
          </w:p>
        </w:tc>
        <w:tc>
          <w:tcPr>
            <w:tcW w:w="3147" w:type="dxa"/>
            <w:shd w:val="clear" w:color="auto" w:fill="auto"/>
          </w:tcPr>
          <w:p w14:paraId="3DF95362" w14:textId="77777777" w:rsidR="00153B38" w:rsidRPr="00F61E40" w:rsidRDefault="00153B38" w:rsidP="008C0A00">
            <w:pPr>
              <w:ind w:firstLine="0"/>
              <w:jc w:val="left"/>
              <w:rPr>
                <w:sz w:val="20"/>
                <w:szCs w:val="20"/>
              </w:rPr>
            </w:pPr>
          </w:p>
        </w:tc>
      </w:tr>
      <w:tr w:rsidR="00153B38" w:rsidRPr="00F03F53" w14:paraId="795684C2" w14:textId="77777777" w:rsidTr="008C0A00">
        <w:tc>
          <w:tcPr>
            <w:tcW w:w="2830" w:type="dxa"/>
            <w:shd w:val="clear" w:color="auto" w:fill="auto"/>
          </w:tcPr>
          <w:p w14:paraId="316F7CE1" w14:textId="77777777" w:rsidR="00153B38" w:rsidRPr="00F61E40" w:rsidRDefault="00153B38" w:rsidP="00153B38">
            <w:pPr>
              <w:ind w:firstLine="0"/>
              <w:rPr>
                <w:b/>
                <w:sz w:val="20"/>
                <w:szCs w:val="20"/>
                <w:highlight w:val="yellow"/>
              </w:rPr>
            </w:pPr>
            <w:r w:rsidRPr="00F61E40">
              <w:rPr>
                <w:b/>
                <w:sz w:val="20"/>
                <w:szCs w:val="20"/>
              </w:rPr>
              <w:t>Сведения о консультировании</w:t>
            </w:r>
          </w:p>
        </w:tc>
        <w:tc>
          <w:tcPr>
            <w:tcW w:w="1956" w:type="dxa"/>
            <w:shd w:val="clear" w:color="auto" w:fill="auto"/>
          </w:tcPr>
          <w:p w14:paraId="1D16A0E0" w14:textId="77777777" w:rsidR="00153B38" w:rsidRPr="00F61E40" w:rsidRDefault="00153B38" w:rsidP="00153B38">
            <w:pPr>
              <w:ind w:firstLine="0"/>
              <w:rPr>
                <w:sz w:val="20"/>
                <w:szCs w:val="20"/>
                <w:lang w:val="en-US"/>
              </w:rPr>
            </w:pPr>
            <w:r w:rsidRPr="00F61E40">
              <w:rPr>
                <w:sz w:val="20"/>
                <w:szCs w:val="20"/>
                <w:lang w:val="en-US"/>
              </w:rPr>
              <w:t>Text</w:t>
            </w:r>
          </w:p>
        </w:tc>
        <w:tc>
          <w:tcPr>
            <w:tcW w:w="2268" w:type="dxa"/>
            <w:shd w:val="clear" w:color="auto" w:fill="auto"/>
            <w:vAlign w:val="center"/>
          </w:tcPr>
          <w:p w14:paraId="082682C0"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4872BD44" w14:textId="77777777" w:rsidR="00153B38" w:rsidRPr="00F61E40" w:rsidRDefault="00153B38" w:rsidP="008C0A00">
            <w:pPr>
              <w:ind w:firstLine="0"/>
              <w:jc w:val="center"/>
              <w:rPr>
                <w:sz w:val="20"/>
                <w:szCs w:val="20"/>
              </w:rPr>
            </w:pPr>
          </w:p>
        </w:tc>
        <w:tc>
          <w:tcPr>
            <w:tcW w:w="3147" w:type="dxa"/>
            <w:shd w:val="clear" w:color="auto" w:fill="auto"/>
          </w:tcPr>
          <w:p w14:paraId="74D3B869" w14:textId="77777777" w:rsidR="00153B38" w:rsidRPr="00F61E40" w:rsidRDefault="00153B38" w:rsidP="008C0A00">
            <w:pPr>
              <w:ind w:firstLine="0"/>
              <w:jc w:val="left"/>
              <w:rPr>
                <w:sz w:val="20"/>
                <w:szCs w:val="20"/>
              </w:rPr>
            </w:pPr>
          </w:p>
        </w:tc>
      </w:tr>
      <w:tr w:rsidR="00153B38" w:rsidRPr="00F03F53" w14:paraId="2A37CF16" w14:textId="77777777" w:rsidTr="008C0A00">
        <w:tc>
          <w:tcPr>
            <w:tcW w:w="2830" w:type="dxa"/>
            <w:shd w:val="clear" w:color="auto" w:fill="auto"/>
          </w:tcPr>
          <w:p w14:paraId="073006FB" w14:textId="77777777" w:rsidR="00153B38" w:rsidRPr="00F61E40" w:rsidRDefault="00153B38" w:rsidP="00153B38">
            <w:pPr>
              <w:ind w:firstLine="0"/>
              <w:rPr>
                <w:b/>
                <w:sz w:val="20"/>
                <w:szCs w:val="20"/>
              </w:rPr>
            </w:pPr>
            <w:r w:rsidRPr="00F61E40">
              <w:rPr>
                <w:b/>
                <w:sz w:val="20"/>
                <w:szCs w:val="20"/>
              </w:rPr>
              <w:t>Права и обязанности должностных лиц, осуществляющих контроль</w:t>
            </w:r>
          </w:p>
        </w:tc>
        <w:tc>
          <w:tcPr>
            <w:tcW w:w="1956" w:type="dxa"/>
            <w:shd w:val="clear" w:color="auto" w:fill="auto"/>
          </w:tcPr>
          <w:p w14:paraId="58889270" w14:textId="77777777" w:rsidR="00153B38" w:rsidRPr="00F61E40" w:rsidRDefault="00153B38" w:rsidP="00153B38">
            <w:pPr>
              <w:ind w:firstLine="0"/>
              <w:rPr>
                <w:sz w:val="20"/>
                <w:szCs w:val="20"/>
              </w:rPr>
            </w:pPr>
            <w:r w:rsidRPr="00F61E40">
              <w:rPr>
                <w:sz w:val="20"/>
                <w:szCs w:val="20"/>
                <w:lang w:val="en-US"/>
              </w:rPr>
              <w:t>Text</w:t>
            </w:r>
          </w:p>
        </w:tc>
        <w:tc>
          <w:tcPr>
            <w:tcW w:w="2268" w:type="dxa"/>
            <w:shd w:val="clear" w:color="auto" w:fill="auto"/>
            <w:vAlign w:val="center"/>
          </w:tcPr>
          <w:p w14:paraId="0A66C8EE" w14:textId="1A1A1F0E"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2436F7B4" w14:textId="77777777" w:rsidR="00153B38" w:rsidRPr="00F61E40" w:rsidRDefault="00153B38" w:rsidP="008C0A00">
            <w:pPr>
              <w:ind w:firstLine="0"/>
              <w:jc w:val="center"/>
              <w:rPr>
                <w:sz w:val="20"/>
                <w:szCs w:val="20"/>
              </w:rPr>
            </w:pPr>
          </w:p>
        </w:tc>
        <w:tc>
          <w:tcPr>
            <w:tcW w:w="3147" w:type="dxa"/>
            <w:shd w:val="clear" w:color="auto" w:fill="auto"/>
          </w:tcPr>
          <w:p w14:paraId="6BC9726E" w14:textId="77777777" w:rsidR="00153B38" w:rsidRPr="00F61E40" w:rsidRDefault="00153B38" w:rsidP="008C0A00">
            <w:pPr>
              <w:ind w:firstLine="0"/>
              <w:jc w:val="left"/>
              <w:rPr>
                <w:sz w:val="20"/>
                <w:szCs w:val="20"/>
              </w:rPr>
            </w:pPr>
            <w:r w:rsidRPr="00F61E40">
              <w:rPr>
                <w:sz w:val="20"/>
                <w:szCs w:val="20"/>
              </w:rPr>
              <w:t>(только для функций)</w:t>
            </w:r>
          </w:p>
        </w:tc>
      </w:tr>
      <w:tr w:rsidR="00153B38" w:rsidRPr="00F03F53" w14:paraId="758BB5AE" w14:textId="77777777" w:rsidTr="008C0A00">
        <w:tc>
          <w:tcPr>
            <w:tcW w:w="2830" w:type="dxa"/>
            <w:shd w:val="clear" w:color="auto" w:fill="auto"/>
          </w:tcPr>
          <w:p w14:paraId="3A1052D6" w14:textId="77777777" w:rsidR="00153B38" w:rsidRPr="00F61E40" w:rsidRDefault="00153B38" w:rsidP="00153B38">
            <w:pPr>
              <w:ind w:firstLine="0"/>
              <w:rPr>
                <w:b/>
                <w:sz w:val="20"/>
                <w:szCs w:val="20"/>
              </w:rPr>
            </w:pPr>
            <w:r w:rsidRPr="00F61E40">
              <w:rPr>
                <w:b/>
                <w:sz w:val="20"/>
                <w:szCs w:val="20"/>
              </w:rPr>
              <w:t>Права и обязанности лиц, в отношении которых осуществляется контроль</w:t>
            </w:r>
          </w:p>
        </w:tc>
        <w:tc>
          <w:tcPr>
            <w:tcW w:w="1956" w:type="dxa"/>
            <w:shd w:val="clear" w:color="auto" w:fill="auto"/>
          </w:tcPr>
          <w:p w14:paraId="1F46BF66" w14:textId="77777777" w:rsidR="00153B38" w:rsidRPr="00F61E40" w:rsidRDefault="00153B38" w:rsidP="00153B38">
            <w:pPr>
              <w:ind w:firstLine="0"/>
              <w:rPr>
                <w:sz w:val="20"/>
                <w:szCs w:val="20"/>
              </w:rPr>
            </w:pPr>
            <w:r w:rsidRPr="00F61E40">
              <w:rPr>
                <w:sz w:val="20"/>
                <w:szCs w:val="20"/>
                <w:lang w:val="en-US"/>
              </w:rPr>
              <w:t>Text</w:t>
            </w:r>
          </w:p>
        </w:tc>
        <w:tc>
          <w:tcPr>
            <w:tcW w:w="2268" w:type="dxa"/>
            <w:shd w:val="clear" w:color="auto" w:fill="auto"/>
            <w:vAlign w:val="center"/>
          </w:tcPr>
          <w:p w14:paraId="782975DB" w14:textId="77262D28"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699B4F89" w14:textId="77777777" w:rsidR="00153B38" w:rsidRPr="00F61E40" w:rsidRDefault="00153B38" w:rsidP="008C0A00">
            <w:pPr>
              <w:ind w:firstLine="0"/>
              <w:jc w:val="center"/>
              <w:rPr>
                <w:sz w:val="20"/>
                <w:szCs w:val="20"/>
              </w:rPr>
            </w:pPr>
          </w:p>
        </w:tc>
        <w:tc>
          <w:tcPr>
            <w:tcW w:w="3147" w:type="dxa"/>
            <w:shd w:val="clear" w:color="auto" w:fill="auto"/>
          </w:tcPr>
          <w:p w14:paraId="06473A14" w14:textId="77777777" w:rsidR="00153B38" w:rsidRPr="00F61E40" w:rsidRDefault="00153B38" w:rsidP="008C0A00">
            <w:pPr>
              <w:ind w:firstLine="0"/>
              <w:jc w:val="left"/>
              <w:rPr>
                <w:sz w:val="20"/>
                <w:szCs w:val="20"/>
              </w:rPr>
            </w:pPr>
            <w:r w:rsidRPr="00F61E40">
              <w:rPr>
                <w:sz w:val="20"/>
                <w:szCs w:val="20"/>
              </w:rPr>
              <w:t>(только для функций)</w:t>
            </w:r>
          </w:p>
        </w:tc>
      </w:tr>
      <w:tr w:rsidR="00153B38" w:rsidRPr="00F03F53" w14:paraId="385F9720" w14:textId="77777777" w:rsidTr="008C0A00">
        <w:tc>
          <w:tcPr>
            <w:tcW w:w="2830" w:type="dxa"/>
            <w:shd w:val="clear" w:color="auto" w:fill="auto"/>
          </w:tcPr>
          <w:p w14:paraId="0BC5B8B1" w14:textId="77777777" w:rsidR="00153B38" w:rsidRPr="00F61E40" w:rsidRDefault="00153B38" w:rsidP="00153B38">
            <w:pPr>
              <w:ind w:firstLine="0"/>
              <w:rPr>
                <w:b/>
                <w:sz w:val="20"/>
                <w:szCs w:val="20"/>
              </w:rPr>
            </w:pPr>
            <w:r w:rsidRPr="00F61E40">
              <w:rPr>
                <w:b/>
                <w:sz w:val="20"/>
                <w:szCs w:val="20"/>
              </w:rPr>
              <w:t>Ключевые слова</w:t>
            </w:r>
          </w:p>
        </w:tc>
        <w:tc>
          <w:tcPr>
            <w:tcW w:w="1956" w:type="dxa"/>
            <w:shd w:val="clear" w:color="auto" w:fill="auto"/>
          </w:tcPr>
          <w:p w14:paraId="3B4B281B" w14:textId="77777777" w:rsidR="00153B38" w:rsidRPr="00F61E40" w:rsidRDefault="00153B38" w:rsidP="00153B38">
            <w:pPr>
              <w:ind w:firstLine="0"/>
              <w:rPr>
                <w:sz w:val="20"/>
                <w:szCs w:val="20"/>
              </w:rPr>
            </w:pPr>
            <w:r w:rsidRPr="00F61E40">
              <w:rPr>
                <w:sz w:val="20"/>
                <w:szCs w:val="20"/>
                <w:lang w:val="en-US"/>
              </w:rPr>
              <w:t>Variable</w:t>
            </w:r>
            <w:r w:rsidRPr="00F61E40">
              <w:rPr>
                <w:sz w:val="20"/>
                <w:szCs w:val="20"/>
              </w:rPr>
              <w:t xml:space="preserve"> </w:t>
            </w:r>
            <w:r w:rsidRPr="00F61E40">
              <w:rPr>
                <w:sz w:val="20"/>
                <w:szCs w:val="20"/>
                <w:lang w:val="en-US"/>
              </w:rPr>
              <w:t>characters</w:t>
            </w:r>
            <w:r w:rsidRPr="00F61E40">
              <w:rPr>
                <w:sz w:val="20"/>
                <w:szCs w:val="20"/>
              </w:rPr>
              <w:t xml:space="preserve"> (255)</w:t>
            </w:r>
          </w:p>
        </w:tc>
        <w:tc>
          <w:tcPr>
            <w:tcW w:w="2268" w:type="dxa"/>
            <w:shd w:val="clear" w:color="auto" w:fill="auto"/>
            <w:vAlign w:val="center"/>
          </w:tcPr>
          <w:p w14:paraId="4D4E6A6D" w14:textId="77777777" w:rsidR="00153B38" w:rsidRPr="00F61E40" w:rsidRDefault="00153B38" w:rsidP="008C0A00">
            <w:pPr>
              <w:ind w:firstLine="0"/>
              <w:jc w:val="center"/>
              <w:rPr>
                <w:sz w:val="20"/>
                <w:szCs w:val="20"/>
              </w:rPr>
            </w:pPr>
          </w:p>
        </w:tc>
        <w:tc>
          <w:tcPr>
            <w:tcW w:w="4253" w:type="dxa"/>
            <w:shd w:val="clear" w:color="auto" w:fill="auto"/>
            <w:vAlign w:val="center"/>
          </w:tcPr>
          <w:p w14:paraId="5455B089" w14:textId="77777777" w:rsidR="00153B38" w:rsidRPr="00F61E40" w:rsidRDefault="00153B38" w:rsidP="008C0A00">
            <w:pPr>
              <w:ind w:firstLine="0"/>
              <w:jc w:val="center"/>
              <w:rPr>
                <w:sz w:val="20"/>
                <w:szCs w:val="20"/>
              </w:rPr>
            </w:pPr>
          </w:p>
        </w:tc>
        <w:tc>
          <w:tcPr>
            <w:tcW w:w="3147" w:type="dxa"/>
            <w:shd w:val="clear" w:color="auto" w:fill="auto"/>
          </w:tcPr>
          <w:p w14:paraId="766268E9" w14:textId="77777777" w:rsidR="00153B38" w:rsidRPr="00F61E40" w:rsidRDefault="00153B38" w:rsidP="008C0A00">
            <w:pPr>
              <w:ind w:firstLine="0"/>
              <w:jc w:val="left"/>
              <w:rPr>
                <w:sz w:val="20"/>
                <w:szCs w:val="20"/>
              </w:rPr>
            </w:pPr>
          </w:p>
        </w:tc>
      </w:tr>
      <w:tr w:rsidR="00153B38" w:rsidRPr="00F03F53" w14:paraId="29A718F0" w14:textId="77777777" w:rsidTr="008C0A00">
        <w:tc>
          <w:tcPr>
            <w:tcW w:w="2830" w:type="dxa"/>
            <w:shd w:val="clear" w:color="auto" w:fill="auto"/>
          </w:tcPr>
          <w:p w14:paraId="4635706E" w14:textId="77777777" w:rsidR="00153B38" w:rsidRPr="00F61E40" w:rsidRDefault="00153B38" w:rsidP="00153B38">
            <w:pPr>
              <w:ind w:firstLine="0"/>
              <w:rPr>
                <w:sz w:val="20"/>
                <w:szCs w:val="20"/>
              </w:rPr>
            </w:pPr>
            <w:r w:rsidRPr="00F61E40">
              <w:rPr>
                <w:b/>
                <w:sz w:val="20"/>
                <w:szCs w:val="20"/>
              </w:rPr>
              <w:t>Досудебное обжалование</w:t>
            </w:r>
          </w:p>
        </w:tc>
        <w:tc>
          <w:tcPr>
            <w:tcW w:w="1956" w:type="dxa"/>
            <w:shd w:val="clear" w:color="auto" w:fill="auto"/>
          </w:tcPr>
          <w:p w14:paraId="0B270295" w14:textId="77777777" w:rsidR="00153B38" w:rsidRPr="00F61E40" w:rsidRDefault="00153B38" w:rsidP="00153B38">
            <w:pPr>
              <w:ind w:firstLine="0"/>
              <w:rPr>
                <w:sz w:val="20"/>
                <w:szCs w:val="20"/>
              </w:rPr>
            </w:pP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729AC0B4"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35DFAA89" w14:textId="77777777" w:rsidR="00153B38" w:rsidRPr="00F61E40" w:rsidRDefault="00153B38" w:rsidP="008C0A00">
            <w:pPr>
              <w:ind w:firstLine="0"/>
              <w:jc w:val="center"/>
              <w:rPr>
                <w:sz w:val="20"/>
                <w:szCs w:val="20"/>
              </w:rPr>
            </w:pPr>
          </w:p>
        </w:tc>
        <w:tc>
          <w:tcPr>
            <w:tcW w:w="3147" w:type="dxa"/>
            <w:shd w:val="clear" w:color="auto" w:fill="auto"/>
          </w:tcPr>
          <w:p w14:paraId="609E0809" w14:textId="77777777" w:rsidR="00153B38" w:rsidRPr="00F61E40" w:rsidRDefault="00153B38" w:rsidP="008C0A00">
            <w:pPr>
              <w:ind w:firstLine="0"/>
              <w:jc w:val="left"/>
              <w:rPr>
                <w:sz w:val="20"/>
                <w:szCs w:val="20"/>
              </w:rPr>
            </w:pPr>
          </w:p>
        </w:tc>
      </w:tr>
      <w:tr w:rsidR="00153B38" w:rsidRPr="00F03F53" w14:paraId="7763693D" w14:textId="77777777" w:rsidTr="008C0A00">
        <w:tc>
          <w:tcPr>
            <w:tcW w:w="2830" w:type="dxa"/>
            <w:shd w:val="clear" w:color="auto" w:fill="auto"/>
          </w:tcPr>
          <w:p w14:paraId="0A747699" w14:textId="77777777" w:rsidR="00153B38" w:rsidRPr="00F61E40" w:rsidRDefault="00153B38" w:rsidP="00153B38">
            <w:pPr>
              <w:ind w:firstLine="0"/>
              <w:rPr>
                <w:b/>
                <w:sz w:val="20"/>
                <w:szCs w:val="20"/>
              </w:rPr>
            </w:pPr>
            <w:r w:rsidRPr="00F61E40">
              <w:rPr>
                <w:b/>
                <w:sz w:val="20"/>
                <w:szCs w:val="20"/>
              </w:rPr>
              <w:t>Услуга/функция предполагает межведомственное взаимодействие</w:t>
            </w:r>
          </w:p>
        </w:tc>
        <w:tc>
          <w:tcPr>
            <w:tcW w:w="1956" w:type="dxa"/>
            <w:shd w:val="clear" w:color="auto" w:fill="auto"/>
          </w:tcPr>
          <w:p w14:paraId="30F68308" w14:textId="77777777" w:rsidR="00153B38" w:rsidRPr="00F61E40" w:rsidRDefault="00153B38" w:rsidP="00153B38">
            <w:pPr>
              <w:ind w:firstLine="0"/>
              <w:rPr>
                <w:sz w:val="20"/>
                <w:szCs w:val="20"/>
                <w:lang w:val="en-US"/>
              </w:rPr>
            </w:pPr>
            <w:r w:rsidRPr="00F61E40">
              <w:rPr>
                <w:sz w:val="20"/>
                <w:szCs w:val="20"/>
                <w:lang w:val="en-US"/>
              </w:rPr>
              <w:t>Boolean</w:t>
            </w:r>
          </w:p>
        </w:tc>
        <w:tc>
          <w:tcPr>
            <w:tcW w:w="2268" w:type="dxa"/>
            <w:shd w:val="clear" w:color="auto" w:fill="auto"/>
            <w:vAlign w:val="center"/>
          </w:tcPr>
          <w:p w14:paraId="7C0D8D43" w14:textId="77777777" w:rsidR="00153B38" w:rsidRPr="00F61E40" w:rsidRDefault="00153B38" w:rsidP="008C0A00">
            <w:pPr>
              <w:ind w:firstLine="0"/>
              <w:jc w:val="center"/>
              <w:rPr>
                <w:sz w:val="20"/>
                <w:szCs w:val="20"/>
              </w:rPr>
            </w:pPr>
          </w:p>
        </w:tc>
        <w:tc>
          <w:tcPr>
            <w:tcW w:w="4253" w:type="dxa"/>
            <w:shd w:val="clear" w:color="auto" w:fill="auto"/>
            <w:vAlign w:val="center"/>
          </w:tcPr>
          <w:p w14:paraId="2EF14EDC" w14:textId="77777777" w:rsidR="00153B38" w:rsidRPr="00F61E40" w:rsidRDefault="00153B38" w:rsidP="008C0A00">
            <w:pPr>
              <w:ind w:firstLine="0"/>
              <w:jc w:val="center"/>
              <w:rPr>
                <w:sz w:val="20"/>
                <w:szCs w:val="20"/>
              </w:rPr>
            </w:pPr>
          </w:p>
        </w:tc>
        <w:tc>
          <w:tcPr>
            <w:tcW w:w="3147" w:type="dxa"/>
            <w:shd w:val="clear" w:color="auto" w:fill="auto"/>
          </w:tcPr>
          <w:p w14:paraId="7A6B09C9" w14:textId="77777777" w:rsidR="00153B38" w:rsidRPr="00F61E40" w:rsidRDefault="00153B38" w:rsidP="008C0A00">
            <w:pPr>
              <w:ind w:firstLine="0"/>
              <w:jc w:val="left"/>
              <w:rPr>
                <w:sz w:val="20"/>
                <w:szCs w:val="20"/>
              </w:rPr>
            </w:pPr>
          </w:p>
        </w:tc>
      </w:tr>
      <w:tr w:rsidR="00153B38" w:rsidRPr="00F03F53" w14:paraId="616EC957" w14:textId="77777777" w:rsidTr="008C0A00">
        <w:tc>
          <w:tcPr>
            <w:tcW w:w="2830" w:type="dxa"/>
            <w:shd w:val="clear" w:color="auto" w:fill="auto"/>
          </w:tcPr>
          <w:p w14:paraId="3BC947DD" w14:textId="77777777" w:rsidR="00153B38" w:rsidRPr="00F61E40" w:rsidRDefault="00153B38" w:rsidP="00153B38">
            <w:pPr>
              <w:ind w:firstLine="0"/>
              <w:rPr>
                <w:b/>
                <w:sz w:val="20"/>
                <w:szCs w:val="20"/>
              </w:rPr>
            </w:pPr>
            <w:r w:rsidRPr="00F61E40">
              <w:rPr>
                <w:b/>
                <w:sz w:val="20"/>
                <w:szCs w:val="20"/>
              </w:rPr>
              <w:t>Тип межведомственного взаимодействия</w:t>
            </w:r>
          </w:p>
        </w:tc>
        <w:tc>
          <w:tcPr>
            <w:tcW w:w="1956" w:type="dxa"/>
            <w:shd w:val="clear" w:color="auto" w:fill="auto"/>
          </w:tcPr>
          <w:p w14:paraId="33D6C91F"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Long</w:t>
            </w:r>
            <w:r w:rsidRPr="00F61E40">
              <w:rPr>
                <w:sz w:val="20"/>
                <w:szCs w:val="20"/>
              </w:rPr>
              <w:t xml:space="preserve"> </w:t>
            </w:r>
            <w:r w:rsidRPr="00F61E40">
              <w:rPr>
                <w:sz w:val="20"/>
                <w:szCs w:val="20"/>
                <w:lang w:val="en-US"/>
              </w:rPr>
              <w:t>characters</w:t>
            </w:r>
            <w:r w:rsidRPr="00F61E40">
              <w:rPr>
                <w:sz w:val="20"/>
                <w:szCs w:val="20"/>
              </w:rPr>
              <w:t xml:space="preserve"> </w:t>
            </w:r>
            <w:r w:rsidRPr="00F61E40">
              <w:rPr>
                <w:sz w:val="20"/>
                <w:szCs w:val="20"/>
              </w:rPr>
              <w:lastRenderedPageBreak/>
              <w:t>(</w:t>
            </w:r>
            <w:r w:rsidRPr="00F61E40">
              <w:rPr>
                <w:sz w:val="20"/>
                <w:szCs w:val="20"/>
                <w:lang w:val="en-US"/>
              </w:rPr>
              <w:t>1024</w:t>
            </w:r>
            <w:r w:rsidRPr="00F61E40">
              <w:rPr>
                <w:sz w:val="20"/>
                <w:szCs w:val="20"/>
              </w:rPr>
              <w:t>)</w:t>
            </w:r>
          </w:p>
        </w:tc>
        <w:tc>
          <w:tcPr>
            <w:tcW w:w="2268" w:type="dxa"/>
            <w:shd w:val="clear" w:color="auto" w:fill="auto"/>
            <w:vAlign w:val="center"/>
          </w:tcPr>
          <w:p w14:paraId="51EE69F3" w14:textId="77777777" w:rsidR="00153B38" w:rsidRPr="00F61E40" w:rsidRDefault="00153B38" w:rsidP="008C0A00">
            <w:pPr>
              <w:ind w:firstLine="0"/>
              <w:jc w:val="center"/>
              <w:rPr>
                <w:sz w:val="20"/>
                <w:szCs w:val="20"/>
              </w:rPr>
            </w:pPr>
          </w:p>
        </w:tc>
        <w:tc>
          <w:tcPr>
            <w:tcW w:w="4253" w:type="dxa"/>
            <w:shd w:val="clear" w:color="auto" w:fill="auto"/>
            <w:vAlign w:val="center"/>
          </w:tcPr>
          <w:p w14:paraId="42637841"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7D091B71" w14:textId="77777777" w:rsidR="00153B38" w:rsidRPr="00F61E40" w:rsidRDefault="00153B38" w:rsidP="008C0A00">
            <w:pPr>
              <w:ind w:firstLine="0"/>
              <w:jc w:val="left"/>
              <w:rPr>
                <w:sz w:val="20"/>
                <w:szCs w:val="20"/>
              </w:rPr>
            </w:pPr>
          </w:p>
        </w:tc>
      </w:tr>
      <w:tr w:rsidR="00153B38" w:rsidRPr="00F03F53" w14:paraId="45012682" w14:textId="77777777" w:rsidTr="008C0A00">
        <w:tc>
          <w:tcPr>
            <w:tcW w:w="2830" w:type="dxa"/>
            <w:shd w:val="clear" w:color="auto" w:fill="auto"/>
          </w:tcPr>
          <w:p w14:paraId="722F0238" w14:textId="77777777" w:rsidR="00153B38" w:rsidRPr="00F61E40" w:rsidRDefault="00153B38" w:rsidP="00153B38">
            <w:pPr>
              <w:ind w:firstLine="0"/>
              <w:rPr>
                <w:b/>
                <w:sz w:val="20"/>
                <w:szCs w:val="20"/>
              </w:rPr>
            </w:pPr>
            <w:r>
              <w:rPr>
                <w:b/>
                <w:sz w:val="20"/>
                <w:szCs w:val="20"/>
              </w:rPr>
              <w:lastRenderedPageBreak/>
              <w:t>Наименование ТКМВ</w:t>
            </w:r>
          </w:p>
        </w:tc>
        <w:tc>
          <w:tcPr>
            <w:tcW w:w="1956" w:type="dxa"/>
            <w:shd w:val="clear" w:color="auto" w:fill="auto"/>
          </w:tcPr>
          <w:p w14:paraId="1075029A"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Long</w:t>
            </w:r>
            <w:r w:rsidRPr="00F61E40">
              <w:rPr>
                <w:sz w:val="20"/>
                <w:szCs w:val="20"/>
              </w:rPr>
              <w:t xml:space="preserve"> </w:t>
            </w:r>
            <w:r w:rsidRPr="00F61E40">
              <w:rPr>
                <w:sz w:val="20"/>
                <w:szCs w:val="20"/>
                <w:lang w:val="en-US"/>
              </w:rPr>
              <w:t>characters</w:t>
            </w:r>
            <w:r w:rsidRPr="00F61E40">
              <w:rPr>
                <w:sz w:val="20"/>
                <w:szCs w:val="20"/>
              </w:rPr>
              <w:t xml:space="preserve"> (</w:t>
            </w:r>
            <w:r w:rsidRPr="00F61E40">
              <w:rPr>
                <w:sz w:val="20"/>
                <w:szCs w:val="20"/>
                <w:lang w:val="en-US"/>
              </w:rPr>
              <w:t>1024</w:t>
            </w:r>
            <w:r w:rsidRPr="00F61E40">
              <w:rPr>
                <w:sz w:val="20"/>
                <w:szCs w:val="20"/>
              </w:rPr>
              <w:t>)</w:t>
            </w:r>
          </w:p>
        </w:tc>
        <w:tc>
          <w:tcPr>
            <w:tcW w:w="2268" w:type="dxa"/>
            <w:shd w:val="clear" w:color="auto" w:fill="auto"/>
            <w:vAlign w:val="center"/>
          </w:tcPr>
          <w:p w14:paraId="73F182EB" w14:textId="77777777" w:rsidR="00153B38" w:rsidRPr="00F61E40" w:rsidRDefault="00153B38" w:rsidP="008C0A00">
            <w:pPr>
              <w:ind w:firstLine="0"/>
              <w:jc w:val="center"/>
              <w:rPr>
                <w:sz w:val="20"/>
                <w:szCs w:val="20"/>
              </w:rPr>
            </w:pPr>
          </w:p>
        </w:tc>
        <w:tc>
          <w:tcPr>
            <w:tcW w:w="4253" w:type="dxa"/>
            <w:shd w:val="clear" w:color="auto" w:fill="auto"/>
            <w:vAlign w:val="center"/>
          </w:tcPr>
          <w:p w14:paraId="13385B53" w14:textId="77777777" w:rsidR="00153B38" w:rsidRPr="00F61E40" w:rsidRDefault="00153B38" w:rsidP="008C0A00">
            <w:pPr>
              <w:ind w:firstLine="0"/>
              <w:jc w:val="center"/>
              <w:rPr>
                <w:sz w:val="20"/>
                <w:szCs w:val="20"/>
              </w:rPr>
            </w:pPr>
          </w:p>
        </w:tc>
        <w:tc>
          <w:tcPr>
            <w:tcW w:w="3147" w:type="dxa"/>
            <w:shd w:val="clear" w:color="auto" w:fill="auto"/>
          </w:tcPr>
          <w:p w14:paraId="74142CA2" w14:textId="77777777" w:rsidR="00153B38" w:rsidRPr="00F61E40" w:rsidRDefault="00153B38" w:rsidP="008C0A00">
            <w:pPr>
              <w:ind w:firstLine="0"/>
              <w:jc w:val="left"/>
              <w:rPr>
                <w:sz w:val="20"/>
                <w:szCs w:val="20"/>
              </w:rPr>
            </w:pPr>
          </w:p>
        </w:tc>
      </w:tr>
      <w:tr w:rsidR="00153B38" w:rsidRPr="00F03F53" w14:paraId="509E7F94" w14:textId="77777777" w:rsidTr="008C0A00">
        <w:tc>
          <w:tcPr>
            <w:tcW w:w="2830" w:type="dxa"/>
            <w:shd w:val="clear" w:color="auto" w:fill="auto"/>
          </w:tcPr>
          <w:p w14:paraId="582F132E" w14:textId="77777777" w:rsidR="00153B38" w:rsidRDefault="00153B38" w:rsidP="00153B38">
            <w:pPr>
              <w:ind w:firstLine="0"/>
              <w:rPr>
                <w:b/>
                <w:sz w:val="20"/>
                <w:szCs w:val="20"/>
              </w:rPr>
            </w:pPr>
            <w:r>
              <w:rPr>
                <w:b/>
                <w:sz w:val="20"/>
                <w:szCs w:val="20"/>
              </w:rPr>
              <w:t>Документ, утвердивший ТКМВ</w:t>
            </w:r>
          </w:p>
        </w:tc>
        <w:tc>
          <w:tcPr>
            <w:tcW w:w="1956" w:type="dxa"/>
            <w:shd w:val="clear" w:color="auto" w:fill="auto"/>
          </w:tcPr>
          <w:p w14:paraId="20FFB044"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Long</w:t>
            </w:r>
            <w:r w:rsidRPr="00F61E40">
              <w:rPr>
                <w:sz w:val="20"/>
                <w:szCs w:val="20"/>
              </w:rPr>
              <w:t xml:space="preserve"> </w:t>
            </w:r>
            <w:r w:rsidRPr="00F61E40">
              <w:rPr>
                <w:sz w:val="20"/>
                <w:szCs w:val="20"/>
                <w:lang w:val="en-US"/>
              </w:rPr>
              <w:t>characters</w:t>
            </w:r>
            <w:r w:rsidRPr="00F61E40">
              <w:rPr>
                <w:sz w:val="20"/>
                <w:szCs w:val="20"/>
              </w:rPr>
              <w:t xml:space="preserve"> (</w:t>
            </w:r>
            <w:r w:rsidRPr="00F61E40">
              <w:rPr>
                <w:sz w:val="20"/>
                <w:szCs w:val="20"/>
                <w:lang w:val="en-US"/>
              </w:rPr>
              <w:t>1024</w:t>
            </w:r>
            <w:r w:rsidRPr="00F61E40">
              <w:rPr>
                <w:sz w:val="20"/>
                <w:szCs w:val="20"/>
              </w:rPr>
              <w:t>)</w:t>
            </w:r>
          </w:p>
        </w:tc>
        <w:tc>
          <w:tcPr>
            <w:tcW w:w="2268" w:type="dxa"/>
            <w:shd w:val="clear" w:color="auto" w:fill="auto"/>
            <w:vAlign w:val="center"/>
          </w:tcPr>
          <w:p w14:paraId="0C19F168" w14:textId="77777777" w:rsidR="00153B38" w:rsidRPr="00F61E40" w:rsidRDefault="00153B38" w:rsidP="008C0A00">
            <w:pPr>
              <w:ind w:firstLine="0"/>
              <w:jc w:val="center"/>
              <w:rPr>
                <w:sz w:val="20"/>
                <w:szCs w:val="20"/>
              </w:rPr>
            </w:pPr>
          </w:p>
        </w:tc>
        <w:tc>
          <w:tcPr>
            <w:tcW w:w="4253" w:type="dxa"/>
            <w:shd w:val="clear" w:color="auto" w:fill="auto"/>
            <w:vAlign w:val="center"/>
          </w:tcPr>
          <w:p w14:paraId="5A4EC7F2" w14:textId="77777777" w:rsidR="00153B38" w:rsidRPr="00F61E40" w:rsidRDefault="00153B38" w:rsidP="008C0A00">
            <w:pPr>
              <w:ind w:firstLine="0"/>
              <w:jc w:val="center"/>
              <w:rPr>
                <w:sz w:val="20"/>
                <w:szCs w:val="20"/>
              </w:rPr>
            </w:pPr>
            <w:r w:rsidRPr="00F61E40">
              <w:rPr>
                <w:sz w:val="20"/>
                <w:szCs w:val="20"/>
              </w:rPr>
              <w:t>+ (проверка соответствия реестру НПА)</w:t>
            </w:r>
          </w:p>
        </w:tc>
        <w:tc>
          <w:tcPr>
            <w:tcW w:w="3147" w:type="dxa"/>
            <w:shd w:val="clear" w:color="auto" w:fill="auto"/>
          </w:tcPr>
          <w:p w14:paraId="1B596C5A" w14:textId="77777777" w:rsidR="00153B38" w:rsidRPr="00F61E40" w:rsidRDefault="00153B38" w:rsidP="008C0A00">
            <w:pPr>
              <w:ind w:firstLine="0"/>
              <w:jc w:val="left"/>
              <w:rPr>
                <w:sz w:val="20"/>
                <w:szCs w:val="20"/>
              </w:rPr>
            </w:pPr>
          </w:p>
        </w:tc>
      </w:tr>
      <w:tr w:rsidR="00153B38" w:rsidRPr="00F03F53" w14:paraId="0C09C08D" w14:textId="77777777" w:rsidTr="008C0A00">
        <w:tc>
          <w:tcPr>
            <w:tcW w:w="2830" w:type="dxa"/>
            <w:shd w:val="clear" w:color="auto" w:fill="auto"/>
          </w:tcPr>
          <w:p w14:paraId="6B912429" w14:textId="77777777" w:rsidR="00153B38" w:rsidRDefault="00153B38" w:rsidP="00153B38">
            <w:pPr>
              <w:ind w:firstLine="0"/>
              <w:rPr>
                <w:b/>
                <w:sz w:val="20"/>
                <w:szCs w:val="20"/>
              </w:rPr>
            </w:pPr>
            <w:r>
              <w:rPr>
                <w:b/>
                <w:sz w:val="20"/>
                <w:szCs w:val="20"/>
              </w:rPr>
              <w:t>Файл ТКМВ</w:t>
            </w:r>
          </w:p>
        </w:tc>
        <w:tc>
          <w:tcPr>
            <w:tcW w:w="1956" w:type="dxa"/>
            <w:shd w:val="clear" w:color="auto" w:fill="auto"/>
          </w:tcPr>
          <w:p w14:paraId="3A25191A" w14:textId="77777777" w:rsidR="00153B38" w:rsidRPr="00F61E40" w:rsidRDefault="00153B38" w:rsidP="00153B38">
            <w:pPr>
              <w:ind w:firstLine="0"/>
              <w:rPr>
                <w:sz w:val="20"/>
                <w:szCs w:val="20"/>
              </w:rPr>
            </w:pPr>
            <w:r>
              <w:rPr>
                <w:sz w:val="20"/>
                <w:szCs w:val="20"/>
              </w:rPr>
              <w:t>Файл</w:t>
            </w:r>
          </w:p>
        </w:tc>
        <w:tc>
          <w:tcPr>
            <w:tcW w:w="2268" w:type="dxa"/>
            <w:shd w:val="clear" w:color="auto" w:fill="auto"/>
            <w:vAlign w:val="center"/>
          </w:tcPr>
          <w:p w14:paraId="3C40DCFA" w14:textId="77777777" w:rsidR="00153B38" w:rsidRPr="00F61E40" w:rsidRDefault="00153B38" w:rsidP="008C0A00">
            <w:pPr>
              <w:ind w:firstLine="0"/>
              <w:jc w:val="center"/>
              <w:rPr>
                <w:sz w:val="20"/>
                <w:szCs w:val="20"/>
              </w:rPr>
            </w:pPr>
          </w:p>
        </w:tc>
        <w:tc>
          <w:tcPr>
            <w:tcW w:w="4253" w:type="dxa"/>
            <w:shd w:val="clear" w:color="auto" w:fill="auto"/>
            <w:vAlign w:val="center"/>
          </w:tcPr>
          <w:p w14:paraId="1F6A3731" w14:textId="77777777" w:rsidR="00153B38" w:rsidRPr="00F61E40" w:rsidRDefault="00153B38" w:rsidP="008C0A00">
            <w:pPr>
              <w:ind w:firstLine="0"/>
              <w:jc w:val="center"/>
              <w:rPr>
                <w:sz w:val="20"/>
                <w:szCs w:val="20"/>
              </w:rPr>
            </w:pPr>
          </w:p>
        </w:tc>
        <w:tc>
          <w:tcPr>
            <w:tcW w:w="3147" w:type="dxa"/>
            <w:shd w:val="clear" w:color="auto" w:fill="auto"/>
          </w:tcPr>
          <w:p w14:paraId="48D41A82" w14:textId="77777777" w:rsidR="00153B38" w:rsidRPr="00F61E40" w:rsidRDefault="00153B38" w:rsidP="008C0A00">
            <w:pPr>
              <w:ind w:firstLine="0"/>
              <w:jc w:val="left"/>
              <w:rPr>
                <w:sz w:val="20"/>
                <w:szCs w:val="20"/>
              </w:rPr>
            </w:pPr>
          </w:p>
        </w:tc>
      </w:tr>
      <w:tr w:rsidR="00153B38" w:rsidRPr="00F03F53" w14:paraId="74EB5B9D" w14:textId="77777777" w:rsidTr="008C0A00">
        <w:tc>
          <w:tcPr>
            <w:tcW w:w="2830" w:type="dxa"/>
            <w:shd w:val="clear" w:color="auto" w:fill="auto"/>
          </w:tcPr>
          <w:p w14:paraId="6D2C9419" w14:textId="77777777" w:rsidR="00153B38" w:rsidRPr="00F61E40" w:rsidRDefault="00153B38" w:rsidP="00153B38">
            <w:pPr>
              <w:ind w:firstLine="0"/>
              <w:rPr>
                <w:b/>
                <w:sz w:val="20"/>
                <w:szCs w:val="20"/>
              </w:rPr>
            </w:pPr>
            <w:r w:rsidRPr="00F61E40">
              <w:rPr>
                <w:b/>
                <w:sz w:val="20"/>
                <w:szCs w:val="20"/>
              </w:rPr>
              <w:t>Участвующие организации</w:t>
            </w:r>
          </w:p>
        </w:tc>
        <w:tc>
          <w:tcPr>
            <w:tcW w:w="1956" w:type="dxa"/>
            <w:shd w:val="clear" w:color="auto" w:fill="auto"/>
          </w:tcPr>
          <w:p w14:paraId="623A69BB"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2048</w:t>
            </w:r>
            <w:r w:rsidRPr="00F61E40">
              <w:rPr>
                <w:sz w:val="20"/>
                <w:szCs w:val="20"/>
                <w:lang w:val="en-US"/>
              </w:rPr>
              <w:t>)</w:t>
            </w:r>
          </w:p>
        </w:tc>
        <w:tc>
          <w:tcPr>
            <w:tcW w:w="2268" w:type="dxa"/>
            <w:shd w:val="clear" w:color="auto" w:fill="auto"/>
            <w:vAlign w:val="center"/>
          </w:tcPr>
          <w:p w14:paraId="75F72570" w14:textId="77777777" w:rsidR="00153B38" w:rsidRPr="00F61E40" w:rsidRDefault="00153B38" w:rsidP="008C0A00">
            <w:pPr>
              <w:ind w:firstLine="0"/>
              <w:jc w:val="center"/>
              <w:rPr>
                <w:sz w:val="20"/>
                <w:szCs w:val="20"/>
              </w:rPr>
            </w:pPr>
          </w:p>
        </w:tc>
        <w:tc>
          <w:tcPr>
            <w:tcW w:w="4253" w:type="dxa"/>
            <w:shd w:val="clear" w:color="auto" w:fill="auto"/>
            <w:vAlign w:val="center"/>
          </w:tcPr>
          <w:p w14:paraId="25643938" w14:textId="77777777" w:rsidR="00153B38" w:rsidRPr="00F61E40" w:rsidRDefault="00153B38" w:rsidP="008C0A00">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10F3D2D1" w14:textId="77777777" w:rsidR="00153B38" w:rsidRPr="00F61E40" w:rsidRDefault="00153B38" w:rsidP="008C0A00">
            <w:pPr>
              <w:ind w:firstLine="0"/>
              <w:jc w:val="left"/>
              <w:rPr>
                <w:sz w:val="20"/>
                <w:szCs w:val="20"/>
              </w:rPr>
            </w:pPr>
          </w:p>
        </w:tc>
      </w:tr>
      <w:tr w:rsidR="00153B38" w:rsidRPr="00F03F53" w14:paraId="00ABA9DB" w14:textId="77777777" w:rsidTr="008C0A00">
        <w:tc>
          <w:tcPr>
            <w:tcW w:w="2830" w:type="dxa"/>
            <w:shd w:val="clear" w:color="auto" w:fill="auto"/>
          </w:tcPr>
          <w:p w14:paraId="04267F04" w14:textId="77777777" w:rsidR="00153B38" w:rsidRPr="00F61E40" w:rsidRDefault="00153B38" w:rsidP="00153B38">
            <w:pPr>
              <w:ind w:firstLine="0"/>
              <w:rPr>
                <w:b/>
                <w:sz w:val="20"/>
                <w:szCs w:val="20"/>
              </w:rPr>
            </w:pPr>
            <w:r w:rsidRPr="00F61E40">
              <w:rPr>
                <w:b/>
                <w:sz w:val="20"/>
                <w:szCs w:val="20"/>
              </w:rPr>
              <w:t>НПА услуги/функции</w:t>
            </w:r>
          </w:p>
        </w:tc>
        <w:tc>
          <w:tcPr>
            <w:tcW w:w="1956" w:type="dxa"/>
            <w:shd w:val="clear" w:color="auto" w:fill="auto"/>
          </w:tcPr>
          <w:p w14:paraId="53E35BFF"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w:t>
            </w:r>
            <w:r w:rsidRPr="00F61E40">
              <w:rPr>
                <w:sz w:val="20"/>
                <w:szCs w:val="20"/>
              </w:rPr>
              <w:t xml:space="preserve"> </w:t>
            </w:r>
            <w:r w:rsidRPr="00F61E40">
              <w:rPr>
                <w:sz w:val="20"/>
                <w:szCs w:val="20"/>
                <w:lang w:val="en-US"/>
              </w:rPr>
              <w:t>characters</w:t>
            </w:r>
            <w:r w:rsidRPr="00F61E40">
              <w:rPr>
                <w:sz w:val="20"/>
                <w:szCs w:val="20"/>
              </w:rPr>
              <w:t xml:space="preserve"> (1024)</w:t>
            </w:r>
          </w:p>
        </w:tc>
        <w:tc>
          <w:tcPr>
            <w:tcW w:w="2268" w:type="dxa"/>
            <w:shd w:val="clear" w:color="auto" w:fill="auto"/>
            <w:vAlign w:val="center"/>
          </w:tcPr>
          <w:p w14:paraId="544D3188"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30721DD3" w14:textId="77777777" w:rsidR="00153B38" w:rsidRPr="00F61E40" w:rsidRDefault="00153B38" w:rsidP="008C0A00">
            <w:pPr>
              <w:ind w:firstLine="0"/>
              <w:jc w:val="center"/>
              <w:rPr>
                <w:sz w:val="20"/>
                <w:szCs w:val="20"/>
              </w:rPr>
            </w:pPr>
            <w:r w:rsidRPr="00F61E40">
              <w:rPr>
                <w:sz w:val="20"/>
                <w:szCs w:val="20"/>
              </w:rPr>
              <w:t>+ (проверка соответствия реестру НПА)</w:t>
            </w:r>
          </w:p>
        </w:tc>
        <w:tc>
          <w:tcPr>
            <w:tcW w:w="3147" w:type="dxa"/>
            <w:shd w:val="clear" w:color="auto" w:fill="auto"/>
          </w:tcPr>
          <w:p w14:paraId="24EF0551" w14:textId="77777777" w:rsidR="00153B38" w:rsidRPr="00F61E40" w:rsidRDefault="00153B38" w:rsidP="008C0A00">
            <w:pPr>
              <w:ind w:firstLine="0"/>
              <w:jc w:val="left"/>
              <w:rPr>
                <w:sz w:val="20"/>
                <w:szCs w:val="20"/>
              </w:rPr>
            </w:pPr>
          </w:p>
        </w:tc>
      </w:tr>
      <w:tr w:rsidR="00153B38" w:rsidRPr="00F03F53" w14:paraId="7CBCA7D5" w14:textId="77777777" w:rsidTr="008C0A00">
        <w:tc>
          <w:tcPr>
            <w:tcW w:w="2830" w:type="dxa"/>
            <w:shd w:val="clear" w:color="auto" w:fill="auto"/>
          </w:tcPr>
          <w:p w14:paraId="549FD73A" w14:textId="77777777" w:rsidR="00153B38" w:rsidRPr="00F61E40" w:rsidRDefault="00153B38" w:rsidP="00153B38">
            <w:pPr>
              <w:ind w:firstLine="0"/>
              <w:rPr>
                <w:b/>
                <w:sz w:val="20"/>
                <w:szCs w:val="20"/>
              </w:rPr>
            </w:pPr>
            <w:r w:rsidRPr="00F61E40">
              <w:rPr>
                <w:b/>
                <w:sz w:val="20"/>
                <w:szCs w:val="20"/>
              </w:rPr>
              <w:t>Рабочие документы услуги/функции</w:t>
            </w:r>
          </w:p>
        </w:tc>
        <w:tc>
          <w:tcPr>
            <w:tcW w:w="1956" w:type="dxa"/>
            <w:shd w:val="clear" w:color="auto" w:fill="auto"/>
          </w:tcPr>
          <w:p w14:paraId="1310AD68"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w:t>
            </w:r>
            <w:r w:rsidRPr="00F61E40">
              <w:rPr>
                <w:sz w:val="20"/>
                <w:szCs w:val="20"/>
              </w:rPr>
              <w:t xml:space="preserve"> </w:t>
            </w:r>
            <w:r w:rsidRPr="00F61E40">
              <w:rPr>
                <w:sz w:val="20"/>
                <w:szCs w:val="20"/>
                <w:lang w:val="en-US"/>
              </w:rPr>
              <w:t>characters</w:t>
            </w:r>
            <w:r w:rsidRPr="00F61E40">
              <w:rPr>
                <w:sz w:val="20"/>
                <w:szCs w:val="20"/>
              </w:rPr>
              <w:t xml:space="preserve"> (1024)</w:t>
            </w:r>
          </w:p>
        </w:tc>
        <w:tc>
          <w:tcPr>
            <w:tcW w:w="2268" w:type="dxa"/>
            <w:shd w:val="clear" w:color="auto" w:fill="auto"/>
            <w:vAlign w:val="center"/>
          </w:tcPr>
          <w:p w14:paraId="01D92BDA"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0373FF19" w14:textId="77777777" w:rsidR="00153B38" w:rsidRPr="00F61E40" w:rsidRDefault="00153B38" w:rsidP="008C0A00">
            <w:pPr>
              <w:ind w:firstLine="0"/>
              <w:jc w:val="center"/>
              <w:rPr>
                <w:sz w:val="20"/>
                <w:szCs w:val="20"/>
              </w:rPr>
            </w:pPr>
            <w:r w:rsidRPr="00F61E40">
              <w:rPr>
                <w:sz w:val="20"/>
                <w:szCs w:val="20"/>
              </w:rPr>
              <w:t xml:space="preserve">+ (проверка соответствия реестру </w:t>
            </w:r>
            <w:r>
              <w:rPr>
                <w:sz w:val="20"/>
                <w:szCs w:val="20"/>
              </w:rPr>
              <w:t xml:space="preserve">рабочих </w:t>
            </w:r>
            <w:r w:rsidRPr="00F61E40">
              <w:rPr>
                <w:sz w:val="20"/>
                <w:szCs w:val="20"/>
              </w:rPr>
              <w:t>документов)</w:t>
            </w:r>
          </w:p>
        </w:tc>
        <w:tc>
          <w:tcPr>
            <w:tcW w:w="3147" w:type="dxa"/>
            <w:shd w:val="clear" w:color="auto" w:fill="auto"/>
          </w:tcPr>
          <w:p w14:paraId="140E1EB4" w14:textId="77777777" w:rsidR="00153B38" w:rsidRPr="00F61E40" w:rsidRDefault="00153B38" w:rsidP="008C0A00">
            <w:pPr>
              <w:ind w:firstLine="0"/>
              <w:jc w:val="left"/>
              <w:rPr>
                <w:sz w:val="20"/>
                <w:szCs w:val="20"/>
              </w:rPr>
            </w:pPr>
          </w:p>
        </w:tc>
      </w:tr>
      <w:tr w:rsidR="00153B38" w:rsidRPr="00F03F53" w14:paraId="3AC818AA" w14:textId="77777777" w:rsidTr="008C0A00">
        <w:tc>
          <w:tcPr>
            <w:tcW w:w="2830" w:type="dxa"/>
            <w:shd w:val="clear" w:color="auto" w:fill="auto"/>
          </w:tcPr>
          <w:p w14:paraId="6C7FA022" w14:textId="77777777" w:rsidR="00153B38" w:rsidRPr="00F61E40" w:rsidRDefault="00153B38" w:rsidP="00153B38">
            <w:pPr>
              <w:ind w:firstLine="0"/>
              <w:rPr>
                <w:b/>
                <w:sz w:val="20"/>
                <w:szCs w:val="20"/>
              </w:rPr>
            </w:pPr>
            <w:r w:rsidRPr="00F61E40">
              <w:rPr>
                <w:b/>
                <w:sz w:val="20"/>
                <w:szCs w:val="20"/>
              </w:rPr>
              <w:t>Критерии принятия решений</w:t>
            </w:r>
          </w:p>
        </w:tc>
        <w:tc>
          <w:tcPr>
            <w:tcW w:w="1956" w:type="dxa"/>
            <w:shd w:val="clear" w:color="auto" w:fill="auto"/>
          </w:tcPr>
          <w:p w14:paraId="772F236C" w14:textId="77777777" w:rsidR="00153B38" w:rsidRPr="00F61E40" w:rsidRDefault="00153B38" w:rsidP="00153B38">
            <w:pPr>
              <w:ind w:firstLine="0"/>
              <w:rPr>
                <w:sz w:val="20"/>
                <w:szCs w:val="20"/>
              </w:rPr>
            </w:pP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666ED5CD" w14:textId="77777777"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450D0525" w14:textId="77777777" w:rsidR="00153B38" w:rsidRPr="00F61E40" w:rsidRDefault="00153B38" w:rsidP="008C0A00">
            <w:pPr>
              <w:ind w:firstLine="0"/>
              <w:jc w:val="center"/>
              <w:rPr>
                <w:sz w:val="20"/>
                <w:szCs w:val="20"/>
              </w:rPr>
            </w:pPr>
          </w:p>
        </w:tc>
        <w:tc>
          <w:tcPr>
            <w:tcW w:w="3147" w:type="dxa"/>
            <w:shd w:val="clear" w:color="auto" w:fill="auto"/>
          </w:tcPr>
          <w:p w14:paraId="1F8B36F5" w14:textId="77777777" w:rsidR="00153B38" w:rsidRPr="00F61E40" w:rsidRDefault="00153B38" w:rsidP="008C0A00">
            <w:pPr>
              <w:ind w:firstLine="0"/>
              <w:jc w:val="left"/>
              <w:rPr>
                <w:sz w:val="20"/>
                <w:szCs w:val="20"/>
              </w:rPr>
            </w:pPr>
          </w:p>
        </w:tc>
      </w:tr>
      <w:tr w:rsidR="00153B38" w:rsidRPr="00F03F53" w14:paraId="35A8ED9F" w14:textId="77777777" w:rsidTr="008C0A00">
        <w:tc>
          <w:tcPr>
            <w:tcW w:w="2830" w:type="dxa"/>
            <w:shd w:val="clear" w:color="auto" w:fill="auto"/>
          </w:tcPr>
          <w:p w14:paraId="29670C6C" w14:textId="77777777" w:rsidR="00153B38" w:rsidRPr="00F61E40" w:rsidRDefault="00153B38" w:rsidP="00153B38">
            <w:pPr>
              <w:ind w:firstLine="0"/>
              <w:rPr>
                <w:b/>
                <w:sz w:val="20"/>
                <w:szCs w:val="20"/>
              </w:rPr>
            </w:pPr>
            <w:r w:rsidRPr="00F61E40">
              <w:rPr>
                <w:b/>
                <w:sz w:val="20"/>
                <w:szCs w:val="20"/>
              </w:rPr>
              <w:t>Административные процедуры</w:t>
            </w:r>
          </w:p>
        </w:tc>
        <w:tc>
          <w:tcPr>
            <w:tcW w:w="1956" w:type="dxa"/>
            <w:shd w:val="clear" w:color="auto" w:fill="auto"/>
          </w:tcPr>
          <w:p w14:paraId="71545CD4" w14:textId="77777777" w:rsidR="00153B38" w:rsidRPr="00F61E40" w:rsidRDefault="00153B38" w:rsidP="00153B38">
            <w:pPr>
              <w:ind w:firstLine="0"/>
              <w:rPr>
                <w:sz w:val="20"/>
                <w:szCs w:val="20"/>
              </w:rPr>
            </w:pP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4C7A29CD" w14:textId="77777777"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05A26FD3" w14:textId="77777777" w:rsidR="00153B38" w:rsidRPr="00F61E40" w:rsidRDefault="00153B38" w:rsidP="008C0A00">
            <w:pPr>
              <w:ind w:firstLine="0"/>
              <w:jc w:val="center"/>
              <w:rPr>
                <w:sz w:val="20"/>
                <w:szCs w:val="20"/>
              </w:rPr>
            </w:pPr>
          </w:p>
        </w:tc>
        <w:tc>
          <w:tcPr>
            <w:tcW w:w="3147" w:type="dxa"/>
            <w:shd w:val="clear" w:color="auto" w:fill="auto"/>
          </w:tcPr>
          <w:p w14:paraId="43A896AB" w14:textId="77777777" w:rsidR="00153B38" w:rsidRPr="00F61E40" w:rsidRDefault="00153B38" w:rsidP="008C0A00">
            <w:pPr>
              <w:ind w:firstLine="0"/>
              <w:jc w:val="left"/>
              <w:rPr>
                <w:sz w:val="20"/>
                <w:szCs w:val="20"/>
              </w:rPr>
            </w:pPr>
          </w:p>
        </w:tc>
      </w:tr>
      <w:tr w:rsidR="00153B38" w:rsidRPr="00F03F53" w14:paraId="346989F4" w14:textId="77777777" w:rsidTr="008C0A00">
        <w:tc>
          <w:tcPr>
            <w:tcW w:w="2830" w:type="dxa"/>
            <w:shd w:val="clear" w:color="auto" w:fill="auto"/>
          </w:tcPr>
          <w:p w14:paraId="2CB0BBE3" w14:textId="77777777" w:rsidR="00153B38" w:rsidRPr="00F61E40" w:rsidRDefault="00153B38" w:rsidP="00153B38">
            <w:pPr>
              <w:ind w:firstLine="0"/>
              <w:rPr>
                <w:b/>
                <w:sz w:val="20"/>
                <w:szCs w:val="20"/>
              </w:rPr>
            </w:pPr>
            <w:r w:rsidRPr="00F61E40">
              <w:rPr>
                <w:b/>
                <w:sz w:val="20"/>
                <w:szCs w:val="20"/>
              </w:rPr>
              <w:t>Основания отсутствуют</w:t>
            </w:r>
          </w:p>
        </w:tc>
        <w:tc>
          <w:tcPr>
            <w:tcW w:w="1956" w:type="dxa"/>
            <w:shd w:val="clear" w:color="auto" w:fill="auto"/>
          </w:tcPr>
          <w:p w14:paraId="1324C61D" w14:textId="77777777" w:rsidR="00153B38" w:rsidRPr="00F61E40" w:rsidRDefault="00153B38" w:rsidP="00153B38">
            <w:pPr>
              <w:ind w:firstLine="0"/>
              <w:rPr>
                <w:sz w:val="20"/>
                <w:szCs w:val="20"/>
                <w:lang w:val="en-US"/>
              </w:rPr>
            </w:pPr>
            <w:proofErr w:type="spellStart"/>
            <w:r w:rsidRPr="00F61E40">
              <w:rPr>
                <w:sz w:val="20"/>
                <w:szCs w:val="20"/>
              </w:rPr>
              <w:t>Boolean</w:t>
            </w:r>
            <w:proofErr w:type="spellEnd"/>
          </w:p>
        </w:tc>
        <w:tc>
          <w:tcPr>
            <w:tcW w:w="2268" w:type="dxa"/>
            <w:shd w:val="clear" w:color="auto" w:fill="auto"/>
            <w:vAlign w:val="center"/>
          </w:tcPr>
          <w:p w14:paraId="04D1076D" w14:textId="77777777" w:rsidR="00153B38" w:rsidRDefault="00153B38" w:rsidP="008C0A00">
            <w:pPr>
              <w:ind w:firstLine="0"/>
              <w:jc w:val="center"/>
              <w:rPr>
                <w:sz w:val="20"/>
                <w:szCs w:val="20"/>
              </w:rPr>
            </w:pPr>
          </w:p>
        </w:tc>
        <w:tc>
          <w:tcPr>
            <w:tcW w:w="4253" w:type="dxa"/>
            <w:shd w:val="clear" w:color="auto" w:fill="auto"/>
            <w:vAlign w:val="center"/>
          </w:tcPr>
          <w:p w14:paraId="62169F9C" w14:textId="77777777" w:rsidR="00153B38" w:rsidRPr="00F61E40" w:rsidRDefault="00153B38" w:rsidP="008C0A00">
            <w:pPr>
              <w:ind w:firstLine="0"/>
              <w:jc w:val="center"/>
              <w:rPr>
                <w:sz w:val="20"/>
                <w:szCs w:val="20"/>
              </w:rPr>
            </w:pPr>
          </w:p>
        </w:tc>
        <w:tc>
          <w:tcPr>
            <w:tcW w:w="3147" w:type="dxa"/>
            <w:shd w:val="clear" w:color="auto" w:fill="auto"/>
          </w:tcPr>
          <w:p w14:paraId="18F61AA9" w14:textId="77777777" w:rsidR="00153B38" w:rsidRPr="00F61E40" w:rsidRDefault="00153B38" w:rsidP="008C0A00">
            <w:pPr>
              <w:ind w:firstLine="0"/>
              <w:jc w:val="left"/>
              <w:rPr>
                <w:sz w:val="20"/>
                <w:szCs w:val="20"/>
              </w:rPr>
            </w:pPr>
            <w:r>
              <w:rPr>
                <w:sz w:val="20"/>
                <w:szCs w:val="20"/>
              </w:rPr>
              <w:t>Относится к основаниям для отказа (приостановления)</w:t>
            </w:r>
          </w:p>
        </w:tc>
      </w:tr>
      <w:tr w:rsidR="00153B38" w:rsidRPr="00F03F53" w14:paraId="1AAB293E" w14:textId="77777777" w:rsidTr="008C0A00">
        <w:tc>
          <w:tcPr>
            <w:tcW w:w="2830" w:type="dxa"/>
            <w:shd w:val="clear" w:color="auto" w:fill="auto"/>
          </w:tcPr>
          <w:p w14:paraId="4FDE3732" w14:textId="77777777" w:rsidR="00153B38" w:rsidRPr="00F61E40" w:rsidRDefault="00153B38" w:rsidP="00153B38">
            <w:pPr>
              <w:ind w:firstLine="0"/>
              <w:rPr>
                <w:b/>
                <w:sz w:val="20"/>
                <w:szCs w:val="20"/>
              </w:rPr>
            </w:pPr>
            <w:r w:rsidRPr="00F61E40">
              <w:rPr>
                <w:b/>
                <w:sz w:val="20"/>
                <w:szCs w:val="20"/>
              </w:rPr>
              <w:t>Процедуры взаимодействия с заявителями/Процедуры проведения проверок</w:t>
            </w:r>
          </w:p>
        </w:tc>
        <w:tc>
          <w:tcPr>
            <w:tcW w:w="1956" w:type="dxa"/>
            <w:shd w:val="clear" w:color="auto" w:fill="auto"/>
          </w:tcPr>
          <w:p w14:paraId="1AF8660A"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Variable characters (</w:t>
            </w:r>
            <w:r w:rsidRPr="00F61E40">
              <w:rPr>
                <w:sz w:val="20"/>
                <w:szCs w:val="20"/>
              </w:rPr>
              <w:t>2048</w:t>
            </w:r>
            <w:r w:rsidRPr="00F61E40">
              <w:rPr>
                <w:sz w:val="20"/>
                <w:szCs w:val="20"/>
                <w:lang w:val="en-US"/>
              </w:rPr>
              <w:t>)</w:t>
            </w:r>
          </w:p>
        </w:tc>
        <w:tc>
          <w:tcPr>
            <w:tcW w:w="2268" w:type="dxa"/>
            <w:shd w:val="clear" w:color="auto" w:fill="auto"/>
            <w:vAlign w:val="center"/>
          </w:tcPr>
          <w:p w14:paraId="466F3E30"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34B185E3" w14:textId="77777777" w:rsidR="00153B38" w:rsidRPr="00F61E40" w:rsidRDefault="00153B38" w:rsidP="008C0A00">
            <w:pPr>
              <w:ind w:firstLine="0"/>
              <w:jc w:val="center"/>
              <w:rPr>
                <w:sz w:val="20"/>
                <w:szCs w:val="20"/>
              </w:rPr>
            </w:pPr>
          </w:p>
        </w:tc>
        <w:tc>
          <w:tcPr>
            <w:tcW w:w="3147" w:type="dxa"/>
            <w:shd w:val="clear" w:color="auto" w:fill="auto"/>
          </w:tcPr>
          <w:p w14:paraId="196A3620" w14:textId="77777777" w:rsidR="00153B38" w:rsidRPr="00F61E40" w:rsidRDefault="00153B38" w:rsidP="008C0A00">
            <w:pPr>
              <w:ind w:firstLine="0"/>
              <w:jc w:val="left"/>
              <w:rPr>
                <w:sz w:val="20"/>
                <w:szCs w:val="20"/>
              </w:rPr>
            </w:pPr>
          </w:p>
        </w:tc>
      </w:tr>
      <w:tr w:rsidR="00153B38" w:rsidRPr="00F03F53" w14:paraId="07D198CF" w14:textId="77777777" w:rsidTr="008C0A00">
        <w:tc>
          <w:tcPr>
            <w:tcW w:w="2830" w:type="dxa"/>
            <w:shd w:val="clear" w:color="auto" w:fill="auto"/>
          </w:tcPr>
          <w:p w14:paraId="3359EB2B" w14:textId="77777777" w:rsidR="00153B38" w:rsidRPr="00F61E40" w:rsidRDefault="00153B38" w:rsidP="00153B38">
            <w:pPr>
              <w:ind w:firstLine="0"/>
              <w:rPr>
                <w:b/>
                <w:sz w:val="20"/>
                <w:szCs w:val="20"/>
              </w:rPr>
            </w:pPr>
            <w:r w:rsidRPr="00F61E40">
              <w:rPr>
                <w:b/>
                <w:sz w:val="20"/>
                <w:szCs w:val="20"/>
              </w:rPr>
              <w:t>Ответственность должностных лиц</w:t>
            </w:r>
          </w:p>
        </w:tc>
        <w:tc>
          <w:tcPr>
            <w:tcW w:w="1956" w:type="dxa"/>
            <w:shd w:val="clear" w:color="auto" w:fill="auto"/>
          </w:tcPr>
          <w:p w14:paraId="1B9F9A94" w14:textId="77777777" w:rsidR="00153B38" w:rsidRPr="00F61E40" w:rsidRDefault="00153B38" w:rsidP="00153B38">
            <w:pPr>
              <w:ind w:firstLine="0"/>
              <w:rPr>
                <w:sz w:val="20"/>
                <w:szCs w:val="20"/>
                <w:lang w:val="en-US"/>
              </w:rPr>
            </w:pPr>
            <w:r w:rsidRPr="00F61E40">
              <w:rPr>
                <w:sz w:val="20"/>
                <w:szCs w:val="20"/>
                <w:lang w:val="en-US"/>
              </w:rPr>
              <w:t>Text</w:t>
            </w:r>
          </w:p>
        </w:tc>
        <w:tc>
          <w:tcPr>
            <w:tcW w:w="2268" w:type="dxa"/>
            <w:shd w:val="clear" w:color="auto" w:fill="auto"/>
            <w:vAlign w:val="center"/>
          </w:tcPr>
          <w:p w14:paraId="54F9DDF5" w14:textId="77777777" w:rsidR="00153B38" w:rsidRPr="00F61E40" w:rsidRDefault="00153B38" w:rsidP="008C0A00">
            <w:pPr>
              <w:ind w:firstLine="0"/>
              <w:jc w:val="center"/>
              <w:rPr>
                <w:sz w:val="20"/>
                <w:szCs w:val="20"/>
              </w:rPr>
            </w:pPr>
          </w:p>
        </w:tc>
        <w:tc>
          <w:tcPr>
            <w:tcW w:w="4253" w:type="dxa"/>
            <w:shd w:val="clear" w:color="auto" w:fill="auto"/>
            <w:vAlign w:val="center"/>
          </w:tcPr>
          <w:p w14:paraId="10C4D0B4" w14:textId="77777777" w:rsidR="00153B38" w:rsidRPr="00F61E40" w:rsidRDefault="00153B38" w:rsidP="008C0A00">
            <w:pPr>
              <w:ind w:firstLine="0"/>
              <w:jc w:val="center"/>
              <w:rPr>
                <w:sz w:val="20"/>
                <w:szCs w:val="20"/>
              </w:rPr>
            </w:pPr>
          </w:p>
        </w:tc>
        <w:tc>
          <w:tcPr>
            <w:tcW w:w="3147" w:type="dxa"/>
            <w:shd w:val="clear" w:color="auto" w:fill="auto"/>
          </w:tcPr>
          <w:p w14:paraId="698754EB" w14:textId="77777777" w:rsidR="00153B38" w:rsidRPr="00F61E40" w:rsidRDefault="00153B38" w:rsidP="008C0A00">
            <w:pPr>
              <w:ind w:firstLine="0"/>
              <w:jc w:val="left"/>
              <w:rPr>
                <w:sz w:val="20"/>
                <w:szCs w:val="20"/>
              </w:rPr>
            </w:pPr>
          </w:p>
        </w:tc>
      </w:tr>
      <w:tr w:rsidR="00153B38" w:rsidRPr="00F03F53" w14:paraId="597881EF" w14:textId="77777777" w:rsidTr="008C0A00">
        <w:tc>
          <w:tcPr>
            <w:tcW w:w="2830" w:type="dxa"/>
            <w:shd w:val="clear" w:color="auto" w:fill="auto"/>
          </w:tcPr>
          <w:p w14:paraId="0EE00416" w14:textId="77777777" w:rsidR="00153B38" w:rsidRPr="00F61E40" w:rsidRDefault="00153B38" w:rsidP="00153B38">
            <w:pPr>
              <w:ind w:firstLine="0"/>
              <w:rPr>
                <w:b/>
                <w:sz w:val="20"/>
                <w:szCs w:val="20"/>
              </w:rPr>
            </w:pPr>
            <w:r w:rsidRPr="00F61E40">
              <w:rPr>
                <w:b/>
                <w:sz w:val="20"/>
                <w:szCs w:val="20"/>
              </w:rPr>
              <w:t>Формы контроля</w:t>
            </w:r>
          </w:p>
        </w:tc>
        <w:tc>
          <w:tcPr>
            <w:tcW w:w="1956" w:type="dxa"/>
            <w:shd w:val="clear" w:color="auto" w:fill="auto"/>
          </w:tcPr>
          <w:p w14:paraId="43096D06" w14:textId="77777777" w:rsidR="00153B38" w:rsidRPr="00F61E40" w:rsidRDefault="00153B38" w:rsidP="00153B38">
            <w:pPr>
              <w:ind w:firstLine="0"/>
              <w:rPr>
                <w:sz w:val="20"/>
                <w:szCs w:val="20"/>
              </w:rPr>
            </w:pP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5BA85F63" w14:textId="77777777" w:rsidR="00153B38" w:rsidRPr="00F61E40" w:rsidRDefault="00153B38" w:rsidP="008C0A00">
            <w:pPr>
              <w:ind w:firstLine="0"/>
              <w:jc w:val="center"/>
              <w:rPr>
                <w:sz w:val="20"/>
                <w:szCs w:val="20"/>
              </w:rPr>
            </w:pPr>
          </w:p>
        </w:tc>
        <w:tc>
          <w:tcPr>
            <w:tcW w:w="4253" w:type="dxa"/>
            <w:shd w:val="clear" w:color="auto" w:fill="auto"/>
            <w:vAlign w:val="center"/>
          </w:tcPr>
          <w:p w14:paraId="65603B7E" w14:textId="77777777" w:rsidR="00153B38" w:rsidRPr="00F61E40" w:rsidRDefault="00153B38" w:rsidP="008C0A00">
            <w:pPr>
              <w:ind w:firstLine="0"/>
              <w:jc w:val="center"/>
              <w:rPr>
                <w:sz w:val="20"/>
                <w:szCs w:val="20"/>
              </w:rPr>
            </w:pPr>
          </w:p>
        </w:tc>
        <w:tc>
          <w:tcPr>
            <w:tcW w:w="3147" w:type="dxa"/>
            <w:shd w:val="clear" w:color="auto" w:fill="auto"/>
          </w:tcPr>
          <w:p w14:paraId="37D74B82" w14:textId="77777777" w:rsidR="00153B38" w:rsidRPr="00F61E40" w:rsidRDefault="00153B38" w:rsidP="008C0A00">
            <w:pPr>
              <w:ind w:firstLine="0"/>
              <w:jc w:val="left"/>
              <w:rPr>
                <w:sz w:val="20"/>
                <w:szCs w:val="20"/>
              </w:rPr>
            </w:pPr>
          </w:p>
        </w:tc>
      </w:tr>
      <w:tr w:rsidR="00153B38" w:rsidRPr="00F03F53" w14:paraId="036B043C" w14:textId="77777777" w:rsidTr="008C0A00">
        <w:tc>
          <w:tcPr>
            <w:tcW w:w="2830" w:type="dxa"/>
            <w:shd w:val="clear" w:color="auto" w:fill="auto"/>
          </w:tcPr>
          <w:p w14:paraId="7F1D8124" w14:textId="77777777" w:rsidR="00153B38" w:rsidRPr="00F61E40" w:rsidRDefault="00153B38" w:rsidP="00153B38">
            <w:pPr>
              <w:ind w:firstLine="0"/>
              <w:rPr>
                <w:b/>
                <w:sz w:val="20"/>
                <w:szCs w:val="20"/>
              </w:rPr>
            </w:pPr>
            <w:r w:rsidRPr="00F61E40">
              <w:rPr>
                <w:b/>
                <w:sz w:val="20"/>
                <w:szCs w:val="20"/>
              </w:rPr>
              <w:t>Требования к местам предоставления/Требования к местам исполнения</w:t>
            </w:r>
          </w:p>
        </w:tc>
        <w:tc>
          <w:tcPr>
            <w:tcW w:w="1956" w:type="dxa"/>
            <w:shd w:val="clear" w:color="auto" w:fill="auto"/>
          </w:tcPr>
          <w:p w14:paraId="29F041AF" w14:textId="77777777" w:rsidR="00153B38" w:rsidRPr="00F61E40" w:rsidRDefault="00153B38" w:rsidP="00153B38">
            <w:pPr>
              <w:ind w:firstLine="0"/>
              <w:rPr>
                <w:sz w:val="20"/>
                <w:szCs w:val="20"/>
              </w:rPr>
            </w:pPr>
            <w:r w:rsidRPr="00F61E40">
              <w:rPr>
                <w:sz w:val="20"/>
                <w:szCs w:val="20"/>
                <w:lang w:val="en-US"/>
              </w:rPr>
              <w:t>Variable characters (</w:t>
            </w:r>
            <w:r w:rsidRPr="00F61E40">
              <w:rPr>
                <w:sz w:val="20"/>
                <w:szCs w:val="20"/>
              </w:rPr>
              <w:t>1024</w:t>
            </w:r>
            <w:r w:rsidRPr="00F61E40">
              <w:rPr>
                <w:sz w:val="20"/>
                <w:szCs w:val="20"/>
                <w:lang w:val="en-US"/>
              </w:rPr>
              <w:t>)</w:t>
            </w:r>
          </w:p>
        </w:tc>
        <w:tc>
          <w:tcPr>
            <w:tcW w:w="2268" w:type="dxa"/>
            <w:shd w:val="clear" w:color="auto" w:fill="auto"/>
            <w:vAlign w:val="center"/>
          </w:tcPr>
          <w:p w14:paraId="011496F1" w14:textId="77777777" w:rsidR="00153B38" w:rsidRPr="00F61E40" w:rsidRDefault="00153B38" w:rsidP="008C0A00">
            <w:pPr>
              <w:ind w:firstLine="0"/>
              <w:jc w:val="center"/>
              <w:rPr>
                <w:sz w:val="20"/>
                <w:szCs w:val="20"/>
              </w:rPr>
            </w:pPr>
          </w:p>
        </w:tc>
        <w:tc>
          <w:tcPr>
            <w:tcW w:w="4253" w:type="dxa"/>
            <w:shd w:val="clear" w:color="auto" w:fill="auto"/>
            <w:vAlign w:val="center"/>
          </w:tcPr>
          <w:p w14:paraId="0DEF5027" w14:textId="77777777" w:rsidR="00153B38" w:rsidRPr="00F61E40" w:rsidRDefault="00153B38" w:rsidP="008C0A00">
            <w:pPr>
              <w:ind w:firstLine="0"/>
              <w:jc w:val="center"/>
              <w:rPr>
                <w:sz w:val="20"/>
                <w:szCs w:val="20"/>
              </w:rPr>
            </w:pPr>
          </w:p>
        </w:tc>
        <w:tc>
          <w:tcPr>
            <w:tcW w:w="3147" w:type="dxa"/>
            <w:shd w:val="clear" w:color="auto" w:fill="auto"/>
          </w:tcPr>
          <w:p w14:paraId="30E2AF47" w14:textId="77777777" w:rsidR="00153B38" w:rsidRPr="00F61E40" w:rsidRDefault="00153B38" w:rsidP="008C0A00">
            <w:pPr>
              <w:ind w:firstLine="0"/>
              <w:jc w:val="left"/>
              <w:rPr>
                <w:sz w:val="20"/>
                <w:szCs w:val="20"/>
              </w:rPr>
            </w:pPr>
          </w:p>
        </w:tc>
      </w:tr>
      <w:tr w:rsidR="00153B38" w:rsidRPr="00F03F53" w14:paraId="6767C645" w14:textId="77777777" w:rsidTr="008C0A00">
        <w:tc>
          <w:tcPr>
            <w:tcW w:w="2830" w:type="dxa"/>
            <w:shd w:val="clear" w:color="auto" w:fill="auto"/>
          </w:tcPr>
          <w:p w14:paraId="3B8E2DED" w14:textId="77777777" w:rsidR="00153B38" w:rsidRPr="00F61E40" w:rsidRDefault="00153B38" w:rsidP="00153B38">
            <w:pPr>
              <w:ind w:firstLine="0"/>
              <w:rPr>
                <w:b/>
                <w:sz w:val="20"/>
                <w:szCs w:val="20"/>
              </w:rPr>
            </w:pPr>
            <w:r w:rsidRPr="00F61E40">
              <w:rPr>
                <w:b/>
                <w:sz w:val="20"/>
                <w:szCs w:val="20"/>
              </w:rPr>
              <w:t>Административный регламент утвержден</w:t>
            </w:r>
          </w:p>
        </w:tc>
        <w:tc>
          <w:tcPr>
            <w:tcW w:w="1956" w:type="dxa"/>
            <w:shd w:val="clear" w:color="auto" w:fill="auto"/>
          </w:tcPr>
          <w:p w14:paraId="5884C12A" w14:textId="77777777" w:rsidR="00153B38" w:rsidRPr="00F61E40" w:rsidRDefault="00153B38" w:rsidP="00153B38">
            <w:pPr>
              <w:ind w:firstLine="0"/>
              <w:rPr>
                <w:sz w:val="20"/>
                <w:szCs w:val="20"/>
              </w:rPr>
            </w:pPr>
            <w:r w:rsidRPr="00F61E40">
              <w:rPr>
                <w:sz w:val="20"/>
                <w:szCs w:val="20"/>
                <w:lang w:val="en-US"/>
              </w:rPr>
              <w:t>Boolean</w:t>
            </w:r>
          </w:p>
        </w:tc>
        <w:tc>
          <w:tcPr>
            <w:tcW w:w="2268" w:type="dxa"/>
            <w:shd w:val="clear" w:color="auto" w:fill="auto"/>
            <w:vAlign w:val="center"/>
          </w:tcPr>
          <w:p w14:paraId="77F3452A" w14:textId="77777777" w:rsidR="00153B38" w:rsidRPr="00F61E40" w:rsidRDefault="00153B38" w:rsidP="008C0A00">
            <w:pPr>
              <w:ind w:firstLine="0"/>
              <w:jc w:val="center"/>
              <w:rPr>
                <w:sz w:val="20"/>
                <w:szCs w:val="20"/>
              </w:rPr>
            </w:pPr>
          </w:p>
        </w:tc>
        <w:tc>
          <w:tcPr>
            <w:tcW w:w="4253" w:type="dxa"/>
            <w:shd w:val="clear" w:color="auto" w:fill="auto"/>
            <w:vAlign w:val="center"/>
          </w:tcPr>
          <w:p w14:paraId="4AB16574" w14:textId="77777777" w:rsidR="00153B38" w:rsidRPr="00F61E40" w:rsidRDefault="00153B38" w:rsidP="008C0A00">
            <w:pPr>
              <w:ind w:firstLine="0"/>
              <w:jc w:val="center"/>
              <w:rPr>
                <w:sz w:val="20"/>
                <w:szCs w:val="20"/>
              </w:rPr>
            </w:pPr>
          </w:p>
        </w:tc>
        <w:tc>
          <w:tcPr>
            <w:tcW w:w="3147" w:type="dxa"/>
            <w:shd w:val="clear" w:color="auto" w:fill="auto"/>
          </w:tcPr>
          <w:p w14:paraId="128DDD19" w14:textId="77777777" w:rsidR="00153B38" w:rsidRPr="00F61E40" w:rsidRDefault="00153B38" w:rsidP="008C0A00">
            <w:pPr>
              <w:ind w:firstLine="0"/>
              <w:jc w:val="left"/>
              <w:rPr>
                <w:sz w:val="20"/>
                <w:szCs w:val="20"/>
              </w:rPr>
            </w:pPr>
          </w:p>
        </w:tc>
      </w:tr>
      <w:tr w:rsidR="00153B38" w:rsidRPr="00F03F53" w14:paraId="21814931" w14:textId="77777777" w:rsidTr="008C0A00">
        <w:tc>
          <w:tcPr>
            <w:tcW w:w="2830" w:type="dxa"/>
            <w:shd w:val="clear" w:color="auto" w:fill="auto"/>
          </w:tcPr>
          <w:p w14:paraId="132E3C21" w14:textId="77777777" w:rsidR="00153B38" w:rsidRPr="00F61E40" w:rsidRDefault="00153B38" w:rsidP="00153B38">
            <w:pPr>
              <w:ind w:firstLine="0"/>
              <w:rPr>
                <w:b/>
                <w:sz w:val="20"/>
                <w:szCs w:val="20"/>
              </w:rPr>
            </w:pPr>
            <w:r w:rsidRPr="00F61E40">
              <w:rPr>
                <w:b/>
                <w:sz w:val="20"/>
                <w:szCs w:val="20"/>
              </w:rPr>
              <w:t>Дата утверждения</w:t>
            </w:r>
          </w:p>
        </w:tc>
        <w:tc>
          <w:tcPr>
            <w:tcW w:w="1956" w:type="dxa"/>
            <w:shd w:val="clear" w:color="auto" w:fill="auto"/>
          </w:tcPr>
          <w:p w14:paraId="6FC58983" w14:textId="77777777" w:rsidR="00153B38" w:rsidRPr="00F61E40" w:rsidRDefault="00153B38" w:rsidP="00153B38">
            <w:pPr>
              <w:ind w:firstLine="0"/>
              <w:rPr>
                <w:sz w:val="20"/>
                <w:szCs w:val="20"/>
                <w:lang w:val="en-US"/>
              </w:rPr>
            </w:pPr>
            <w:r w:rsidRPr="00F61E40">
              <w:rPr>
                <w:sz w:val="20"/>
                <w:szCs w:val="20"/>
                <w:lang w:val="en-US"/>
              </w:rPr>
              <w:t>Date</w:t>
            </w:r>
          </w:p>
        </w:tc>
        <w:tc>
          <w:tcPr>
            <w:tcW w:w="2268" w:type="dxa"/>
            <w:shd w:val="clear" w:color="auto" w:fill="auto"/>
            <w:vAlign w:val="center"/>
          </w:tcPr>
          <w:p w14:paraId="08396A64" w14:textId="77777777" w:rsidR="00153B38" w:rsidRPr="00F61E40" w:rsidRDefault="00153B38" w:rsidP="008C0A00">
            <w:pPr>
              <w:ind w:firstLine="0"/>
              <w:jc w:val="center"/>
              <w:rPr>
                <w:sz w:val="20"/>
                <w:szCs w:val="20"/>
              </w:rPr>
            </w:pPr>
          </w:p>
        </w:tc>
        <w:tc>
          <w:tcPr>
            <w:tcW w:w="4253" w:type="dxa"/>
            <w:shd w:val="clear" w:color="auto" w:fill="auto"/>
            <w:vAlign w:val="center"/>
          </w:tcPr>
          <w:p w14:paraId="1DB3454A" w14:textId="77777777" w:rsidR="00153B38" w:rsidRPr="00F61E40" w:rsidRDefault="00153B38" w:rsidP="008C0A00">
            <w:pPr>
              <w:ind w:firstLine="0"/>
              <w:jc w:val="center"/>
              <w:rPr>
                <w:sz w:val="20"/>
                <w:szCs w:val="20"/>
              </w:rPr>
            </w:pPr>
          </w:p>
        </w:tc>
        <w:tc>
          <w:tcPr>
            <w:tcW w:w="3147" w:type="dxa"/>
            <w:shd w:val="clear" w:color="auto" w:fill="auto"/>
          </w:tcPr>
          <w:p w14:paraId="0175DBE3" w14:textId="77777777" w:rsidR="00153B38" w:rsidRPr="00F61E40" w:rsidRDefault="00153B38" w:rsidP="008C0A00">
            <w:pPr>
              <w:ind w:firstLine="0"/>
              <w:jc w:val="left"/>
              <w:rPr>
                <w:sz w:val="20"/>
                <w:szCs w:val="20"/>
              </w:rPr>
            </w:pPr>
          </w:p>
        </w:tc>
      </w:tr>
      <w:tr w:rsidR="00153B38" w:rsidRPr="00F03F53" w14:paraId="0D1DE5DD" w14:textId="77777777" w:rsidTr="008C0A00">
        <w:tc>
          <w:tcPr>
            <w:tcW w:w="2830" w:type="dxa"/>
            <w:shd w:val="clear" w:color="auto" w:fill="auto"/>
          </w:tcPr>
          <w:p w14:paraId="77E19957" w14:textId="77777777" w:rsidR="00153B38" w:rsidRPr="00F61E40" w:rsidRDefault="00153B38" w:rsidP="00153B38">
            <w:pPr>
              <w:ind w:firstLine="0"/>
              <w:rPr>
                <w:b/>
                <w:sz w:val="20"/>
                <w:szCs w:val="20"/>
              </w:rPr>
            </w:pPr>
            <w:r w:rsidRPr="00F61E40">
              <w:rPr>
                <w:b/>
                <w:sz w:val="20"/>
                <w:szCs w:val="20"/>
              </w:rPr>
              <w:t>НПА, утвердивший регламент</w:t>
            </w:r>
          </w:p>
        </w:tc>
        <w:tc>
          <w:tcPr>
            <w:tcW w:w="1956" w:type="dxa"/>
            <w:shd w:val="clear" w:color="auto" w:fill="auto"/>
          </w:tcPr>
          <w:p w14:paraId="24C4A152" w14:textId="77777777" w:rsidR="00153B38" w:rsidRPr="00F61E40" w:rsidRDefault="00153B38" w:rsidP="00153B38">
            <w:pPr>
              <w:ind w:firstLine="0"/>
              <w:rPr>
                <w:sz w:val="20"/>
                <w:szCs w:val="20"/>
              </w:rPr>
            </w:pPr>
            <w:r w:rsidRPr="00F61E40">
              <w:rPr>
                <w:sz w:val="20"/>
                <w:szCs w:val="20"/>
              </w:rPr>
              <w:t xml:space="preserve">Наименование - </w:t>
            </w:r>
            <w:r w:rsidRPr="00F61E40">
              <w:rPr>
                <w:sz w:val="20"/>
                <w:szCs w:val="20"/>
                <w:lang w:val="en-US"/>
              </w:rPr>
              <w:t xml:space="preserve">Variable characters </w:t>
            </w:r>
            <w:r w:rsidRPr="00F61E40">
              <w:rPr>
                <w:sz w:val="20"/>
                <w:szCs w:val="20"/>
                <w:lang w:val="en-US"/>
              </w:rPr>
              <w:lastRenderedPageBreak/>
              <w:t>(</w:t>
            </w:r>
            <w:r w:rsidRPr="00F61E40">
              <w:rPr>
                <w:sz w:val="20"/>
                <w:szCs w:val="20"/>
              </w:rPr>
              <w:t>1024</w:t>
            </w:r>
            <w:r w:rsidRPr="00F61E40">
              <w:rPr>
                <w:sz w:val="20"/>
                <w:szCs w:val="20"/>
                <w:lang w:val="en-US"/>
              </w:rPr>
              <w:t>)</w:t>
            </w:r>
          </w:p>
        </w:tc>
        <w:tc>
          <w:tcPr>
            <w:tcW w:w="2268" w:type="dxa"/>
            <w:shd w:val="clear" w:color="auto" w:fill="auto"/>
            <w:vAlign w:val="center"/>
          </w:tcPr>
          <w:p w14:paraId="266D88A7" w14:textId="77777777" w:rsidR="00153B38" w:rsidRPr="00F61E40" w:rsidRDefault="00153B38" w:rsidP="008C0A00">
            <w:pPr>
              <w:ind w:firstLine="0"/>
              <w:jc w:val="center"/>
              <w:rPr>
                <w:sz w:val="20"/>
                <w:szCs w:val="20"/>
              </w:rPr>
            </w:pPr>
          </w:p>
        </w:tc>
        <w:tc>
          <w:tcPr>
            <w:tcW w:w="4253" w:type="dxa"/>
            <w:shd w:val="clear" w:color="auto" w:fill="auto"/>
            <w:vAlign w:val="center"/>
          </w:tcPr>
          <w:p w14:paraId="53203B8B" w14:textId="77777777" w:rsidR="00153B38" w:rsidRPr="00F61E40" w:rsidRDefault="00153B38" w:rsidP="008C0A00">
            <w:pPr>
              <w:ind w:firstLine="0"/>
              <w:jc w:val="center"/>
              <w:rPr>
                <w:sz w:val="20"/>
                <w:szCs w:val="20"/>
              </w:rPr>
            </w:pPr>
            <w:r w:rsidRPr="00F61E40">
              <w:rPr>
                <w:sz w:val="20"/>
                <w:szCs w:val="20"/>
              </w:rPr>
              <w:t>+ (проверка соответствия реестру НПА)</w:t>
            </w:r>
          </w:p>
        </w:tc>
        <w:tc>
          <w:tcPr>
            <w:tcW w:w="3147" w:type="dxa"/>
            <w:shd w:val="clear" w:color="auto" w:fill="auto"/>
          </w:tcPr>
          <w:p w14:paraId="16992B46" w14:textId="77777777" w:rsidR="00153B38" w:rsidRPr="00F61E40" w:rsidRDefault="00153B38" w:rsidP="008C0A00">
            <w:pPr>
              <w:ind w:firstLine="0"/>
              <w:jc w:val="left"/>
              <w:rPr>
                <w:sz w:val="20"/>
                <w:szCs w:val="20"/>
              </w:rPr>
            </w:pPr>
          </w:p>
        </w:tc>
      </w:tr>
      <w:tr w:rsidR="00153B38" w:rsidRPr="00F03F53" w14:paraId="70A88F5E" w14:textId="77777777" w:rsidTr="008C0A00">
        <w:tc>
          <w:tcPr>
            <w:tcW w:w="2830" w:type="dxa"/>
            <w:shd w:val="clear" w:color="auto" w:fill="auto"/>
          </w:tcPr>
          <w:p w14:paraId="4F08030F" w14:textId="77777777" w:rsidR="00153B38" w:rsidRPr="00F61E40" w:rsidRDefault="00153B38" w:rsidP="00153B38">
            <w:pPr>
              <w:ind w:firstLine="0"/>
              <w:rPr>
                <w:b/>
                <w:sz w:val="20"/>
                <w:szCs w:val="20"/>
              </w:rPr>
            </w:pPr>
            <w:r w:rsidRPr="00F61E40">
              <w:rPr>
                <w:b/>
                <w:sz w:val="20"/>
                <w:szCs w:val="20"/>
              </w:rPr>
              <w:lastRenderedPageBreak/>
              <w:t>Предмет регулирования регламента</w:t>
            </w:r>
          </w:p>
        </w:tc>
        <w:tc>
          <w:tcPr>
            <w:tcW w:w="1956" w:type="dxa"/>
            <w:shd w:val="clear" w:color="auto" w:fill="auto"/>
          </w:tcPr>
          <w:p w14:paraId="016A4400" w14:textId="77777777" w:rsidR="00153B38" w:rsidRPr="00F61E40" w:rsidRDefault="00153B38" w:rsidP="00153B38">
            <w:pPr>
              <w:ind w:firstLine="0"/>
              <w:rPr>
                <w:sz w:val="20"/>
                <w:szCs w:val="20"/>
                <w:lang w:val="en-US"/>
              </w:rPr>
            </w:pPr>
            <w:r w:rsidRPr="00F61E40">
              <w:rPr>
                <w:sz w:val="20"/>
                <w:szCs w:val="20"/>
                <w:lang w:val="en-US"/>
              </w:rPr>
              <w:t>Text</w:t>
            </w:r>
          </w:p>
        </w:tc>
        <w:tc>
          <w:tcPr>
            <w:tcW w:w="2268" w:type="dxa"/>
            <w:shd w:val="clear" w:color="auto" w:fill="auto"/>
            <w:vAlign w:val="center"/>
          </w:tcPr>
          <w:p w14:paraId="64BF568A" w14:textId="77777777" w:rsidR="00153B38" w:rsidRPr="00F61E40" w:rsidRDefault="00153B38" w:rsidP="008C0A00">
            <w:pPr>
              <w:ind w:firstLine="0"/>
              <w:jc w:val="center"/>
              <w:rPr>
                <w:sz w:val="20"/>
                <w:szCs w:val="20"/>
              </w:rPr>
            </w:pPr>
          </w:p>
        </w:tc>
        <w:tc>
          <w:tcPr>
            <w:tcW w:w="4253" w:type="dxa"/>
            <w:shd w:val="clear" w:color="auto" w:fill="auto"/>
            <w:vAlign w:val="center"/>
          </w:tcPr>
          <w:p w14:paraId="1B67E239" w14:textId="77777777" w:rsidR="00153B38" w:rsidRPr="00F61E40" w:rsidRDefault="00153B38" w:rsidP="008C0A00">
            <w:pPr>
              <w:ind w:firstLine="0"/>
              <w:jc w:val="center"/>
              <w:rPr>
                <w:sz w:val="20"/>
                <w:szCs w:val="20"/>
              </w:rPr>
            </w:pPr>
          </w:p>
        </w:tc>
        <w:tc>
          <w:tcPr>
            <w:tcW w:w="3147" w:type="dxa"/>
            <w:shd w:val="clear" w:color="auto" w:fill="auto"/>
          </w:tcPr>
          <w:p w14:paraId="7B5E6DD5" w14:textId="77777777" w:rsidR="00153B38" w:rsidRPr="00F61E40" w:rsidRDefault="00153B38" w:rsidP="008C0A00">
            <w:pPr>
              <w:ind w:firstLine="0"/>
              <w:jc w:val="left"/>
              <w:rPr>
                <w:sz w:val="20"/>
                <w:szCs w:val="20"/>
              </w:rPr>
            </w:pPr>
          </w:p>
        </w:tc>
      </w:tr>
      <w:tr w:rsidR="00153B38" w:rsidRPr="00F03F53" w14:paraId="401D3B50" w14:textId="77777777" w:rsidTr="008C0A00">
        <w:tc>
          <w:tcPr>
            <w:tcW w:w="2830" w:type="dxa"/>
            <w:shd w:val="clear" w:color="auto" w:fill="auto"/>
          </w:tcPr>
          <w:p w14:paraId="0D910742" w14:textId="77777777" w:rsidR="00153B38" w:rsidRPr="00F61E40" w:rsidRDefault="00153B38" w:rsidP="00153B38">
            <w:pPr>
              <w:ind w:firstLine="0"/>
              <w:rPr>
                <w:b/>
                <w:sz w:val="20"/>
                <w:szCs w:val="20"/>
              </w:rPr>
            </w:pPr>
            <w:r w:rsidRPr="00F61E40">
              <w:rPr>
                <w:b/>
                <w:sz w:val="20"/>
                <w:szCs w:val="20"/>
              </w:rPr>
              <w:t>Текст регламента (исходный)</w:t>
            </w:r>
          </w:p>
        </w:tc>
        <w:tc>
          <w:tcPr>
            <w:tcW w:w="1956" w:type="dxa"/>
            <w:shd w:val="clear" w:color="auto" w:fill="auto"/>
          </w:tcPr>
          <w:p w14:paraId="0FD01711" w14:textId="77777777" w:rsidR="00153B38" w:rsidRPr="00F61E40" w:rsidRDefault="00153B38" w:rsidP="00153B38">
            <w:pPr>
              <w:ind w:firstLine="0"/>
              <w:rPr>
                <w:sz w:val="20"/>
                <w:szCs w:val="20"/>
              </w:rPr>
            </w:pPr>
            <w:r w:rsidRPr="00F61E40">
              <w:rPr>
                <w:sz w:val="20"/>
                <w:szCs w:val="20"/>
              </w:rPr>
              <w:t>файл</w:t>
            </w:r>
          </w:p>
        </w:tc>
        <w:tc>
          <w:tcPr>
            <w:tcW w:w="2268" w:type="dxa"/>
            <w:shd w:val="clear" w:color="auto" w:fill="auto"/>
            <w:vAlign w:val="center"/>
          </w:tcPr>
          <w:p w14:paraId="3D11A178" w14:textId="77777777" w:rsidR="00153B38" w:rsidRPr="00F61E40" w:rsidRDefault="00153B38" w:rsidP="008C0A00">
            <w:pPr>
              <w:ind w:firstLine="0"/>
              <w:jc w:val="center"/>
              <w:rPr>
                <w:sz w:val="20"/>
                <w:szCs w:val="20"/>
              </w:rPr>
            </w:pPr>
          </w:p>
        </w:tc>
        <w:tc>
          <w:tcPr>
            <w:tcW w:w="4253" w:type="dxa"/>
            <w:shd w:val="clear" w:color="auto" w:fill="auto"/>
            <w:vAlign w:val="center"/>
          </w:tcPr>
          <w:p w14:paraId="686C5E92" w14:textId="77777777" w:rsidR="00153B38" w:rsidRPr="00F61E40" w:rsidRDefault="00153B38" w:rsidP="008C0A00">
            <w:pPr>
              <w:ind w:firstLine="0"/>
              <w:jc w:val="center"/>
              <w:rPr>
                <w:sz w:val="20"/>
                <w:szCs w:val="20"/>
              </w:rPr>
            </w:pPr>
          </w:p>
        </w:tc>
        <w:tc>
          <w:tcPr>
            <w:tcW w:w="3147" w:type="dxa"/>
            <w:shd w:val="clear" w:color="auto" w:fill="auto"/>
          </w:tcPr>
          <w:p w14:paraId="2074E90C" w14:textId="77777777" w:rsidR="00153B38" w:rsidRPr="00F61E40" w:rsidRDefault="00153B38" w:rsidP="008C0A00">
            <w:pPr>
              <w:ind w:firstLine="0"/>
              <w:jc w:val="left"/>
              <w:rPr>
                <w:sz w:val="20"/>
                <w:szCs w:val="20"/>
              </w:rPr>
            </w:pPr>
          </w:p>
        </w:tc>
      </w:tr>
      <w:tr w:rsidR="00153B38" w:rsidRPr="00F03F53" w14:paraId="0418AF7C" w14:textId="77777777" w:rsidTr="008C0A00">
        <w:tc>
          <w:tcPr>
            <w:tcW w:w="2830" w:type="dxa"/>
            <w:shd w:val="clear" w:color="auto" w:fill="auto"/>
          </w:tcPr>
          <w:p w14:paraId="3C79509E" w14:textId="77777777" w:rsidR="00153B38" w:rsidRPr="00F61E40" w:rsidRDefault="00153B38" w:rsidP="00153B38">
            <w:pPr>
              <w:ind w:firstLine="0"/>
              <w:rPr>
                <w:b/>
                <w:sz w:val="20"/>
                <w:szCs w:val="20"/>
              </w:rPr>
            </w:pPr>
            <w:r w:rsidRPr="00F61E40">
              <w:rPr>
                <w:b/>
                <w:sz w:val="20"/>
                <w:szCs w:val="20"/>
              </w:rPr>
              <w:t>Текст документа (размеченный)</w:t>
            </w:r>
          </w:p>
        </w:tc>
        <w:tc>
          <w:tcPr>
            <w:tcW w:w="1956" w:type="dxa"/>
            <w:shd w:val="clear" w:color="auto" w:fill="auto"/>
          </w:tcPr>
          <w:p w14:paraId="15168E19" w14:textId="77777777" w:rsidR="00153B38" w:rsidRPr="00F833EC" w:rsidRDefault="00153B38" w:rsidP="00153B38">
            <w:pPr>
              <w:ind w:firstLine="0"/>
              <w:rPr>
                <w:sz w:val="20"/>
                <w:szCs w:val="20"/>
                <w:lang w:val="en-US"/>
              </w:rPr>
            </w:pPr>
            <w:proofErr w:type="spellStart"/>
            <w:r>
              <w:rPr>
                <w:sz w:val="20"/>
                <w:szCs w:val="20"/>
              </w:rPr>
              <w:t>Text</w:t>
            </w:r>
            <w:proofErr w:type="spellEnd"/>
          </w:p>
        </w:tc>
        <w:tc>
          <w:tcPr>
            <w:tcW w:w="2268" w:type="dxa"/>
            <w:shd w:val="clear" w:color="auto" w:fill="auto"/>
            <w:vAlign w:val="center"/>
          </w:tcPr>
          <w:p w14:paraId="1D56209D" w14:textId="77777777" w:rsidR="00153B38" w:rsidRPr="00F61E40" w:rsidRDefault="00153B38" w:rsidP="008C0A00">
            <w:pPr>
              <w:ind w:firstLine="0"/>
              <w:jc w:val="center"/>
              <w:rPr>
                <w:sz w:val="20"/>
                <w:szCs w:val="20"/>
              </w:rPr>
            </w:pPr>
          </w:p>
        </w:tc>
        <w:tc>
          <w:tcPr>
            <w:tcW w:w="4253" w:type="dxa"/>
            <w:shd w:val="clear" w:color="auto" w:fill="auto"/>
            <w:vAlign w:val="center"/>
          </w:tcPr>
          <w:p w14:paraId="0C2DDE1C" w14:textId="77777777" w:rsidR="00153B38" w:rsidRPr="00F61E40" w:rsidRDefault="00153B38" w:rsidP="008C0A00">
            <w:pPr>
              <w:ind w:firstLine="0"/>
              <w:jc w:val="center"/>
              <w:rPr>
                <w:sz w:val="20"/>
                <w:szCs w:val="20"/>
              </w:rPr>
            </w:pPr>
          </w:p>
        </w:tc>
        <w:tc>
          <w:tcPr>
            <w:tcW w:w="3147" w:type="dxa"/>
            <w:shd w:val="clear" w:color="auto" w:fill="auto"/>
          </w:tcPr>
          <w:p w14:paraId="56AE9F0E" w14:textId="77777777" w:rsidR="00153B38" w:rsidRPr="00F61E40" w:rsidRDefault="00153B38" w:rsidP="008C0A00">
            <w:pPr>
              <w:ind w:firstLine="0"/>
              <w:jc w:val="left"/>
              <w:rPr>
                <w:sz w:val="20"/>
                <w:szCs w:val="20"/>
              </w:rPr>
            </w:pPr>
          </w:p>
        </w:tc>
      </w:tr>
      <w:tr w:rsidR="00153B38" w:rsidRPr="00F03F53" w14:paraId="1CB6CA5C" w14:textId="77777777" w:rsidTr="008C0A00">
        <w:tc>
          <w:tcPr>
            <w:tcW w:w="14454" w:type="dxa"/>
            <w:gridSpan w:val="5"/>
            <w:shd w:val="clear" w:color="auto" w:fill="auto"/>
          </w:tcPr>
          <w:p w14:paraId="4210E1E4" w14:textId="77777777" w:rsidR="00153B38" w:rsidRPr="00F61E40" w:rsidRDefault="00153B38" w:rsidP="00153B38">
            <w:pPr>
              <w:ind w:firstLine="0"/>
              <w:jc w:val="center"/>
              <w:rPr>
                <w:sz w:val="20"/>
                <w:szCs w:val="20"/>
              </w:rPr>
            </w:pPr>
            <w:r w:rsidRPr="00F61E40">
              <w:rPr>
                <w:b/>
              </w:rPr>
              <w:t>Сведения о</w:t>
            </w:r>
            <w:r>
              <w:rPr>
                <w:b/>
              </w:rPr>
              <w:t xml:space="preserve"> консультировании</w:t>
            </w:r>
          </w:p>
        </w:tc>
      </w:tr>
      <w:tr w:rsidR="00153B38" w:rsidRPr="00F03F53" w14:paraId="1E44F3DD" w14:textId="77777777" w:rsidTr="008C0A00">
        <w:tc>
          <w:tcPr>
            <w:tcW w:w="2830" w:type="dxa"/>
            <w:shd w:val="clear" w:color="auto" w:fill="auto"/>
          </w:tcPr>
          <w:p w14:paraId="2B7DFFCB" w14:textId="77777777" w:rsidR="00153B38" w:rsidRPr="00F61E40" w:rsidRDefault="00153B38" w:rsidP="00153B38">
            <w:pPr>
              <w:ind w:firstLine="0"/>
              <w:rPr>
                <w:b/>
                <w:sz w:val="20"/>
                <w:szCs w:val="20"/>
              </w:rPr>
            </w:pPr>
            <w:r>
              <w:rPr>
                <w:b/>
                <w:sz w:val="20"/>
                <w:szCs w:val="20"/>
              </w:rPr>
              <w:t>Наименование места консультирования</w:t>
            </w:r>
          </w:p>
        </w:tc>
        <w:tc>
          <w:tcPr>
            <w:tcW w:w="1956" w:type="dxa"/>
            <w:shd w:val="clear" w:color="auto" w:fill="auto"/>
          </w:tcPr>
          <w:p w14:paraId="1BCAD674"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4F91F376" w14:textId="77777777"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2D35CF1C" w14:textId="77777777" w:rsidR="00153B38" w:rsidRPr="00F61E40" w:rsidRDefault="00153B38" w:rsidP="008C0A00">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04572577" w14:textId="77777777" w:rsidR="00153B38" w:rsidRPr="00F61E40" w:rsidRDefault="00153B38" w:rsidP="00153B38">
            <w:pPr>
              <w:ind w:firstLine="0"/>
              <w:rPr>
                <w:sz w:val="20"/>
                <w:szCs w:val="20"/>
              </w:rPr>
            </w:pPr>
          </w:p>
        </w:tc>
      </w:tr>
      <w:tr w:rsidR="00153B38" w:rsidRPr="00F03F53" w14:paraId="2228EEE0" w14:textId="77777777" w:rsidTr="008C0A00">
        <w:tc>
          <w:tcPr>
            <w:tcW w:w="2830" w:type="dxa"/>
            <w:shd w:val="clear" w:color="auto" w:fill="auto"/>
          </w:tcPr>
          <w:p w14:paraId="564C3083" w14:textId="77777777" w:rsidR="00153B38" w:rsidRPr="00F61E40" w:rsidRDefault="00153B38" w:rsidP="00153B38">
            <w:pPr>
              <w:ind w:firstLine="0"/>
              <w:rPr>
                <w:b/>
                <w:sz w:val="20"/>
                <w:szCs w:val="20"/>
              </w:rPr>
            </w:pPr>
            <w:r>
              <w:rPr>
                <w:b/>
                <w:sz w:val="20"/>
                <w:szCs w:val="20"/>
              </w:rPr>
              <w:t>Адрес электронной почты</w:t>
            </w:r>
          </w:p>
        </w:tc>
        <w:tc>
          <w:tcPr>
            <w:tcW w:w="1956" w:type="dxa"/>
            <w:shd w:val="clear" w:color="auto" w:fill="auto"/>
          </w:tcPr>
          <w:p w14:paraId="43EDF984"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B8A1452" w14:textId="77777777" w:rsidR="00153B38" w:rsidRPr="00F61E40" w:rsidRDefault="00153B38" w:rsidP="008C0A00">
            <w:pPr>
              <w:ind w:firstLine="0"/>
              <w:jc w:val="center"/>
              <w:rPr>
                <w:sz w:val="20"/>
                <w:szCs w:val="20"/>
              </w:rPr>
            </w:pPr>
          </w:p>
        </w:tc>
        <w:tc>
          <w:tcPr>
            <w:tcW w:w="4253" w:type="dxa"/>
            <w:shd w:val="clear" w:color="auto" w:fill="auto"/>
            <w:vAlign w:val="center"/>
          </w:tcPr>
          <w:p w14:paraId="1B3A5FB0" w14:textId="77777777" w:rsidR="00153B38" w:rsidRPr="00F61E40" w:rsidRDefault="00153B38" w:rsidP="008C0A00">
            <w:pPr>
              <w:ind w:firstLine="0"/>
              <w:jc w:val="center"/>
              <w:rPr>
                <w:sz w:val="20"/>
                <w:szCs w:val="20"/>
              </w:rPr>
            </w:pPr>
          </w:p>
        </w:tc>
        <w:tc>
          <w:tcPr>
            <w:tcW w:w="3147" w:type="dxa"/>
            <w:shd w:val="clear" w:color="auto" w:fill="auto"/>
          </w:tcPr>
          <w:p w14:paraId="2975AADF" w14:textId="018FB37B" w:rsidR="00153B38" w:rsidRPr="00F61E40" w:rsidRDefault="00F54625" w:rsidP="00153B38">
            <w:pPr>
              <w:ind w:firstLine="0"/>
              <w:rPr>
                <w:sz w:val="20"/>
                <w:szCs w:val="20"/>
              </w:rPr>
            </w:pPr>
            <w:r w:rsidRPr="00F61E40">
              <w:rPr>
                <w:sz w:val="20"/>
                <w:szCs w:val="20"/>
              </w:rPr>
              <w:t>Электронная почта органа власти. Поле должно содержать знак @ и .</w:t>
            </w:r>
            <w:proofErr w:type="spellStart"/>
            <w:r w:rsidRPr="00F61E40">
              <w:rPr>
                <w:sz w:val="20"/>
                <w:szCs w:val="20"/>
              </w:rPr>
              <w:t>ru</w:t>
            </w:r>
            <w:proofErr w:type="spellEnd"/>
            <w:r>
              <w:rPr>
                <w:sz w:val="20"/>
                <w:szCs w:val="20"/>
              </w:rPr>
              <w:t xml:space="preserve">  (или иной)</w:t>
            </w:r>
          </w:p>
        </w:tc>
      </w:tr>
      <w:tr w:rsidR="00153B38" w:rsidRPr="00F03F53" w14:paraId="44B7A242" w14:textId="77777777" w:rsidTr="008C0A00">
        <w:tc>
          <w:tcPr>
            <w:tcW w:w="2830" w:type="dxa"/>
            <w:shd w:val="clear" w:color="auto" w:fill="auto"/>
          </w:tcPr>
          <w:p w14:paraId="1760D441" w14:textId="77777777" w:rsidR="00153B38" w:rsidRPr="00F61E40" w:rsidRDefault="00153B38" w:rsidP="00153B38">
            <w:pPr>
              <w:ind w:firstLine="0"/>
              <w:rPr>
                <w:b/>
                <w:sz w:val="20"/>
                <w:szCs w:val="20"/>
              </w:rPr>
            </w:pPr>
            <w:r>
              <w:rPr>
                <w:b/>
                <w:sz w:val="20"/>
                <w:szCs w:val="20"/>
              </w:rPr>
              <w:t>Центр телефонного обслуживания</w:t>
            </w:r>
          </w:p>
        </w:tc>
        <w:tc>
          <w:tcPr>
            <w:tcW w:w="1956" w:type="dxa"/>
            <w:shd w:val="clear" w:color="auto" w:fill="auto"/>
          </w:tcPr>
          <w:p w14:paraId="78BB8306"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C9E6CF9" w14:textId="77777777" w:rsidR="00153B38" w:rsidRPr="00F61E40" w:rsidRDefault="00153B38" w:rsidP="008C0A00">
            <w:pPr>
              <w:ind w:firstLine="0"/>
              <w:jc w:val="center"/>
              <w:rPr>
                <w:sz w:val="20"/>
                <w:szCs w:val="20"/>
              </w:rPr>
            </w:pPr>
          </w:p>
        </w:tc>
        <w:tc>
          <w:tcPr>
            <w:tcW w:w="4253" w:type="dxa"/>
            <w:shd w:val="clear" w:color="auto" w:fill="auto"/>
            <w:vAlign w:val="center"/>
          </w:tcPr>
          <w:p w14:paraId="74C76698" w14:textId="77777777" w:rsidR="00153B38" w:rsidRPr="00F61E40" w:rsidRDefault="00153B38" w:rsidP="008C0A00">
            <w:pPr>
              <w:ind w:firstLine="0"/>
              <w:jc w:val="center"/>
              <w:rPr>
                <w:sz w:val="20"/>
                <w:szCs w:val="20"/>
              </w:rPr>
            </w:pPr>
          </w:p>
        </w:tc>
        <w:tc>
          <w:tcPr>
            <w:tcW w:w="3147" w:type="dxa"/>
            <w:shd w:val="clear" w:color="auto" w:fill="auto"/>
          </w:tcPr>
          <w:p w14:paraId="20B7C2C4" w14:textId="4D37F3D3" w:rsidR="00153B38" w:rsidRPr="00F61E40" w:rsidRDefault="00F54625" w:rsidP="00153B38">
            <w:pPr>
              <w:ind w:firstLine="0"/>
              <w:rPr>
                <w:sz w:val="20"/>
                <w:szCs w:val="20"/>
              </w:rPr>
            </w:pPr>
            <w:r>
              <w:rPr>
                <w:sz w:val="20"/>
                <w:szCs w:val="20"/>
              </w:rPr>
              <w:t>Доступные символы: цифры</w:t>
            </w:r>
            <w:proofErr w:type="gramStart"/>
            <w:r>
              <w:rPr>
                <w:sz w:val="20"/>
                <w:szCs w:val="20"/>
              </w:rPr>
              <w:t>, #%&amp;(</w:t>
            </w:r>
            <w:r>
              <w:rPr>
                <w:sz w:val="20"/>
                <w:szCs w:val="20"/>
                <w:lang w:val="en-US"/>
              </w:rPr>
              <w:t xml:space="preserve">-+ </w:t>
            </w:r>
            <w:r>
              <w:rPr>
                <w:sz w:val="20"/>
                <w:szCs w:val="20"/>
              </w:rPr>
              <w:t>)</w:t>
            </w:r>
            <w:proofErr w:type="gramEnd"/>
          </w:p>
        </w:tc>
      </w:tr>
      <w:tr w:rsidR="00153B38" w:rsidRPr="00F03F53" w14:paraId="64EF2565" w14:textId="77777777" w:rsidTr="008C0A00">
        <w:tc>
          <w:tcPr>
            <w:tcW w:w="11307" w:type="dxa"/>
            <w:gridSpan w:val="4"/>
            <w:shd w:val="clear" w:color="auto" w:fill="auto"/>
          </w:tcPr>
          <w:p w14:paraId="53D89BA3" w14:textId="77777777" w:rsidR="00153B38" w:rsidRPr="00F833EC" w:rsidRDefault="00153B38" w:rsidP="00153B38">
            <w:pPr>
              <w:ind w:firstLine="0"/>
              <w:rPr>
                <w:b/>
                <w:sz w:val="20"/>
                <w:szCs w:val="20"/>
              </w:rPr>
            </w:pPr>
            <w:r w:rsidRPr="00F833EC">
              <w:rPr>
                <w:b/>
                <w:sz w:val="20"/>
                <w:szCs w:val="20"/>
              </w:rPr>
              <w:t>Адрес места консультирования</w:t>
            </w:r>
          </w:p>
        </w:tc>
        <w:tc>
          <w:tcPr>
            <w:tcW w:w="3147" w:type="dxa"/>
            <w:shd w:val="clear" w:color="auto" w:fill="auto"/>
          </w:tcPr>
          <w:p w14:paraId="37D79801" w14:textId="77777777" w:rsidR="00153B38" w:rsidRPr="00F61E40" w:rsidRDefault="00153B38" w:rsidP="00153B38">
            <w:pPr>
              <w:ind w:firstLine="0"/>
              <w:rPr>
                <w:sz w:val="20"/>
                <w:szCs w:val="20"/>
              </w:rPr>
            </w:pPr>
          </w:p>
        </w:tc>
      </w:tr>
      <w:tr w:rsidR="00153B38" w:rsidRPr="00F03F53" w14:paraId="5A855E8E" w14:textId="77777777" w:rsidTr="008C0A00">
        <w:tc>
          <w:tcPr>
            <w:tcW w:w="2830" w:type="dxa"/>
            <w:shd w:val="clear" w:color="auto" w:fill="auto"/>
          </w:tcPr>
          <w:p w14:paraId="457A7506" w14:textId="77777777" w:rsidR="00153B38" w:rsidRPr="00F61E40" w:rsidRDefault="00153B38" w:rsidP="00153B38">
            <w:pPr>
              <w:ind w:firstLine="0"/>
              <w:rPr>
                <w:b/>
                <w:sz w:val="20"/>
                <w:szCs w:val="20"/>
              </w:rPr>
            </w:pPr>
            <w:r w:rsidRPr="00F61E40">
              <w:rPr>
                <w:b/>
                <w:sz w:val="20"/>
                <w:szCs w:val="20"/>
              </w:rPr>
              <w:t>Субъект РФ</w:t>
            </w:r>
          </w:p>
        </w:tc>
        <w:tc>
          <w:tcPr>
            <w:tcW w:w="1956" w:type="dxa"/>
            <w:shd w:val="clear" w:color="auto" w:fill="auto"/>
          </w:tcPr>
          <w:p w14:paraId="05E83F26"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39CB51B9"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480AF388" w14:textId="77777777" w:rsidR="00153B38" w:rsidRPr="00F61E40" w:rsidRDefault="00153B38" w:rsidP="008C0A00">
            <w:pPr>
              <w:ind w:firstLine="0"/>
              <w:jc w:val="center"/>
              <w:rPr>
                <w:sz w:val="20"/>
                <w:szCs w:val="20"/>
              </w:rPr>
            </w:pPr>
          </w:p>
        </w:tc>
        <w:tc>
          <w:tcPr>
            <w:tcW w:w="3147" w:type="dxa"/>
            <w:shd w:val="clear" w:color="auto" w:fill="auto"/>
          </w:tcPr>
          <w:p w14:paraId="672D93A0" w14:textId="77777777" w:rsidR="00153B38" w:rsidRPr="00F61E40" w:rsidRDefault="00153B38" w:rsidP="00153B38">
            <w:pPr>
              <w:ind w:firstLine="0"/>
              <w:rPr>
                <w:sz w:val="20"/>
                <w:szCs w:val="20"/>
              </w:rPr>
            </w:pPr>
          </w:p>
        </w:tc>
      </w:tr>
      <w:tr w:rsidR="00153B38" w:rsidRPr="00F03F53" w14:paraId="1897C38E" w14:textId="77777777" w:rsidTr="008C0A00">
        <w:tc>
          <w:tcPr>
            <w:tcW w:w="2830" w:type="dxa"/>
            <w:shd w:val="clear" w:color="auto" w:fill="auto"/>
          </w:tcPr>
          <w:p w14:paraId="498949F9" w14:textId="77777777" w:rsidR="00153B38" w:rsidRPr="00F61E40" w:rsidRDefault="00153B38" w:rsidP="00153B38">
            <w:pPr>
              <w:ind w:firstLine="0"/>
              <w:rPr>
                <w:b/>
                <w:sz w:val="20"/>
                <w:szCs w:val="20"/>
              </w:rPr>
            </w:pPr>
            <w:r w:rsidRPr="00F61E40">
              <w:rPr>
                <w:b/>
                <w:sz w:val="20"/>
                <w:szCs w:val="20"/>
              </w:rPr>
              <w:t>Автономный округ</w:t>
            </w:r>
          </w:p>
        </w:tc>
        <w:tc>
          <w:tcPr>
            <w:tcW w:w="1956" w:type="dxa"/>
            <w:shd w:val="clear" w:color="auto" w:fill="auto"/>
          </w:tcPr>
          <w:p w14:paraId="32E7ADE0"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D062ABC" w14:textId="77777777" w:rsidR="00153B38" w:rsidRPr="00F61E40" w:rsidRDefault="00153B38" w:rsidP="008C0A00">
            <w:pPr>
              <w:ind w:firstLine="0"/>
              <w:jc w:val="center"/>
              <w:rPr>
                <w:sz w:val="20"/>
                <w:szCs w:val="20"/>
              </w:rPr>
            </w:pPr>
          </w:p>
        </w:tc>
        <w:tc>
          <w:tcPr>
            <w:tcW w:w="4253" w:type="dxa"/>
            <w:shd w:val="clear" w:color="auto" w:fill="auto"/>
            <w:vAlign w:val="center"/>
          </w:tcPr>
          <w:p w14:paraId="70A26F9F" w14:textId="77777777" w:rsidR="00153B38" w:rsidRPr="00F61E40" w:rsidRDefault="00153B38" w:rsidP="008C0A00">
            <w:pPr>
              <w:ind w:firstLine="0"/>
              <w:jc w:val="center"/>
              <w:rPr>
                <w:sz w:val="20"/>
                <w:szCs w:val="20"/>
              </w:rPr>
            </w:pPr>
          </w:p>
        </w:tc>
        <w:tc>
          <w:tcPr>
            <w:tcW w:w="3147" w:type="dxa"/>
            <w:shd w:val="clear" w:color="auto" w:fill="auto"/>
          </w:tcPr>
          <w:p w14:paraId="22A11462" w14:textId="77777777" w:rsidR="00153B38" w:rsidRPr="00F61E40" w:rsidRDefault="00153B38" w:rsidP="00153B38">
            <w:pPr>
              <w:ind w:firstLine="0"/>
              <w:rPr>
                <w:sz w:val="20"/>
                <w:szCs w:val="20"/>
              </w:rPr>
            </w:pPr>
          </w:p>
        </w:tc>
      </w:tr>
      <w:tr w:rsidR="00153B38" w:rsidRPr="00F03F53" w14:paraId="3A93D3E5" w14:textId="77777777" w:rsidTr="008C0A00">
        <w:tc>
          <w:tcPr>
            <w:tcW w:w="2830" w:type="dxa"/>
            <w:shd w:val="clear" w:color="auto" w:fill="auto"/>
          </w:tcPr>
          <w:p w14:paraId="1135CACC" w14:textId="77777777" w:rsidR="00153B38" w:rsidRPr="00F61E40" w:rsidRDefault="00153B38" w:rsidP="00153B38">
            <w:pPr>
              <w:ind w:firstLine="0"/>
              <w:rPr>
                <w:b/>
                <w:sz w:val="20"/>
                <w:szCs w:val="20"/>
              </w:rPr>
            </w:pPr>
            <w:r w:rsidRPr="00F61E40">
              <w:rPr>
                <w:b/>
                <w:sz w:val="20"/>
                <w:szCs w:val="20"/>
              </w:rPr>
              <w:t>Район</w:t>
            </w:r>
          </w:p>
        </w:tc>
        <w:tc>
          <w:tcPr>
            <w:tcW w:w="1956" w:type="dxa"/>
            <w:shd w:val="clear" w:color="auto" w:fill="auto"/>
          </w:tcPr>
          <w:p w14:paraId="57B1AE07"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66E2C0A" w14:textId="77777777" w:rsidR="00153B38" w:rsidRPr="00F61E40" w:rsidRDefault="00153B38" w:rsidP="008C0A00">
            <w:pPr>
              <w:ind w:firstLine="0"/>
              <w:jc w:val="center"/>
              <w:rPr>
                <w:sz w:val="20"/>
                <w:szCs w:val="20"/>
              </w:rPr>
            </w:pPr>
          </w:p>
        </w:tc>
        <w:tc>
          <w:tcPr>
            <w:tcW w:w="4253" w:type="dxa"/>
            <w:shd w:val="clear" w:color="auto" w:fill="auto"/>
            <w:vAlign w:val="center"/>
          </w:tcPr>
          <w:p w14:paraId="5B9C723E" w14:textId="77777777" w:rsidR="00153B38" w:rsidRPr="00F61E40" w:rsidRDefault="00153B38" w:rsidP="008C0A00">
            <w:pPr>
              <w:ind w:firstLine="0"/>
              <w:jc w:val="center"/>
              <w:rPr>
                <w:sz w:val="20"/>
                <w:szCs w:val="20"/>
              </w:rPr>
            </w:pPr>
          </w:p>
        </w:tc>
        <w:tc>
          <w:tcPr>
            <w:tcW w:w="3147" w:type="dxa"/>
            <w:shd w:val="clear" w:color="auto" w:fill="auto"/>
          </w:tcPr>
          <w:p w14:paraId="1BD7A2F8" w14:textId="77777777" w:rsidR="00153B38" w:rsidRPr="00F61E40" w:rsidRDefault="00153B38" w:rsidP="00153B38">
            <w:pPr>
              <w:ind w:firstLine="0"/>
              <w:rPr>
                <w:sz w:val="20"/>
                <w:szCs w:val="20"/>
              </w:rPr>
            </w:pPr>
          </w:p>
        </w:tc>
      </w:tr>
      <w:tr w:rsidR="00153B38" w:rsidRPr="00F03F53" w14:paraId="5CE44FE3" w14:textId="77777777" w:rsidTr="008C0A00">
        <w:tc>
          <w:tcPr>
            <w:tcW w:w="2830" w:type="dxa"/>
            <w:shd w:val="clear" w:color="auto" w:fill="auto"/>
          </w:tcPr>
          <w:p w14:paraId="5434BCD3" w14:textId="77777777" w:rsidR="00153B38" w:rsidRPr="00F61E40" w:rsidRDefault="00153B38" w:rsidP="00153B38">
            <w:pPr>
              <w:ind w:firstLine="0"/>
              <w:rPr>
                <w:b/>
                <w:sz w:val="20"/>
                <w:szCs w:val="20"/>
              </w:rPr>
            </w:pPr>
            <w:r w:rsidRPr="00F61E40">
              <w:rPr>
                <w:b/>
                <w:sz w:val="20"/>
                <w:szCs w:val="20"/>
              </w:rPr>
              <w:t>Город</w:t>
            </w:r>
          </w:p>
        </w:tc>
        <w:tc>
          <w:tcPr>
            <w:tcW w:w="1956" w:type="dxa"/>
            <w:shd w:val="clear" w:color="auto" w:fill="auto"/>
          </w:tcPr>
          <w:p w14:paraId="063CD32E"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667E4E18" w14:textId="77777777" w:rsidR="00153B38" w:rsidRPr="00F61E40" w:rsidRDefault="00153B38" w:rsidP="008C0A00">
            <w:pPr>
              <w:ind w:firstLine="0"/>
              <w:jc w:val="center"/>
              <w:rPr>
                <w:sz w:val="20"/>
                <w:szCs w:val="20"/>
              </w:rPr>
            </w:pPr>
          </w:p>
        </w:tc>
        <w:tc>
          <w:tcPr>
            <w:tcW w:w="4253" w:type="dxa"/>
            <w:shd w:val="clear" w:color="auto" w:fill="auto"/>
            <w:vAlign w:val="center"/>
          </w:tcPr>
          <w:p w14:paraId="1686EC60" w14:textId="77777777" w:rsidR="00153B38" w:rsidRPr="00F61E40" w:rsidRDefault="00153B38" w:rsidP="008C0A00">
            <w:pPr>
              <w:ind w:firstLine="0"/>
              <w:jc w:val="center"/>
              <w:rPr>
                <w:sz w:val="20"/>
                <w:szCs w:val="20"/>
              </w:rPr>
            </w:pPr>
          </w:p>
        </w:tc>
        <w:tc>
          <w:tcPr>
            <w:tcW w:w="3147" w:type="dxa"/>
            <w:shd w:val="clear" w:color="auto" w:fill="auto"/>
          </w:tcPr>
          <w:p w14:paraId="5126E9CD" w14:textId="77777777" w:rsidR="00153B38" w:rsidRPr="00F61E40" w:rsidRDefault="00153B38" w:rsidP="00153B38">
            <w:pPr>
              <w:ind w:firstLine="0"/>
              <w:rPr>
                <w:sz w:val="20"/>
                <w:szCs w:val="20"/>
              </w:rPr>
            </w:pPr>
          </w:p>
        </w:tc>
      </w:tr>
      <w:tr w:rsidR="00153B38" w:rsidRPr="00F03F53" w14:paraId="5A33B8B9" w14:textId="77777777" w:rsidTr="008C0A00">
        <w:tc>
          <w:tcPr>
            <w:tcW w:w="2830" w:type="dxa"/>
            <w:shd w:val="clear" w:color="auto" w:fill="auto"/>
          </w:tcPr>
          <w:p w14:paraId="3DD99F51" w14:textId="77777777" w:rsidR="00153B38" w:rsidRPr="00F61E40" w:rsidRDefault="00153B38" w:rsidP="00153B38">
            <w:pPr>
              <w:ind w:firstLine="0"/>
              <w:rPr>
                <w:b/>
                <w:sz w:val="20"/>
                <w:szCs w:val="20"/>
              </w:rPr>
            </w:pPr>
            <w:r w:rsidRPr="00F61E40">
              <w:rPr>
                <w:b/>
                <w:sz w:val="20"/>
                <w:szCs w:val="20"/>
              </w:rPr>
              <w:t>Городской район</w:t>
            </w:r>
          </w:p>
        </w:tc>
        <w:tc>
          <w:tcPr>
            <w:tcW w:w="1956" w:type="dxa"/>
            <w:shd w:val="clear" w:color="auto" w:fill="auto"/>
          </w:tcPr>
          <w:p w14:paraId="60C1B6D2"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028F92AD" w14:textId="77777777" w:rsidR="00153B38" w:rsidRPr="00F61E40" w:rsidRDefault="00153B38" w:rsidP="008C0A00">
            <w:pPr>
              <w:ind w:firstLine="0"/>
              <w:jc w:val="center"/>
              <w:rPr>
                <w:sz w:val="20"/>
                <w:szCs w:val="20"/>
              </w:rPr>
            </w:pPr>
          </w:p>
        </w:tc>
        <w:tc>
          <w:tcPr>
            <w:tcW w:w="4253" w:type="dxa"/>
            <w:shd w:val="clear" w:color="auto" w:fill="auto"/>
            <w:vAlign w:val="center"/>
          </w:tcPr>
          <w:p w14:paraId="58FA980A" w14:textId="77777777" w:rsidR="00153B38" w:rsidRPr="00F61E40" w:rsidRDefault="00153B38" w:rsidP="008C0A00">
            <w:pPr>
              <w:ind w:firstLine="0"/>
              <w:jc w:val="center"/>
              <w:rPr>
                <w:sz w:val="20"/>
                <w:szCs w:val="20"/>
              </w:rPr>
            </w:pPr>
          </w:p>
        </w:tc>
        <w:tc>
          <w:tcPr>
            <w:tcW w:w="3147" w:type="dxa"/>
            <w:shd w:val="clear" w:color="auto" w:fill="auto"/>
          </w:tcPr>
          <w:p w14:paraId="20A7A362" w14:textId="77777777" w:rsidR="00153B38" w:rsidRPr="00F61E40" w:rsidRDefault="00153B38" w:rsidP="00153B38">
            <w:pPr>
              <w:ind w:firstLine="0"/>
              <w:rPr>
                <w:sz w:val="20"/>
                <w:szCs w:val="20"/>
              </w:rPr>
            </w:pPr>
          </w:p>
        </w:tc>
      </w:tr>
      <w:tr w:rsidR="00153B38" w:rsidRPr="00F03F53" w14:paraId="08985360" w14:textId="77777777" w:rsidTr="008C0A00">
        <w:tc>
          <w:tcPr>
            <w:tcW w:w="2830" w:type="dxa"/>
            <w:shd w:val="clear" w:color="auto" w:fill="auto"/>
          </w:tcPr>
          <w:p w14:paraId="0D426E0C" w14:textId="77777777" w:rsidR="00153B38" w:rsidRPr="00F61E40" w:rsidRDefault="00153B38" w:rsidP="00153B38">
            <w:pPr>
              <w:ind w:firstLine="0"/>
              <w:rPr>
                <w:b/>
                <w:sz w:val="20"/>
                <w:szCs w:val="20"/>
              </w:rPr>
            </w:pPr>
            <w:r w:rsidRPr="00F61E40">
              <w:rPr>
                <w:b/>
                <w:sz w:val="20"/>
                <w:szCs w:val="20"/>
              </w:rPr>
              <w:t>Населенный пункт</w:t>
            </w:r>
          </w:p>
        </w:tc>
        <w:tc>
          <w:tcPr>
            <w:tcW w:w="1956" w:type="dxa"/>
            <w:shd w:val="clear" w:color="auto" w:fill="auto"/>
          </w:tcPr>
          <w:p w14:paraId="488477DC"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CF700ED" w14:textId="77777777" w:rsidR="00153B38" w:rsidRPr="00F61E40" w:rsidRDefault="00153B38" w:rsidP="008C0A00">
            <w:pPr>
              <w:ind w:firstLine="0"/>
              <w:jc w:val="center"/>
              <w:rPr>
                <w:sz w:val="20"/>
                <w:szCs w:val="20"/>
              </w:rPr>
            </w:pPr>
          </w:p>
        </w:tc>
        <w:tc>
          <w:tcPr>
            <w:tcW w:w="4253" w:type="dxa"/>
            <w:shd w:val="clear" w:color="auto" w:fill="auto"/>
            <w:vAlign w:val="center"/>
          </w:tcPr>
          <w:p w14:paraId="4AEB3AF2" w14:textId="77777777" w:rsidR="00153B38" w:rsidRPr="00F61E40" w:rsidRDefault="00153B38" w:rsidP="008C0A00">
            <w:pPr>
              <w:ind w:firstLine="0"/>
              <w:jc w:val="center"/>
              <w:rPr>
                <w:sz w:val="20"/>
                <w:szCs w:val="20"/>
              </w:rPr>
            </w:pPr>
          </w:p>
        </w:tc>
        <w:tc>
          <w:tcPr>
            <w:tcW w:w="3147" w:type="dxa"/>
            <w:shd w:val="clear" w:color="auto" w:fill="auto"/>
          </w:tcPr>
          <w:p w14:paraId="3D412E41" w14:textId="77777777" w:rsidR="00153B38" w:rsidRPr="00F61E40" w:rsidRDefault="00153B38" w:rsidP="00153B38">
            <w:pPr>
              <w:ind w:firstLine="0"/>
              <w:rPr>
                <w:sz w:val="20"/>
                <w:szCs w:val="20"/>
              </w:rPr>
            </w:pPr>
          </w:p>
        </w:tc>
      </w:tr>
      <w:tr w:rsidR="00153B38" w:rsidRPr="00F03F53" w14:paraId="6A4C24C6" w14:textId="77777777" w:rsidTr="008C0A00">
        <w:tc>
          <w:tcPr>
            <w:tcW w:w="2830" w:type="dxa"/>
            <w:shd w:val="clear" w:color="auto" w:fill="auto"/>
          </w:tcPr>
          <w:p w14:paraId="56C34298" w14:textId="77777777" w:rsidR="00153B38" w:rsidRPr="00F61E40" w:rsidRDefault="00153B38" w:rsidP="00153B38">
            <w:pPr>
              <w:ind w:firstLine="0"/>
              <w:rPr>
                <w:b/>
                <w:sz w:val="20"/>
                <w:szCs w:val="20"/>
              </w:rPr>
            </w:pPr>
            <w:r w:rsidRPr="00F61E40">
              <w:rPr>
                <w:b/>
                <w:sz w:val="20"/>
                <w:szCs w:val="20"/>
              </w:rPr>
              <w:t>Тип населенного пункта</w:t>
            </w:r>
          </w:p>
        </w:tc>
        <w:tc>
          <w:tcPr>
            <w:tcW w:w="1956" w:type="dxa"/>
            <w:shd w:val="clear" w:color="auto" w:fill="auto"/>
          </w:tcPr>
          <w:p w14:paraId="1BDEAE51"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8D21EE2" w14:textId="77777777" w:rsidR="00153B38" w:rsidRPr="00F61E40" w:rsidRDefault="00153B38" w:rsidP="008C0A00">
            <w:pPr>
              <w:ind w:firstLine="0"/>
              <w:jc w:val="center"/>
              <w:rPr>
                <w:sz w:val="20"/>
                <w:szCs w:val="20"/>
              </w:rPr>
            </w:pPr>
          </w:p>
        </w:tc>
        <w:tc>
          <w:tcPr>
            <w:tcW w:w="4253" w:type="dxa"/>
            <w:shd w:val="clear" w:color="auto" w:fill="auto"/>
            <w:vAlign w:val="center"/>
          </w:tcPr>
          <w:p w14:paraId="3FF7AC8D" w14:textId="77777777" w:rsidR="00153B38" w:rsidRPr="00F61E40" w:rsidRDefault="00153B38" w:rsidP="008C0A00">
            <w:pPr>
              <w:ind w:firstLine="0"/>
              <w:jc w:val="center"/>
              <w:rPr>
                <w:sz w:val="20"/>
                <w:szCs w:val="20"/>
              </w:rPr>
            </w:pPr>
          </w:p>
        </w:tc>
        <w:tc>
          <w:tcPr>
            <w:tcW w:w="3147" w:type="dxa"/>
            <w:shd w:val="clear" w:color="auto" w:fill="auto"/>
          </w:tcPr>
          <w:p w14:paraId="1BA37F02" w14:textId="77777777" w:rsidR="00153B38" w:rsidRPr="00F61E40" w:rsidRDefault="00153B38" w:rsidP="00153B38">
            <w:pPr>
              <w:ind w:firstLine="0"/>
              <w:rPr>
                <w:sz w:val="20"/>
                <w:szCs w:val="20"/>
              </w:rPr>
            </w:pPr>
          </w:p>
        </w:tc>
      </w:tr>
      <w:tr w:rsidR="00153B38" w:rsidRPr="00F03F53" w14:paraId="3C947BA5" w14:textId="77777777" w:rsidTr="008C0A00">
        <w:tc>
          <w:tcPr>
            <w:tcW w:w="2830" w:type="dxa"/>
            <w:shd w:val="clear" w:color="auto" w:fill="auto"/>
          </w:tcPr>
          <w:p w14:paraId="062BB0DA" w14:textId="77777777" w:rsidR="00153B38" w:rsidRPr="00F61E40" w:rsidRDefault="00153B38" w:rsidP="00153B38">
            <w:pPr>
              <w:ind w:firstLine="0"/>
              <w:rPr>
                <w:b/>
                <w:sz w:val="20"/>
                <w:szCs w:val="20"/>
              </w:rPr>
            </w:pPr>
            <w:r w:rsidRPr="00F61E40">
              <w:rPr>
                <w:b/>
                <w:sz w:val="20"/>
                <w:szCs w:val="20"/>
              </w:rPr>
              <w:t>Район населенного пункта</w:t>
            </w:r>
          </w:p>
        </w:tc>
        <w:tc>
          <w:tcPr>
            <w:tcW w:w="1956" w:type="dxa"/>
            <w:shd w:val="clear" w:color="auto" w:fill="auto"/>
          </w:tcPr>
          <w:p w14:paraId="552C4468"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E491FE0" w14:textId="77777777" w:rsidR="00153B38" w:rsidRPr="00F61E40" w:rsidRDefault="00153B38" w:rsidP="008C0A00">
            <w:pPr>
              <w:ind w:firstLine="0"/>
              <w:jc w:val="center"/>
              <w:rPr>
                <w:sz w:val="20"/>
                <w:szCs w:val="20"/>
              </w:rPr>
            </w:pPr>
          </w:p>
        </w:tc>
        <w:tc>
          <w:tcPr>
            <w:tcW w:w="4253" w:type="dxa"/>
            <w:shd w:val="clear" w:color="auto" w:fill="auto"/>
            <w:vAlign w:val="center"/>
          </w:tcPr>
          <w:p w14:paraId="7658A2E6" w14:textId="77777777" w:rsidR="00153B38" w:rsidRPr="00F61E40" w:rsidRDefault="00153B38" w:rsidP="008C0A00">
            <w:pPr>
              <w:ind w:firstLine="0"/>
              <w:jc w:val="center"/>
              <w:rPr>
                <w:sz w:val="20"/>
                <w:szCs w:val="20"/>
              </w:rPr>
            </w:pPr>
          </w:p>
        </w:tc>
        <w:tc>
          <w:tcPr>
            <w:tcW w:w="3147" w:type="dxa"/>
            <w:shd w:val="clear" w:color="auto" w:fill="auto"/>
          </w:tcPr>
          <w:p w14:paraId="416E392E" w14:textId="77777777" w:rsidR="00153B38" w:rsidRPr="00F61E40" w:rsidRDefault="00153B38" w:rsidP="00153B38">
            <w:pPr>
              <w:ind w:firstLine="0"/>
              <w:rPr>
                <w:sz w:val="20"/>
                <w:szCs w:val="20"/>
              </w:rPr>
            </w:pPr>
          </w:p>
        </w:tc>
      </w:tr>
      <w:tr w:rsidR="00153B38" w:rsidRPr="00F03F53" w14:paraId="0536F1B3" w14:textId="77777777" w:rsidTr="008C0A00">
        <w:tc>
          <w:tcPr>
            <w:tcW w:w="2830" w:type="dxa"/>
            <w:shd w:val="clear" w:color="auto" w:fill="auto"/>
          </w:tcPr>
          <w:p w14:paraId="27582BEE" w14:textId="77777777" w:rsidR="00153B38" w:rsidRPr="00F61E40" w:rsidRDefault="00153B38" w:rsidP="00153B38">
            <w:pPr>
              <w:ind w:firstLine="0"/>
              <w:rPr>
                <w:b/>
                <w:sz w:val="20"/>
                <w:szCs w:val="20"/>
              </w:rPr>
            </w:pPr>
            <w:r w:rsidRPr="00F61E40">
              <w:rPr>
                <w:b/>
                <w:sz w:val="20"/>
                <w:szCs w:val="20"/>
              </w:rPr>
              <w:t>Улица</w:t>
            </w:r>
          </w:p>
        </w:tc>
        <w:tc>
          <w:tcPr>
            <w:tcW w:w="1956" w:type="dxa"/>
            <w:shd w:val="clear" w:color="auto" w:fill="auto"/>
          </w:tcPr>
          <w:p w14:paraId="7C9A0BC5"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3CC27B41"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0BFF3BAB" w14:textId="77777777" w:rsidR="00153B38" w:rsidRPr="00F61E40" w:rsidRDefault="00153B38" w:rsidP="008C0A00">
            <w:pPr>
              <w:ind w:firstLine="0"/>
              <w:jc w:val="center"/>
              <w:rPr>
                <w:sz w:val="20"/>
                <w:szCs w:val="20"/>
              </w:rPr>
            </w:pPr>
          </w:p>
        </w:tc>
        <w:tc>
          <w:tcPr>
            <w:tcW w:w="3147" w:type="dxa"/>
            <w:shd w:val="clear" w:color="auto" w:fill="auto"/>
          </w:tcPr>
          <w:p w14:paraId="59A0B46F" w14:textId="77777777" w:rsidR="00153B38" w:rsidRPr="00F61E40" w:rsidRDefault="00153B38" w:rsidP="00153B38">
            <w:pPr>
              <w:ind w:firstLine="0"/>
              <w:rPr>
                <w:sz w:val="20"/>
                <w:szCs w:val="20"/>
              </w:rPr>
            </w:pPr>
          </w:p>
        </w:tc>
      </w:tr>
      <w:tr w:rsidR="00153B38" w:rsidRPr="00F03F53" w14:paraId="331AB07E" w14:textId="77777777" w:rsidTr="008C0A00">
        <w:tc>
          <w:tcPr>
            <w:tcW w:w="2830" w:type="dxa"/>
            <w:shd w:val="clear" w:color="auto" w:fill="auto"/>
          </w:tcPr>
          <w:p w14:paraId="27E31EAB" w14:textId="77777777" w:rsidR="00153B38" w:rsidRPr="00F61E40" w:rsidRDefault="00153B38" w:rsidP="00153B38">
            <w:pPr>
              <w:ind w:firstLine="0"/>
              <w:rPr>
                <w:b/>
                <w:sz w:val="20"/>
                <w:szCs w:val="20"/>
              </w:rPr>
            </w:pPr>
            <w:r w:rsidRPr="00F61E40">
              <w:rPr>
                <w:b/>
                <w:sz w:val="20"/>
                <w:szCs w:val="20"/>
              </w:rPr>
              <w:t>Почтовый индекс</w:t>
            </w:r>
          </w:p>
        </w:tc>
        <w:tc>
          <w:tcPr>
            <w:tcW w:w="1956" w:type="dxa"/>
            <w:shd w:val="clear" w:color="auto" w:fill="auto"/>
          </w:tcPr>
          <w:p w14:paraId="4F1C5A44"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(6)</w:t>
            </w:r>
          </w:p>
        </w:tc>
        <w:tc>
          <w:tcPr>
            <w:tcW w:w="2268" w:type="dxa"/>
            <w:shd w:val="clear" w:color="auto" w:fill="auto"/>
            <w:vAlign w:val="center"/>
          </w:tcPr>
          <w:p w14:paraId="0DBFBBDF"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0F971356" w14:textId="77777777" w:rsidR="00153B38" w:rsidRPr="00F61E40" w:rsidRDefault="00153B38" w:rsidP="008C0A00">
            <w:pPr>
              <w:ind w:firstLine="0"/>
              <w:jc w:val="center"/>
              <w:rPr>
                <w:sz w:val="20"/>
                <w:szCs w:val="20"/>
              </w:rPr>
            </w:pPr>
          </w:p>
        </w:tc>
        <w:tc>
          <w:tcPr>
            <w:tcW w:w="3147" w:type="dxa"/>
            <w:shd w:val="clear" w:color="auto" w:fill="auto"/>
          </w:tcPr>
          <w:p w14:paraId="31CD7BFF" w14:textId="77777777" w:rsidR="00153B38" w:rsidRPr="00F61E40" w:rsidRDefault="00153B38" w:rsidP="00153B38">
            <w:pPr>
              <w:ind w:firstLine="0"/>
              <w:rPr>
                <w:sz w:val="20"/>
                <w:szCs w:val="20"/>
              </w:rPr>
            </w:pPr>
          </w:p>
        </w:tc>
      </w:tr>
      <w:tr w:rsidR="00153B38" w:rsidRPr="00F03F53" w14:paraId="6F2EBC44" w14:textId="77777777" w:rsidTr="008C0A00">
        <w:tc>
          <w:tcPr>
            <w:tcW w:w="2830" w:type="dxa"/>
            <w:shd w:val="clear" w:color="auto" w:fill="auto"/>
          </w:tcPr>
          <w:p w14:paraId="21F196DC" w14:textId="77777777" w:rsidR="00153B38" w:rsidRPr="00F61E40" w:rsidRDefault="00153B38" w:rsidP="00153B38">
            <w:pPr>
              <w:ind w:firstLine="0"/>
              <w:rPr>
                <w:b/>
                <w:sz w:val="20"/>
                <w:szCs w:val="20"/>
              </w:rPr>
            </w:pPr>
            <w:r w:rsidRPr="00F61E40">
              <w:rPr>
                <w:b/>
                <w:sz w:val="20"/>
                <w:szCs w:val="20"/>
              </w:rPr>
              <w:t>Код ОКАТО</w:t>
            </w:r>
          </w:p>
        </w:tc>
        <w:tc>
          <w:tcPr>
            <w:tcW w:w="1956" w:type="dxa"/>
            <w:shd w:val="clear" w:color="auto" w:fill="auto"/>
          </w:tcPr>
          <w:p w14:paraId="4C353B88"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sidRPr="00F61E40">
              <w:rPr>
                <w:sz w:val="20"/>
                <w:szCs w:val="20"/>
              </w:rPr>
              <w:lastRenderedPageBreak/>
              <w:t>(11)</w:t>
            </w:r>
          </w:p>
        </w:tc>
        <w:tc>
          <w:tcPr>
            <w:tcW w:w="2268" w:type="dxa"/>
            <w:shd w:val="clear" w:color="auto" w:fill="auto"/>
            <w:vAlign w:val="center"/>
          </w:tcPr>
          <w:p w14:paraId="3139A06E" w14:textId="77777777" w:rsidR="00153B38" w:rsidRPr="00F61E40" w:rsidRDefault="00153B38" w:rsidP="008C0A00">
            <w:pPr>
              <w:ind w:firstLine="0"/>
              <w:jc w:val="center"/>
              <w:rPr>
                <w:sz w:val="20"/>
                <w:szCs w:val="20"/>
              </w:rPr>
            </w:pPr>
          </w:p>
        </w:tc>
        <w:tc>
          <w:tcPr>
            <w:tcW w:w="4253" w:type="dxa"/>
            <w:shd w:val="clear" w:color="auto" w:fill="auto"/>
            <w:vAlign w:val="center"/>
          </w:tcPr>
          <w:p w14:paraId="0ACC7581" w14:textId="77777777" w:rsidR="00153B38" w:rsidRPr="00F61E40" w:rsidRDefault="00153B38" w:rsidP="008C0A00">
            <w:pPr>
              <w:ind w:firstLine="0"/>
              <w:jc w:val="center"/>
              <w:rPr>
                <w:sz w:val="20"/>
                <w:szCs w:val="20"/>
              </w:rPr>
            </w:pPr>
          </w:p>
        </w:tc>
        <w:tc>
          <w:tcPr>
            <w:tcW w:w="3147" w:type="dxa"/>
            <w:shd w:val="clear" w:color="auto" w:fill="auto"/>
          </w:tcPr>
          <w:p w14:paraId="60C48BA9" w14:textId="192B5D23" w:rsidR="00153B38" w:rsidRPr="00F61E40" w:rsidRDefault="00F54625" w:rsidP="00153B38">
            <w:pPr>
              <w:ind w:firstLine="0"/>
              <w:rPr>
                <w:sz w:val="20"/>
                <w:szCs w:val="20"/>
              </w:rPr>
            </w:pPr>
            <w:r w:rsidRPr="00F54625">
              <w:rPr>
                <w:sz w:val="20"/>
                <w:szCs w:val="20"/>
              </w:rPr>
              <w:t xml:space="preserve">Проверка на корректность кода: </w:t>
            </w:r>
            <w:r w:rsidRPr="00F54625">
              <w:rPr>
                <w:sz w:val="20"/>
                <w:szCs w:val="20"/>
              </w:rPr>
              <w:lastRenderedPageBreak/>
              <w:t>11 цифр</w:t>
            </w:r>
          </w:p>
        </w:tc>
      </w:tr>
      <w:tr w:rsidR="00153B38" w:rsidRPr="00F03F53" w14:paraId="136CD533" w14:textId="77777777" w:rsidTr="008C0A00">
        <w:tc>
          <w:tcPr>
            <w:tcW w:w="2830" w:type="dxa"/>
            <w:shd w:val="clear" w:color="auto" w:fill="auto"/>
          </w:tcPr>
          <w:p w14:paraId="6EF96FCA" w14:textId="77777777" w:rsidR="00153B38" w:rsidRPr="00F61E40" w:rsidRDefault="00153B38" w:rsidP="00153B38">
            <w:pPr>
              <w:ind w:firstLine="0"/>
              <w:rPr>
                <w:b/>
                <w:sz w:val="20"/>
                <w:szCs w:val="20"/>
              </w:rPr>
            </w:pPr>
            <w:r w:rsidRPr="00F61E40">
              <w:rPr>
                <w:b/>
                <w:sz w:val="20"/>
                <w:szCs w:val="20"/>
              </w:rPr>
              <w:lastRenderedPageBreak/>
              <w:t>Код ОКТМО</w:t>
            </w:r>
          </w:p>
        </w:tc>
        <w:tc>
          <w:tcPr>
            <w:tcW w:w="1956" w:type="dxa"/>
            <w:shd w:val="clear" w:color="auto" w:fill="auto"/>
          </w:tcPr>
          <w:p w14:paraId="72429895"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(8)</w:t>
            </w:r>
          </w:p>
        </w:tc>
        <w:tc>
          <w:tcPr>
            <w:tcW w:w="2268" w:type="dxa"/>
            <w:shd w:val="clear" w:color="auto" w:fill="auto"/>
            <w:vAlign w:val="center"/>
          </w:tcPr>
          <w:p w14:paraId="7FE4843C" w14:textId="77777777" w:rsidR="00153B38" w:rsidRPr="00F61E40" w:rsidRDefault="00153B38" w:rsidP="008C0A00">
            <w:pPr>
              <w:ind w:firstLine="0"/>
              <w:jc w:val="center"/>
              <w:rPr>
                <w:sz w:val="20"/>
                <w:szCs w:val="20"/>
              </w:rPr>
            </w:pPr>
          </w:p>
        </w:tc>
        <w:tc>
          <w:tcPr>
            <w:tcW w:w="4253" w:type="dxa"/>
            <w:shd w:val="clear" w:color="auto" w:fill="auto"/>
            <w:vAlign w:val="center"/>
          </w:tcPr>
          <w:p w14:paraId="7CB1F897" w14:textId="77777777" w:rsidR="00153B38" w:rsidRPr="00F61E40" w:rsidRDefault="00153B38" w:rsidP="008C0A00">
            <w:pPr>
              <w:ind w:firstLine="0"/>
              <w:jc w:val="center"/>
              <w:rPr>
                <w:sz w:val="20"/>
                <w:szCs w:val="20"/>
              </w:rPr>
            </w:pPr>
          </w:p>
        </w:tc>
        <w:tc>
          <w:tcPr>
            <w:tcW w:w="3147" w:type="dxa"/>
            <w:shd w:val="clear" w:color="auto" w:fill="auto"/>
          </w:tcPr>
          <w:p w14:paraId="529AB05E" w14:textId="0FE7E928" w:rsidR="00153B38" w:rsidRPr="00F61E40" w:rsidRDefault="00F54625" w:rsidP="00153B38">
            <w:pPr>
              <w:ind w:firstLine="0"/>
              <w:rPr>
                <w:sz w:val="20"/>
                <w:szCs w:val="20"/>
              </w:rPr>
            </w:pPr>
            <w:r w:rsidRPr="00F54625">
              <w:rPr>
                <w:sz w:val="20"/>
                <w:szCs w:val="20"/>
              </w:rPr>
              <w:t>П</w:t>
            </w:r>
            <w:r>
              <w:rPr>
                <w:sz w:val="20"/>
                <w:szCs w:val="20"/>
              </w:rPr>
              <w:t>роверка на корректность кода: 8</w:t>
            </w:r>
            <w:r w:rsidRPr="00F54625">
              <w:rPr>
                <w:sz w:val="20"/>
                <w:szCs w:val="20"/>
              </w:rPr>
              <w:t xml:space="preserve"> цифр</w:t>
            </w:r>
          </w:p>
        </w:tc>
      </w:tr>
      <w:tr w:rsidR="00153B38" w:rsidRPr="00F03F53" w14:paraId="463761B6" w14:textId="77777777" w:rsidTr="008C0A00">
        <w:tc>
          <w:tcPr>
            <w:tcW w:w="2830" w:type="dxa"/>
            <w:shd w:val="clear" w:color="auto" w:fill="auto"/>
          </w:tcPr>
          <w:p w14:paraId="513BD134" w14:textId="77777777" w:rsidR="00153B38" w:rsidRPr="00F61E40" w:rsidRDefault="00153B38" w:rsidP="00153B38">
            <w:pPr>
              <w:ind w:firstLine="0"/>
              <w:rPr>
                <w:b/>
                <w:sz w:val="20"/>
                <w:szCs w:val="20"/>
              </w:rPr>
            </w:pPr>
            <w:r w:rsidRPr="00F61E40">
              <w:rPr>
                <w:b/>
                <w:sz w:val="20"/>
                <w:szCs w:val="20"/>
              </w:rPr>
              <w:t>Номер дома</w:t>
            </w:r>
          </w:p>
        </w:tc>
        <w:tc>
          <w:tcPr>
            <w:tcW w:w="1956" w:type="dxa"/>
            <w:shd w:val="clear" w:color="auto" w:fill="auto"/>
          </w:tcPr>
          <w:p w14:paraId="7ED5A342"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4E52657" w14:textId="77777777" w:rsidR="00153B38" w:rsidRPr="00F61E40" w:rsidRDefault="00153B38" w:rsidP="008C0A00">
            <w:pPr>
              <w:ind w:firstLine="0"/>
              <w:jc w:val="center"/>
              <w:rPr>
                <w:sz w:val="20"/>
                <w:szCs w:val="20"/>
              </w:rPr>
            </w:pPr>
          </w:p>
        </w:tc>
        <w:tc>
          <w:tcPr>
            <w:tcW w:w="4253" w:type="dxa"/>
            <w:shd w:val="clear" w:color="auto" w:fill="auto"/>
            <w:vAlign w:val="center"/>
          </w:tcPr>
          <w:p w14:paraId="45FCD21D" w14:textId="77777777" w:rsidR="00153B38" w:rsidRPr="00F61E40" w:rsidRDefault="00153B38" w:rsidP="008C0A00">
            <w:pPr>
              <w:ind w:firstLine="0"/>
              <w:jc w:val="center"/>
              <w:rPr>
                <w:sz w:val="20"/>
                <w:szCs w:val="20"/>
              </w:rPr>
            </w:pPr>
          </w:p>
        </w:tc>
        <w:tc>
          <w:tcPr>
            <w:tcW w:w="3147" w:type="dxa"/>
            <w:shd w:val="clear" w:color="auto" w:fill="auto"/>
          </w:tcPr>
          <w:p w14:paraId="0F157BB4" w14:textId="77777777" w:rsidR="00153B38" w:rsidRPr="00F61E40" w:rsidRDefault="00153B38" w:rsidP="00153B38">
            <w:pPr>
              <w:ind w:firstLine="0"/>
              <w:rPr>
                <w:sz w:val="20"/>
                <w:szCs w:val="20"/>
              </w:rPr>
            </w:pPr>
          </w:p>
        </w:tc>
      </w:tr>
      <w:tr w:rsidR="00153B38" w:rsidRPr="00F03F53" w14:paraId="2487ECFA" w14:textId="77777777" w:rsidTr="008C0A00">
        <w:tc>
          <w:tcPr>
            <w:tcW w:w="2830" w:type="dxa"/>
            <w:shd w:val="clear" w:color="auto" w:fill="auto"/>
          </w:tcPr>
          <w:p w14:paraId="55AC5B3B" w14:textId="77777777" w:rsidR="00153B38" w:rsidRPr="00F61E40" w:rsidRDefault="00153B38" w:rsidP="00153B38">
            <w:pPr>
              <w:ind w:firstLine="0"/>
              <w:rPr>
                <w:b/>
                <w:sz w:val="20"/>
                <w:szCs w:val="20"/>
              </w:rPr>
            </w:pPr>
            <w:r w:rsidRPr="00F61E40">
              <w:rPr>
                <w:b/>
                <w:sz w:val="20"/>
                <w:szCs w:val="20"/>
              </w:rPr>
              <w:t>Корпус</w:t>
            </w:r>
          </w:p>
        </w:tc>
        <w:tc>
          <w:tcPr>
            <w:tcW w:w="1956" w:type="dxa"/>
            <w:shd w:val="clear" w:color="auto" w:fill="auto"/>
          </w:tcPr>
          <w:p w14:paraId="5034D7A6"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641E6C1" w14:textId="77777777" w:rsidR="00153B38" w:rsidRPr="00F61E40" w:rsidRDefault="00153B38" w:rsidP="008C0A00">
            <w:pPr>
              <w:ind w:firstLine="0"/>
              <w:jc w:val="center"/>
              <w:rPr>
                <w:sz w:val="20"/>
                <w:szCs w:val="20"/>
              </w:rPr>
            </w:pPr>
          </w:p>
        </w:tc>
        <w:tc>
          <w:tcPr>
            <w:tcW w:w="4253" w:type="dxa"/>
            <w:shd w:val="clear" w:color="auto" w:fill="auto"/>
            <w:vAlign w:val="center"/>
          </w:tcPr>
          <w:p w14:paraId="793E3FB8" w14:textId="77777777" w:rsidR="00153B38" w:rsidRPr="00F61E40" w:rsidRDefault="00153B38" w:rsidP="008C0A00">
            <w:pPr>
              <w:ind w:firstLine="0"/>
              <w:jc w:val="center"/>
              <w:rPr>
                <w:sz w:val="20"/>
                <w:szCs w:val="20"/>
              </w:rPr>
            </w:pPr>
          </w:p>
        </w:tc>
        <w:tc>
          <w:tcPr>
            <w:tcW w:w="3147" w:type="dxa"/>
            <w:shd w:val="clear" w:color="auto" w:fill="auto"/>
          </w:tcPr>
          <w:p w14:paraId="641F6C3B" w14:textId="77777777" w:rsidR="00153B38" w:rsidRPr="00F61E40" w:rsidRDefault="00153B38" w:rsidP="00153B38">
            <w:pPr>
              <w:ind w:firstLine="0"/>
              <w:rPr>
                <w:sz w:val="20"/>
                <w:szCs w:val="20"/>
              </w:rPr>
            </w:pPr>
          </w:p>
        </w:tc>
      </w:tr>
      <w:tr w:rsidR="00153B38" w:rsidRPr="00F03F53" w14:paraId="4EED1377" w14:textId="77777777" w:rsidTr="008C0A00">
        <w:tc>
          <w:tcPr>
            <w:tcW w:w="2830" w:type="dxa"/>
            <w:shd w:val="clear" w:color="auto" w:fill="auto"/>
          </w:tcPr>
          <w:p w14:paraId="0D9AE89F" w14:textId="77777777" w:rsidR="00153B38" w:rsidRPr="00F61E40" w:rsidRDefault="00153B38" w:rsidP="00153B38">
            <w:pPr>
              <w:ind w:firstLine="0"/>
              <w:rPr>
                <w:b/>
                <w:sz w:val="20"/>
                <w:szCs w:val="20"/>
              </w:rPr>
            </w:pPr>
            <w:r w:rsidRPr="00F61E40">
              <w:rPr>
                <w:b/>
                <w:sz w:val="20"/>
                <w:szCs w:val="20"/>
              </w:rPr>
              <w:t>Номер офиса</w:t>
            </w:r>
          </w:p>
        </w:tc>
        <w:tc>
          <w:tcPr>
            <w:tcW w:w="1956" w:type="dxa"/>
            <w:shd w:val="clear" w:color="auto" w:fill="auto"/>
          </w:tcPr>
          <w:p w14:paraId="0ADADF47" w14:textId="77777777" w:rsidR="00153B38"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09B44D29" w14:textId="77777777" w:rsidR="00153B38" w:rsidRPr="00F61E40" w:rsidRDefault="00153B38" w:rsidP="008C0A00">
            <w:pPr>
              <w:ind w:firstLine="0"/>
              <w:jc w:val="center"/>
              <w:rPr>
                <w:sz w:val="20"/>
                <w:szCs w:val="20"/>
              </w:rPr>
            </w:pPr>
          </w:p>
        </w:tc>
        <w:tc>
          <w:tcPr>
            <w:tcW w:w="4253" w:type="dxa"/>
            <w:shd w:val="clear" w:color="auto" w:fill="auto"/>
            <w:vAlign w:val="center"/>
          </w:tcPr>
          <w:p w14:paraId="6500D15E" w14:textId="77777777" w:rsidR="00153B38" w:rsidRPr="00F61E40" w:rsidRDefault="00153B38" w:rsidP="008C0A00">
            <w:pPr>
              <w:ind w:firstLine="0"/>
              <w:jc w:val="center"/>
              <w:rPr>
                <w:sz w:val="20"/>
                <w:szCs w:val="20"/>
              </w:rPr>
            </w:pPr>
          </w:p>
        </w:tc>
        <w:tc>
          <w:tcPr>
            <w:tcW w:w="3147" w:type="dxa"/>
            <w:shd w:val="clear" w:color="auto" w:fill="auto"/>
          </w:tcPr>
          <w:p w14:paraId="6B6CFB2E" w14:textId="77777777" w:rsidR="00153B38" w:rsidRPr="00F61E40" w:rsidRDefault="00153B38" w:rsidP="00153B38">
            <w:pPr>
              <w:ind w:firstLine="0"/>
              <w:rPr>
                <w:sz w:val="20"/>
                <w:szCs w:val="20"/>
              </w:rPr>
            </w:pPr>
          </w:p>
        </w:tc>
      </w:tr>
      <w:tr w:rsidR="00153B38" w:rsidRPr="00F03F53" w14:paraId="37A3DC14" w14:textId="77777777" w:rsidTr="008C0A00">
        <w:tc>
          <w:tcPr>
            <w:tcW w:w="2830" w:type="dxa"/>
            <w:shd w:val="clear" w:color="auto" w:fill="auto"/>
          </w:tcPr>
          <w:p w14:paraId="78108A87" w14:textId="77777777" w:rsidR="00153B38" w:rsidRPr="00F61E40" w:rsidRDefault="00153B38" w:rsidP="00153B38">
            <w:pPr>
              <w:ind w:firstLine="0"/>
              <w:rPr>
                <w:b/>
                <w:sz w:val="20"/>
                <w:szCs w:val="20"/>
              </w:rPr>
            </w:pPr>
            <w:r>
              <w:rPr>
                <w:b/>
                <w:sz w:val="20"/>
                <w:szCs w:val="20"/>
              </w:rPr>
              <w:t>Дополнительная</w:t>
            </w:r>
            <w:r>
              <w:rPr>
                <w:b/>
                <w:sz w:val="20"/>
                <w:szCs w:val="20"/>
                <w:lang w:val="en-US"/>
              </w:rPr>
              <w:t xml:space="preserve"> </w:t>
            </w:r>
            <w:r>
              <w:rPr>
                <w:b/>
                <w:sz w:val="20"/>
                <w:szCs w:val="20"/>
              </w:rPr>
              <w:t>информация</w:t>
            </w:r>
          </w:p>
        </w:tc>
        <w:tc>
          <w:tcPr>
            <w:tcW w:w="1956" w:type="dxa"/>
            <w:shd w:val="clear" w:color="auto" w:fill="auto"/>
          </w:tcPr>
          <w:p w14:paraId="2D9F5621" w14:textId="77777777" w:rsidR="00153B38" w:rsidRPr="00F833EC" w:rsidRDefault="00153B38" w:rsidP="00153B38">
            <w:pPr>
              <w:ind w:firstLine="0"/>
              <w:rPr>
                <w:sz w:val="20"/>
                <w:szCs w:val="20"/>
                <w:lang w:val="en-US"/>
              </w:rPr>
            </w:pPr>
            <w:proofErr w:type="spellStart"/>
            <w:r>
              <w:rPr>
                <w:sz w:val="20"/>
                <w:szCs w:val="20"/>
              </w:rPr>
              <w:t>Text</w:t>
            </w:r>
            <w:proofErr w:type="spellEnd"/>
          </w:p>
        </w:tc>
        <w:tc>
          <w:tcPr>
            <w:tcW w:w="2268" w:type="dxa"/>
            <w:shd w:val="clear" w:color="auto" w:fill="auto"/>
            <w:vAlign w:val="center"/>
          </w:tcPr>
          <w:p w14:paraId="54B7F7D8" w14:textId="77777777" w:rsidR="00153B38" w:rsidRPr="00F61E40" w:rsidRDefault="00153B38" w:rsidP="008C0A00">
            <w:pPr>
              <w:ind w:firstLine="0"/>
              <w:jc w:val="center"/>
              <w:rPr>
                <w:sz w:val="20"/>
                <w:szCs w:val="20"/>
              </w:rPr>
            </w:pPr>
          </w:p>
        </w:tc>
        <w:tc>
          <w:tcPr>
            <w:tcW w:w="4253" w:type="dxa"/>
            <w:shd w:val="clear" w:color="auto" w:fill="auto"/>
            <w:vAlign w:val="center"/>
          </w:tcPr>
          <w:p w14:paraId="30ABFABA" w14:textId="77777777" w:rsidR="00153B38" w:rsidRPr="00F61E40" w:rsidRDefault="00153B38" w:rsidP="008C0A00">
            <w:pPr>
              <w:ind w:firstLine="0"/>
              <w:jc w:val="center"/>
              <w:rPr>
                <w:sz w:val="20"/>
                <w:szCs w:val="20"/>
              </w:rPr>
            </w:pPr>
          </w:p>
        </w:tc>
        <w:tc>
          <w:tcPr>
            <w:tcW w:w="3147" w:type="dxa"/>
            <w:shd w:val="clear" w:color="auto" w:fill="auto"/>
          </w:tcPr>
          <w:p w14:paraId="50BE8291" w14:textId="77777777" w:rsidR="00153B38" w:rsidRPr="00F61E40" w:rsidRDefault="00153B38" w:rsidP="00153B38">
            <w:pPr>
              <w:ind w:firstLine="0"/>
              <w:rPr>
                <w:sz w:val="20"/>
                <w:szCs w:val="20"/>
              </w:rPr>
            </w:pPr>
          </w:p>
        </w:tc>
      </w:tr>
      <w:tr w:rsidR="00153B38" w:rsidRPr="00F03F53" w14:paraId="152E04BA" w14:textId="77777777" w:rsidTr="008C0A00">
        <w:tc>
          <w:tcPr>
            <w:tcW w:w="14454" w:type="dxa"/>
            <w:gridSpan w:val="5"/>
            <w:shd w:val="clear" w:color="auto" w:fill="auto"/>
          </w:tcPr>
          <w:p w14:paraId="243EB838" w14:textId="77777777" w:rsidR="00153B38" w:rsidRPr="00F61E40" w:rsidRDefault="00153B38" w:rsidP="00153B38">
            <w:pPr>
              <w:ind w:firstLine="0"/>
              <w:jc w:val="center"/>
              <w:rPr>
                <w:b/>
              </w:rPr>
            </w:pPr>
            <w:r w:rsidRPr="00F61E40">
              <w:rPr>
                <w:b/>
              </w:rPr>
              <w:t>Сведения об органах власти (реестр объектов)</w:t>
            </w:r>
          </w:p>
        </w:tc>
      </w:tr>
      <w:tr w:rsidR="00153B38" w:rsidRPr="00F03F53" w14:paraId="23E17ED9" w14:textId="77777777" w:rsidTr="008C0A00">
        <w:tc>
          <w:tcPr>
            <w:tcW w:w="2830" w:type="dxa"/>
            <w:shd w:val="clear" w:color="auto" w:fill="auto"/>
          </w:tcPr>
          <w:p w14:paraId="217818E2" w14:textId="77777777" w:rsidR="00153B38" w:rsidRPr="00F61E40" w:rsidRDefault="00153B38" w:rsidP="00153B38">
            <w:pPr>
              <w:ind w:firstLine="0"/>
              <w:rPr>
                <w:b/>
                <w:sz w:val="20"/>
                <w:szCs w:val="20"/>
              </w:rPr>
            </w:pPr>
            <w:r w:rsidRPr="00F61E40">
              <w:rPr>
                <w:b/>
                <w:sz w:val="20"/>
                <w:szCs w:val="20"/>
              </w:rPr>
              <w:t>Идентификатор</w:t>
            </w:r>
          </w:p>
        </w:tc>
        <w:tc>
          <w:tcPr>
            <w:tcW w:w="1956" w:type="dxa"/>
            <w:shd w:val="clear" w:color="auto" w:fill="auto"/>
          </w:tcPr>
          <w:p w14:paraId="175F4A41" w14:textId="77777777" w:rsidR="00153B38" w:rsidRPr="00F61E40" w:rsidRDefault="00153B38" w:rsidP="00153B3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3DB06346"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32DD4F18" w14:textId="77777777" w:rsidR="00153B38" w:rsidRPr="00F61E40" w:rsidRDefault="00153B38" w:rsidP="008C0A00">
            <w:pPr>
              <w:ind w:firstLine="0"/>
              <w:jc w:val="center"/>
              <w:rPr>
                <w:sz w:val="20"/>
                <w:szCs w:val="20"/>
              </w:rPr>
            </w:pPr>
          </w:p>
        </w:tc>
        <w:tc>
          <w:tcPr>
            <w:tcW w:w="3147" w:type="dxa"/>
            <w:shd w:val="clear" w:color="auto" w:fill="auto"/>
          </w:tcPr>
          <w:p w14:paraId="6F301D50" w14:textId="77777777" w:rsidR="00153B38" w:rsidRPr="00F61E40" w:rsidRDefault="00153B38" w:rsidP="00153B38">
            <w:pPr>
              <w:ind w:firstLine="0"/>
              <w:rPr>
                <w:sz w:val="20"/>
                <w:szCs w:val="20"/>
              </w:rPr>
            </w:pPr>
          </w:p>
        </w:tc>
      </w:tr>
      <w:tr w:rsidR="00801868" w:rsidRPr="00F03F53" w14:paraId="1FEC4A79" w14:textId="77777777" w:rsidTr="008C0A00">
        <w:tc>
          <w:tcPr>
            <w:tcW w:w="2830" w:type="dxa"/>
            <w:shd w:val="clear" w:color="auto" w:fill="auto"/>
          </w:tcPr>
          <w:p w14:paraId="6E8FF66A" w14:textId="55D3638C" w:rsidR="00801868" w:rsidRPr="00F61E40" w:rsidRDefault="00801868" w:rsidP="00153B38">
            <w:pPr>
              <w:ind w:firstLine="0"/>
              <w:rPr>
                <w:b/>
                <w:sz w:val="20"/>
                <w:szCs w:val="20"/>
              </w:rPr>
            </w:pPr>
            <w:r>
              <w:rPr>
                <w:b/>
                <w:sz w:val="20"/>
                <w:szCs w:val="20"/>
              </w:rPr>
              <w:t xml:space="preserve">Код контрагента </w:t>
            </w:r>
            <w:r w:rsidRPr="00801868">
              <w:rPr>
                <w:b/>
                <w:sz w:val="20"/>
                <w:szCs w:val="20"/>
              </w:rPr>
              <w:t>(код внешней информационной системы)</w:t>
            </w:r>
          </w:p>
        </w:tc>
        <w:tc>
          <w:tcPr>
            <w:tcW w:w="1956" w:type="dxa"/>
            <w:shd w:val="clear" w:color="auto" w:fill="auto"/>
          </w:tcPr>
          <w:p w14:paraId="23ED388C" w14:textId="4895EA9D"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w:t>
            </w:r>
            <w:r>
              <w:rPr>
                <w:sz w:val="20"/>
                <w:szCs w:val="20"/>
              </w:rPr>
              <w:t>5</w:t>
            </w:r>
            <w:r w:rsidRPr="00F61E40">
              <w:rPr>
                <w:sz w:val="20"/>
                <w:szCs w:val="20"/>
              </w:rPr>
              <w:t>)</w:t>
            </w:r>
          </w:p>
        </w:tc>
        <w:tc>
          <w:tcPr>
            <w:tcW w:w="2268" w:type="dxa"/>
            <w:shd w:val="clear" w:color="auto" w:fill="auto"/>
            <w:vAlign w:val="center"/>
          </w:tcPr>
          <w:p w14:paraId="5E9F0609" w14:textId="77777777" w:rsidR="00801868" w:rsidRPr="00F61E40" w:rsidRDefault="00801868" w:rsidP="008C0A00">
            <w:pPr>
              <w:ind w:firstLine="0"/>
              <w:jc w:val="center"/>
              <w:rPr>
                <w:sz w:val="20"/>
                <w:szCs w:val="20"/>
              </w:rPr>
            </w:pPr>
          </w:p>
        </w:tc>
        <w:tc>
          <w:tcPr>
            <w:tcW w:w="4253" w:type="dxa"/>
            <w:shd w:val="clear" w:color="auto" w:fill="auto"/>
            <w:vAlign w:val="center"/>
          </w:tcPr>
          <w:p w14:paraId="15B7636F" w14:textId="77777777" w:rsidR="00801868" w:rsidRPr="00F61E40" w:rsidRDefault="00801868" w:rsidP="008C0A00">
            <w:pPr>
              <w:ind w:firstLine="0"/>
              <w:jc w:val="center"/>
              <w:rPr>
                <w:sz w:val="20"/>
                <w:szCs w:val="20"/>
              </w:rPr>
            </w:pPr>
          </w:p>
        </w:tc>
        <w:tc>
          <w:tcPr>
            <w:tcW w:w="3147" w:type="dxa"/>
            <w:shd w:val="clear" w:color="auto" w:fill="auto"/>
          </w:tcPr>
          <w:p w14:paraId="376E5CD6" w14:textId="77777777" w:rsidR="00801868" w:rsidRPr="00F61E40" w:rsidRDefault="00801868" w:rsidP="00153B38">
            <w:pPr>
              <w:ind w:firstLine="0"/>
              <w:rPr>
                <w:sz w:val="20"/>
                <w:szCs w:val="20"/>
              </w:rPr>
            </w:pPr>
          </w:p>
        </w:tc>
      </w:tr>
      <w:tr w:rsidR="00801868" w:rsidRPr="00F03F53" w14:paraId="2A971055" w14:textId="77777777" w:rsidTr="008C0A00">
        <w:tc>
          <w:tcPr>
            <w:tcW w:w="2830" w:type="dxa"/>
            <w:shd w:val="clear" w:color="auto" w:fill="auto"/>
          </w:tcPr>
          <w:p w14:paraId="32884F9A" w14:textId="78A43F60" w:rsidR="00801868" w:rsidRDefault="00801868" w:rsidP="00153B38">
            <w:pPr>
              <w:ind w:firstLine="0"/>
              <w:rPr>
                <w:b/>
                <w:sz w:val="20"/>
                <w:szCs w:val="20"/>
              </w:rPr>
            </w:pPr>
            <w:r w:rsidRPr="00801868">
              <w:rPr>
                <w:b/>
                <w:sz w:val="20"/>
                <w:szCs w:val="20"/>
              </w:rPr>
              <w:t>Идентификатор органа власти во внешней системе</w:t>
            </w:r>
          </w:p>
        </w:tc>
        <w:tc>
          <w:tcPr>
            <w:tcW w:w="1956" w:type="dxa"/>
            <w:shd w:val="clear" w:color="auto" w:fill="auto"/>
          </w:tcPr>
          <w:p w14:paraId="3262A1E9" w14:textId="0892D408"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w:t>
            </w:r>
            <w:r>
              <w:rPr>
                <w:sz w:val="20"/>
                <w:szCs w:val="20"/>
              </w:rPr>
              <w:t>5</w:t>
            </w:r>
            <w:r w:rsidRPr="00F61E40">
              <w:rPr>
                <w:sz w:val="20"/>
                <w:szCs w:val="20"/>
              </w:rPr>
              <w:t>)</w:t>
            </w:r>
          </w:p>
        </w:tc>
        <w:tc>
          <w:tcPr>
            <w:tcW w:w="2268" w:type="dxa"/>
            <w:shd w:val="clear" w:color="auto" w:fill="auto"/>
            <w:vAlign w:val="center"/>
          </w:tcPr>
          <w:p w14:paraId="0CEA2EC1" w14:textId="77777777" w:rsidR="00801868" w:rsidRPr="00F61E40" w:rsidRDefault="00801868" w:rsidP="008C0A00">
            <w:pPr>
              <w:ind w:firstLine="0"/>
              <w:jc w:val="center"/>
              <w:rPr>
                <w:sz w:val="20"/>
                <w:szCs w:val="20"/>
              </w:rPr>
            </w:pPr>
          </w:p>
        </w:tc>
        <w:tc>
          <w:tcPr>
            <w:tcW w:w="4253" w:type="dxa"/>
            <w:shd w:val="clear" w:color="auto" w:fill="auto"/>
            <w:vAlign w:val="center"/>
          </w:tcPr>
          <w:p w14:paraId="0F10640E" w14:textId="77777777" w:rsidR="00801868" w:rsidRPr="00F61E40" w:rsidRDefault="00801868" w:rsidP="008C0A00">
            <w:pPr>
              <w:ind w:firstLine="0"/>
              <w:jc w:val="center"/>
              <w:rPr>
                <w:sz w:val="20"/>
                <w:szCs w:val="20"/>
              </w:rPr>
            </w:pPr>
          </w:p>
        </w:tc>
        <w:tc>
          <w:tcPr>
            <w:tcW w:w="3147" w:type="dxa"/>
            <w:shd w:val="clear" w:color="auto" w:fill="auto"/>
          </w:tcPr>
          <w:p w14:paraId="02DB1A92" w14:textId="77777777" w:rsidR="00801868" w:rsidRPr="00F61E40" w:rsidRDefault="00801868" w:rsidP="00153B38">
            <w:pPr>
              <w:ind w:firstLine="0"/>
              <w:rPr>
                <w:sz w:val="20"/>
                <w:szCs w:val="20"/>
              </w:rPr>
            </w:pPr>
          </w:p>
        </w:tc>
      </w:tr>
      <w:tr w:rsidR="00153B38" w:rsidRPr="00F03F53" w14:paraId="423E1598" w14:textId="77777777" w:rsidTr="008C0A00">
        <w:tc>
          <w:tcPr>
            <w:tcW w:w="2830" w:type="dxa"/>
            <w:shd w:val="clear" w:color="auto" w:fill="auto"/>
          </w:tcPr>
          <w:p w14:paraId="1CCC1D2E" w14:textId="77777777" w:rsidR="00153B38" w:rsidRPr="00F61E40" w:rsidRDefault="00153B38" w:rsidP="00153B38">
            <w:pPr>
              <w:ind w:firstLine="0"/>
              <w:rPr>
                <w:b/>
                <w:sz w:val="20"/>
                <w:szCs w:val="20"/>
              </w:rPr>
            </w:pPr>
            <w:r w:rsidRPr="00F61E40">
              <w:rPr>
                <w:b/>
                <w:sz w:val="20"/>
                <w:szCs w:val="20"/>
              </w:rPr>
              <w:t>Административный уровень</w:t>
            </w:r>
          </w:p>
        </w:tc>
        <w:tc>
          <w:tcPr>
            <w:tcW w:w="1956" w:type="dxa"/>
            <w:shd w:val="clear" w:color="auto" w:fill="auto"/>
          </w:tcPr>
          <w:p w14:paraId="5D883916" w14:textId="77777777" w:rsidR="00153B38" w:rsidRPr="00F61E40" w:rsidRDefault="00153B38" w:rsidP="00153B3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E02F6DB"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62C4FEAE"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3A6B5239" w14:textId="77777777" w:rsidR="00153B38" w:rsidRPr="00F61E40" w:rsidRDefault="00153B38" w:rsidP="00153B38">
            <w:pPr>
              <w:ind w:firstLine="0"/>
              <w:rPr>
                <w:sz w:val="20"/>
                <w:szCs w:val="20"/>
              </w:rPr>
            </w:pPr>
          </w:p>
        </w:tc>
      </w:tr>
      <w:tr w:rsidR="00153B38" w:rsidRPr="00F03F53" w14:paraId="4E75607C" w14:textId="77777777" w:rsidTr="008C0A00">
        <w:tc>
          <w:tcPr>
            <w:tcW w:w="2830" w:type="dxa"/>
            <w:shd w:val="clear" w:color="auto" w:fill="auto"/>
          </w:tcPr>
          <w:p w14:paraId="62CF4D98" w14:textId="77777777" w:rsidR="00153B38" w:rsidRPr="00F61E40" w:rsidRDefault="00153B38" w:rsidP="00153B38">
            <w:pPr>
              <w:ind w:firstLine="0"/>
              <w:rPr>
                <w:b/>
                <w:sz w:val="20"/>
                <w:szCs w:val="20"/>
              </w:rPr>
            </w:pPr>
            <w:r w:rsidRPr="00F61E40">
              <w:rPr>
                <w:b/>
                <w:sz w:val="20"/>
                <w:szCs w:val="20"/>
              </w:rPr>
              <w:t>Полное наименование</w:t>
            </w:r>
          </w:p>
        </w:tc>
        <w:tc>
          <w:tcPr>
            <w:tcW w:w="1956" w:type="dxa"/>
            <w:shd w:val="clear" w:color="auto" w:fill="auto"/>
          </w:tcPr>
          <w:p w14:paraId="45E0B734"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58E130D0"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521A7D1E" w14:textId="77777777" w:rsidR="00153B38" w:rsidRPr="00F61E40" w:rsidRDefault="00153B38" w:rsidP="008C0A00">
            <w:pPr>
              <w:ind w:firstLine="0"/>
              <w:jc w:val="center"/>
              <w:rPr>
                <w:sz w:val="20"/>
                <w:szCs w:val="20"/>
              </w:rPr>
            </w:pPr>
          </w:p>
        </w:tc>
        <w:tc>
          <w:tcPr>
            <w:tcW w:w="3147" w:type="dxa"/>
            <w:shd w:val="clear" w:color="auto" w:fill="auto"/>
          </w:tcPr>
          <w:p w14:paraId="5D3ED4C5" w14:textId="77777777" w:rsidR="00153B38" w:rsidRPr="00F61E40" w:rsidRDefault="00153B38" w:rsidP="00153B38">
            <w:pPr>
              <w:ind w:firstLine="0"/>
              <w:rPr>
                <w:sz w:val="20"/>
                <w:szCs w:val="20"/>
              </w:rPr>
            </w:pPr>
          </w:p>
        </w:tc>
      </w:tr>
      <w:tr w:rsidR="00153B38" w:rsidRPr="00F03F53" w14:paraId="7D14DE8B" w14:textId="77777777" w:rsidTr="008C0A00">
        <w:tc>
          <w:tcPr>
            <w:tcW w:w="2830" w:type="dxa"/>
            <w:shd w:val="clear" w:color="auto" w:fill="auto"/>
          </w:tcPr>
          <w:p w14:paraId="08034380" w14:textId="77777777" w:rsidR="00153B38" w:rsidRPr="00F61E40" w:rsidRDefault="00153B38" w:rsidP="00153B38">
            <w:pPr>
              <w:ind w:firstLine="0"/>
              <w:rPr>
                <w:b/>
                <w:sz w:val="20"/>
                <w:szCs w:val="20"/>
              </w:rPr>
            </w:pPr>
            <w:r w:rsidRPr="00F61E40">
              <w:rPr>
                <w:b/>
                <w:sz w:val="20"/>
                <w:szCs w:val="20"/>
              </w:rPr>
              <w:t>Краткое наименование</w:t>
            </w:r>
          </w:p>
        </w:tc>
        <w:tc>
          <w:tcPr>
            <w:tcW w:w="1956" w:type="dxa"/>
            <w:shd w:val="clear" w:color="auto" w:fill="auto"/>
          </w:tcPr>
          <w:p w14:paraId="00413FCC"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23934B9" w14:textId="77777777" w:rsidR="00153B38" w:rsidRPr="00F61E40" w:rsidRDefault="00153B38" w:rsidP="008C0A00">
            <w:pPr>
              <w:ind w:firstLine="0"/>
              <w:jc w:val="center"/>
              <w:rPr>
                <w:sz w:val="20"/>
                <w:szCs w:val="20"/>
              </w:rPr>
            </w:pPr>
          </w:p>
        </w:tc>
        <w:tc>
          <w:tcPr>
            <w:tcW w:w="4253" w:type="dxa"/>
            <w:shd w:val="clear" w:color="auto" w:fill="auto"/>
            <w:vAlign w:val="center"/>
          </w:tcPr>
          <w:p w14:paraId="47A87F37" w14:textId="77777777" w:rsidR="00153B38" w:rsidRPr="00F61E40" w:rsidRDefault="00153B38" w:rsidP="008C0A00">
            <w:pPr>
              <w:ind w:firstLine="0"/>
              <w:jc w:val="center"/>
              <w:rPr>
                <w:sz w:val="20"/>
                <w:szCs w:val="20"/>
              </w:rPr>
            </w:pPr>
          </w:p>
        </w:tc>
        <w:tc>
          <w:tcPr>
            <w:tcW w:w="3147" w:type="dxa"/>
            <w:shd w:val="clear" w:color="auto" w:fill="auto"/>
          </w:tcPr>
          <w:p w14:paraId="26253953" w14:textId="77777777" w:rsidR="00153B38" w:rsidRPr="00F61E40" w:rsidRDefault="00153B38" w:rsidP="00153B38">
            <w:pPr>
              <w:ind w:firstLine="0"/>
              <w:rPr>
                <w:sz w:val="20"/>
                <w:szCs w:val="20"/>
              </w:rPr>
            </w:pPr>
          </w:p>
        </w:tc>
      </w:tr>
      <w:tr w:rsidR="00153B38" w:rsidRPr="00F03F53" w14:paraId="2C8C238A" w14:textId="77777777" w:rsidTr="008C0A00">
        <w:tc>
          <w:tcPr>
            <w:tcW w:w="2830" w:type="dxa"/>
            <w:shd w:val="clear" w:color="auto" w:fill="auto"/>
          </w:tcPr>
          <w:p w14:paraId="24AA7FF2" w14:textId="77777777" w:rsidR="00153B38" w:rsidRPr="00F61E40" w:rsidRDefault="00153B38" w:rsidP="00153B38">
            <w:pPr>
              <w:ind w:firstLine="0"/>
              <w:rPr>
                <w:b/>
                <w:sz w:val="20"/>
                <w:szCs w:val="20"/>
              </w:rPr>
            </w:pPr>
            <w:r w:rsidRPr="00F61E40">
              <w:rPr>
                <w:b/>
                <w:sz w:val="20"/>
                <w:szCs w:val="20"/>
              </w:rPr>
              <w:t>Тип органа власти</w:t>
            </w:r>
          </w:p>
        </w:tc>
        <w:tc>
          <w:tcPr>
            <w:tcW w:w="1956" w:type="dxa"/>
            <w:shd w:val="clear" w:color="auto" w:fill="auto"/>
          </w:tcPr>
          <w:p w14:paraId="3BFB2DB9" w14:textId="77777777" w:rsidR="00153B38" w:rsidRPr="00F61E40" w:rsidRDefault="00153B38" w:rsidP="00153B3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E15DEA3" w14:textId="77777777" w:rsidR="00153B38" w:rsidRPr="00F61E40" w:rsidRDefault="00153B38" w:rsidP="008C0A00">
            <w:pPr>
              <w:ind w:firstLine="0"/>
              <w:jc w:val="center"/>
              <w:rPr>
                <w:sz w:val="20"/>
                <w:szCs w:val="20"/>
              </w:rPr>
            </w:pPr>
          </w:p>
        </w:tc>
        <w:tc>
          <w:tcPr>
            <w:tcW w:w="4253" w:type="dxa"/>
            <w:shd w:val="clear" w:color="auto" w:fill="auto"/>
            <w:vAlign w:val="center"/>
          </w:tcPr>
          <w:p w14:paraId="180AD12F"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7207B3DD" w14:textId="77777777" w:rsidR="00153B38" w:rsidRPr="00F61E40" w:rsidRDefault="00153B38" w:rsidP="00153B38">
            <w:pPr>
              <w:ind w:firstLine="0"/>
              <w:rPr>
                <w:sz w:val="20"/>
                <w:szCs w:val="20"/>
              </w:rPr>
            </w:pPr>
          </w:p>
        </w:tc>
      </w:tr>
      <w:tr w:rsidR="00153B38" w:rsidRPr="00F03F53" w14:paraId="307A6A3C" w14:textId="77777777" w:rsidTr="008C0A00">
        <w:tc>
          <w:tcPr>
            <w:tcW w:w="2830" w:type="dxa"/>
            <w:shd w:val="clear" w:color="auto" w:fill="auto"/>
          </w:tcPr>
          <w:p w14:paraId="173C4186" w14:textId="77777777" w:rsidR="00153B38" w:rsidRPr="00F61E40" w:rsidRDefault="00153B38" w:rsidP="00153B38">
            <w:pPr>
              <w:ind w:firstLine="0"/>
              <w:rPr>
                <w:b/>
                <w:sz w:val="20"/>
                <w:szCs w:val="20"/>
              </w:rPr>
            </w:pPr>
            <w:r w:rsidRPr="00F61E40">
              <w:rPr>
                <w:b/>
                <w:sz w:val="20"/>
                <w:szCs w:val="20"/>
              </w:rPr>
              <w:t>Тип подчинения</w:t>
            </w:r>
          </w:p>
        </w:tc>
        <w:tc>
          <w:tcPr>
            <w:tcW w:w="1956" w:type="dxa"/>
            <w:shd w:val="clear" w:color="auto" w:fill="auto"/>
          </w:tcPr>
          <w:p w14:paraId="7DAA63BA" w14:textId="77777777" w:rsidR="00153B38" w:rsidRPr="00F61E40" w:rsidRDefault="00153B38" w:rsidP="00153B3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CC0E3AA" w14:textId="77777777" w:rsidR="00153B38" w:rsidRPr="00F61E40" w:rsidRDefault="00153B38" w:rsidP="008C0A00">
            <w:pPr>
              <w:ind w:firstLine="0"/>
              <w:jc w:val="center"/>
              <w:rPr>
                <w:sz w:val="20"/>
                <w:szCs w:val="20"/>
              </w:rPr>
            </w:pPr>
          </w:p>
        </w:tc>
        <w:tc>
          <w:tcPr>
            <w:tcW w:w="4253" w:type="dxa"/>
            <w:shd w:val="clear" w:color="auto" w:fill="auto"/>
            <w:vAlign w:val="center"/>
          </w:tcPr>
          <w:p w14:paraId="5EEAA56E" w14:textId="77777777" w:rsidR="00153B38" w:rsidRPr="00F61E40" w:rsidRDefault="00153B38" w:rsidP="008C0A00">
            <w:pPr>
              <w:ind w:firstLine="0"/>
              <w:jc w:val="center"/>
              <w:rPr>
                <w:sz w:val="20"/>
                <w:szCs w:val="20"/>
              </w:rPr>
            </w:pPr>
            <w:r w:rsidRPr="00F61E40">
              <w:rPr>
                <w:sz w:val="20"/>
                <w:szCs w:val="20"/>
              </w:rPr>
              <w:t>+</w:t>
            </w:r>
          </w:p>
        </w:tc>
        <w:tc>
          <w:tcPr>
            <w:tcW w:w="3147" w:type="dxa"/>
            <w:shd w:val="clear" w:color="auto" w:fill="auto"/>
          </w:tcPr>
          <w:p w14:paraId="6AD96166" w14:textId="77777777" w:rsidR="00153B38" w:rsidRPr="00F61E40" w:rsidRDefault="00153B38" w:rsidP="00153B38">
            <w:pPr>
              <w:ind w:firstLine="0"/>
              <w:rPr>
                <w:sz w:val="20"/>
                <w:szCs w:val="20"/>
              </w:rPr>
            </w:pPr>
          </w:p>
        </w:tc>
      </w:tr>
      <w:tr w:rsidR="00153B38" w:rsidRPr="00F03F53" w14:paraId="453F4DE8" w14:textId="77777777" w:rsidTr="008C0A00">
        <w:tc>
          <w:tcPr>
            <w:tcW w:w="2830" w:type="dxa"/>
            <w:shd w:val="clear" w:color="auto" w:fill="auto"/>
          </w:tcPr>
          <w:p w14:paraId="634A5417" w14:textId="77777777" w:rsidR="00153B38" w:rsidRPr="00F61E40" w:rsidRDefault="00153B38" w:rsidP="00153B38">
            <w:pPr>
              <w:ind w:firstLine="0"/>
              <w:rPr>
                <w:b/>
                <w:sz w:val="20"/>
                <w:szCs w:val="20"/>
              </w:rPr>
            </w:pPr>
            <w:r w:rsidRPr="00F61E40">
              <w:rPr>
                <w:b/>
                <w:sz w:val="20"/>
                <w:szCs w:val="20"/>
              </w:rPr>
              <w:t>Вышестоящий орган</w:t>
            </w:r>
          </w:p>
        </w:tc>
        <w:tc>
          <w:tcPr>
            <w:tcW w:w="1956" w:type="dxa"/>
            <w:shd w:val="clear" w:color="auto" w:fill="auto"/>
          </w:tcPr>
          <w:p w14:paraId="3588DD75" w14:textId="77777777" w:rsidR="00153B38" w:rsidRPr="00F61E40" w:rsidRDefault="00153B38" w:rsidP="00153B3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5EA4A8F2"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6DF224C7" w14:textId="77777777" w:rsidR="00153B38" w:rsidRPr="00F61E40" w:rsidRDefault="00153B38" w:rsidP="008C0A00">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7D79D077" w14:textId="77777777" w:rsidR="00153B38" w:rsidRPr="00F61E40" w:rsidRDefault="00153B38" w:rsidP="00153B38">
            <w:pPr>
              <w:ind w:firstLine="0"/>
              <w:rPr>
                <w:sz w:val="20"/>
                <w:szCs w:val="20"/>
              </w:rPr>
            </w:pPr>
          </w:p>
        </w:tc>
      </w:tr>
      <w:tr w:rsidR="00153B38" w:rsidRPr="00F03F53" w14:paraId="690BB27D" w14:textId="77777777" w:rsidTr="008C0A00">
        <w:tc>
          <w:tcPr>
            <w:tcW w:w="2830" w:type="dxa"/>
            <w:shd w:val="clear" w:color="auto" w:fill="auto"/>
          </w:tcPr>
          <w:p w14:paraId="289C8DAE" w14:textId="77777777" w:rsidR="00153B38" w:rsidRPr="00F61E40" w:rsidRDefault="00153B38" w:rsidP="00153B38">
            <w:pPr>
              <w:ind w:firstLine="0"/>
              <w:rPr>
                <w:b/>
                <w:sz w:val="20"/>
                <w:szCs w:val="20"/>
              </w:rPr>
            </w:pPr>
            <w:r w:rsidRPr="00F61E40">
              <w:rPr>
                <w:b/>
                <w:sz w:val="20"/>
                <w:szCs w:val="20"/>
              </w:rPr>
              <w:t>Согласующий орган власти</w:t>
            </w:r>
          </w:p>
        </w:tc>
        <w:tc>
          <w:tcPr>
            <w:tcW w:w="1956" w:type="dxa"/>
            <w:shd w:val="clear" w:color="auto" w:fill="auto"/>
          </w:tcPr>
          <w:p w14:paraId="18F4223B" w14:textId="77777777" w:rsidR="00153B38" w:rsidRPr="00F61E40" w:rsidRDefault="00153B38" w:rsidP="00153B3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68D1F8FD" w14:textId="77777777" w:rsidR="00153B38" w:rsidRPr="00F61E40" w:rsidRDefault="00153B38" w:rsidP="008C0A00">
            <w:pPr>
              <w:ind w:firstLine="0"/>
              <w:jc w:val="center"/>
              <w:rPr>
                <w:sz w:val="20"/>
                <w:szCs w:val="20"/>
              </w:rPr>
            </w:pPr>
          </w:p>
        </w:tc>
        <w:tc>
          <w:tcPr>
            <w:tcW w:w="4253" w:type="dxa"/>
            <w:shd w:val="clear" w:color="auto" w:fill="auto"/>
            <w:vAlign w:val="center"/>
          </w:tcPr>
          <w:p w14:paraId="5A49EDA8" w14:textId="77777777" w:rsidR="00153B38" w:rsidRPr="00F61E40" w:rsidRDefault="00153B38" w:rsidP="008C0A00">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612F2783" w14:textId="77777777" w:rsidR="00153B38" w:rsidRPr="00F61E40" w:rsidRDefault="00153B38" w:rsidP="00153B38">
            <w:pPr>
              <w:ind w:firstLine="0"/>
              <w:rPr>
                <w:sz w:val="20"/>
                <w:szCs w:val="20"/>
              </w:rPr>
            </w:pPr>
          </w:p>
        </w:tc>
      </w:tr>
      <w:tr w:rsidR="00153B38" w:rsidRPr="00F03F53" w14:paraId="0B999024" w14:textId="77777777" w:rsidTr="008C0A00">
        <w:tc>
          <w:tcPr>
            <w:tcW w:w="2830" w:type="dxa"/>
            <w:shd w:val="clear" w:color="auto" w:fill="auto"/>
          </w:tcPr>
          <w:p w14:paraId="00CB66D1" w14:textId="77777777" w:rsidR="00153B38" w:rsidRPr="00F61E40" w:rsidRDefault="00153B38" w:rsidP="00153B38">
            <w:pPr>
              <w:ind w:firstLine="0"/>
              <w:rPr>
                <w:b/>
                <w:sz w:val="20"/>
                <w:szCs w:val="20"/>
              </w:rPr>
            </w:pPr>
            <w:r w:rsidRPr="00F61E40">
              <w:rPr>
                <w:b/>
                <w:sz w:val="20"/>
                <w:szCs w:val="20"/>
              </w:rPr>
              <w:lastRenderedPageBreak/>
              <w:t>Проверяемые органы власти</w:t>
            </w:r>
          </w:p>
        </w:tc>
        <w:tc>
          <w:tcPr>
            <w:tcW w:w="1956" w:type="dxa"/>
            <w:shd w:val="clear" w:color="auto" w:fill="auto"/>
          </w:tcPr>
          <w:p w14:paraId="163407A4" w14:textId="77777777" w:rsidR="00153B38" w:rsidRPr="00F61E40" w:rsidRDefault="00153B38" w:rsidP="00153B3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6515DC65" w14:textId="77777777" w:rsidR="00153B38" w:rsidRPr="00F61E40" w:rsidRDefault="00153B38" w:rsidP="008C0A00">
            <w:pPr>
              <w:ind w:firstLine="0"/>
              <w:jc w:val="center"/>
              <w:rPr>
                <w:sz w:val="20"/>
                <w:szCs w:val="20"/>
              </w:rPr>
            </w:pPr>
          </w:p>
        </w:tc>
        <w:tc>
          <w:tcPr>
            <w:tcW w:w="4253" w:type="dxa"/>
            <w:shd w:val="clear" w:color="auto" w:fill="auto"/>
            <w:vAlign w:val="center"/>
          </w:tcPr>
          <w:p w14:paraId="12B4EE6A" w14:textId="77777777" w:rsidR="00153B38" w:rsidRPr="00F61E40" w:rsidRDefault="00153B38" w:rsidP="008C0A00">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422B20E4" w14:textId="77777777" w:rsidR="00153B38" w:rsidRPr="00F61E40" w:rsidRDefault="00153B38" w:rsidP="00153B38">
            <w:pPr>
              <w:ind w:firstLine="0"/>
              <w:rPr>
                <w:sz w:val="20"/>
                <w:szCs w:val="20"/>
              </w:rPr>
            </w:pPr>
          </w:p>
        </w:tc>
      </w:tr>
      <w:tr w:rsidR="00153B38" w:rsidRPr="00F03F53" w14:paraId="384062A0" w14:textId="77777777" w:rsidTr="008C0A00">
        <w:tc>
          <w:tcPr>
            <w:tcW w:w="2830" w:type="dxa"/>
            <w:shd w:val="clear" w:color="auto" w:fill="auto"/>
          </w:tcPr>
          <w:p w14:paraId="1D3B693B" w14:textId="77777777" w:rsidR="00153B38" w:rsidRPr="00F61E40" w:rsidRDefault="00153B38" w:rsidP="00153B38">
            <w:pPr>
              <w:ind w:firstLine="0"/>
              <w:rPr>
                <w:b/>
                <w:sz w:val="20"/>
                <w:szCs w:val="20"/>
              </w:rPr>
            </w:pPr>
            <w:r w:rsidRPr="00F61E40">
              <w:rPr>
                <w:b/>
                <w:sz w:val="20"/>
                <w:szCs w:val="20"/>
              </w:rPr>
              <w:t>Герб органа власти</w:t>
            </w:r>
          </w:p>
        </w:tc>
        <w:tc>
          <w:tcPr>
            <w:tcW w:w="1956" w:type="dxa"/>
            <w:shd w:val="clear" w:color="auto" w:fill="auto"/>
          </w:tcPr>
          <w:p w14:paraId="0B40C019" w14:textId="77777777" w:rsidR="00153B38" w:rsidRPr="00F61E40" w:rsidRDefault="00153B38" w:rsidP="00153B38">
            <w:pPr>
              <w:ind w:firstLine="0"/>
              <w:rPr>
                <w:sz w:val="20"/>
                <w:szCs w:val="20"/>
              </w:rPr>
            </w:pPr>
            <w:r w:rsidRPr="00F61E40">
              <w:rPr>
                <w:sz w:val="20"/>
                <w:szCs w:val="20"/>
              </w:rPr>
              <w:t>Файл</w:t>
            </w:r>
          </w:p>
        </w:tc>
        <w:tc>
          <w:tcPr>
            <w:tcW w:w="2268" w:type="dxa"/>
            <w:shd w:val="clear" w:color="auto" w:fill="auto"/>
            <w:vAlign w:val="center"/>
          </w:tcPr>
          <w:p w14:paraId="4E163362" w14:textId="77777777" w:rsidR="00153B38" w:rsidRPr="00F61E40" w:rsidRDefault="00153B38" w:rsidP="008C0A00">
            <w:pPr>
              <w:ind w:firstLine="0"/>
              <w:jc w:val="center"/>
              <w:rPr>
                <w:sz w:val="20"/>
                <w:szCs w:val="20"/>
              </w:rPr>
            </w:pPr>
          </w:p>
        </w:tc>
        <w:tc>
          <w:tcPr>
            <w:tcW w:w="4253" w:type="dxa"/>
            <w:shd w:val="clear" w:color="auto" w:fill="auto"/>
            <w:vAlign w:val="center"/>
          </w:tcPr>
          <w:p w14:paraId="44BE0833" w14:textId="77777777" w:rsidR="00153B38" w:rsidRPr="00F61E40" w:rsidRDefault="00153B38" w:rsidP="008C0A00">
            <w:pPr>
              <w:ind w:firstLine="0"/>
              <w:jc w:val="center"/>
              <w:rPr>
                <w:sz w:val="20"/>
                <w:szCs w:val="20"/>
              </w:rPr>
            </w:pPr>
          </w:p>
        </w:tc>
        <w:tc>
          <w:tcPr>
            <w:tcW w:w="3147" w:type="dxa"/>
            <w:shd w:val="clear" w:color="auto" w:fill="auto"/>
          </w:tcPr>
          <w:p w14:paraId="494D5EF3" w14:textId="77777777" w:rsidR="00153B38" w:rsidRPr="00F61E40" w:rsidRDefault="00153B38" w:rsidP="00153B38">
            <w:pPr>
              <w:ind w:firstLine="0"/>
              <w:rPr>
                <w:sz w:val="20"/>
                <w:szCs w:val="20"/>
              </w:rPr>
            </w:pPr>
            <w:r w:rsidRPr="00F61E40">
              <w:rPr>
                <w:sz w:val="20"/>
                <w:szCs w:val="20"/>
              </w:rPr>
              <w:t>Разрешены следующие типы файлов: .DOC, .DOCX, .RTF, .XLS, .XLSX, .PDF, .HTML, .MHT, .XML, .TXT, .TIFF, .JPG, .PNG</w:t>
            </w:r>
          </w:p>
        </w:tc>
      </w:tr>
      <w:tr w:rsidR="00153B38" w:rsidRPr="00F03F53" w14:paraId="75D0B5BA" w14:textId="77777777" w:rsidTr="008C0A00">
        <w:tc>
          <w:tcPr>
            <w:tcW w:w="2830" w:type="dxa"/>
            <w:shd w:val="clear" w:color="auto" w:fill="auto"/>
          </w:tcPr>
          <w:p w14:paraId="19145F81" w14:textId="77777777" w:rsidR="00153B38" w:rsidRPr="000510B0" w:rsidRDefault="00153B38" w:rsidP="00153B38">
            <w:pPr>
              <w:ind w:firstLine="0"/>
              <w:rPr>
                <w:b/>
                <w:sz w:val="20"/>
                <w:szCs w:val="20"/>
              </w:rPr>
            </w:pPr>
            <w:r>
              <w:rPr>
                <w:b/>
                <w:sz w:val="20"/>
                <w:szCs w:val="20"/>
                <w:lang w:val="en-US"/>
              </w:rPr>
              <w:t xml:space="preserve">ИНН </w:t>
            </w:r>
            <w:proofErr w:type="spellStart"/>
            <w:r>
              <w:rPr>
                <w:b/>
                <w:sz w:val="20"/>
                <w:szCs w:val="20"/>
                <w:lang w:val="en-US"/>
              </w:rPr>
              <w:t>органа</w:t>
            </w:r>
            <w:proofErr w:type="spellEnd"/>
            <w:r>
              <w:rPr>
                <w:b/>
                <w:sz w:val="20"/>
                <w:szCs w:val="20"/>
                <w:lang w:val="en-US"/>
              </w:rPr>
              <w:t xml:space="preserve"> </w:t>
            </w:r>
            <w:proofErr w:type="spellStart"/>
            <w:r>
              <w:rPr>
                <w:b/>
                <w:sz w:val="20"/>
                <w:szCs w:val="20"/>
                <w:lang w:val="en-US"/>
              </w:rPr>
              <w:t>власти</w:t>
            </w:r>
            <w:proofErr w:type="spellEnd"/>
          </w:p>
        </w:tc>
        <w:tc>
          <w:tcPr>
            <w:tcW w:w="1956" w:type="dxa"/>
            <w:shd w:val="clear" w:color="auto" w:fill="auto"/>
          </w:tcPr>
          <w:p w14:paraId="3DA0A75D"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Pr>
                <w:sz w:val="20"/>
                <w:szCs w:val="20"/>
              </w:rPr>
              <w:t>10</w:t>
            </w:r>
            <w:r w:rsidRPr="00F61E40">
              <w:rPr>
                <w:sz w:val="20"/>
                <w:szCs w:val="20"/>
              </w:rPr>
              <w:t>)</w:t>
            </w:r>
          </w:p>
        </w:tc>
        <w:tc>
          <w:tcPr>
            <w:tcW w:w="2268" w:type="dxa"/>
            <w:shd w:val="clear" w:color="auto" w:fill="auto"/>
            <w:vAlign w:val="center"/>
          </w:tcPr>
          <w:p w14:paraId="574169E9" w14:textId="77777777"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0388E24B" w14:textId="77777777" w:rsidR="00153B38" w:rsidRPr="00F61E40" w:rsidRDefault="00153B38" w:rsidP="008C0A00">
            <w:pPr>
              <w:ind w:firstLine="0"/>
              <w:jc w:val="center"/>
              <w:rPr>
                <w:sz w:val="20"/>
                <w:szCs w:val="20"/>
              </w:rPr>
            </w:pPr>
          </w:p>
        </w:tc>
        <w:tc>
          <w:tcPr>
            <w:tcW w:w="3147" w:type="dxa"/>
            <w:shd w:val="clear" w:color="auto" w:fill="auto"/>
          </w:tcPr>
          <w:p w14:paraId="355E1823" w14:textId="4B61D71D" w:rsidR="00153B38" w:rsidRPr="00F61E40" w:rsidRDefault="00F54625" w:rsidP="00153B38">
            <w:pPr>
              <w:ind w:firstLine="0"/>
              <w:rPr>
                <w:sz w:val="20"/>
                <w:szCs w:val="20"/>
              </w:rPr>
            </w:pPr>
            <w:r w:rsidRPr="00F54625">
              <w:rPr>
                <w:sz w:val="20"/>
                <w:szCs w:val="20"/>
              </w:rPr>
              <w:t>П</w:t>
            </w:r>
            <w:r>
              <w:rPr>
                <w:sz w:val="20"/>
                <w:szCs w:val="20"/>
              </w:rPr>
              <w:t>роверка на корректность кода: 10</w:t>
            </w:r>
            <w:r w:rsidRPr="00F54625">
              <w:rPr>
                <w:sz w:val="20"/>
                <w:szCs w:val="20"/>
              </w:rPr>
              <w:t xml:space="preserve"> цифр</w:t>
            </w:r>
          </w:p>
        </w:tc>
      </w:tr>
      <w:tr w:rsidR="00153B38" w:rsidRPr="00F03F53" w14:paraId="396C0ED1" w14:textId="77777777" w:rsidTr="008C0A00">
        <w:tc>
          <w:tcPr>
            <w:tcW w:w="2830" w:type="dxa"/>
            <w:shd w:val="clear" w:color="auto" w:fill="auto"/>
          </w:tcPr>
          <w:p w14:paraId="62D8978E" w14:textId="77777777" w:rsidR="00153B38" w:rsidRPr="00F833EC" w:rsidRDefault="00153B38" w:rsidP="00153B38">
            <w:pPr>
              <w:ind w:firstLine="0"/>
              <w:rPr>
                <w:b/>
                <w:sz w:val="20"/>
                <w:szCs w:val="20"/>
              </w:rPr>
            </w:pPr>
            <w:r>
              <w:rPr>
                <w:b/>
                <w:sz w:val="20"/>
                <w:szCs w:val="20"/>
              </w:rPr>
              <w:t>ОГРН органа власти</w:t>
            </w:r>
          </w:p>
        </w:tc>
        <w:tc>
          <w:tcPr>
            <w:tcW w:w="1956" w:type="dxa"/>
            <w:shd w:val="clear" w:color="auto" w:fill="auto"/>
          </w:tcPr>
          <w:p w14:paraId="2A3B0D83"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Pr>
                <w:sz w:val="20"/>
                <w:szCs w:val="20"/>
              </w:rPr>
              <w:t>13</w:t>
            </w:r>
            <w:r w:rsidRPr="00F61E40">
              <w:rPr>
                <w:sz w:val="20"/>
                <w:szCs w:val="20"/>
              </w:rPr>
              <w:t>)</w:t>
            </w:r>
          </w:p>
        </w:tc>
        <w:tc>
          <w:tcPr>
            <w:tcW w:w="2268" w:type="dxa"/>
            <w:shd w:val="clear" w:color="auto" w:fill="auto"/>
            <w:vAlign w:val="center"/>
          </w:tcPr>
          <w:p w14:paraId="368215C9" w14:textId="77777777" w:rsidR="00153B38" w:rsidRPr="00F61E40" w:rsidRDefault="00153B38" w:rsidP="008C0A00">
            <w:pPr>
              <w:ind w:firstLine="0"/>
              <w:jc w:val="center"/>
              <w:rPr>
                <w:sz w:val="20"/>
                <w:szCs w:val="20"/>
              </w:rPr>
            </w:pPr>
            <w:r>
              <w:rPr>
                <w:sz w:val="20"/>
                <w:szCs w:val="20"/>
              </w:rPr>
              <w:t>+</w:t>
            </w:r>
          </w:p>
        </w:tc>
        <w:tc>
          <w:tcPr>
            <w:tcW w:w="4253" w:type="dxa"/>
            <w:shd w:val="clear" w:color="auto" w:fill="auto"/>
            <w:vAlign w:val="center"/>
          </w:tcPr>
          <w:p w14:paraId="378A8687" w14:textId="77777777" w:rsidR="00153B38" w:rsidRPr="00F61E40" w:rsidRDefault="00153B38" w:rsidP="008C0A00">
            <w:pPr>
              <w:ind w:firstLine="0"/>
              <w:jc w:val="center"/>
              <w:rPr>
                <w:sz w:val="20"/>
                <w:szCs w:val="20"/>
              </w:rPr>
            </w:pPr>
          </w:p>
        </w:tc>
        <w:tc>
          <w:tcPr>
            <w:tcW w:w="3147" w:type="dxa"/>
            <w:shd w:val="clear" w:color="auto" w:fill="auto"/>
          </w:tcPr>
          <w:p w14:paraId="5857BFF5" w14:textId="55E89ACA" w:rsidR="00153B38" w:rsidRPr="00F61E40" w:rsidRDefault="00F54625" w:rsidP="00F54625">
            <w:pPr>
              <w:ind w:firstLine="0"/>
              <w:rPr>
                <w:sz w:val="20"/>
                <w:szCs w:val="20"/>
              </w:rPr>
            </w:pPr>
            <w:r w:rsidRPr="00F54625">
              <w:rPr>
                <w:sz w:val="20"/>
                <w:szCs w:val="20"/>
              </w:rPr>
              <w:t>Проверка на корректность кода: 13 цифр</w:t>
            </w:r>
          </w:p>
        </w:tc>
      </w:tr>
      <w:tr w:rsidR="00153B38" w:rsidRPr="00F03F53" w14:paraId="49F8D937" w14:textId="77777777" w:rsidTr="008C0A00">
        <w:tc>
          <w:tcPr>
            <w:tcW w:w="2830" w:type="dxa"/>
            <w:shd w:val="clear" w:color="auto" w:fill="auto"/>
          </w:tcPr>
          <w:p w14:paraId="01814896" w14:textId="77777777" w:rsidR="00153B38" w:rsidRPr="00F61E40" w:rsidRDefault="00153B38" w:rsidP="00153B38">
            <w:pPr>
              <w:ind w:firstLine="0"/>
              <w:rPr>
                <w:b/>
                <w:sz w:val="20"/>
                <w:szCs w:val="20"/>
              </w:rPr>
            </w:pPr>
            <w:r w:rsidRPr="00F61E40">
              <w:rPr>
                <w:b/>
                <w:sz w:val="20"/>
                <w:szCs w:val="20"/>
              </w:rPr>
              <w:t>Руководитель органа власти</w:t>
            </w:r>
          </w:p>
        </w:tc>
        <w:tc>
          <w:tcPr>
            <w:tcW w:w="1956" w:type="dxa"/>
            <w:shd w:val="clear" w:color="auto" w:fill="auto"/>
          </w:tcPr>
          <w:p w14:paraId="57CA621B"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(512)</w:t>
            </w:r>
          </w:p>
        </w:tc>
        <w:tc>
          <w:tcPr>
            <w:tcW w:w="2268" w:type="dxa"/>
            <w:shd w:val="clear" w:color="auto" w:fill="auto"/>
            <w:vAlign w:val="center"/>
          </w:tcPr>
          <w:p w14:paraId="0A2287D2"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69C13258" w14:textId="77777777" w:rsidR="00153B38" w:rsidRPr="00F61E40" w:rsidRDefault="00153B38" w:rsidP="008C0A00">
            <w:pPr>
              <w:ind w:firstLine="0"/>
              <w:jc w:val="center"/>
              <w:rPr>
                <w:sz w:val="20"/>
                <w:szCs w:val="20"/>
              </w:rPr>
            </w:pPr>
          </w:p>
        </w:tc>
        <w:tc>
          <w:tcPr>
            <w:tcW w:w="3147" w:type="dxa"/>
            <w:shd w:val="clear" w:color="auto" w:fill="auto"/>
          </w:tcPr>
          <w:p w14:paraId="33B53682" w14:textId="77777777" w:rsidR="00153B38" w:rsidRPr="00F61E40" w:rsidRDefault="00153B38" w:rsidP="00153B38">
            <w:pPr>
              <w:ind w:firstLine="0"/>
              <w:rPr>
                <w:sz w:val="20"/>
                <w:szCs w:val="20"/>
              </w:rPr>
            </w:pPr>
          </w:p>
        </w:tc>
      </w:tr>
      <w:tr w:rsidR="00153B38" w:rsidRPr="00F03F53" w14:paraId="1F845F5D" w14:textId="77777777" w:rsidTr="008C0A00">
        <w:tc>
          <w:tcPr>
            <w:tcW w:w="2830" w:type="dxa"/>
            <w:shd w:val="clear" w:color="auto" w:fill="auto"/>
          </w:tcPr>
          <w:p w14:paraId="6AB1F176" w14:textId="77777777" w:rsidR="00153B38" w:rsidRPr="00F61E40" w:rsidRDefault="00153B38" w:rsidP="00153B38">
            <w:pPr>
              <w:ind w:firstLine="0"/>
              <w:rPr>
                <w:b/>
                <w:sz w:val="20"/>
                <w:szCs w:val="20"/>
              </w:rPr>
            </w:pPr>
            <w:r w:rsidRPr="00F61E40">
              <w:rPr>
                <w:b/>
                <w:sz w:val="20"/>
                <w:szCs w:val="20"/>
              </w:rPr>
              <w:t>Центр телефонного обслуживания</w:t>
            </w:r>
          </w:p>
        </w:tc>
        <w:tc>
          <w:tcPr>
            <w:tcW w:w="1956" w:type="dxa"/>
            <w:shd w:val="clear" w:color="auto" w:fill="auto"/>
          </w:tcPr>
          <w:p w14:paraId="47893DF1"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71A2CFA"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423C5846" w14:textId="77777777" w:rsidR="00153B38" w:rsidRPr="00F61E40" w:rsidRDefault="00153B38" w:rsidP="008C0A00">
            <w:pPr>
              <w:ind w:firstLine="0"/>
              <w:jc w:val="center"/>
              <w:rPr>
                <w:sz w:val="20"/>
                <w:szCs w:val="20"/>
              </w:rPr>
            </w:pPr>
          </w:p>
        </w:tc>
        <w:tc>
          <w:tcPr>
            <w:tcW w:w="3147" w:type="dxa"/>
            <w:shd w:val="clear" w:color="auto" w:fill="auto"/>
          </w:tcPr>
          <w:p w14:paraId="20134D2C" w14:textId="620C6CC1" w:rsidR="00153B38" w:rsidRPr="00CE65ED" w:rsidRDefault="00CE65ED" w:rsidP="00153B38">
            <w:pPr>
              <w:ind w:firstLine="0"/>
              <w:rPr>
                <w:sz w:val="20"/>
                <w:szCs w:val="20"/>
                <w:lang w:val="en-US"/>
              </w:rPr>
            </w:pPr>
            <w:r>
              <w:rPr>
                <w:sz w:val="20"/>
                <w:szCs w:val="20"/>
              </w:rPr>
              <w:t>Доступные символы: цифры</w:t>
            </w:r>
            <w:proofErr w:type="gramStart"/>
            <w:r>
              <w:rPr>
                <w:sz w:val="20"/>
                <w:szCs w:val="20"/>
              </w:rPr>
              <w:t>, #%&amp;(</w:t>
            </w:r>
            <w:r>
              <w:rPr>
                <w:sz w:val="20"/>
                <w:szCs w:val="20"/>
                <w:lang w:val="en-US"/>
              </w:rPr>
              <w:t xml:space="preserve">-+ </w:t>
            </w:r>
            <w:r>
              <w:rPr>
                <w:sz w:val="20"/>
                <w:szCs w:val="20"/>
              </w:rPr>
              <w:t>)</w:t>
            </w:r>
            <w:proofErr w:type="gramEnd"/>
          </w:p>
        </w:tc>
      </w:tr>
      <w:tr w:rsidR="00153B38" w:rsidRPr="00F03F53" w14:paraId="6AC50F38" w14:textId="77777777" w:rsidTr="008C0A00">
        <w:tc>
          <w:tcPr>
            <w:tcW w:w="2830" w:type="dxa"/>
            <w:shd w:val="clear" w:color="auto" w:fill="auto"/>
          </w:tcPr>
          <w:p w14:paraId="344B261D" w14:textId="77777777" w:rsidR="00153B38" w:rsidRPr="00F61E40" w:rsidRDefault="00153B38" w:rsidP="00153B38">
            <w:pPr>
              <w:ind w:firstLine="0"/>
              <w:rPr>
                <w:b/>
                <w:sz w:val="20"/>
                <w:szCs w:val="20"/>
              </w:rPr>
            </w:pPr>
            <w:r w:rsidRPr="00F61E40">
              <w:rPr>
                <w:b/>
                <w:sz w:val="20"/>
                <w:szCs w:val="20"/>
              </w:rPr>
              <w:t>Веб-сайт</w:t>
            </w:r>
          </w:p>
        </w:tc>
        <w:tc>
          <w:tcPr>
            <w:tcW w:w="1956" w:type="dxa"/>
            <w:shd w:val="clear" w:color="auto" w:fill="auto"/>
          </w:tcPr>
          <w:p w14:paraId="4201EA45"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(4096)</w:t>
            </w:r>
          </w:p>
        </w:tc>
        <w:tc>
          <w:tcPr>
            <w:tcW w:w="2268" w:type="dxa"/>
            <w:shd w:val="clear" w:color="auto" w:fill="auto"/>
            <w:vAlign w:val="center"/>
          </w:tcPr>
          <w:p w14:paraId="5E853AB2"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3829B281" w14:textId="77777777" w:rsidR="00153B38" w:rsidRPr="00F61E40" w:rsidRDefault="00153B38" w:rsidP="008C0A00">
            <w:pPr>
              <w:ind w:firstLine="0"/>
              <w:jc w:val="center"/>
              <w:rPr>
                <w:sz w:val="20"/>
                <w:szCs w:val="20"/>
              </w:rPr>
            </w:pPr>
          </w:p>
        </w:tc>
        <w:tc>
          <w:tcPr>
            <w:tcW w:w="3147" w:type="dxa"/>
            <w:shd w:val="clear" w:color="auto" w:fill="auto"/>
          </w:tcPr>
          <w:p w14:paraId="32B1D1A9" w14:textId="77777777" w:rsidR="00153B38" w:rsidRPr="00F61E40" w:rsidRDefault="00153B38" w:rsidP="00153B38">
            <w:pPr>
              <w:ind w:firstLine="0"/>
              <w:rPr>
                <w:sz w:val="20"/>
                <w:szCs w:val="20"/>
              </w:rPr>
            </w:pPr>
          </w:p>
        </w:tc>
      </w:tr>
      <w:tr w:rsidR="00153B38" w:rsidRPr="00F03F53" w14:paraId="0948B8A5" w14:textId="77777777" w:rsidTr="008C0A00">
        <w:tc>
          <w:tcPr>
            <w:tcW w:w="2830" w:type="dxa"/>
            <w:shd w:val="clear" w:color="auto" w:fill="auto"/>
          </w:tcPr>
          <w:p w14:paraId="24E5B47B" w14:textId="77777777" w:rsidR="00153B38" w:rsidRPr="00F833EC" w:rsidRDefault="00153B38" w:rsidP="00153B38">
            <w:pPr>
              <w:ind w:firstLine="0"/>
              <w:rPr>
                <w:b/>
                <w:sz w:val="20"/>
                <w:szCs w:val="20"/>
                <w:lang w:val="en-US"/>
              </w:rPr>
            </w:pPr>
            <w:r w:rsidRPr="00F61E40">
              <w:rPr>
                <w:b/>
                <w:sz w:val="20"/>
                <w:szCs w:val="20"/>
              </w:rPr>
              <w:t>Электронная почта</w:t>
            </w:r>
            <w:r>
              <w:rPr>
                <w:b/>
                <w:sz w:val="20"/>
                <w:szCs w:val="20"/>
                <w:lang w:val="en-US"/>
              </w:rPr>
              <w:t xml:space="preserve"> #</w:t>
            </w:r>
          </w:p>
        </w:tc>
        <w:tc>
          <w:tcPr>
            <w:tcW w:w="1956" w:type="dxa"/>
            <w:shd w:val="clear" w:color="auto" w:fill="auto"/>
          </w:tcPr>
          <w:p w14:paraId="1B49A422"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32A70D5" w14:textId="77777777" w:rsidR="00153B38" w:rsidRPr="00F61E40" w:rsidRDefault="00153B38" w:rsidP="008C0A00">
            <w:pPr>
              <w:ind w:firstLine="0"/>
              <w:jc w:val="center"/>
              <w:rPr>
                <w:sz w:val="20"/>
                <w:szCs w:val="20"/>
              </w:rPr>
            </w:pPr>
          </w:p>
        </w:tc>
        <w:tc>
          <w:tcPr>
            <w:tcW w:w="4253" w:type="dxa"/>
            <w:shd w:val="clear" w:color="auto" w:fill="auto"/>
            <w:vAlign w:val="center"/>
          </w:tcPr>
          <w:p w14:paraId="3E379C55" w14:textId="77777777" w:rsidR="00153B38" w:rsidRPr="00F61E40" w:rsidRDefault="00153B38" w:rsidP="008C0A00">
            <w:pPr>
              <w:ind w:firstLine="0"/>
              <w:jc w:val="center"/>
              <w:rPr>
                <w:sz w:val="20"/>
                <w:szCs w:val="20"/>
              </w:rPr>
            </w:pPr>
          </w:p>
        </w:tc>
        <w:tc>
          <w:tcPr>
            <w:tcW w:w="3147" w:type="dxa"/>
            <w:shd w:val="clear" w:color="auto" w:fill="auto"/>
          </w:tcPr>
          <w:p w14:paraId="76753394" w14:textId="77777777" w:rsidR="00153B38" w:rsidRPr="00F61E40" w:rsidRDefault="00153B38" w:rsidP="00153B38">
            <w:pPr>
              <w:ind w:firstLine="0"/>
              <w:rPr>
                <w:sz w:val="20"/>
                <w:szCs w:val="20"/>
              </w:rPr>
            </w:pPr>
            <w:r w:rsidRPr="00F61E40">
              <w:rPr>
                <w:sz w:val="20"/>
                <w:szCs w:val="20"/>
              </w:rPr>
              <w:t>Электронная почта органа власти. Поле должно содержать знак @ и .</w:t>
            </w:r>
            <w:proofErr w:type="spellStart"/>
            <w:r w:rsidRPr="00F61E40">
              <w:rPr>
                <w:sz w:val="20"/>
                <w:szCs w:val="20"/>
              </w:rPr>
              <w:t>ru</w:t>
            </w:r>
            <w:proofErr w:type="spellEnd"/>
            <w:r>
              <w:rPr>
                <w:sz w:val="20"/>
                <w:szCs w:val="20"/>
              </w:rPr>
              <w:t xml:space="preserve">  (или иной)</w:t>
            </w:r>
          </w:p>
        </w:tc>
      </w:tr>
      <w:tr w:rsidR="00153B38" w:rsidRPr="00F03F53" w14:paraId="5AC6FC08" w14:textId="77777777" w:rsidTr="008C0A00">
        <w:tc>
          <w:tcPr>
            <w:tcW w:w="2830" w:type="dxa"/>
            <w:shd w:val="clear" w:color="auto" w:fill="auto"/>
          </w:tcPr>
          <w:p w14:paraId="45E0396E" w14:textId="77777777" w:rsidR="00153B38" w:rsidRPr="00570DD7" w:rsidRDefault="00153B38" w:rsidP="00153B38">
            <w:pPr>
              <w:ind w:firstLine="0"/>
              <w:rPr>
                <w:b/>
                <w:sz w:val="20"/>
                <w:szCs w:val="20"/>
              </w:rPr>
            </w:pPr>
            <w:r>
              <w:rPr>
                <w:b/>
                <w:sz w:val="20"/>
                <w:szCs w:val="20"/>
              </w:rPr>
              <w:t>Адрес электронной приемной</w:t>
            </w:r>
            <w:r>
              <w:rPr>
                <w:b/>
                <w:sz w:val="20"/>
                <w:szCs w:val="20"/>
                <w:lang w:val="en-US"/>
              </w:rPr>
              <w:t xml:space="preserve"> #</w:t>
            </w:r>
          </w:p>
        </w:tc>
        <w:tc>
          <w:tcPr>
            <w:tcW w:w="1956" w:type="dxa"/>
            <w:shd w:val="clear" w:color="auto" w:fill="auto"/>
          </w:tcPr>
          <w:p w14:paraId="4608003C"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3BFDDE61" w14:textId="77777777" w:rsidR="00153B38" w:rsidRPr="00F61E40" w:rsidRDefault="00153B38" w:rsidP="008C0A00">
            <w:pPr>
              <w:ind w:firstLine="0"/>
              <w:jc w:val="center"/>
              <w:rPr>
                <w:sz w:val="20"/>
                <w:szCs w:val="20"/>
              </w:rPr>
            </w:pPr>
          </w:p>
        </w:tc>
        <w:tc>
          <w:tcPr>
            <w:tcW w:w="4253" w:type="dxa"/>
            <w:shd w:val="clear" w:color="auto" w:fill="auto"/>
            <w:vAlign w:val="center"/>
          </w:tcPr>
          <w:p w14:paraId="15490E40" w14:textId="77777777" w:rsidR="00153B38" w:rsidRPr="00F61E40" w:rsidRDefault="00153B38" w:rsidP="008C0A00">
            <w:pPr>
              <w:ind w:firstLine="0"/>
              <w:jc w:val="center"/>
              <w:rPr>
                <w:sz w:val="20"/>
                <w:szCs w:val="20"/>
              </w:rPr>
            </w:pPr>
          </w:p>
        </w:tc>
        <w:tc>
          <w:tcPr>
            <w:tcW w:w="3147" w:type="dxa"/>
            <w:shd w:val="clear" w:color="auto" w:fill="auto"/>
          </w:tcPr>
          <w:p w14:paraId="2EB46D04" w14:textId="77777777" w:rsidR="00153B38" w:rsidRPr="00F61E40" w:rsidRDefault="00153B38" w:rsidP="00153B38">
            <w:pPr>
              <w:ind w:firstLine="0"/>
              <w:rPr>
                <w:sz w:val="20"/>
                <w:szCs w:val="20"/>
              </w:rPr>
            </w:pPr>
          </w:p>
        </w:tc>
      </w:tr>
      <w:tr w:rsidR="00153B38" w:rsidRPr="00F03F53" w14:paraId="15A609DF" w14:textId="77777777" w:rsidTr="008C0A00">
        <w:tc>
          <w:tcPr>
            <w:tcW w:w="2830" w:type="dxa"/>
            <w:shd w:val="clear" w:color="auto" w:fill="auto"/>
          </w:tcPr>
          <w:p w14:paraId="1EBFA6FC" w14:textId="77777777" w:rsidR="00153B38" w:rsidRPr="00F61E40" w:rsidRDefault="00153B38" w:rsidP="00153B38">
            <w:pPr>
              <w:ind w:firstLine="0"/>
              <w:rPr>
                <w:b/>
                <w:sz w:val="20"/>
                <w:szCs w:val="20"/>
              </w:rPr>
            </w:pPr>
            <w:r w:rsidRPr="00F61E40">
              <w:rPr>
                <w:b/>
                <w:sz w:val="20"/>
                <w:szCs w:val="20"/>
              </w:rPr>
              <w:t>Режим работы</w:t>
            </w:r>
          </w:p>
        </w:tc>
        <w:tc>
          <w:tcPr>
            <w:tcW w:w="1956" w:type="dxa"/>
            <w:shd w:val="clear" w:color="auto" w:fill="auto"/>
          </w:tcPr>
          <w:p w14:paraId="3975D07D" w14:textId="77777777" w:rsidR="00153B38" w:rsidRPr="00F61E40" w:rsidRDefault="00153B38" w:rsidP="00153B3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77CC1510" w14:textId="77777777" w:rsidR="00153B38" w:rsidRPr="00F61E40" w:rsidRDefault="00153B38" w:rsidP="008C0A00">
            <w:pPr>
              <w:ind w:firstLine="0"/>
              <w:jc w:val="center"/>
              <w:rPr>
                <w:sz w:val="20"/>
                <w:szCs w:val="20"/>
              </w:rPr>
            </w:pPr>
          </w:p>
        </w:tc>
        <w:tc>
          <w:tcPr>
            <w:tcW w:w="4253" w:type="dxa"/>
            <w:shd w:val="clear" w:color="auto" w:fill="auto"/>
            <w:vAlign w:val="center"/>
          </w:tcPr>
          <w:p w14:paraId="6B50F5DB" w14:textId="77777777" w:rsidR="00153B38" w:rsidRPr="00F61E40" w:rsidRDefault="00153B38" w:rsidP="008C0A00">
            <w:pPr>
              <w:ind w:firstLine="0"/>
              <w:jc w:val="center"/>
              <w:rPr>
                <w:sz w:val="20"/>
                <w:szCs w:val="20"/>
              </w:rPr>
            </w:pPr>
          </w:p>
        </w:tc>
        <w:tc>
          <w:tcPr>
            <w:tcW w:w="3147" w:type="dxa"/>
            <w:shd w:val="clear" w:color="auto" w:fill="auto"/>
          </w:tcPr>
          <w:p w14:paraId="1BF4B3E5" w14:textId="77777777" w:rsidR="00153B38" w:rsidRPr="00F61E40" w:rsidRDefault="00153B38" w:rsidP="00153B38">
            <w:pPr>
              <w:ind w:firstLine="0"/>
              <w:rPr>
                <w:sz w:val="20"/>
                <w:szCs w:val="20"/>
              </w:rPr>
            </w:pPr>
          </w:p>
        </w:tc>
      </w:tr>
      <w:tr w:rsidR="00153B38" w:rsidRPr="00F03F53" w14:paraId="7C6A183C" w14:textId="77777777" w:rsidTr="008C0A00">
        <w:tc>
          <w:tcPr>
            <w:tcW w:w="2830" w:type="dxa"/>
            <w:shd w:val="clear" w:color="auto" w:fill="auto"/>
          </w:tcPr>
          <w:p w14:paraId="1DD573E6" w14:textId="77777777" w:rsidR="00153B38" w:rsidRPr="00F61E40" w:rsidRDefault="00153B38" w:rsidP="00153B38">
            <w:pPr>
              <w:ind w:firstLine="0"/>
              <w:rPr>
                <w:b/>
                <w:sz w:val="20"/>
                <w:szCs w:val="20"/>
              </w:rPr>
            </w:pPr>
            <w:r w:rsidRPr="00F61E40">
              <w:rPr>
                <w:b/>
                <w:sz w:val="20"/>
                <w:szCs w:val="20"/>
              </w:rPr>
              <w:t>Время работы экспедиции</w:t>
            </w:r>
          </w:p>
        </w:tc>
        <w:tc>
          <w:tcPr>
            <w:tcW w:w="1956" w:type="dxa"/>
            <w:shd w:val="clear" w:color="auto" w:fill="auto"/>
          </w:tcPr>
          <w:p w14:paraId="20CC07C3" w14:textId="77777777" w:rsidR="00153B38" w:rsidRPr="00F61E40" w:rsidRDefault="00153B38" w:rsidP="00153B3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4E528913" w14:textId="77777777" w:rsidR="00153B38" w:rsidRPr="00F61E40" w:rsidRDefault="00153B38" w:rsidP="008C0A00">
            <w:pPr>
              <w:ind w:firstLine="0"/>
              <w:jc w:val="center"/>
              <w:rPr>
                <w:sz w:val="20"/>
                <w:szCs w:val="20"/>
              </w:rPr>
            </w:pPr>
          </w:p>
        </w:tc>
        <w:tc>
          <w:tcPr>
            <w:tcW w:w="4253" w:type="dxa"/>
            <w:shd w:val="clear" w:color="auto" w:fill="auto"/>
            <w:vAlign w:val="center"/>
          </w:tcPr>
          <w:p w14:paraId="4F617172" w14:textId="77777777" w:rsidR="00153B38" w:rsidRPr="00F61E40" w:rsidRDefault="00153B38" w:rsidP="008C0A00">
            <w:pPr>
              <w:ind w:firstLine="0"/>
              <w:jc w:val="center"/>
              <w:rPr>
                <w:sz w:val="20"/>
                <w:szCs w:val="20"/>
              </w:rPr>
            </w:pPr>
          </w:p>
        </w:tc>
        <w:tc>
          <w:tcPr>
            <w:tcW w:w="3147" w:type="dxa"/>
            <w:shd w:val="clear" w:color="auto" w:fill="auto"/>
          </w:tcPr>
          <w:p w14:paraId="684A108E" w14:textId="77777777" w:rsidR="00153B38" w:rsidRPr="00F61E40" w:rsidRDefault="00153B38" w:rsidP="00153B38">
            <w:pPr>
              <w:ind w:firstLine="0"/>
              <w:rPr>
                <w:sz w:val="20"/>
                <w:szCs w:val="20"/>
              </w:rPr>
            </w:pPr>
          </w:p>
        </w:tc>
      </w:tr>
      <w:tr w:rsidR="00153B38" w:rsidRPr="00F03F53" w14:paraId="4E1D63C3" w14:textId="77777777" w:rsidTr="008C0A00">
        <w:tc>
          <w:tcPr>
            <w:tcW w:w="11307" w:type="dxa"/>
            <w:gridSpan w:val="4"/>
            <w:shd w:val="clear" w:color="auto" w:fill="auto"/>
          </w:tcPr>
          <w:p w14:paraId="0D30B148" w14:textId="77777777" w:rsidR="00153B38" w:rsidRPr="00F61E40" w:rsidRDefault="00153B38" w:rsidP="00153B38">
            <w:pPr>
              <w:ind w:firstLine="0"/>
              <w:rPr>
                <w:sz w:val="20"/>
                <w:szCs w:val="20"/>
              </w:rPr>
            </w:pPr>
            <w:r>
              <w:rPr>
                <w:b/>
                <w:sz w:val="20"/>
                <w:szCs w:val="20"/>
              </w:rPr>
              <w:t>Почтовый адрес органа власти</w:t>
            </w:r>
          </w:p>
        </w:tc>
        <w:tc>
          <w:tcPr>
            <w:tcW w:w="3147" w:type="dxa"/>
            <w:shd w:val="clear" w:color="auto" w:fill="auto"/>
          </w:tcPr>
          <w:p w14:paraId="200DD7D2" w14:textId="77777777" w:rsidR="00153B38" w:rsidRPr="00F61E40" w:rsidRDefault="00153B38" w:rsidP="00153B38">
            <w:pPr>
              <w:ind w:firstLine="0"/>
              <w:rPr>
                <w:sz w:val="20"/>
                <w:szCs w:val="20"/>
              </w:rPr>
            </w:pPr>
          </w:p>
        </w:tc>
      </w:tr>
      <w:tr w:rsidR="00153B38" w:rsidRPr="00F03F53" w14:paraId="1A60AD2A" w14:textId="77777777" w:rsidTr="008C0A00">
        <w:tc>
          <w:tcPr>
            <w:tcW w:w="2830" w:type="dxa"/>
            <w:shd w:val="clear" w:color="auto" w:fill="auto"/>
          </w:tcPr>
          <w:p w14:paraId="58890CD3" w14:textId="77777777" w:rsidR="00153B38" w:rsidRDefault="00153B38" w:rsidP="00153B38">
            <w:pPr>
              <w:ind w:firstLine="0"/>
              <w:rPr>
                <w:b/>
                <w:sz w:val="20"/>
                <w:szCs w:val="20"/>
              </w:rPr>
            </w:pPr>
            <w:r w:rsidRPr="00F61E40">
              <w:rPr>
                <w:b/>
                <w:sz w:val="20"/>
                <w:szCs w:val="20"/>
              </w:rPr>
              <w:t>Субъект РФ</w:t>
            </w:r>
          </w:p>
        </w:tc>
        <w:tc>
          <w:tcPr>
            <w:tcW w:w="1956" w:type="dxa"/>
            <w:shd w:val="clear" w:color="auto" w:fill="auto"/>
          </w:tcPr>
          <w:p w14:paraId="1CBDE474"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3BF1FBE6"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4D598484" w14:textId="77777777" w:rsidR="00153B38" w:rsidRPr="00F61E40" w:rsidRDefault="00153B38" w:rsidP="008C0A00">
            <w:pPr>
              <w:ind w:firstLine="0"/>
              <w:jc w:val="center"/>
              <w:rPr>
                <w:sz w:val="20"/>
                <w:szCs w:val="20"/>
              </w:rPr>
            </w:pPr>
          </w:p>
        </w:tc>
        <w:tc>
          <w:tcPr>
            <w:tcW w:w="3147" w:type="dxa"/>
            <w:shd w:val="clear" w:color="auto" w:fill="auto"/>
          </w:tcPr>
          <w:p w14:paraId="7E3D8D3F" w14:textId="77777777" w:rsidR="00153B38" w:rsidRPr="00F61E40" w:rsidRDefault="00153B38" w:rsidP="00153B38">
            <w:pPr>
              <w:ind w:firstLine="0"/>
              <w:rPr>
                <w:sz w:val="20"/>
                <w:szCs w:val="20"/>
              </w:rPr>
            </w:pPr>
          </w:p>
        </w:tc>
      </w:tr>
      <w:tr w:rsidR="00153B38" w:rsidRPr="00F03F53" w14:paraId="200284B8" w14:textId="77777777" w:rsidTr="008C0A00">
        <w:tc>
          <w:tcPr>
            <w:tcW w:w="2830" w:type="dxa"/>
            <w:shd w:val="clear" w:color="auto" w:fill="auto"/>
          </w:tcPr>
          <w:p w14:paraId="09DFE0BB" w14:textId="77777777" w:rsidR="00153B38" w:rsidRDefault="00153B38" w:rsidP="00153B38">
            <w:pPr>
              <w:ind w:firstLine="0"/>
              <w:rPr>
                <w:b/>
                <w:sz w:val="20"/>
                <w:szCs w:val="20"/>
              </w:rPr>
            </w:pPr>
            <w:r w:rsidRPr="00F61E40">
              <w:rPr>
                <w:b/>
                <w:sz w:val="20"/>
                <w:szCs w:val="20"/>
              </w:rPr>
              <w:t>Автономный округ</w:t>
            </w:r>
          </w:p>
        </w:tc>
        <w:tc>
          <w:tcPr>
            <w:tcW w:w="1956" w:type="dxa"/>
            <w:shd w:val="clear" w:color="auto" w:fill="auto"/>
          </w:tcPr>
          <w:p w14:paraId="6CBD0972"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B205E5D" w14:textId="77777777" w:rsidR="00153B38" w:rsidRPr="00F61E40" w:rsidRDefault="00153B38" w:rsidP="008C0A00">
            <w:pPr>
              <w:ind w:firstLine="0"/>
              <w:jc w:val="center"/>
              <w:rPr>
                <w:sz w:val="20"/>
                <w:szCs w:val="20"/>
              </w:rPr>
            </w:pPr>
          </w:p>
        </w:tc>
        <w:tc>
          <w:tcPr>
            <w:tcW w:w="4253" w:type="dxa"/>
            <w:shd w:val="clear" w:color="auto" w:fill="auto"/>
            <w:vAlign w:val="center"/>
          </w:tcPr>
          <w:p w14:paraId="13D0EAAF" w14:textId="77777777" w:rsidR="00153B38" w:rsidRPr="00F61E40" w:rsidRDefault="00153B38" w:rsidP="008C0A00">
            <w:pPr>
              <w:ind w:firstLine="0"/>
              <w:jc w:val="center"/>
              <w:rPr>
                <w:sz w:val="20"/>
                <w:szCs w:val="20"/>
              </w:rPr>
            </w:pPr>
          </w:p>
        </w:tc>
        <w:tc>
          <w:tcPr>
            <w:tcW w:w="3147" w:type="dxa"/>
            <w:shd w:val="clear" w:color="auto" w:fill="auto"/>
          </w:tcPr>
          <w:p w14:paraId="50C7E755" w14:textId="77777777" w:rsidR="00153B38" w:rsidRPr="00F61E40" w:rsidRDefault="00153B38" w:rsidP="00153B38">
            <w:pPr>
              <w:ind w:firstLine="0"/>
              <w:rPr>
                <w:sz w:val="20"/>
                <w:szCs w:val="20"/>
              </w:rPr>
            </w:pPr>
          </w:p>
        </w:tc>
      </w:tr>
      <w:tr w:rsidR="00153B38" w:rsidRPr="00F03F53" w14:paraId="15501944" w14:textId="77777777" w:rsidTr="008C0A00">
        <w:tc>
          <w:tcPr>
            <w:tcW w:w="2830" w:type="dxa"/>
            <w:shd w:val="clear" w:color="auto" w:fill="auto"/>
          </w:tcPr>
          <w:p w14:paraId="1BAA3C58" w14:textId="77777777" w:rsidR="00153B38" w:rsidRDefault="00153B38" w:rsidP="00153B38">
            <w:pPr>
              <w:ind w:firstLine="0"/>
              <w:rPr>
                <w:b/>
                <w:sz w:val="20"/>
                <w:szCs w:val="20"/>
              </w:rPr>
            </w:pPr>
            <w:r w:rsidRPr="00F61E40">
              <w:rPr>
                <w:b/>
                <w:sz w:val="20"/>
                <w:szCs w:val="20"/>
              </w:rPr>
              <w:t>Район</w:t>
            </w:r>
          </w:p>
        </w:tc>
        <w:tc>
          <w:tcPr>
            <w:tcW w:w="1956" w:type="dxa"/>
            <w:shd w:val="clear" w:color="auto" w:fill="auto"/>
          </w:tcPr>
          <w:p w14:paraId="6CD9C9F7"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A260C4D" w14:textId="77777777" w:rsidR="00153B38" w:rsidRPr="00F61E40" w:rsidRDefault="00153B38" w:rsidP="008C0A00">
            <w:pPr>
              <w:ind w:firstLine="0"/>
              <w:jc w:val="center"/>
              <w:rPr>
                <w:sz w:val="20"/>
                <w:szCs w:val="20"/>
              </w:rPr>
            </w:pPr>
          </w:p>
        </w:tc>
        <w:tc>
          <w:tcPr>
            <w:tcW w:w="4253" w:type="dxa"/>
            <w:shd w:val="clear" w:color="auto" w:fill="auto"/>
            <w:vAlign w:val="center"/>
          </w:tcPr>
          <w:p w14:paraId="20B2E4AE" w14:textId="77777777" w:rsidR="00153B38" w:rsidRPr="00F61E40" w:rsidRDefault="00153B38" w:rsidP="008C0A00">
            <w:pPr>
              <w:ind w:firstLine="0"/>
              <w:jc w:val="center"/>
              <w:rPr>
                <w:sz w:val="20"/>
                <w:szCs w:val="20"/>
              </w:rPr>
            </w:pPr>
          </w:p>
        </w:tc>
        <w:tc>
          <w:tcPr>
            <w:tcW w:w="3147" w:type="dxa"/>
            <w:shd w:val="clear" w:color="auto" w:fill="auto"/>
          </w:tcPr>
          <w:p w14:paraId="09FBA0AF" w14:textId="77777777" w:rsidR="00153B38" w:rsidRPr="00F61E40" w:rsidRDefault="00153B38" w:rsidP="00153B38">
            <w:pPr>
              <w:ind w:firstLine="0"/>
              <w:rPr>
                <w:sz w:val="20"/>
                <w:szCs w:val="20"/>
              </w:rPr>
            </w:pPr>
          </w:p>
        </w:tc>
      </w:tr>
      <w:tr w:rsidR="00153B38" w:rsidRPr="00F03F53" w14:paraId="4D3637B1" w14:textId="77777777" w:rsidTr="008C0A00">
        <w:tc>
          <w:tcPr>
            <w:tcW w:w="2830" w:type="dxa"/>
            <w:shd w:val="clear" w:color="auto" w:fill="auto"/>
          </w:tcPr>
          <w:p w14:paraId="3CE60851" w14:textId="77777777" w:rsidR="00153B38" w:rsidRDefault="00153B38" w:rsidP="00153B38">
            <w:pPr>
              <w:ind w:firstLine="0"/>
              <w:rPr>
                <w:b/>
                <w:sz w:val="20"/>
                <w:szCs w:val="20"/>
              </w:rPr>
            </w:pPr>
            <w:r w:rsidRPr="00F61E40">
              <w:rPr>
                <w:b/>
                <w:sz w:val="20"/>
                <w:szCs w:val="20"/>
              </w:rPr>
              <w:t>Город</w:t>
            </w:r>
          </w:p>
        </w:tc>
        <w:tc>
          <w:tcPr>
            <w:tcW w:w="1956" w:type="dxa"/>
            <w:shd w:val="clear" w:color="auto" w:fill="auto"/>
          </w:tcPr>
          <w:p w14:paraId="5FD9D142"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423DB5E8" w14:textId="77777777" w:rsidR="00153B38" w:rsidRPr="00F61E40" w:rsidRDefault="00153B38" w:rsidP="008C0A00">
            <w:pPr>
              <w:ind w:firstLine="0"/>
              <w:jc w:val="center"/>
              <w:rPr>
                <w:sz w:val="20"/>
                <w:szCs w:val="20"/>
              </w:rPr>
            </w:pPr>
          </w:p>
        </w:tc>
        <w:tc>
          <w:tcPr>
            <w:tcW w:w="4253" w:type="dxa"/>
            <w:shd w:val="clear" w:color="auto" w:fill="auto"/>
            <w:vAlign w:val="center"/>
          </w:tcPr>
          <w:p w14:paraId="54785275" w14:textId="77777777" w:rsidR="00153B38" w:rsidRPr="00F61E40" w:rsidRDefault="00153B38" w:rsidP="008C0A00">
            <w:pPr>
              <w:ind w:firstLine="0"/>
              <w:jc w:val="center"/>
              <w:rPr>
                <w:sz w:val="20"/>
                <w:szCs w:val="20"/>
              </w:rPr>
            </w:pPr>
          </w:p>
        </w:tc>
        <w:tc>
          <w:tcPr>
            <w:tcW w:w="3147" w:type="dxa"/>
            <w:shd w:val="clear" w:color="auto" w:fill="auto"/>
          </w:tcPr>
          <w:p w14:paraId="27002FCB" w14:textId="77777777" w:rsidR="00153B38" w:rsidRPr="00F61E40" w:rsidRDefault="00153B38" w:rsidP="00153B38">
            <w:pPr>
              <w:ind w:firstLine="0"/>
              <w:rPr>
                <w:sz w:val="20"/>
                <w:szCs w:val="20"/>
              </w:rPr>
            </w:pPr>
          </w:p>
        </w:tc>
      </w:tr>
      <w:tr w:rsidR="00153B38" w:rsidRPr="00F03F53" w14:paraId="5D7F338C" w14:textId="77777777" w:rsidTr="008C0A00">
        <w:tc>
          <w:tcPr>
            <w:tcW w:w="2830" w:type="dxa"/>
            <w:shd w:val="clear" w:color="auto" w:fill="auto"/>
          </w:tcPr>
          <w:p w14:paraId="34035CF0" w14:textId="77777777" w:rsidR="00153B38" w:rsidRDefault="00153B38" w:rsidP="00153B38">
            <w:pPr>
              <w:ind w:firstLine="0"/>
              <w:rPr>
                <w:b/>
                <w:sz w:val="20"/>
                <w:szCs w:val="20"/>
              </w:rPr>
            </w:pPr>
            <w:r w:rsidRPr="00F61E40">
              <w:rPr>
                <w:b/>
                <w:sz w:val="20"/>
                <w:szCs w:val="20"/>
              </w:rPr>
              <w:t>Городской район</w:t>
            </w:r>
          </w:p>
        </w:tc>
        <w:tc>
          <w:tcPr>
            <w:tcW w:w="1956" w:type="dxa"/>
            <w:shd w:val="clear" w:color="auto" w:fill="auto"/>
          </w:tcPr>
          <w:p w14:paraId="001142A6"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31369D84" w14:textId="77777777" w:rsidR="00153B38" w:rsidRPr="00F61E40" w:rsidRDefault="00153B38" w:rsidP="008C0A00">
            <w:pPr>
              <w:ind w:firstLine="0"/>
              <w:jc w:val="center"/>
              <w:rPr>
                <w:sz w:val="20"/>
                <w:szCs w:val="20"/>
              </w:rPr>
            </w:pPr>
          </w:p>
        </w:tc>
        <w:tc>
          <w:tcPr>
            <w:tcW w:w="4253" w:type="dxa"/>
            <w:shd w:val="clear" w:color="auto" w:fill="auto"/>
            <w:vAlign w:val="center"/>
          </w:tcPr>
          <w:p w14:paraId="1745A82D" w14:textId="77777777" w:rsidR="00153B38" w:rsidRPr="00F61E40" w:rsidRDefault="00153B38" w:rsidP="008C0A00">
            <w:pPr>
              <w:ind w:firstLine="0"/>
              <w:jc w:val="center"/>
              <w:rPr>
                <w:sz w:val="20"/>
                <w:szCs w:val="20"/>
              </w:rPr>
            </w:pPr>
          </w:p>
        </w:tc>
        <w:tc>
          <w:tcPr>
            <w:tcW w:w="3147" w:type="dxa"/>
            <w:shd w:val="clear" w:color="auto" w:fill="auto"/>
          </w:tcPr>
          <w:p w14:paraId="66517194" w14:textId="77777777" w:rsidR="00153B38" w:rsidRPr="00F61E40" w:rsidRDefault="00153B38" w:rsidP="00153B38">
            <w:pPr>
              <w:ind w:firstLine="0"/>
              <w:rPr>
                <w:sz w:val="20"/>
                <w:szCs w:val="20"/>
              </w:rPr>
            </w:pPr>
          </w:p>
        </w:tc>
      </w:tr>
      <w:tr w:rsidR="00153B38" w:rsidRPr="00F03F53" w14:paraId="5D939B94" w14:textId="77777777" w:rsidTr="008C0A00">
        <w:tc>
          <w:tcPr>
            <w:tcW w:w="2830" w:type="dxa"/>
            <w:shd w:val="clear" w:color="auto" w:fill="auto"/>
          </w:tcPr>
          <w:p w14:paraId="73E97A91" w14:textId="77777777" w:rsidR="00153B38" w:rsidRDefault="00153B38" w:rsidP="00153B38">
            <w:pPr>
              <w:ind w:firstLine="0"/>
              <w:rPr>
                <w:b/>
                <w:sz w:val="20"/>
                <w:szCs w:val="20"/>
              </w:rPr>
            </w:pPr>
            <w:r w:rsidRPr="00F61E40">
              <w:rPr>
                <w:b/>
                <w:sz w:val="20"/>
                <w:szCs w:val="20"/>
              </w:rPr>
              <w:t>Населенный пункт</w:t>
            </w:r>
          </w:p>
        </w:tc>
        <w:tc>
          <w:tcPr>
            <w:tcW w:w="1956" w:type="dxa"/>
            <w:shd w:val="clear" w:color="auto" w:fill="auto"/>
          </w:tcPr>
          <w:p w14:paraId="5F0FFE6A"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03A01E86" w14:textId="77777777" w:rsidR="00153B38" w:rsidRPr="00F61E40" w:rsidRDefault="00153B38" w:rsidP="008C0A00">
            <w:pPr>
              <w:ind w:firstLine="0"/>
              <w:jc w:val="center"/>
              <w:rPr>
                <w:sz w:val="20"/>
                <w:szCs w:val="20"/>
              </w:rPr>
            </w:pPr>
          </w:p>
        </w:tc>
        <w:tc>
          <w:tcPr>
            <w:tcW w:w="4253" w:type="dxa"/>
            <w:shd w:val="clear" w:color="auto" w:fill="auto"/>
            <w:vAlign w:val="center"/>
          </w:tcPr>
          <w:p w14:paraId="30BFB161" w14:textId="77777777" w:rsidR="00153B38" w:rsidRPr="00F61E40" w:rsidRDefault="00153B38" w:rsidP="008C0A00">
            <w:pPr>
              <w:ind w:firstLine="0"/>
              <w:jc w:val="center"/>
              <w:rPr>
                <w:sz w:val="20"/>
                <w:szCs w:val="20"/>
              </w:rPr>
            </w:pPr>
          </w:p>
        </w:tc>
        <w:tc>
          <w:tcPr>
            <w:tcW w:w="3147" w:type="dxa"/>
            <w:shd w:val="clear" w:color="auto" w:fill="auto"/>
          </w:tcPr>
          <w:p w14:paraId="4504A0A4" w14:textId="77777777" w:rsidR="00153B38" w:rsidRPr="00F61E40" w:rsidRDefault="00153B38" w:rsidP="00153B38">
            <w:pPr>
              <w:ind w:firstLine="0"/>
              <w:rPr>
                <w:sz w:val="20"/>
                <w:szCs w:val="20"/>
              </w:rPr>
            </w:pPr>
          </w:p>
        </w:tc>
      </w:tr>
      <w:tr w:rsidR="00153B38" w:rsidRPr="00F03F53" w14:paraId="0B7F8132" w14:textId="77777777" w:rsidTr="008C0A00">
        <w:tc>
          <w:tcPr>
            <w:tcW w:w="2830" w:type="dxa"/>
            <w:shd w:val="clear" w:color="auto" w:fill="auto"/>
          </w:tcPr>
          <w:p w14:paraId="02C45B1B" w14:textId="77777777" w:rsidR="00153B38" w:rsidRDefault="00153B38" w:rsidP="00153B38">
            <w:pPr>
              <w:ind w:firstLine="0"/>
              <w:rPr>
                <w:b/>
                <w:sz w:val="20"/>
                <w:szCs w:val="20"/>
              </w:rPr>
            </w:pPr>
            <w:r w:rsidRPr="00F61E40">
              <w:rPr>
                <w:b/>
                <w:sz w:val="20"/>
                <w:szCs w:val="20"/>
              </w:rPr>
              <w:lastRenderedPageBreak/>
              <w:t>Тип населенного пункта</w:t>
            </w:r>
          </w:p>
        </w:tc>
        <w:tc>
          <w:tcPr>
            <w:tcW w:w="1956" w:type="dxa"/>
            <w:shd w:val="clear" w:color="auto" w:fill="auto"/>
          </w:tcPr>
          <w:p w14:paraId="41E7C239"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312CD03" w14:textId="77777777" w:rsidR="00153B38" w:rsidRPr="00F61E40" w:rsidRDefault="00153B38" w:rsidP="008C0A00">
            <w:pPr>
              <w:ind w:firstLine="0"/>
              <w:jc w:val="center"/>
              <w:rPr>
                <w:sz w:val="20"/>
                <w:szCs w:val="20"/>
              </w:rPr>
            </w:pPr>
          </w:p>
        </w:tc>
        <w:tc>
          <w:tcPr>
            <w:tcW w:w="4253" w:type="dxa"/>
            <w:shd w:val="clear" w:color="auto" w:fill="auto"/>
            <w:vAlign w:val="center"/>
          </w:tcPr>
          <w:p w14:paraId="334FE7CC" w14:textId="77777777" w:rsidR="00153B38" w:rsidRPr="00F61E40" w:rsidRDefault="00153B38" w:rsidP="008C0A00">
            <w:pPr>
              <w:ind w:firstLine="0"/>
              <w:jc w:val="center"/>
              <w:rPr>
                <w:sz w:val="20"/>
                <w:szCs w:val="20"/>
              </w:rPr>
            </w:pPr>
          </w:p>
        </w:tc>
        <w:tc>
          <w:tcPr>
            <w:tcW w:w="3147" w:type="dxa"/>
            <w:shd w:val="clear" w:color="auto" w:fill="auto"/>
          </w:tcPr>
          <w:p w14:paraId="1B7C52C1" w14:textId="77777777" w:rsidR="00153B38" w:rsidRPr="00F61E40" w:rsidRDefault="00153B38" w:rsidP="00153B38">
            <w:pPr>
              <w:ind w:firstLine="0"/>
              <w:rPr>
                <w:sz w:val="20"/>
                <w:szCs w:val="20"/>
              </w:rPr>
            </w:pPr>
          </w:p>
        </w:tc>
      </w:tr>
      <w:tr w:rsidR="00153B38" w:rsidRPr="00F03F53" w14:paraId="730A78A5" w14:textId="77777777" w:rsidTr="008C0A00">
        <w:tc>
          <w:tcPr>
            <w:tcW w:w="2830" w:type="dxa"/>
            <w:shd w:val="clear" w:color="auto" w:fill="auto"/>
          </w:tcPr>
          <w:p w14:paraId="358C0ECA" w14:textId="77777777" w:rsidR="00153B38" w:rsidRDefault="00153B38" w:rsidP="00153B38">
            <w:pPr>
              <w:ind w:firstLine="0"/>
              <w:rPr>
                <w:b/>
                <w:sz w:val="20"/>
                <w:szCs w:val="20"/>
              </w:rPr>
            </w:pPr>
            <w:r w:rsidRPr="00F61E40">
              <w:rPr>
                <w:b/>
                <w:sz w:val="20"/>
                <w:szCs w:val="20"/>
              </w:rPr>
              <w:t>Район населенного пункта</w:t>
            </w:r>
          </w:p>
        </w:tc>
        <w:tc>
          <w:tcPr>
            <w:tcW w:w="1956" w:type="dxa"/>
            <w:shd w:val="clear" w:color="auto" w:fill="auto"/>
          </w:tcPr>
          <w:p w14:paraId="59203AFD"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483F36C" w14:textId="77777777" w:rsidR="00153B38" w:rsidRPr="00F61E40" w:rsidRDefault="00153B38" w:rsidP="008C0A00">
            <w:pPr>
              <w:ind w:firstLine="0"/>
              <w:jc w:val="center"/>
              <w:rPr>
                <w:sz w:val="20"/>
                <w:szCs w:val="20"/>
              </w:rPr>
            </w:pPr>
          </w:p>
        </w:tc>
        <w:tc>
          <w:tcPr>
            <w:tcW w:w="4253" w:type="dxa"/>
            <w:shd w:val="clear" w:color="auto" w:fill="auto"/>
            <w:vAlign w:val="center"/>
          </w:tcPr>
          <w:p w14:paraId="151E4536" w14:textId="77777777" w:rsidR="00153B38" w:rsidRPr="00F61E40" w:rsidRDefault="00153B38" w:rsidP="008C0A00">
            <w:pPr>
              <w:ind w:firstLine="0"/>
              <w:jc w:val="center"/>
              <w:rPr>
                <w:sz w:val="20"/>
                <w:szCs w:val="20"/>
              </w:rPr>
            </w:pPr>
          </w:p>
        </w:tc>
        <w:tc>
          <w:tcPr>
            <w:tcW w:w="3147" w:type="dxa"/>
            <w:shd w:val="clear" w:color="auto" w:fill="auto"/>
          </w:tcPr>
          <w:p w14:paraId="4551ED54" w14:textId="77777777" w:rsidR="00153B38" w:rsidRPr="00F61E40" w:rsidRDefault="00153B38" w:rsidP="00153B38">
            <w:pPr>
              <w:ind w:firstLine="0"/>
              <w:rPr>
                <w:sz w:val="20"/>
                <w:szCs w:val="20"/>
              </w:rPr>
            </w:pPr>
          </w:p>
        </w:tc>
      </w:tr>
      <w:tr w:rsidR="00153B38" w:rsidRPr="00F03F53" w14:paraId="2A9AE701" w14:textId="77777777" w:rsidTr="008C0A00">
        <w:tc>
          <w:tcPr>
            <w:tcW w:w="2830" w:type="dxa"/>
            <w:shd w:val="clear" w:color="auto" w:fill="auto"/>
          </w:tcPr>
          <w:p w14:paraId="73C33691" w14:textId="77777777" w:rsidR="00153B38" w:rsidRDefault="00153B38" w:rsidP="00153B38">
            <w:pPr>
              <w:ind w:firstLine="0"/>
              <w:rPr>
                <w:b/>
                <w:sz w:val="20"/>
                <w:szCs w:val="20"/>
              </w:rPr>
            </w:pPr>
            <w:r w:rsidRPr="00F61E40">
              <w:rPr>
                <w:b/>
                <w:sz w:val="20"/>
                <w:szCs w:val="20"/>
              </w:rPr>
              <w:t>Улица</w:t>
            </w:r>
          </w:p>
        </w:tc>
        <w:tc>
          <w:tcPr>
            <w:tcW w:w="1956" w:type="dxa"/>
            <w:shd w:val="clear" w:color="auto" w:fill="auto"/>
          </w:tcPr>
          <w:p w14:paraId="231156C8"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B3B051B"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523FBD77" w14:textId="77777777" w:rsidR="00153B38" w:rsidRPr="00F61E40" w:rsidRDefault="00153B38" w:rsidP="008C0A00">
            <w:pPr>
              <w:ind w:firstLine="0"/>
              <w:jc w:val="center"/>
              <w:rPr>
                <w:sz w:val="20"/>
                <w:szCs w:val="20"/>
              </w:rPr>
            </w:pPr>
          </w:p>
        </w:tc>
        <w:tc>
          <w:tcPr>
            <w:tcW w:w="3147" w:type="dxa"/>
            <w:shd w:val="clear" w:color="auto" w:fill="auto"/>
          </w:tcPr>
          <w:p w14:paraId="7254645B" w14:textId="77777777" w:rsidR="00153B38" w:rsidRPr="00F61E40" w:rsidRDefault="00153B38" w:rsidP="00153B38">
            <w:pPr>
              <w:ind w:firstLine="0"/>
              <w:rPr>
                <w:sz w:val="20"/>
                <w:szCs w:val="20"/>
              </w:rPr>
            </w:pPr>
          </w:p>
        </w:tc>
      </w:tr>
      <w:tr w:rsidR="00153B38" w:rsidRPr="00F03F53" w14:paraId="5752BA88" w14:textId="77777777" w:rsidTr="008C0A00">
        <w:tc>
          <w:tcPr>
            <w:tcW w:w="2830" w:type="dxa"/>
            <w:shd w:val="clear" w:color="auto" w:fill="auto"/>
          </w:tcPr>
          <w:p w14:paraId="139CD33A" w14:textId="77777777" w:rsidR="00153B38" w:rsidRDefault="00153B38" w:rsidP="00153B38">
            <w:pPr>
              <w:ind w:firstLine="0"/>
              <w:rPr>
                <w:b/>
                <w:sz w:val="20"/>
                <w:szCs w:val="20"/>
              </w:rPr>
            </w:pPr>
            <w:r w:rsidRPr="00F61E40">
              <w:rPr>
                <w:b/>
                <w:sz w:val="20"/>
                <w:szCs w:val="20"/>
              </w:rPr>
              <w:t>Почтовый индекс</w:t>
            </w:r>
          </w:p>
        </w:tc>
        <w:tc>
          <w:tcPr>
            <w:tcW w:w="1956" w:type="dxa"/>
            <w:shd w:val="clear" w:color="auto" w:fill="auto"/>
          </w:tcPr>
          <w:p w14:paraId="026024F3" w14:textId="77777777" w:rsidR="00153B38" w:rsidRPr="00F61E40" w:rsidRDefault="00153B38" w:rsidP="00153B3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(6)</w:t>
            </w:r>
          </w:p>
        </w:tc>
        <w:tc>
          <w:tcPr>
            <w:tcW w:w="2268" w:type="dxa"/>
            <w:shd w:val="clear" w:color="auto" w:fill="auto"/>
            <w:vAlign w:val="center"/>
          </w:tcPr>
          <w:p w14:paraId="3D763FB1" w14:textId="77777777" w:rsidR="00153B38" w:rsidRPr="00F61E40" w:rsidRDefault="00153B38" w:rsidP="008C0A00">
            <w:pPr>
              <w:ind w:firstLine="0"/>
              <w:jc w:val="center"/>
              <w:rPr>
                <w:sz w:val="20"/>
                <w:szCs w:val="20"/>
              </w:rPr>
            </w:pPr>
            <w:r w:rsidRPr="00F61E40">
              <w:rPr>
                <w:sz w:val="20"/>
                <w:szCs w:val="20"/>
              </w:rPr>
              <w:t>+</w:t>
            </w:r>
          </w:p>
        </w:tc>
        <w:tc>
          <w:tcPr>
            <w:tcW w:w="4253" w:type="dxa"/>
            <w:shd w:val="clear" w:color="auto" w:fill="auto"/>
            <w:vAlign w:val="center"/>
          </w:tcPr>
          <w:p w14:paraId="7C7632BB" w14:textId="77777777" w:rsidR="00153B38" w:rsidRPr="00F61E40" w:rsidRDefault="00153B38" w:rsidP="008C0A00">
            <w:pPr>
              <w:ind w:firstLine="0"/>
              <w:jc w:val="center"/>
              <w:rPr>
                <w:sz w:val="20"/>
                <w:szCs w:val="20"/>
              </w:rPr>
            </w:pPr>
          </w:p>
        </w:tc>
        <w:tc>
          <w:tcPr>
            <w:tcW w:w="3147" w:type="dxa"/>
            <w:shd w:val="clear" w:color="auto" w:fill="auto"/>
          </w:tcPr>
          <w:p w14:paraId="5D852113" w14:textId="77777777" w:rsidR="00153B38" w:rsidRPr="00F61E40" w:rsidRDefault="00153B38" w:rsidP="00153B38">
            <w:pPr>
              <w:ind w:firstLine="0"/>
              <w:rPr>
                <w:sz w:val="20"/>
                <w:szCs w:val="20"/>
              </w:rPr>
            </w:pPr>
          </w:p>
        </w:tc>
      </w:tr>
      <w:tr w:rsidR="00F54625" w:rsidRPr="00F03F53" w14:paraId="5312A80B" w14:textId="77777777" w:rsidTr="008C0A00">
        <w:tc>
          <w:tcPr>
            <w:tcW w:w="2830" w:type="dxa"/>
            <w:shd w:val="clear" w:color="auto" w:fill="auto"/>
          </w:tcPr>
          <w:p w14:paraId="1BCACB13" w14:textId="77777777" w:rsidR="00F54625" w:rsidRDefault="00F54625" w:rsidP="00F54625">
            <w:pPr>
              <w:ind w:firstLine="0"/>
              <w:rPr>
                <w:b/>
                <w:sz w:val="20"/>
                <w:szCs w:val="20"/>
              </w:rPr>
            </w:pPr>
            <w:r w:rsidRPr="00F61E40">
              <w:rPr>
                <w:b/>
                <w:sz w:val="20"/>
                <w:szCs w:val="20"/>
              </w:rPr>
              <w:t>Код ОКАТО</w:t>
            </w:r>
          </w:p>
        </w:tc>
        <w:tc>
          <w:tcPr>
            <w:tcW w:w="1956" w:type="dxa"/>
            <w:shd w:val="clear" w:color="auto" w:fill="auto"/>
          </w:tcPr>
          <w:p w14:paraId="4DDD5F4F"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(11)</w:t>
            </w:r>
          </w:p>
        </w:tc>
        <w:tc>
          <w:tcPr>
            <w:tcW w:w="2268" w:type="dxa"/>
            <w:shd w:val="clear" w:color="auto" w:fill="auto"/>
            <w:vAlign w:val="center"/>
          </w:tcPr>
          <w:p w14:paraId="409E3782" w14:textId="77777777" w:rsidR="00F54625" w:rsidRPr="00F61E40" w:rsidRDefault="00F54625" w:rsidP="00F54625">
            <w:pPr>
              <w:ind w:firstLine="0"/>
              <w:jc w:val="center"/>
              <w:rPr>
                <w:sz w:val="20"/>
                <w:szCs w:val="20"/>
              </w:rPr>
            </w:pPr>
          </w:p>
        </w:tc>
        <w:tc>
          <w:tcPr>
            <w:tcW w:w="4253" w:type="dxa"/>
            <w:shd w:val="clear" w:color="auto" w:fill="auto"/>
            <w:vAlign w:val="center"/>
          </w:tcPr>
          <w:p w14:paraId="10C45FF4" w14:textId="77777777" w:rsidR="00F54625" w:rsidRPr="00F61E40" w:rsidRDefault="00F54625" w:rsidP="00F54625">
            <w:pPr>
              <w:ind w:firstLine="0"/>
              <w:jc w:val="center"/>
              <w:rPr>
                <w:sz w:val="20"/>
                <w:szCs w:val="20"/>
              </w:rPr>
            </w:pPr>
          </w:p>
        </w:tc>
        <w:tc>
          <w:tcPr>
            <w:tcW w:w="3147" w:type="dxa"/>
            <w:shd w:val="clear" w:color="auto" w:fill="auto"/>
          </w:tcPr>
          <w:p w14:paraId="58A1D26E" w14:textId="5905E353" w:rsidR="00F54625" w:rsidRPr="00F61E40" w:rsidRDefault="00F54625" w:rsidP="00F54625">
            <w:pPr>
              <w:ind w:firstLine="0"/>
              <w:rPr>
                <w:sz w:val="20"/>
                <w:szCs w:val="20"/>
              </w:rPr>
            </w:pPr>
            <w:r w:rsidRPr="00F54625">
              <w:rPr>
                <w:sz w:val="20"/>
                <w:szCs w:val="20"/>
              </w:rPr>
              <w:t>Проверка на корректность кода: 11 цифр</w:t>
            </w:r>
          </w:p>
        </w:tc>
      </w:tr>
      <w:tr w:rsidR="00F54625" w:rsidRPr="00F03F53" w14:paraId="0B73980A" w14:textId="77777777" w:rsidTr="008C0A00">
        <w:tc>
          <w:tcPr>
            <w:tcW w:w="2830" w:type="dxa"/>
            <w:shd w:val="clear" w:color="auto" w:fill="auto"/>
          </w:tcPr>
          <w:p w14:paraId="0DC57EEC" w14:textId="77777777" w:rsidR="00F54625" w:rsidRDefault="00F54625" w:rsidP="00F54625">
            <w:pPr>
              <w:ind w:firstLine="0"/>
              <w:rPr>
                <w:b/>
                <w:sz w:val="20"/>
                <w:szCs w:val="20"/>
              </w:rPr>
            </w:pPr>
            <w:r w:rsidRPr="00F61E40">
              <w:rPr>
                <w:b/>
                <w:sz w:val="20"/>
                <w:szCs w:val="20"/>
              </w:rPr>
              <w:t>Код ОКТМО</w:t>
            </w:r>
          </w:p>
        </w:tc>
        <w:tc>
          <w:tcPr>
            <w:tcW w:w="1956" w:type="dxa"/>
            <w:shd w:val="clear" w:color="auto" w:fill="auto"/>
          </w:tcPr>
          <w:p w14:paraId="6CA2DDCD"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(8)</w:t>
            </w:r>
          </w:p>
        </w:tc>
        <w:tc>
          <w:tcPr>
            <w:tcW w:w="2268" w:type="dxa"/>
            <w:shd w:val="clear" w:color="auto" w:fill="auto"/>
            <w:vAlign w:val="center"/>
          </w:tcPr>
          <w:p w14:paraId="3F23F8E9" w14:textId="77777777" w:rsidR="00F54625" w:rsidRPr="00F61E40" w:rsidRDefault="00F54625" w:rsidP="00F54625">
            <w:pPr>
              <w:ind w:firstLine="0"/>
              <w:jc w:val="center"/>
              <w:rPr>
                <w:sz w:val="20"/>
                <w:szCs w:val="20"/>
              </w:rPr>
            </w:pPr>
          </w:p>
        </w:tc>
        <w:tc>
          <w:tcPr>
            <w:tcW w:w="4253" w:type="dxa"/>
            <w:shd w:val="clear" w:color="auto" w:fill="auto"/>
            <w:vAlign w:val="center"/>
          </w:tcPr>
          <w:p w14:paraId="6210CACC" w14:textId="77777777" w:rsidR="00F54625" w:rsidRPr="00F61E40" w:rsidRDefault="00F54625" w:rsidP="00F54625">
            <w:pPr>
              <w:ind w:firstLine="0"/>
              <w:jc w:val="center"/>
              <w:rPr>
                <w:sz w:val="20"/>
                <w:szCs w:val="20"/>
              </w:rPr>
            </w:pPr>
          </w:p>
        </w:tc>
        <w:tc>
          <w:tcPr>
            <w:tcW w:w="3147" w:type="dxa"/>
            <w:shd w:val="clear" w:color="auto" w:fill="auto"/>
          </w:tcPr>
          <w:p w14:paraId="3940F13E" w14:textId="51EEC470" w:rsidR="00F54625" w:rsidRPr="00F61E40" w:rsidRDefault="00F54625" w:rsidP="00F54625">
            <w:pPr>
              <w:ind w:firstLine="0"/>
              <w:rPr>
                <w:sz w:val="20"/>
                <w:szCs w:val="20"/>
              </w:rPr>
            </w:pPr>
            <w:r w:rsidRPr="00F54625">
              <w:rPr>
                <w:sz w:val="20"/>
                <w:szCs w:val="20"/>
              </w:rPr>
              <w:t>П</w:t>
            </w:r>
            <w:r>
              <w:rPr>
                <w:sz w:val="20"/>
                <w:szCs w:val="20"/>
              </w:rPr>
              <w:t>роверка на корректность кода: 8</w:t>
            </w:r>
            <w:r w:rsidRPr="00F54625">
              <w:rPr>
                <w:sz w:val="20"/>
                <w:szCs w:val="20"/>
              </w:rPr>
              <w:t xml:space="preserve"> цифр</w:t>
            </w:r>
          </w:p>
        </w:tc>
      </w:tr>
      <w:tr w:rsidR="00F54625" w:rsidRPr="00F03F53" w14:paraId="0D728654" w14:textId="77777777" w:rsidTr="008C0A00">
        <w:tc>
          <w:tcPr>
            <w:tcW w:w="2830" w:type="dxa"/>
            <w:shd w:val="clear" w:color="auto" w:fill="auto"/>
          </w:tcPr>
          <w:p w14:paraId="6C9C7A2B" w14:textId="77777777" w:rsidR="00F54625" w:rsidRDefault="00F54625" w:rsidP="00F54625">
            <w:pPr>
              <w:ind w:firstLine="0"/>
              <w:rPr>
                <w:b/>
                <w:sz w:val="20"/>
                <w:szCs w:val="20"/>
              </w:rPr>
            </w:pPr>
            <w:r w:rsidRPr="00F61E40">
              <w:rPr>
                <w:b/>
                <w:sz w:val="20"/>
                <w:szCs w:val="20"/>
              </w:rPr>
              <w:t>Номер дома</w:t>
            </w:r>
          </w:p>
        </w:tc>
        <w:tc>
          <w:tcPr>
            <w:tcW w:w="1956" w:type="dxa"/>
            <w:shd w:val="clear" w:color="auto" w:fill="auto"/>
          </w:tcPr>
          <w:p w14:paraId="4A07A8D9"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2E575F5" w14:textId="77777777" w:rsidR="00F54625" w:rsidRPr="00F61E40" w:rsidRDefault="00F54625" w:rsidP="00F54625">
            <w:pPr>
              <w:ind w:firstLine="0"/>
              <w:jc w:val="center"/>
              <w:rPr>
                <w:sz w:val="20"/>
                <w:szCs w:val="20"/>
              </w:rPr>
            </w:pPr>
          </w:p>
        </w:tc>
        <w:tc>
          <w:tcPr>
            <w:tcW w:w="4253" w:type="dxa"/>
            <w:shd w:val="clear" w:color="auto" w:fill="auto"/>
            <w:vAlign w:val="center"/>
          </w:tcPr>
          <w:p w14:paraId="57EB0BC6" w14:textId="77777777" w:rsidR="00F54625" w:rsidRPr="00F61E40" w:rsidRDefault="00F54625" w:rsidP="00F54625">
            <w:pPr>
              <w:ind w:firstLine="0"/>
              <w:jc w:val="center"/>
              <w:rPr>
                <w:sz w:val="20"/>
                <w:szCs w:val="20"/>
              </w:rPr>
            </w:pPr>
          </w:p>
        </w:tc>
        <w:tc>
          <w:tcPr>
            <w:tcW w:w="3147" w:type="dxa"/>
            <w:shd w:val="clear" w:color="auto" w:fill="auto"/>
          </w:tcPr>
          <w:p w14:paraId="6F2F879D" w14:textId="77777777" w:rsidR="00F54625" w:rsidRPr="00F61E40" w:rsidRDefault="00F54625" w:rsidP="00F54625">
            <w:pPr>
              <w:ind w:firstLine="0"/>
              <w:rPr>
                <w:sz w:val="20"/>
                <w:szCs w:val="20"/>
              </w:rPr>
            </w:pPr>
          </w:p>
        </w:tc>
      </w:tr>
      <w:tr w:rsidR="00F54625" w:rsidRPr="00F03F53" w14:paraId="3D40E7CB" w14:textId="77777777" w:rsidTr="008C0A00">
        <w:tc>
          <w:tcPr>
            <w:tcW w:w="2830" w:type="dxa"/>
            <w:shd w:val="clear" w:color="auto" w:fill="auto"/>
          </w:tcPr>
          <w:p w14:paraId="7D97F464" w14:textId="77777777" w:rsidR="00F54625" w:rsidRDefault="00F54625" w:rsidP="00F54625">
            <w:pPr>
              <w:ind w:firstLine="0"/>
              <w:rPr>
                <w:b/>
                <w:sz w:val="20"/>
                <w:szCs w:val="20"/>
              </w:rPr>
            </w:pPr>
            <w:r w:rsidRPr="00F61E40">
              <w:rPr>
                <w:b/>
                <w:sz w:val="20"/>
                <w:szCs w:val="20"/>
              </w:rPr>
              <w:t>Корпус</w:t>
            </w:r>
          </w:p>
        </w:tc>
        <w:tc>
          <w:tcPr>
            <w:tcW w:w="1956" w:type="dxa"/>
            <w:shd w:val="clear" w:color="auto" w:fill="auto"/>
          </w:tcPr>
          <w:p w14:paraId="4987A327"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38AEEB3" w14:textId="77777777" w:rsidR="00F54625" w:rsidRPr="00F61E40" w:rsidRDefault="00F54625" w:rsidP="00F54625">
            <w:pPr>
              <w:ind w:firstLine="0"/>
              <w:jc w:val="center"/>
              <w:rPr>
                <w:sz w:val="20"/>
                <w:szCs w:val="20"/>
              </w:rPr>
            </w:pPr>
          </w:p>
        </w:tc>
        <w:tc>
          <w:tcPr>
            <w:tcW w:w="4253" w:type="dxa"/>
            <w:shd w:val="clear" w:color="auto" w:fill="auto"/>
            <w:vAlign w:val="center"/>
          </w:tcPr>
          <w:p w14:paraId="33F43992" w14:textId="77777777" w:rsidR="00F54625" w:rsidRPr="00F61E40" w:rsidRDefault="00F54625" w:rsidP="00F54625">
            <w:pPr>
              <w:ind w:firstLine="0"/>
              <w:jc w:val="center"/>
              <w:rPr>
                <w:sz w:val="20"/>
                <w:szCs w:val="20"/>
              </w:rPr>
            </w:pPr>
          </w:p>
        </w:tc>
        <w:tc>
          <w:tcPr>
            <w:tcW w:w="3147" w:type="dxa"/>
            <w:shd w:val="clear" w:color="auto" w:fill="auto"/>
          </w:tcPr>
          <w:p w14:paraId="3B516949" w14:textId="77777777" w:rsidR="00F54625" w:rsidRPr="00F61E40" w:rsidRDefault="00F54625" w:rsidP="00F54625">
            <w:pPr>
              <w:ind w:firstLine="0"/>
              <w:rPr>
                <w:sz w:val="20"/>
                <w:szCs w:val="20"/>
              </w:rPr>
            </w:pPr>
          </w:p>
        </w:tc>
      </w:tr>
      <w:tr w:rsidR="00F54625" w:rsidRPr="00F03F53" w14:paraId="054158A2" w14:textId="77777777" w:rsidTr="008C0A00">
        <w:tc>
          <w:tcPr>
            <w:tcW w:w="2830" w:type="dxa"/>
            <w:shd w:val="clear" w:color="auto" w:fill="auto"/>
          </w:tcPr>
          <w:p w14:paraId="7E091B27" w14:textId="77777777" w:rsidR="00F54625" w:rsidRDefault="00F54625" w:rsidP="00F54625">
            <w:pPr>
              <w:ind w:firstLine="0"/>
              <w:rPr>
                <w:b/>
                <w:sz w:val="20"/>
                <w:szCs w:val="20"/>
              </w:rPr>
            </w:pPr>
            <w:r w:rsidRPr="00F61E40">
              <w:rPr>
                <w:b/>
                <w:sz w:val="20"/>
                <w:szCs w:val="20"/>
              </w:rPr>
              <w:t>Номер офиса</w:t>
            </w:r>
          </w:p>
        </w:tc>
        <w:tc>
          <w:tcPr>
            <w:tcW w:w="1956" w:type="dxa"/>
            <w:shd w:val="clear" w:color="auto" w:fill="auto"/>
          </w:tcPr>
          <w:p w14:paraId="3E63A127"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0F2A23EC" w14:textId="77777777" w:rsidR="00F54625" w:rsidRPr="00F61E40" w:rsidRDefault="00F54625" w:rsidP="00F54625">
            <w:pPr>
              <w:ind w:firstLine="0"/>
              <w:jc w:val="center"/>
              <w:rPr>
                <w:sz w:val="20"/>
                <w:szCs w:val="20"/>
              </w:rPr>
            </w:pPr>
          </w:p>
        </w:tc>
        <w:tc>
          <w:tcPr>
            <w:tcW w:w="4253" w:type="dxa"/>
            <w:shd w:val="clear" w:color="auto" w:fill="auto"/>
            <w:vAlign w:val="center"/>
          </w:tcPr>
          <w:p w14:paraId="5EB0C489" w14:textId="77777777" w:rsidR="00F54625" w:rsidRPr="00F61E40" w:rsidRDefault="00F54625" w:rsidP="00F54625">
            <w:pPr>
              <w:ind w:firstLine="0"/>
              <w:jc w:val="center"/>
              <w:rPr>
                <w:sz w:val="20"/>
                <w:szCs w:val="20"/>
              </w:rPr>
            </w:pPr>
          </w:p>
        </w:tc>
        <w:tc>
          <w:tcPr>
            <w:tcW w:w="3147" w:type="dxa"/>
            <w:shd w:val="clear" w:color="auto" w:fill="auto"/>
          </w:tcPr>
          <w:p w14:paraId="3E70B7A0" w14:textId="77777777" w:rsidR="00F54625" w:rsidRPr="00F61E40" w:rsidRDefault="00F54625" w:rsidP="00F54625">
            <w:pPr>
              <w:ind w:firstLine="0"/>
              <w:rPr>
                <w:sz w:val="20"/>
                <w:szCs w:val="20"/>
              </w:rPr>
            </w:pPr>
          </w:p>
        </w:tc>
      </w:tr>
      <w:tr w:rsidR="00F54625" w:rsidRPr="00F03F53" w14:paraId="0D6AAC30" w14:textId="77777777" w:rsidTr="008C0A00">
        <w:tc>
          <w:tcPr>
            <w:tcW w:w="2830" w:type="dxa"/>
            <w:shd w:val="clear" w:color="auto" w:fill="auto"/>
          </w:tcPr>
          <w:p w14:paraId="36F1FAB8" w14:textId="77777777" w:rsidR="00F54625" w:rsidRPr="00F61E40" w:rsidRDefault="00F54625" w:rsidP="00F54625">
            <w:pPr>
              <w:ind w:firstLine="0"/>
              <w:rPr>
                <w:b/>
                <w:sz w:val="20"/>
                <w:szCs w:val="20"/>
              </w:rPr>
            </w:pPr>
            <w:r>
              <w:rPr>
                <w:b/>
                <w:sz w:val="20"/>
                <w:szCs w:val="20"/>
              </w:rPr>
              <w:t>Контактная информация</w:t>
            </w:r>
          </w:p>
        </w:tc>
        <w:tc>
          <w:tcPr>
            <w:tcW w:w="1956" w:type="dxa"/>
            <w:shd w:val="clear" w:color="auto" w:fill="auto"/>
          </w:tcPr>
          <w:p w14:paraId="7C2C43B3" w14:textId="77777777" w:rsidR="00F54625" w:rsidRPr="00F833EC" w:rsidRDefault="00F54625" w:rsidP="00F54625">
            <w:pPr>
              <w:ind w:firstLine="0"/>
              <w:rPr>
                <w:sz w:val="20"/>
                <w:szCs w:val="20"/>
                <w:lang w:val="en-US"/>
              </w:rPr>
            </w:pPr>
            <w:proofErr w:type="spellStart"/>
            <w:r>
              <w:rPr>
                <w:sz w:val="20"/>
                <w:szCs w:val="20"/>
              </w:rPr>
              <w:t>Text</w:t>
            </w:r>
            <w:proofErr w:type="spellEnd"/>
          </w:p>
        </w:tc>
        <w:tc>
          <w:tcPr>
            <w:tcW w:w="2268" w:type="dxa"/>
            <w:shd w:val="clear" w:color="auto" w:fill="auto"/>
            <w:vAlign w:val="center"/>
          </w:tcPr>
          <w:p w14:paraId="492E2895" w14:textId="77777777" w:rsidR="00F54625" w:rsidRPr="00F61E40" w:rsidRDefault="00F54625" w:rsidP="00F54625">
            <w:pPr>
              <w:ind w:firstLine="0"/>
              <w:jc w:val="center"/>
              <w:rPr>
                <w:sz w:val="20"/>
                <w:szCs w:val="20"/>
              </w:rPr>
            </w:pPr>
          </w:p>
        </w:tc>
        <w:tc>
          <w:tcPr>
            <w:tcW w:w="4253" w:type="dxa"/>
            <w:shd w:val="clear" w:color="auto" w:fill="auto"/>
            <w:vAlign w:val="center"/>
          </w:tcPr>
          <w:p w14:paraId="0AD7AE07" w14:textId="77777777" w:rsidR="00F54625" w:rsidRPr="00F61E40" w:rsidRDefault="00F54625" w:rsidP="00F54625">
            <w:pPr>
              <w:ind w:firstLine="0"/>
              <w:jc w:val="center"/>
              <w:rPr>
                <w:sz w:val="20"/>
                <w:szCs w:val="20"/>
              </w:rPr>
            </w:pPr>
          </w:p>
        </w:tc>
        <w:tc>
          <w:tcPr>
            <w:tcW w:w="3147" w:type="dxa"/>
            <w:shd w:val="clear" w:color="auto" w:fill="auto"/>
          </w:tcPr>
          <w:p w14:paraId="0F3C0A7A" w14:textId="77777777" w:rsidR="00F54625" w:rsidRPr="00617C87" w:rsidRDefault="00F54625" w:rsidP="00F54625">
            <w:pPr>
              <w:ind w:firstLine="0"/>
              <w:rPr>
                <w:sz w:val="20"/>
                <w:szCs w:val="20"/>
              </w:rPr>
            </w:pPr>
            <w:r w:rsidRPr="00F833EC">
              <w:rPr>
                <w:sz w:val="20"/>
                <w:szCs w:val="20"/>
              </w:rPr>
              <w:t>Блок сведений</w:t>
            </w:r>
            <w:r>
              <w:rPr>
                <w:sz w:val="20"/>
                <w:szCs w:val="20"/>
              </w:rPr>
              <w:t xml:space="preserve"> о контактах</w:t>
            </w:r>
            <w:r w:rsidRPr="00F833EC">
              <w:rPr>
                <w:sz w:val="20"/>
                <w:szCs w:val="20"/>
              </w:rPr>
              <w:t>, описание приведено в таблице ниже</w:t>
            </w:r>
          </w:p>
        </w:tc>
      </w:tr>
      <w:tr w:rsidR="00F54625" w:rsidRPr="00F03F53" w14:paraId="77BBDAC6" w14:textId="77777777" w:rsidTr="008C0A00">
        <w:tc>
          <w:tcPr>
            <w:tcW w:w="2830" w:type="dxa"/>
            <w:shd w:val="clear" w:color="auto" w:fill="auto"/>
          </w:tcPr>
          <w:p w14:paraId="505C53F3" w14:textId="77777777" w:rsidR="00F54625" w:rsidRDefault="00F54625" w:rsidP="00F54625">
            <w:pPr>
              <w:ind w:firstLine="0"/>
              <w:rPr>
                <w:b/>
                <w:sz w:val="20"/>
                <w:szCs w:val="20"/>
              </w:rPr>
            </w:pPr>
            <w:r>
              <w:rPr>
                <w:b/>
                <w:sz w:val="20"/>
                <w:szCs w:val="20"/>
              </w:rPr>
              <w:t>Платежные реквизиты</w:t>
            </w:r>
          </w:p>
        </w:tc>
        <w:tc>
          <w:tcPr>
            <w:tcW w:w="1956" w:type="dxa"/>
            <w:shd w:val="clear" w:color="auto" w:fill="auto"/>
          </w:tcPr>
          <w:p w14:paraId="010D790F"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CE9D783" w14:textId="77777777" w:rsidR="00F54625" w:rsidRPr="00F61E40" w:rsidRDefault="00F54625" w:rsidP="00F54625">
            <w:pPr>
              <w:ind w:firstLine="0"/>
              <w:jc w:val="center"/>
              <w:rPr>
                <w:sz w:val="20"/>
                <w:szCs w:val="20"/>
              </w:rPr>
            </w:pPr>
          </w:p>
        </w:tc>
        <w:tc>
          <w:tcPr>
            <w:tcW w:w="4253" w:type="dxa"/>
            <w:shd w:val="clear" w:color="auto" w:fill="auto"/>
            <w:vAlign w:val="center"/>
          </w:tcPr>
          <w:p w14:paraId="31FDBD18" w14:textId="77777777" w:rsidR="00F54625" w:rsidRPr="00F61E40" w:rsidRDefault="00F54625" w:rsidP="00F54625">
            <w:pPr>
              <w:ind w:firstLine="0"/>
              <w:jc w:val="center"/>
              <w:rPr>
                <w:sz w:val="20"/>
                <w:szCs w:val="20"/>
              </w:rPr>
            </w:pPr>
          </w:p>
        </w:tc>
        <w:tc>
          <w:tcPr>
            <w:tcW w:w="3147" w:type="dxa"/>
            <w:shd w:val="clear" w:color="auto" w:fill="auto"/>
          </w:tcPr>
          <w:p w14:paraId="6E4C1483" w14:textId="77777777" w:rsidR="00F54625" w:rsidRPr="00F61E40" w:rsidRDefault="00F54625" w:rsidP="00F54625">
            <w:pPr>
              <w:ind w:firstLine="0"/>
              <w:rPr>
                <w:sz w:val="20"/>
                <w:szCs w:val="20"/>
              </w:rPr>
            </w:pPr>
            <w:r w:rsidRPr="00C81E5E">
              <w:rPr>
                <w:sz w:val="20"/>
                <w:szCs w:val="20"/>
              </w:rPr>
              <w:t>Блок сведений</w:t>
            </w:r>
            <w:r>
              <w:rPr>
                <w:sz w:val="20"/>
                <w:szCs w:val="20"/>
              </w:rPr>
              <w:t xml:space="preserve"> о платежных реквизитах</w:t>
            </w:r>
            <w:r w:rsidRPr="00C81E5E">
              <w:rPr>
                <w:sz w:val="20"/>
                <w:szCs w:val="20"/>
              </w:rPr>
              <w:t>, описание приведено в таблице ниже</w:t>
            </w:r>
          </w:p>
        </w:tc>
      </w:tr>
      <w:tr w:rsidR="00F54625" w:rsidRPr="00F03F53" w14:paraId="0B60F9AE" w14:textId="77777777" w:rsidTr="008C0A00">
        <w:tc>
          <w:tcPr>
            <w:tcW w:w="2830" w:type="dxa"/>
            <w:shd w:val="clear" w:color="auto" w:fill="auto"/>
          </w:tcPr>
          <w:p w14:paraId="7CC4E16D" w14:textId="77777777" w:rsidR="00F54625" w:rsidRDefault="00F54625" w:rsidP="00F54625">
            <w:pPr>
              <w:ind w:firstLine="0"/>
              <w:rPr>
                <w:b/>
                <w:sz w:val="20"/>
                <w:szCs w:val="20"/>
              </w:rPr>
            </w:pPr>
            <w:r>
              <w:rPr>
                <w:b/>
                <w:sz w:val="20"/>
                <w:szCs w:val="20"/>
              </w:rPr>
              <w:t>Услуги (функции) органа власти</w:t>
            </w:r>
          </w:p>
        </w:tc>
        <w:tc>
          <w:tcPr>
            <w:tcW w:w="1956" w:type="dxa"/>
            <w:shd w:val="clear" w:color="auto" w:fill="auto"/>
          </w:tcPr>
          <w:p w14:paraId="28090A69" w14:textId="77777777" w:rsidR="00F54625" w:rsidRPr="00F61E40" w:rsidRDefault="00F54625" w:rsidP="00F54625">
            <w:pPr>
              <w:ind w:firstLine="0"/>
              <w:rPr>
                <w:sz w:val="20"/>
                <w:szCs w:val="20"/>
              </w:rPr>
            </w:pPr>
          </w:p>
        </w:tc>
        <w:tc>
          <w:tcPr>
            <w:tcW w:w="2268" w:type="dxa"/>
            <w:shd w:val="clear" w:color="auto" w:fill="auto"/>
            <w:vAlign w:val="center"/>
          </w:tcPr>
          <w:p w14:paraId="7DE122B3" w14:textId="77777777" w:rsidR="00F54625" w:rsidRPr="00F61E40" w:rsidRDefault="00F54625" w:rsidP="00F54625">
            <w:pPr>
              <w:ind w:firstLine="0"/>
              <w:jc w:val="center"/>
              <w:rPr>
                <w:sz w:val="20"/>
                <w:szCs w:val="20"/>
              </w:rPr>
            </w:pPr>
          </w:p>
        </w:tc>
        <w:tc>
          <w:tcPr>
            <w:tcW w:w="4253" w:type="dxa"/>
            <w:shd w:val="clear" w:color="auto" w:fill="auto"/>
            <w:vAlign w:val="center"/>
          </w:tcPr>
          <w:p w14:paraId="40FD34F3" w14:textId="77777777" w:rsidR="00F54625" w:rsidRPr="00F61E40" w:rsidRDefault="00F54625" w:rsidP="00F54625">
            <w:pPr>
              <w:ind w:firstLine="0"/>
              <w:jc w:val="center"/>
              <w:rPr>
                <w:sz w:val="20"/>
                <w:szCs w:val="20"/>
              </w:rPr>
            </w:pPr>
          </w:p>
        </w:tc>
        <w:tc>
          <w:tcPr>
            <w:tcW w:w="3147" w:type="dxa"/>
            <w:shd w:val="clear" w:color="auto" w:fill="auto"/>
          </w:tcPr>
          <w:p w14:paraId="4CE514EF" w14:textId="77777777" w:rsidR="00F54625" w:rsidRPr="00F61E40" w:rsidRDefault="00F54625" w:rsidP="00F54625">
            <w:pPr>
              <w:ind w:firstLine="0"/>
              <w:rPr>
                <w:sz w:val="20"/>
                <w:szCs w:val="20"/>
              </w:rPr>
            </w:pPr>
            <w:r>
              <w:rPr>
                <w:sz w:val="20"/>
                <w:szCs w:val="20"/>
              </w:rPr>
              <w:t>Перечень услуг и функций, в процессе предоставления которых принимает участие данный орган власти (с любым типом участия)</w:t>
            </w:r>
          </w:p>
        </w:tc>
      </w:tr>
      <w:tr w:rsidR="00F54625" w:rsidRPr="00F03F53" w14:paraId="0A684048" w14:textId="77777777" w:rsidTr="008C0A00">
        <w:tc>
          <w:tcPr>
            <w:tcW w:w="14454" w:type="dxa"/>
            <w:gridSpan w:val="5"/>
            <w:shd w:val="clear" w:color="auto" w:fill="auto"/>
          </w:tcPr>
          <w:p w14:paraId="22574E6C" w14:textId="77777777" w:rsidR="00F54625" w:rsidRPr="00F61E40" w:rsidRDefault="00F54625" w:rsidP="00F54625">
            <w:pPr>
              <w:ind w:firstLine="0"/>
              <w:jc w:val="center"/>
              <w:rPr>
                <w:b/>
              </w:rPr>
            </w:pPr>
            <w:r w:rsidRPr="00F61E40">
              <w:rPr>
                <w:b/>
              </w:rPr>
              <w:t xml:space="preserve">Сведения о структурных подразделениях </w:t>
            </w:r>
            <w:r>
              <w:rPr>
                <w:b/>
              </w:rPr>
              <w:t xml:space="preserve">в составе </w:t>
            </w:r>
            <w:r w:rsidRPr="00F61E40">
              <w:rPr>
                <w:b/>
              </w:rPr>
              <w:t>орган</w:t>
            </w:r>
            <w:r>
              <w:rPr>
                <w:b/>
              </w:rPr>
              <w:t>а</w:t>
            </w:r>
            <w:r w:rsidRPr="00F61E40">
              <w:rPr>
                <w:b/>
              </w:rPr>
              <w:t xml:space="preserve"> власти</w:t>
            </w:r>
          </w:p>
        </w:tc>
      </w:tr>
      <w:tr w:rsidR="00F54625" w:rsidRPr="00F03F53" w14:paraId="6BD2419E" w14:textId="77777777" w:rsidTr="008C0A00">
        <w:tc>
          <w:tcPr>
            <w:tcW w:w="2830" w:type="dxa"/>
            <w:shd w:val="clear" w:color="auto" w:fill="auto"/>
          </w:tcPr>
          <w:p w14:paraId="5C76C2BA" w14:textId="77777777" w:rsidR="00F54625" w:rsidRPr="00F61E40" w:rsidRDefault="00F54625" w:rsidP="00F54625">
            <w:pPr>
              <w:ind w:firstLine="0"/>
              <w:rPr>
                <w:b/>
                <w:sz w:val="20"/>
                <w:szCs w:val="20"/>
              </w:rPr>
            </w:pPr>
            <w:r w:rsidRPr="00F61E40">
              <w:rPr>
                <w:b/>
                <w:sz w:val="20"/>
                <w:szCs w:val="20"/>
              </w:rPr>
              <w:t>Идентификатор</w:t>
            </w:r>
          </w:p>
        </w:tc>
        <w:tc>
          <w:tcPr>
            <w:tcW w:w="1956" w:type="dxa"/>
            <w:shd w:val="clear" w:color="auto" w:fill="auto"/>
          </w:tcPr>
          <w:p w14:paraId="531938BA" w14:textId="77777777" w:rsidR="00F54625" w:rsidRPr="00F61E40" w:rsidRDefault="00F54625" w:rsidP="00F54625">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09A22BA3"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2D70CD8E" w14:textId="77777777" w:rsidR="00F54625" w:rsidRPr="00F61E40" w:rsidRDefault="00F54625" w:rsidP="00F54625">
            <w:pPr>
              <w:ind w:firstLine="0"/>
              <w:jc w:val="center"/>
              <w:rPr>
                <w:sz w:val="20"/>
                <w:szCs w:val="20"/>
              </w:rPr>
            </w:pPr>
          </w:p>
        </w:tc>
        <w:tc>
          <w:tcPr>
            <w:tcW w:w="3147" w:type="dxa"/>
            <w:shd w:val="clear" w:color="auto" w:fill="auto"/>
          </w:tcPr>
          <w:p w14:paraId="5B8A830C" w14:textId="77777777" w:rsidR="00F54625" w:rsidRPr="00F61E40" w:rsidRDefault="00F54625" w:rsidP="00F54625">
            <w:pPr>
              <w:ind w:firstLine="0"/>
              <w:rPr>
                <w:sz w:val="20"/>
                <w:szCs w:val="20"/>
              </w:rPr>
            </w:pPr>
          </w:p>
        </w:tc>
      </w:tr>
      <w:tr w:rsidR="00801868" w:rsidRPr="00F03F53" w14:paraId="4B1B48A7" w14:textId="77777777" w:rsidTr="008C0A00">
        <w:tc>
          <w:tcPr>
            <w:tcW w:w="2830" w:type="dxa"/>
            <w:shd w:val="clear" w:color="auto" w:fill="auto"/>
          </w:tcPr>
          <w:p w14:paraId="0EA320D7" w14:textId="07A483EB" w:rsidR="00801868" w:rsidRPr="00F61E40" w:rsidRDefault="00801868" w:rsidP="00F54625">
            <w:pPr>
              <w:ind w:firstLine="0"/>
              <w:rPr>
                <w:b/>
                <w:sz w:val="20"/>
                <w:szCs w:val="20"/>
              </w:rPr>
            </w:pPr>
            <w:r w:rsidRPr="00801868">
              <w:rPr>
                <w:b/>
                <w:sz w:val="20"/>
                <w:szCs w:val="20"/>
              </w:rPr>
              <w:t>Идентификатор офиса во внешней системе</w:t>
            </w:r>
          </w:p>
        </w:tc>
        <w:tc>
          <w:tcPr>
            <w:tcW w:w="1956" w:type="dxa"/>
            <w:shd w:val="clear" w:color="auto" w:fill="auto"/>
          </w:tcPr>
          <w:p w14:paraId="232FA309" w14:textId="1AB187ED"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w:t>
            </w:r>
            <w:r>
              <w:rPr>
                <w:sz w:val="20"/>
                <w:szCs w:val="20"/>
              </w:rPr>
              <w:t>5</w:t>
            </w:r>
            <w:r w:rsidRPr="00F61E40">
              <w:rPr>
                <w:sz w:val="20"/>
                <w:szCs w:val="20"/>
              </w:rPr>
              <w:t>)</w:t>
            </w:r>
          </w:p>
        </w:tc>
        <w:tc>
          <w:tcPr>
            <w:tcW w:w="2268" w:type="dxa"/>
            <w:shd w:val="clear" w:color="auto" w:fill="auto"/>
            <w:vAlign w:val="center"/>
          </w:tcPr>
          <w:p w14:paraId="758E5C52" w14:textId="77777777" w:rsidR="00801868" w:rsidRPr="00F61E40" w:rsidRDefault="00801868" w:rsidP="00F54625">
            <w:pPr>
              <w:ind w:firstLine="0"/>
              <w:jc w:val="center"/>
              <w:rPr>
                <w:sz w:val="20"/>
                <w:szCs w:val="20"/>
              </w:rPr>
            </w:pPr>
          </w:p>
        </w:tc>
        <w:tc>
          <w:tcPr>
            <w:tcW w:w="4253" w:type="dxa"/>
            <w:shd w:val="clear" w:color="auto" w:fill="auto"/>
            <w:vAlign w:val="center"/>
          </w:tcPr>
          <w:p w14:paraId="71789DA3" w14:textId="77777777" w:rsidR="00801868" w:rsidRPr="00F61E40" w:rsidRDefault="00801868" w:rsidP="00F54625">
            <w:pPr>
              <w:ind w:firstLine="0"/>
              <w:jc w:val="center"/>
              <w:rPr>
                <w:sz w:val="20"/>
                <w:szCs w:val="20"/>
              </w:rPr>
            </w:pPr>
          </w:p>
        </w:tc>
        <w:tc>
          <w:tcPr>
            <w:tcW w:w="3147" w:type="dxa"/>
            <w:shd w:val="clear" w:color="auto" w:fill="auto"/>
          </w:tcPr>
          <w:p w14:paraId="3B446D20" w14:textId="77777777" w:rsidR="00801868" w:rsidRPr="00F61E40" w:rsidRDefault="00801868" w:rsidP="00F54625">
            <w:pPr>
              <w:ind w:firstLine="0"/>
              <w:rPr>
                <w:sz w:val="20"/>
                <w:szCs w:val="20"/>
              </w:rPr>
            </w:pPr>
          </w:p>
        </w:tc>
      </w:tr>
      <w:tr w:rsidR="00F54625" w:rsidRPr="00F03F53" w14:paraId="5C48E2E9" w14:textId="77777777" w:rsidTr="008C0A00">
        <w:tc>
          <w:tcPr>
            <w:tcW w:w="2830" w:type="dxa"/>
            <w:shd w:val="clear" w:color="auto" w:fill="auto"/>
          </w:tcPr>
          <w:p w14:paraId="7C2C3791" w14:textId="77777777" w:rsidR="00F54625" w:rsidRPr="00F61E40" w:rsidRDefault="00F54625" w:rsidP="00F54625">
            <w:pPr>
              <w:ind w:firstLine="0"/>
              <w:rPr>
                <w:b/>
                <w:sz w:val="20"/>
                <w:szCs w:val="20"/>
              </w:rPr>
            </w:pPr>
            <w:r w:rsidRPr="00F61E40">
              <w:rPr>
                <w:b/>
                <w:sz w:val="20"/>
                <w:szCs w:val="20"/>
              </w:rPr>
              <w:t>Наименование</w:t>
            </w:r>
          </w:p>
        </w:tc>
        <w:tc>
          <w:tcPr>
            <w:tcW w:w="1956" w:type="dxa"/>
            <w:shd w:val="clear" w:color="auto" w:fill="auto"/>
          </w:tcPr>
          <w:p w14:paraId="475CA88A"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8BAA181"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3AD2B6DE" w14:textId="77777777" w:rsidR="00F54625" w:rsidRPr="00F61E40" w:rsidRDefault="00F54625" w:rsidP="00F54625">
            <w:pPr>
              <w:ind w:firstLine="0"/>
              <w:jc w:val="center"/>
              <w:rPr>
                <w:sz w:val="20"/>
                <w:szCs w:val="20"/>
              </w:rPr>
            </w:pPr>
          </w:p>
        </w:tc>
        <w:tc>
          <w:tcPr>
            <w:tcW w:w="3147" w:type="dxa"/>
            <w:shd w:val="clear" w:color="auto" w:fill="auto"/>
          </w:tcPr>
          <w:p w14:paraId="40BE36CB" w14:textId="77777777" w:rsidR="00F54625" w:rsidRPr="00F61E40" w:rsidRDefault="00F54625" w:rsidP="00F54625">
            <w:pPr>
              <w:ind w:firstLine="0"/>
              <w:rPr>
                <w:sz w:val="20"/>
                <w:szCs w:val="20"/>
              </w:rPr>
            </w:pPr>
          </w:p>
        </w:tc>
      </w:tr>
      <w:tr w:rsidR="00F54625" w:rsidRPr="00F03F53" w14:paraId="4754CA65" w14:textId="77777777" w:rsidTr="008C0A00">
        <w:tc>
          <w:tcPr>
            <w:tcW w:w="2830" w:type="dxa"/>
            <w:shd w:val="clear" w:color="auto" w:fill="auto"/>
          </w:tcPr>
          <w:p w14:paraId="7335E453" w14:textId="77777777" w:rsidR="00F54625" w:rsidRPr="00F61E40" w:rsidRDefault="00F54625" w:rsidP="00F54625">
            <w:pPr>
              <w:ind w:firstLine="0"/>
              <w:rPr>
                <w:b/>
                <w:sz w:val="20"/>
                <w:szCs w:val="20"/>
              </w:rPr>
            </w:pPr>
            <w:r w:rsidRPr="00F61E40">
              <w:rPr>
                <w:b/>
                <w:sz w:val="20"/>
                <w:szCs w:val="20"/>
              </w:rPr>
              <w:t>Комментарий</w:t>
            </w:r>
          </w:p>
        </w:tc>
        <w:tc>
          <w:tcPr>
            <w:tcW w:w="1956" w:type="dxa"/>
            <w:shd w:val="clear" w:color="auto" w:fill="auto"/>
          </w:tcPr>
          <w:p w14:paraId="758542A1" w14:textId="77777777" w:rsidR="00F54625" w:rsidRPr="00F61E40" w:rsidRDefault="00F54625" w:rsidP="00F54625">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145A0BB5" w14:textId="77777777" w:rsidR="00F54625" w:rsidRPr="00F61E40" w:rsidRDefault="00F54625" w:rsidP="00F54625">
            <w:pPr>
              <w:ind w:firstLine="0"/>
              <w:jc w:val="center"/>
              <w:rPr>
                <w:sz w:val="20"/>
                <w:szCs w:val="20"/>
              </w:rPr>
            </w:pPr>
          </w:p>
        </w:tc>
        <w:tc>
          <w:tcPr>
            <w:tcW w:w="4253" w:type="dxa"/>
            <w:shd w:val="clear" w:color="auto" w:fill="auto"/>
            <w:vAlign w:val="center"/>
          </w:tcPr>
          <w:p w14:paraId="5D7FE3E9" w14:textId="77777777" w:rsidR="00F54625" w:rsidRPr="00F61E40" w:rsidRDefault="00F54625" w:rsidP="00F54625">
            <w:pPr>
              <w:ind w:firstLine="0"/>
              <w:jc w:val="center"/>
              <w:rPr>
                <w:sz w:val="20"/>
                <w:szCs w:val="20"/>
              </w:rPr>
            </w:pPr>
          </w:p>
        </w:tc>
        <w:tc>
          <w:tcPr>
            <w:tcW w:w="3147" w:type="dxa"/>
            <w:shd w:val="clear" w:color="auto" w:fill="auto"/>
          </w:tcPr>
          <w:p w14:paraId="0E575496" w14:textId="77777777" w:rsidR="00F54625" w:rsidRPr="00F61E40" w:rsidRDefault="00F54625" w:rsidP="00F54625">
            <w:pPr>
              <w:ind w:firstLine="0"/>
              <w:rPr>
                <w:sz w:val="20"/>
                <w:szCs w:val="20"/>
              </w:rPr>
            </w:pPr>
          </w:p>
        </w:tc>
      </w:tr>
      <w:tr w:rsidR="00F54625" w:rsidRPr="00F03F53" w14:paraId="22836F9A" w14:textId="77777777" w:rsidTr="008C0A00">
        <w:tc>
          <w:tcPr>
            <w:tcW w:w="2830" w:type="dxa"/>
            <w:shd w:val="clear" w:color="auto" w:fill="auto"/>
          </w:tcPr>
          <w:p w14:paraId="1AE55E9C" w14:textId="77777777" w:rsidR="00F54625" w:rsidRPr="00F61E40" w:rsidRDefault="00F54625" w:rsidP="00F54625">
            <w:pPr>
              <w:ind w:firstLine="0"/>
              <w:rPr>
                <w:b/>
                <w:sz w:val="20"/>
                <w:szCs w:val="20"/>
              </w:rPr>
            </w:pPr>
            <w:r>
              <w:rPr>
                <w:b/>
                <w:sz w:val="20"/>
                <w:szCs w:val="20"/>
              </w:rPr>
              <w:t>ИНН офиса</w:t>
            </w:r>
          </w:p>
        </w:tc>
        <w:tc>
          <w:tcPr>
            <w:tcW w:w="1956" w:type="dxa"/>
            <w:shd w:val="clear" w:color="auto" w:fill="auto"/>
          </w:tcPr>
          <w:p w14:paraId="6C6B38F2"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sidRPr="00F61E40">
              <w:rPr>
                <w:sz w:val="20"/>
                <w:szCs w:val="20"/>
              </w:rPr>
              <w:lastRenderedPageBreak/>
              <w:t>(</w:t>
            </w:r>
            <w:r>
              <w:rPr>
                <w:sz w:val="20"/>
                <w:szCs w:val="20"/>
              </w:rPr>
              <w:t>10</w:t>
            </w:r>
            <w:r w:rsidRPr="00F61E40">
              <w:rPr>
                <w:sz w:val="20"/>
                <w:szCs w:val="20"/>
              </w:rPr>
              <w:t>)</w:t>
            </w:r>
          </w:p>
        </w:tc>
        <w:tc>
          <w:tcPr>
            <w:tcW w:w="2268" w:type="dxa"/>
            <w:shd w:val="clear" w:color="auto" w:fill="auto"/>
            <w:vAlign w:val="center"/>
          </w:tcPr>
          <w:p w14:paraId="6874978B" w14:textId="77777777" w:rsidR="00F54625" w:rsidRPr="00F61E40" w:rsidRDefault="00F54625" w:rsidP="00F54625">
            <w:pPr>
              <w:ind w:firstLine="0"/>
              <w:jc w:val="center"/>
              <w:rPr>
                <w:sz w:val="20"/>
                <w:szCs w:val="20"/>
              </w:rPr>
            </w:pPr>
          </w:p>
        </w:tc>
        <w:tc>
          <w:tcPr>
            <w:tcW w:w="4253" w:type="dxa"/>
            <w:shd w:val="clear" w:color="auto" w:fill="auto"/>
            <w:vAlign w:val="center"/>
          </w:tcPr>
          <w:p w14:paraId="5BE6A49C" w14:textId="77777777" w:rsidR="00F54625" w:rsidRPr="00F61E40" w:rsidRDefault="00F54625" w:rsidP="00F54625">
            <w:pPr>
              <w:ind w:firstLine="0"/>
              <w:jc w:val="center"/>
              <w:rPr>
                <w:sz w:val="20"/>
                <w:szCs w:val="20"/>
              </w:rPr>
            </w:pPr>
          </w:p>
        </w:tc>
        <w:tc>
          <w:tcPr>
            <w:tcW w:w="3147" w:type="dxa"/>
            <w:shd w:val="clear" w:color="auto" w:fill="auto"/>
          </w:tcPr>
          <w:p w14:paraId="3A45CAD7" w14:textId="2307BF05" w:rsidR="00F54625" w:rsidRPr="00F61E40" w:rsidRDefault="00F54625" w:rsidP="00F54625">
            <w:pPr>
              <w:ind w:firstLine="0"/>
              <w:rPr>
                <w:sz w:val="20"/>
                <w:szCs w:val="20"/>
              </w:rPr>
            </w:pPr>
            <w:r w:rsidRPr="00F54625">
              <w:rPr>
                <w:sz w:val="20"/>
                <w:szCs w:val="20"/>
              </w:rPr>
              <w:t>П</w:t>
            </w:r>
            <w:r>
              <w:rPr>
                <w:sz w:val="20"/>
                <w:szCs w:val="20"/>
              </w:rPr>
              <w:t xml:space="preserve">роверка на корректность кода: </w:t>
            </w:r>
            <w:r>
              <w:rPr>
                <w:sz w:val="20"/>
                <w:szCs w:val="20"/>
              </w:rPr>
              <w:lastRenderedPageBreak/>
              <w:t>10</w:t>
            </w:r>
            <w:r w:rsidRPr="00F54625">
              <w:rPr>
                <w:sz w:val="20"/>
                <w:szCs w:val="20"/>
              </w:rPr>
              <w:t xml:space="preserve"> цифр</w:t>
            </w:r>
          </w:p>
        </w:tc>
      </w:tr>
      <w:tr w:rsidR="00F54625" w:rsidRPr="00F03F53" w14:paraId="0AE471EC" w14:textId="77777777" w:rsidTr="008C0A00">
        <w:tc>
          <w:tcPr>
            <w:tcW w:w="2830" w:type="dxa"/>
            <w:shd w:val="clear" w:color="auto" w:fill="auto"/>
          </w:tcPr>
          <w:p w14:paraId="275D2417" w14:textId="77777777" w:rsidR="00F54625" w:rsidRPr="00F61E40" w:rsidRDefault="00F54625" w:rsidP="00F54625">
            <w:pPr>
              <w:ind w:firstLine="0"/>
              <w:rPr>
                <w:b/>
                <w:sz w:val="20"/>
                <w:szCs w:val="20"/>
              </w:rPr>
            </w:pPr>
            <w:r>
              <w:rPr>
                <w:b/>
                <w:sz w:val="20"/>
                <w:szCs w:val="20"/>
              </w:rPr>
              <w:lastRenderedPageBreak/>
              <w:t>ОГРН офиса</w:t>
            </w:r>
          </w:p>
        </w:tc>
        <w:tc>
          <w:tcPr>
            <w:tcW w:w="1956" w:type="dxa"/>
            <w:shd w:val="clear" w:color="auto" w:fill="auto"/>
          </w:tcPr>
          <w:p w14:paraId="3B3E4239"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Pr>
                <w:sz w:val="20"/>
                <w:szCs w:val="20"/>
              </w:rPr>
              <w:t>13</w:t>
            </w:r>
            <w:r w:rsidRPr="00F61E40">
              <w:rPr>
                <w:sz w:val="20"/>
                <w:szCs w:val="20"/>
              </w:rPr>
              <w:t>)</w:t>
            </w:r>
          </w:p>
        </w:tc>
        <w:tc>
          <w:tcPr>
            <w:tcW w:w="2268" w:type="dxa"/>
            <w:shd w:val="clear" w:color="auto" w:fill="auto"/>
            <w:vAlign w:val="center"/>
          </w:tcPr>
          <w:p w14:paraId="5E7F6391" w14:textId="77777777" w:rsidR="00F54625" w:rsidRPr="00F61E40" w:rsidRDefault="00F54625" w:rsidP="00F54625">
            <w:pPr>
              <w:ind w:firstLine="0"/>
              <w:jc w:val="center"/>
              <w:rPr>
                <w:sz w:val="20"/>
                <w:szCs w:val="20"/>
              </w:rPr>
            </w:pPr>
            <w:r>
              <w:rPr>
                <w:sz w:val="20"/>
                <w:szCs w:val="20"/>
              </w:rPr>
              <w:t>+</w:t>
            </w:r>
          </w:p>
        </w:tc>
        <w:tc>
          <w:tcPr>
            <w:tcW w:w="4253" w:type="dxa"/>
            <w:shd w:val="clear" w:color="auto" w:fill="auto"/>
            <w:vAlign w:val="center"/>
          </w:tcPr>
          <w:p w14:paraId="581B89DE" w14:textId="77777777" w:rsidR="00F54625" w:rsidRPr="00F61E40" w:rsidRDefault="00F54625" w:rsidP="00F54625">
            <w:pPr>
              <w:ind w:firstLine="0"/>
              <w:jc w:val="center"/>
              <w:rPr>
                <w:sz w:val="20"/>
                <w:szCs w:val="20"/>
              </w:rPr>
            </w:pPr>
          </w:p>
        </w:tc>
        <w:tc>
          <w:tcPr>
            <w:tcW w:w="3147" w:type="dxa"/>
            <w:shd w:val="clear" w:color="auto" w:fill="auto"/>
          </w:tcPr>
          <w:p w14:paraId="3384DB79" w14:textId="29585F15" w:rsidR="00F54625" w:rsidRPr="00F61E40" w:rsidRDefault="00F54625" w:rsidP="00F54625">
            <w:pPr>
              <w:ind w:firstLine="0"/>
              <w:rPr>
                <w:sz w:val="20"/>
                <w:szCs w:val="20"/>
              </w:rPr>
            </w:pPr>
            <w:r w:rsidRPr="00F54625">
              <w:rPr>
                <w:sz w:val="20"/>
                <w:szCs w:val="20"/>
              </w:rPr>
              <w:t>П</w:t>
            </w:r>
            <w:r>
              <w:rPr>
                <w:sz w:val="20"/>
                <w:szCs w:val="20"/>
              </w:rPr>
              <w:t>роверка на корректность кода: 13</w:t>
            </w:r>
            <w:r w:rsidRPr="00F54625">
              <w:rPr>
                <w:sz w:val="20"/>
                <w:szCs w:val="20"/>
              </w:rPr>
              <w:t xml:space="preserve"> цифр</w:t>
            </w:r>
          </w:p>
        </w:tc>
      </w:tr>
      <w:tr w:rsidR="00F54625" w:rsidRPr="00F03F53" w14:paraId="7D497316" w14:textId="77777777" w:rsidTr="008C0A00">
        <w:tc>
          <w:tcPr>
            <w:tcW w:w="2830" w:type="dxa"/>
            <w:shd w:val="clear" w:color="auto" w:fill="auto"/>
          </w:tcPr>
          <w:p w14:paraId="78F330B7" w14:textId="77777777" w:rsidR="00F54625" w:rsidRPr="00F61E40" w:rsidRDefault="00F54625" w:rsidP="00F54625">
            <w:pPr>
              <w:ind w:firstLine="0"/>
              <w:rPr>
                <w:b/>
                <w:sz w:val="20"/>
                <w:szCs w:val="20"/>
              </w:rPr>
            </w:pPr>
            <w:r w:rsidRPr="00F61E40">
              <w:rPr>
                <w:b/>
                <w:sz w:val="20"/>
                <w:szCs w:val="20"/>
              </w:rPr>
              <w:t>Центральный офис</w:t>
            </w:r>
          </w:p>
        </w:tc>
        <w:tc>
          <w:tcPr>
            <w:tcW w:w="1956" w:type="dxa"/>
            <w:shd w:val="clear" w:color="auto" w:fill="auto"/>
          </w:tcPr>
          <w:p w14:paraId="24A0CF59" w14:textId="77777777" w:rsidR="00F54625" w:rsidRPr="00F61E40" w:rsidRDefault="00F54625" w:rsidP="00F54625">
            <w:pPr>
              <w:ind w:firstLine="0"/>
              <w:rPr>
                <w:sz w:val="20"/>
                <w:szCs w:val="20"/>
              </w:rPr>
            </w:pPr>
            <w:proofErr w:type="spellStart"/>
            <w:r w:rsidRPr="00F61E40">
              <w:rPr>
                <w:sz w:val="20"/>
                <w:szCs w:val="20"/>
              </w:rPr>
              <w:t>Boolean</w:t>
            </w:r>
            <w:proofErr w:type="spellEnd"/>
          </w:p>
        </w:tc>
        <w:tc>
          <w:tcPr>
            <w:tcW w:w="2268" w:type="dxa"/>
            <w:shd w:val="clear" w:color="auto" w:fill="auto"/>
            <w:vAlign w:val="center"/>
          </w:tcPr>
          <w:p w14:paraId="483F4E57" w14:textId="77777777" w:rsidR="00F54625" w:rsidRPr="00F61E40" w:rsidRDefault="00F54625" w:rsidP="00F54625">
            <w:pPr>
              <w:ind w:firstLine="0"/>
              <w:jc w:val="center"/>
              <w:rPr>
                <w:sz w:val="20"/>
                <w:szCs w:val="20"/>
              </w:rPr>
            </w:pPr>
          </w:p>
        </w:tc>
        <w:tc>
          <w:tcPr>
            <w:tcW w:w="4253" w:type="dxa"/>
            <w:shd w:val="clear" w:color="auto" w:fill="auto"/>
            <w:vAlign w:val="center"/>
          </w:tcPr>
          <w:p w14:paraId="3FAD449C" w14:textId="77777777" w:rsidR="00F54625" w:rsidRPr="00F61E40" w:rsidRDefault="00F54625" w:rsidP="00F54625">
            <w:pPr>
              <w:ind w:firstLine="0"/>
              <w:jc w:val="center"/>
              <w:rPr>
                <w:sz w:val="20"/>
                <w:szCs w:val="20"/>
              </w:rPr>
            </w:pPr>
          </w:p>
        </w:tc>
        <w:tc>
          <w:tcPr>
            <w:tcW w:w="3147" w:type="dxa"/>
            <w:shd w:val="clear" w:color="auto" w:fill="auto"/>
          </w:tcPr>
          <w:p w14:paraId="752DE8D0" w14:textId="77777777" w:rsidR="00F54625" w:rsidRPr="00F61E40" w:rsidRDefault="00F54625" w:rsidP="00F54625">
            <w:pPr>
              <w:ind w:firstLine="0"/>
              <w:rPr>
                <w:sz w:val="20"/>
                <w:szCs w:val="20"/>
              </w:rPr>
            </w:pPr>
          </w:p>
        </w:tc>
      </w:tr>
      <w:tr w:rsidR="00F54625" w:rsidRPr="00F03F53" w14:paraId="047A8042" w14:textId="77777777" w:rsidTr="008C0A00">
        <w:tc>
          <w:tcPr>
            <w:tcW w:w="11307" w:type="dxa"/>
            <w:gridSpan w:val="4"/>
            <w:shd w:val="clear" w:color="auto" w:fill="auto"/>
          </w:tcPr>
          <w:p w14:paraId="05D11931" w14:textId="77777777" w:rsidR="00F54625" w:rsidRPr="00F833EC" w:rsidRDefault="00F54625" w:rsidP="00F54625">
            <w:pPr>
              <w:ind w:firstLine="0"/>
              <w:rPr>
                <w:b/>
                <w:sz w:val="20"/>
                <w:szCs w:val="20"/>
              </w:rPr>
            </w:pPr>
            <w:r w:rsidRPr="00F833EC">
              <w:rPr>
                <w:b/>
                <w:sz w:val="20"/>
                <w:szCs w:val="20"/>
              </w:rPr>
              <w:t>Фактический адрес офиса</w:t>
            </w:r>
          </w:p>
        </w:tc>
        <w:tc>
          <w:tcPr>
            <w:tcW w:w="3147" w:type="dxa"/>
            <w:shd w:val="clear" w:color="auto" w:fill="auto"/>
          </w:tcPr>
          <w:p w14:paraId="41C02C91" w14:textId="77777777" w:rsidR="00F54625" w:rsidRPr="00F61E40" w:rsidRDefault="00F54625" w:rsidP="00F54625">
            <w:pPr>
              <w:ind w:firstLine="0"/>
              <w:rPr>
                <w:sz w:val="20"/>
                <w:szCs w:val="20"/>
              </w:rPr>
            </w:pPr>
          </w:p>
        </w:tc>
      </w:tr>
      <w:tr w:rsidR="00F54625" w:rsidRPr="00F03F53" w14:paraId="2133839F" w14:textId="77777777" w:rsidTr="008C0A00">
        <w:tc>
          <w:tcPr>
            <w:tcW w:w="2830" w:type="dxa"/>
            <w:shd w:val="clear" w:color="auto" w:fill="auto"/>
          </w:tcPr>
          <w:p w14:paraId="6A9725B0" w14:textId="77777777" w:rsidR="00F54625" w:rsidRPr="00F61E40" w:rsidRDefault="00F54625" w:rsidP="00F54625">
            <w:pPr>
              <w:ind w:firstLine="0"/>
              <w:rPr>
                <w:b/>
                <w:sz w:val="20"/>
                <w:szCs w:val="20"/>
              </w:rPr>
            </w:pPr>
            <w:r w:rsidRPr="00F61E40">
              <w:rPr>
                <w:b/>
                <w:sz w:val="20"/>
                <w:szCs w:val="20"/>
              </w:rPr>
              <w:t>Субъект РФ</w:t>
            </w:r>
          </w:p>
        </w:tc>
        <w:tc>
          <w:tcPr>
            <w:tcW w:w="1956" w:type="dxa"/>
            <w:shd w:val="clear" w:color="auto" w:fill="auto"/>
          </w:tcPr>
          <w:p w14:paraId="438DB63E"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E95322E"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2CB2D765" w14:textId="77777777" w:rsidR="00F54625" w:rsidRPr="00F61E40" w:rsidRDefault="00F54625" w:rsidP="00F54625">
            <w:pPr>
              <w:ind w:firstLine="0"/>
              <w:jc w:val="center"/>
              <w:rPr>
                <w:sz w:val="20"/>
                <w:szCs w:val="20"/>
              </w:rPr>
            </w:pPr>
          </w:p>
        </w:tc>
        <w:tc>
          <w:tcPr>
            <w:tcW w:w="3147" w:type="dxa"/>
            <w:shd w:val="clear" w:color="auto" w:fill="auto"/>
          </w:tcPr>
          <w:p w14:paraId="63FDF882" w14:textId="77777777" w:rsidR="00F54625" w:rsidRPr="00F61E40" w:rsidRDefault="00F54625" w:rsidP="00F54625">
            <w:pPr>
              <w:ind w:firstLine="0"/>
              <w:rPr>
                <w:sz w:val="20"/>
                <w:szCs w:val="20"/>
              </w:rPr>
            </w:pPr>
          </w:p>
        </w:tc>
      </w:tr>
      <w:tr w:rsidR="00F54625" w:rsidRPr="00F03F53" w14:paraId="1FB16D79" w14:textId="77777777" w:rsidTr="008C0A00">
        <w:tc>
          <w:tcPr>
            <w:tcW w:w="2830" w:type="dxa"/>
            <w:shd w:val="clear" w:color="auto" w:fill="auto"/>
          </w:tcPr>
          <w:p w14:paraId="504D2FEB" w14:textId="77777777" w:rsidR="00F54625" w:rsidRPr="00F61E40" w:rsidRDefault="00F54625" w:rsidP="00F54625">
            <w:pPr>
              <w:ind w:firstLine="0"/>
              <w:rPr>
                <w:b/>
                <w:sz w:val="20"/>
                <w:szCs w:val="20"/>
              </w:rPr>
            </w:pPr>
            <w:r w:rsidRPr="00F61E40">
              <w:rPr>
                <w:b/>
                <w:sz w:val="20"/>
                <w:szCs w:val="20"/>
              </w:rPr>
              <w:t>Автономный округ</w:t>
            </w:r>
          </w:p>
        </w:tc>
        <w:tc>
          <w:tcPr>
            <w:tcW w:w="1956" w:type="dxa"/>
            <w:shd w:val="clear" w:color="auto" w:fill="auto"/>
          </w:tcPr>
          <w:p w14:paraId="3C343D50"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3B20F1F7" w14:textId="77777777" w:rsidR="00F54625" w:rsidRPr="00F61E40" w:rsidRDefault="00F54625" w:rsidP="00F54625">
            <w:pPr>
              <w:ind w:firstLine="0"/>
              <w:jc w:val="center"/>
              <w:rPr>
                <w:sz w:val="20"/>
                <w:szCs w:val="20"/>
              </w:rPr>
            </w:pPr>
          </w:p>
        </w:tc>
        <w:tc>
          <w:tcPr>
            <w:tcW w:w="4253" w:type="dxa"/>
            <w:shd w:val="clear" w:color="auto" w:fill="auto"/>
            <w:vAlign w:val="center"/>
          </w:tcPr>
          <w:p w14:paraId="79EF6AA4" w14:textId="77777777" w:rsidR="00F54625" w:rsidRPr="00F61E40" w:rsidRDefault="00F54625" w:rsidP="00F54625">
            <w:pPr>
              <w:ind w:firstLine="0"/>
              <w:jc w:val="center"/>
              <w:rPr>
                <w:sz w:val="20"/>
                <w:szCs w:val="20"/>
              </w:rPr>
            </w:pPr>
          </w:p>
        </w:tc>
        <w:tc>
          <w:tcPr>
            <w:tcW w:w="3147" w:type="dxa"/>
            <w:shd w:val="clear" w:color="auto" w:fill="auto"/>
          </w:tcPr>
          <w:p w14:paraId="70DB1494" w14:textId="77777777" w:rsidR="00F54625" w:rsidRPr="00F61E40" w:rsidRDefault="00F54625" w:rsidP="00F54625">
            <w:pPr>
              <w:ind w:firstLine="0"/>
              <w:rPr>
                <w:sz w:val="20"/>
                <w:szCs w:val="20"/>
              </w:rPr>
            </w:pPr>
          </w:p>
        </w:tc>
      </w:tr>
      <w:tr w:rsidR="00F54625" w:rsidRPr="00F03F53" w14:paraId="3CBA8382" w14:textId="77777777" w:rsidTr="008C0A00">
        <w:tc>
          <w:tcPr>
            <w:tcW w:w="2830" w:type="dxa"/>
            <w:shd w:val="clear" w:color="auto" w:fill="auto"/>
          </w:tcPr>
          <w:p w14:paraId="74C19099" w14:textId="77777777" w:rsidR="00F54625" w:rsidRPr="00F61E40" w:rsidRDefault="00F54625" w:rsidP="00F54625">
            <w:pPr>
              <w:ind w:firstLine="0"/>
              <w:rPr>
                <w:b/>
                <w:sz w:val="20"/>
                <w:szCs w:val="20"/>
              </w:rPr>
            </w:pPr>
            <w:r w:rsidRPr="00F61E40">
              <w:rPr>
                <w:b/>
                <w:sz w:val="20"/>
                <w:szCs w:val="20"/>
              </w:rPr>
              <w:t>Район</w:t>
            </w:r>
          </w:p>
        </w:tc>
        <w:tc>
          <w:tcPr>
            <w:tcW w:w="1956" w:type="dxa"/>
            <w:shd w:val="clear" w:color="auto" w:fill="auto"/>
          </w:tcPr>
          <w:p w14:paraId="40D52F06"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D79D351" w14:textId="77777777" w:rsidR="00F54625" w:rsidRPr="00F61E40" w:rsidRDefault="00F54625" w:rsidP="00F54625">
            <w:pPr>
              <w:ind w:firstLine="0"/>
              <w:jc w:val="center"/>
              <w:rPr>
                <w:sz w:val="20"/>
                <w:szCs w:val="20"/>
              </w:rPr>
            </w:pPr>
          </w:p>
        </w:tc>
        <w:tc>
          <w:tcPr>
            <w:tcW w:w="4253" w:type="dxa"/>
            <w:shd w:val="clear" w:color="auto" w:fill="auto"/>
            <w:vAlign w:val="center"/>
          </w:tcPr>
          <w:p w14:paraId="55ACB7F8" w14:textId="77777777" w:rsidR="00F54625" w:rsidRPr="00F61E40" w:rsidRDefault="00F54625" w:rsidP="00F54625">
            <w:pPr>
              <w:ind w:firstLine="0"/>
              <w:jc w:val="center"/>
              <w:rPr>
                <w:sz w:val="20"/>
                <w:szCs w:val="20"/>
              </w:rPr>
            </w:pPr>
          </w:p>
        </w:tc>
        <w:tc>
          <w:tcPr>
            <w:tcW w:w="3147" w:type="dxa"/>
            <w:shd w:val="clear" w:color="auto" w:fill="auto"/>
          </w:tcPr>
          <w:p w14:paraId="5E1A945C" w14:textId="77777777" w:rsidR="00F54625" w:rsidRPr="00F61E40" w:rsidRDefault="00F54625" w:rsidP="00F54625">
            <w:pPr>
              <w:ind w:firstLine="0"/>
              <w:rPr>
                <w:sz w:val="20"/>
                <w:szCs w:val="20"/>
              </w:rPr>
            </w:pPr>
          </w:p>
        </w:tc>
      </w:tr>
      <w:tr w:rsidR="00F54625" w:rsidRPr="00F03F53" w14:paraId="594B8805" w14:textId="77777777" w:rsidTr="008C0A00">
        <w:tc>
          <w:tcPr>
            <w:tcW w:w="2830" w:type="dxa"/>
            <w:shd w:val="clear" w:color="auto" w:fill="auto"/>
          </w:tcPr>
          <w:p w14:paraId="5A53F641" w14:textId="77777777" w:rsidR="00F54625" w:rsidRPr="00F61E40" w:rsidRDefault="00F54625" w:rsidP="00F54625">
            <w:pPr>
              <w:ind w:firstLine="0"/>
              <w:rPr>
                <w:b/>
                <w:sz w:val="20"/>
                <w:szCs w:val="20"/>
              </w:rPr>
            </w:pPr>
            <w:r w:rsidRPr="00F61E40">
              <w:rPr>
                <w:b/>
                <w:sz w:val="20"/>
                <w:szCs w:val="20"/>
              </w:rPr>
              <w:t>Город</w:t>
            </w:r>
          </w:p>
        </w:tc>
        <w:tc>
          <w:tcPr>
            <w:tcW w:w="1956" w:type="dxa"/>
            <w:shd w:val="clear" w:color="auto" w:fill="auto"/>
          </w:tcPr>
          <w:p w14:paraId="621B0842"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4218B45A" w14:textId="77777777" w:rsidR="00F54625" w:rsidRPr="00F61E40" w:rsidRDefault="00F54625" w:rsidP="00F54625">
            <w:pPr>
              <w:ind w:firstLine="0"/>
              <w:jc w:val="center"/>
              <w:rPr>
                <w:sz w:val="20"/>
                <w:szCs w:val="20"/>
              </w:rPr>
            </w:pPr>
          </w:p>
        </w:tc>
        <w:tc>
          <w:tcPr>
            <w:tcW w:w="4253" w:type="dxa"/>
            <w:shd w:val="clear" w:color="auto" w:fill="auto"/>
            <w:vAlign w:val="center"/>
          </w:tcPr>
          <w:p w14:paraId="48CBBB82" w14:textId="77777777" w:rsidR="00F54625" w:rsidRPr="00F61E40" w:rsidRDefault="00F54625" w:rsidP="00F54625">
            <w:pPr>
              <w:ind w:firstLine="0"/>
              <w:jc w:val="center"/>
              <w:rPr>
                <w:sz w:val="20"/>
                <w:szCs w:val="20"/>
              </w:rPr>
            </w:pPr>
          </w:p>
        </w:tc>
        <w:tc>
          <w:tcPr>
            <w:tcW w:w="3147" w:type="dxa"/>
            <w:shd w:val="clear" w:color="auto" w:fill="auto"/>
          </w:tcPr>
          <w:p w14:paraId="4AE549C3" w14:textId="77777777" w:rsidR="00F54625" w:rsidRPr="00F61E40" w:rsidRDefault="00F54625" w:rsidP="00F54625">
            <w:pPr>
              <w:ind w:firstLine="0"/>
              <w:rPr>
                <w:sz w:val="20"/>
                <w:szCs w:val="20"/>
              </w:rPr>
            </w:pPr>
          </w:p>
        </w:tc>
      </w:tr>
      <w:tr w:rsidR="00F54625" w:rsidRPr="00F03F53" w14:paraId="48E757F5" w14:textId="77777777" w:rsidTr="008C0A00">
        <w:tc>
          <w:tcPr>
            <w:tcW w:w="2830" w:type="dxa"/>
            <w:shd w:val="clear" w:color="auto" w:fill="auto"/>
          </w:tcPr>
          <w:p w14:paraId="41ADFAE9" w14:textId="77777777" w:rsidR="00F54625" w:rsidRPr="00F61E40" w:rsidRDefault="00F54625" w:rsidP="00F54625">
            <w:pPr>
              <w:ind w:firstLine="0"/>
              <w:rPr>
                <w:b/>
                <w:sz w:val="20"/>
                <w:szCs w:val="20"/>
              </w:rPr>
            </w:pPr>
            <w:r w:rsidRPr="00F61E40">
              <w:rPr>
                <w:b/>
                <w:sz w:val="20"/>
                <w:szCs w:val="20"/>
              </w:rPr>
              <w:t>Городской район</w:t>
            </w:r>
          </w:p>
        </w:tc>
        <w:tc>
          <w:tcPr>
            <w:tcW w:w="1956" w:type="dxa"/>
            <w:shd w:val="clear" w:color="auto" w:fill="auto"/>
          </w:tcPr>
          <w:p w14:paraId="4A7FA758"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1E43A79F" w14:textId="77777777" w:rsidR="00F54625" w:rsidRPr="00F61E40" w:rsidRDefault="00F54625" w:rsidP="00F54625">
            <w:pPr>
              <w:ind w:firstLine="0"/>
              <w:jc w:val="center"/>
              <w:rPr>
                <w:sz w:val="20"/>
                <w:szCs w:val="20"/>
              </w:rPr>
            </w:pPr>
          </w:p>
        </w:tc>
        <w:tc>
          <w:tcPr>
            <w:tcW w:w="4253" w:type="dxa"/>
            <w:shd w:val="clear" w:color="auto" w:fill="auto"/>
            <w:vAlign w:val="center"/>
          </w:tcPr>
          <w:p w14:paraId="248251A2" w14:textId="77777777" w:rsidR="00F54625" w:rsidRPr="00F61E40" w:rsidRDefault="00F54625" w:rsidP="00F54625">
            <w:pPr>
              <w:ind w:firstLine="0"/>
              <w:jc w:val="center"/>
              <w:rPr>
                <w:sz w:val="20"/>
                <w:szCs w:val="20"/>
              </w:rPr>
            </w:pPr>
          </w:p>
        </w:tc>
        <w:tc>
          <w:tcPr>
            <w:tcW w:w="3147" w:type="dxa"/>
            <w:shd w:val="clear" w:color="auto" w:fill="auto"/>
          </w:tcPr>
          <w:p w14:paraId="368289A5" w14:textId="77777777" w:rsidR="00F54625" w:rsidRPr="00F61E40" w:rsidRDefault="00F54625" w:rsidP="00F54625">
            <w:pPr>
              <w:ind w:firstLine="0"/>
              <w:rPr>
                <w:sz w:val="20"/>
                <w:szCs w:val="20"/>
              </w:rPr>
            </w:pPr>
          </w:p>
        </w:tc>
      </w:tr>
      <w:tr w:rsidR="00F54625" w:rsidRPr="00F03F53" w14:paraId="7F29927B" w14:textId="77777777" w:rsidTr="008C0A00">
        <w:tc>
          <w:tcPr>
            <w:tcW w:w="2830" w:type="dxa"/>
            <w:shd w:val="clear" w:color="auto" w:fill="auto"/>
          </w:tcPr>
          <w:p w14:paraId="6E2623C0" w14:textId="77777777" w:rsidR="00F54625" w:rsidRPr="00F61E40" w:rsidRDefault="00F54625" w:rsidP="00F54625">
            <w:pPr>
              <w:ind w:firstLine="0"/>
              <w:rPr>
                <w:b/>
                <w:sz w:val="20"/>
                <w:szCs w:val="20"/>
              </w:rPr>
            </w:pPr>
            <w:r w:rsidRPr="00F61E40">
              <w:rPr>
                <w:b/>
                <w:sz w:val="20"/>
                <w:szCs w:val="20"/>
              </w:rPr>
              <w:t>Населенный пункт</w:t>
            </w:r>
          </w:p>
        </w:tc>
        <w:tc>
          <w:tcPr>
            <w:tcW w:w="1956" w:type="dxa"/>
            <w:shd w:val="clear" w:color="auto" w:fill="auto"/>
          </w:tcPr>
          <w:p w14:paraId="48365D1C"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89EC56C" w14:textId="77777777" w:rsidR="00F54625" w:rsidRPr="00F61E40" w:rsidRDefault="00F54625" w:rsidP="00F54625">
            <w:pPr>
              <w:ind w:firstLine="0"/>
              <w:jc w:val="center"/>
              <w:rPr>
                <w:sz w:val="20"/>
                <w:szCs w:val="20"/>
              </w:rPr>
            </w:pPr>
          </w:p>
        </w:tc>
        <w:tc>
          <w:tcPr>
            <w:tcW w:w="4253" w:type="dxa"/>
            <w:shd w:val="clear" w:color="auto" w:fill="auto"/>
            <w:vAlign w:val="center"/>
          </w:tcPr>
          <w:p w14:paraId="2E08C0AA" w14:textId="77777777" w:rsidR="00F54625" w:rsidRPr="00F61E40" w:rsidRDefault="00F54625" w:rsidP="00F54625">
            <w:pPr>
              <w:ind w:firstLine="0"/>
              <w:jc w:val="center"/>
              <w:rPr>
                <w:sz w:val="20"/>
                <w:szCs w:val="20"/>
              </w:rPr>
            </w:pPr>
          </w:p>
        </w:tc>
        <w:tc>
          <w:tcPr>
            <w:tcW w:w="3147" w:type="dxa"/>
            <w:shd w:val="clear" w:color="auto" w:fill="auto"/>
          </w:tcPr>
          <w:p w14:paraId="20D3F9F9" w14:textId="77777777" w:rsidR="00F54625" w:rsidRPr="00F61E40" w:rsidRDefault="00F54625" w:rsidP="00F54625">
            <w:pPr>
              <w:ind w:firstLine="0"/>
              <w:rPr>
                <w:sz w:val="20"/>
                <w:szCs w:val="20"/>
              </w:rPr>
            </w:pPr>
          </w:p>
        </w:tc>
      </w:tr>
      <w:tr w:rsidR="00F54625" w:rsidRPr="00F03F53" w14:paraId="0DE3E392" w14:textId="77777777" w:rsidTr="008C0A00">
        <w:tc>
          <w:tcPr>
            <w:tcW w:w="2830" w:type="dxa"/>
            <w:shd w:val="clear" w:color="auto" w:fill="auto"/>
          </w:tcPr>
          <w:p w14:paraId="78E56E65" w14:textId="77777777" w:rsidR="00F54625" w:rsidRPr="00F61E40" w:rsidRDefault="00F54625" w:rsidP="00F54625">
            <w:pPr>
              <w:ind w:firstLine="0"/>
              <w:rPr>
                <w:b/>
                <w:sz w:val="20"/>
                <w:szCs w:val="20"/>
              </w:rPr>
            </w:pPr>
            <w:r w:rsidRPr="00F61E40">
              <w:rPr>
                <w:b/>
                <w:sz w:val="20"/>
                <w:szCs w:val="20"/>
              </w:rPr>
              <w:t>Тип населенного пункта</w:t>
            </w:r>
          </w:p>
        </w:tc>
        <w:tc>
          <w:tcPr>
            <w:tcW w:w="1956" w:type="dxa"/>
            <w:shd w:val="clear" w:color="auto" w:fill="auto"/>
          </w:tcPr>
          <w:p w14:paraId="14C90052"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E1E055B" w14:textId="77777777" w:rsidR="00F54625" w:rsidRPr="00F61E40" w:rsidRDefault="00F54625" w:rsidP="00F54625">
            <w:pPr>
              <w:ind w:firstLine="0"/>
              <w:jc w:val="center"/>
              <w:rPr>
                <w:sz w:val="20"/>
                <w:szCs w:val="20"/>
              </w:rPr>
            </w:pPr>
          </w:p>
        </w:tc>
        <w:tc>
          <w:tcPr>
            <w:tcW w:w="4253" w:type="dxa"/>
            <w:shd w:val="clear" w:color="auto" w:fill="auto"/>
            <w:vAlign w:val="center"/>
          </w:tcPr>
          <w:p w14:paraId="60C05D68" w14:textId="77777777" w:rsidR="00F54625" w:rsidRPr="00F61E40" w:rsidRDefault="00F54625" w:rsidP="00F54625">
            <w:pPr>
              <w:ind w:firstLine="0"/>
              <w:jc w:val="center"/>
              <w:rPr>
                <w:sz w:val="20"/>
                <w:szCs w:val="20"/>
              </w:rPr>
            </w:pPr>
          </w:p>
        </w:tc>
        <w:tc>
          <w:tcPr>
            <w:tcW w:w="3147" w:type="dxa"/>
            <w:shd w:val="clear" w:color="auto" w:fill="auto"/>
          </w:tcPr>
          <w:p w14:paraId="4ECC479B" w14:textId="77777777" w:rsidR="00F54625" w:rsidRPr="00F61E40" w:rsidRDefault="00F54625" w:rsidP="00F54625">
            <w:pPr>
              <w:ind w:firstLine="0"/>
              <w:rPr>
                <w:sz w:val="20"/>
                <w:szCs w:val="20"/>
              </w:rPr>
            </w:pPr>
          </w:p>
        </w:tc>
      </w:tr>
      <w:tr w:rsidR="00F54625" w:rsidRPr="00F03F53" w14:paraId="40E8FC12" w14:textId="77777777" w:rsidTr="008C0A00">
        <w:tc>
          <w:tcPr>
            <w:tcW w:w="2830" w:type="dxa"/>
            <w:shd w:val="clear" w:color="auto" w:fill="auto"/>
          </w:tcPr>
          <w:p w14:paraId="7A9E1ED8" w14:textId="77777777" w:rsidR="00F54625" w:rsidRPr="00F61E40" w:rsidRDefault="00F54625" w:rsidP="00F54625">
            <w:pPr>
              <w:ind w:firstLine="0"/>
              <w:rPr>
                <w:b/>
                <w:sz w:val="20"/>
                <w:szCs w:val="20"/>
              </w:rPr>
            </w:pPr>
            <w:r w:rsidRPr="00F61E40">
              <w:rPr>
                <w:b/>
                <w:sz w:val="20"/>
                <w:szCs w:val="20"/>
              </w:rPr>
              <w:t>Район населенного пункта</w:t>
            </w:r>
          </w:p>
        </w:tc>
        <w:tc>
          <w:tcPr>
            <w:tcW w:w="1956" w:type="dxa"/>
            <w:shd w:val="clear" w:color="auto" w:fill="auto"/>
          </w:tcPr>
          <w:p w14:paraId="1F123743"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8DEC34F" w14:textId="77777777" w:rsidR="00F54625" w:rsidRPr="00F61E40" w:rsidRDefault="00F54625" w:rsidP="00F54625">
            <w:pPr>
              <w:ind w:firstLine="0"/>
              <w:jc w:val="center"/>
              <w:rPr>
                <w:sz w:val="20"/>
                <w:szCs w:val="20"/>
              </w:rPr>
            </w:pPr>
          </w:p>
        </w:tc>
        <w:tc>
          <w:tcPr>
            <w:tcW w:w="4253" w:type="dxa"/>
            <w:shd w:val="clear" w:color="auto" w:fill="auto"/>
            <w:vAlign w:val="center"/>
          </w:tcPr>
          <w:p w14:paraId="34F7697E" w14:textId="77777777" w:rsidR="00F54625" w:rsidRPr="00F61E40" w:rsidRDefault="00F54625" w:rsidP="00F54625">
            <w:pPr>
              <w:ind w:firstLine="0"/>
              <w:jc w:val="center"/>
              <w:rPr>
                <w:sz w:val="20"/>
                <w:szCs w:val="20"/>
              </w:rPr>
            </w:pPr>
          </w:p>
        </w:tc>
        <w:tc>
          <w:tcPr>
            <w:tcW w:w="3147" w:type="dxa"/>
            <w:shd w:val="clear" w:color="auto" w:fill="auto"/>
          </w:tcPr>
          <w:p w14:paraId="1296DEAB" w14:textId="77777777" w:rsidR="00F54625" w:rsidRPr="00F61E40" w:rsidRDefault="00F54625" w:rsidP="00F54625">
            <w:pPr>
              <w:ind w:firstLine="0"/>
              <w:rPr>
                <w:sz w:val="20"/>
                <w:szCs w:val="20"/>
              </w:rPr>
            </w:pPr>
          </w:p>
        </w:tc>
      </w:tr>
      <w:tr w:rsidR="00F54625" w:rsidRPr="00F03F53" w14:paraId="43897D49" w14:textId="77777777" w:rsidTr="008C0A00">
        <w:tc>
          <w:tcPr>
            <w:tcW w:w="2830" w:type="dxa"/>
            <w:shd w:val="clear" w:color="auto" w:fill="auto"/>
          </w:tcPr>
          <w:p w14:paraId="451B0FFC" w14:textId="77777777" w:rsidR="00F54625" w:rsidRPr="00F61E40" w:rsidRDefault="00F54625" w:rsidP="00F54625">
            <w:pPr>
              <w:ind w:firstLine="0"/>
              <w:rPr>
                <w:b/>
                <w:sz w:val="20"/>
                <w:szCs w:val="20"/>
              </w:rPr>
            </w:pPr>
            <w:r w:rsidRPr="00F61E40">
              <w:rPr>
                <w:b/>
                <w:sz w:val="20"/>
                <w:szCs w:val="20"/>
              </w:rPr>
              <w:t>Улица</w:t>
            </w:r>
          </w:p>
        </w:tc>
        <w:tc>
          <w:tcPr>
            <w:tcW w:w="1956" w:type="dxa"/>
            <w:shd w:val="clear" w:color="auto" w:fill="auto"/>
          </w:tcPr>
          <w:p w14:paraId="3A412165"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FAAFA47"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0D5066CA" w14:textId="77777777" w:rsidR="00F54625" w:rsidRPr="00F61E40" w:rsidRDefault="00F54625" w:rsidP="00F54625">
            <w:pPr>
              <w:ind w:firstLine="0"/>
              <w:jc w:val="center"/>
              <w:rPr>
                <w:sz w:val="20"/>
                <w:szCs w:val="20"/>
              </w:rPr>
            </w:pPr>
          </w:p>
        </w:tc>
        <w:tc>
          <w:tcPr>
            <w:tcW w:w="3147" w:type="dxa"/>
            <w:shd w:val="clear" w:color="auto" w:fill="auto"/>
          </w:tcPr>
          <w:p w14:paraId="6084038F" w14:textId="77777777" w:rsidR="00F54625" w:rsidRPr="00F61E40" w:rsidRDefault="00F54625" w:rsidP="00F54625">
            <w:pPr>
              <w:ind w:firstLine="0"/>
              <w:rPr>
                <w:sz w:val="20"/>
                <w:szCs w:val="20"/>
              </w:rPr>
            </w:pPr>
          </w:p>
        </w:tc>
      </w:tr>
      <w:tr w:rsidR="00F54625" w:rsidRPr="00F03F53" w14:paraId="4630E8D6" w14:textId="77777777" w:rsidTr="008C0A00">
        <w:tc>
          <w:tcPr>
            <w:tcW w:w="2830" w:type="dxa"/>
            <w:shd w:val="clear" w:color="auto" w:fill="auto"/>
          </w:tcPr>
          <w:p w14:paraId="0C98286C" w14:textId="77777777" w:rsidR="00F54625" w:rsidRPr="00F61E40" w:rsidRDefault="00F54625" w:rsidP="00F54625">
            <w:pPr>
              <w:ind w:firstLine="0"/>
              <w:rPr>
                <w:b/>
                <w:sz w:val="20"/>
                <w:szCs w:val="20"/>
              </w:rPr>
            </w:pPr>
            <w:r w:rsidRPr="00F61E40">
              <w:rPr>
                <w:b/>
                <w:sz w:val="20"/>
                <w:szCs w:val="20"/>
              </w:rPr>
              <w:t>Почтовый индекс</w:t>
            </w:r>
          </w:p>
        </w:tc>
        <w:tc>
          <w:tcPr>
            <w:tcW w:w="1956" w:type="dxa"/>
            <w:shd w:val="clear" w:color="auto" w:fill="auto"/>
          </w:tcPr>
          <w:p w14:paraId="445374FA"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(6)</w:t>
            </w:r>
          </w:p>
        </w:tc>
        <w:tc>
          <w:tcPr>
            <w:tcW w:w="2268" w:type="dxa"/>
            <w:shd w:val="clear" w:color="auto" w:fill="auto"/>
            <w:vAlign w:val="center"/>
          </w:tcPr>
          <w:p w14:paraId="50BB6812"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40945ECB" w14:textId="77777777" w:rsidR="00F54625" w:rsidRPr="00F61E40" w:rsidRDefault="00F54625" w:rsidP="00F54625">
            <w:pPr>
              <w:ind w:firstLine="0"/>
              <w:jc w:val="center"/>
              <w:rPr>
                <w:sz w:val="20"/>
                <w:szCs w:val="20"/>
              </w:rPr>
            </w:pPr>
          </w:p>
        </w:tc>
        <w:tc>
          <w:tcPr>
            <w:tcW w:w="3147" w:type="dxa"/>
            <w:shd w:val="clear" w:color="auto" w:fill="auto"/>
          </w:tcPr>
          <w:p w14:paraId="17056CF0" w14:textId="77777777" w:rsidR="00F54625" w:rsidRPr="00F61E40" w:rsidRDefault="00F54625" w:rsidP="00F54625">
            <w:pPr>
              <w:ind w:firstLine="0"/>
              <w:rPr>
                <w:sz w:val="20"/>
                <w:szCs w:val="20"/>
              </w:rPr>
            </w:pPr>
          </w:p>
        </w:tc>
      </w:tr>
      <w:tr w:rsidR="00F54625" w:rsidRPr="00F03F53" w14:paraId="6FF5DD37" w14:textId="77777777" w:rsidTr="008C0A00">
        <w:tc>
          <w:tcPr>
            <w:tcW w:w="2830" w:type="dxa"/>
            <w:shd w:val="clear" w:color="auto" w:fill="auto"/>
          </w:tcPr>
          <w:p w14:paraId="5D6135AD" w14:textId="77777777" w:rsidR="00F54625" w:rsidRPr="00F61E40" w:rsidRDefault="00F54625" w:rsidP="00F54625">
            <w:pPr>
              <w:ind w:firstLine="0"/>
              <w:rPr>
                <w:b/>
                <w:sz w:val="20"/>
                <w:szCs w:val="20"/>
              </w:rPr>
            </w:pPr>
            <w:r w:rsidRPr="00F61E40">
              <w:rPr>
                <w:b/>
                <w:sz w:val="20"/>
                <w:szCs w:val="20"/>
              </w:rPr>
              <w:t>Код ОКАТО</w:t>
            </w:r>
          </w:p>
        </w:tc>
        <w:tc>
          <w:tcPr>
            <w:tcW w:w="1956" w:type="dxa"/>
            <w:shd w:val="clear" w:color="auto" w:fill="auto"/>
          </w:tcPr>
          <w:p w14:paraId="7555292D"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(11)</w:t>
            </w:r>
          </w:p>
        </w:tc>
        <w:tc>
          <w:tcPr>
            <w:tcW w:w="2268" w:type="dxa"/>
            <w:shd w:val="clear" w:color="auto" w:fill="auto"/>
            <w:vAlign w:val="center"/>
          </w:tcPr>
          <w:p w14:paraId="5F19A2CD" w14:textId="77777777" w:rsidR="00F54625" w:rsidRPr="00F61E40" w:rsidRDefault="00F54625" w:rsidP="00F54625">
            <w:pPr>
              <w:ind w:firstLine="0"/>
              <w:jc w:val="center"/>
              <w:rPr>
                <w:sz w:val="20"/>
                <w:szCs w:val="20"/>
              </w:rPr>
            </w:pPr>
          </w:p>
        </w:tc>
        <w:tc>
          <w:tcPr>
            <w:tcW w:w="4253" w:type="dxa"/>
            <w:shd w:val="clear" w:color="auto" w:fill="auto"/>
            <w:vAlign w:val="center"/>
          </w:tcPr>
          <w:p w14:paraId="75876B42" w14:textId="77777777" w:rsidR="00F54625" w:rsidRPr="00F61E40" w:rsidRDefault="00F54625" w:rsidP="00F54625">
            <w:pPr>
              <w:ind w:firstLine="0"/>
              <w:jc w:val="center"/>
              <w:rPr>
                <w:sz w:val="20"/>
                <w:szCs w:val="20"/>
              </w:rPr>
            </w:pPr>
          </w:p>
        </w:tc>
        <w:tc>
          <w:tcPr>
            <w:tcW w:w="3147" w:type="dxa"/>
            <w:shd w:val="clear" w:color="auto" w:fill="auto"/>
          </w:tcPr>
          <w:p w14:paraId="672ACC8B" w14:textId="23A80D78" w:rsidR="00F54625" w:rsidRPr="00F61E40" w:rsidRDefault="00F54625" w:rsidP="00F54625">
            <w:pPr>
              <w:ind w:firstLine="0"/>
              <w:rPr>
                <w:sz w:val="20"/>
                <w:szCs w:val="20"/>
              </w:rPr>
            </w:pPr>
            <w:r w:rsidRPr="00F54625">
              <w:rPr>
                <w:sz w:val="20"/>
                <w:szCs w:val="20"/>
              </w:rPr>
              <w:t>Проверка на корректность кода: 11 цифр</w:t>
            </w:r>
          </w:p>
        </w:tc>
      </w:tr>
      <w:tr w:rsidR="00F54625" w:rsidRPr="00F03F53" w14:paraId="2B96804F" w14:textId="77777777" w:rsidTr="008C0A00">
        <w:tc>
          <w:tcPr>
            <w:tcW w:w="2830" w:type="dxa"/>
            <w:shd w:val="clear" w:color="auto" w:fill="auto"/>
          </w:tcPr>
          <w:p w14:paraId="46347653" w14:textId="77777777" w:rsidR="00F54625" w:rsidRPr="00F61E40" w:rsidRDefault="00F54625" w:rsidP="00F54625">
            <w:pPr>
              <w:ind w:firstLine="0"/>
              <w:rPr>
                <w:b/>
                <w:sz w:val="20"/>
                <w:szCs w:val="20"/>
              </w:rPr>
            </w:pPr>
            <w:r w:rsidRPr="00F61E40">
              <w:rPr>
                <w:b/>
                <w:sz w:val="20"/>
                <w:szCs w:val="20"/>
              </w:rPr>
              <w:t>Код ОКТМО</w:t>
            </w:r>
          </w:p>
        </w:tc>
        <w:tc>
          <w:tcPr>
            <w:tcW w:w="1956" w:type="dxa"/>
            <w:shd w:val="clear" w:color="auto" w:fill="auto"/>
          </w:tcPr>
          <w:p w14:paraId="65AC24FE"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(8)</w:t>
            </w:r>
          </w:p>
        </w:tc>
        <w:tc>
          <w:tcPr>
            <w:tcW w:w="2268" w:type="dxa"/>
            <w:shd w:val="clear" w:color="auto" w:fill="auto"/>
            <w:vAlign w:val="center"/>
          </w:tcPr>
          <w:p w14:paraId="1814121F" w14:textId="77777777" w:rsidR="00F54625" w:rsidRPr="00F61E40" w:rsidRDefault="00F54625" w:rsidP="00F54625">
            <w:pPr>
              <w:ind w:firstLine="0"/>
              <w:jc w:val="center"/>
              <w:rPr>
                <w:sz w:val="20"/>
                <w:szCs w:val="20"/>
              </w:rPr>
            </w:pPr>
          </w:p>
        </w:tc>
        <w:tc>
          <w:tcPr>
            <w:tcW w:w="4253" w:type="dxa"/>
            <w:shd w:val="clear" w:color="auto" w:fill="auto"/>
            <w:vAlign w:val="center"/>
          </w:tcPr>
          <w:p w14:paraId="5507EDAD" w14:textId="77777777" w:rsidR="00F54625" w:rsidRPr="00F61E40" w:rsidRDefault="00F54625" w:rsidP="00F54625">
            <w:pPr>
              <w:ind w:firstLine="0"/>
              <w:jc w:val="center"/>
              <w:rPr>
                <w:sz w:val="20"/>
                <w:szCs w:val="20"/>
              </w:rPr>
            </w:pPr>
          </w:p>
        </w:tc>
        <w:tc>
          <w:tcPr>
            <w:tcW w:w="3147" w:type="dxa"/>
            <w:shd w:val="clear" w:color="auto" w:fill="auto"/>
          </w:tcPr>
          <w:p w14:paraId="2C35EB74" w14:textId="0119703E" w:rsidR="00F54625" w:rsidRPr="00F61E40" w:rsidRDefault="00F54625" w:rsidP="00F54625">
            <w:pPr>
              <w:ind w:firstLine="0"/>
              <w:rPr>
                <w:sz w:val="20"/>
                <w:szCs w:val="20"/>
              </w:rPr>
            </w:pPr>
            <w:r w:rsidRPr="00F54625">
              <w:rPr>
                <w:sz w:val="20"/>
                <w:szCs w:val="20"/>
              </w:rPr>
              <w:t>П</w:t>
            </w:r>
            <w:r>
              <w:rPr>
                <w:sz w:val="20"/>
                <w:szCs w:val="20"/>
              </w:rPr>
              <w:t>роверка на корректность кода: 8</w:t>
            </w:r>
            <w:r w:rsidRPr="00F54625">
              <w:rPr>
                <w:sz w:val="20"/>
                <w:szCs w:val="20"/>
              </w:rPr>
              <w:t xml:space="preserve"> цифр</w:t>
            </w:r>
          </w:p>
        </w:tc>
      </w:tr>
      <w:tr w:rsidR="00F54625" w:rsidRPr="00F03F53" w14:paraId="2AFFE3EC" w14:textId="77777777" w:rsidTr="008C0A00">
        <w:tc>
          <w:tcPr>
            <w:tcW w:w="2830" w:type="dxa"/>
            <w:shd w:val="clear" w:color="auto" w:fill="auto"/>
          </w:tcPr>
          <w:p w14:paraId="47C50EE5" w14:textId="77777777" w:rsidR="00F54625" w:rsidRPr="00F61E40" w:rsidRDefault="00F54625" w:rsidP="00F54625">
            <w:pPr>
              <w:ind w:firstLine="0"/>
              <w:rPr>
                <w:b/>
                <w:sz w:val="20"/>
                <w:szCs w:val="20"/>
              </w:rPr>
            </w:pPr>
            <w:r w:rsidRPr="00F61E40">
              <w:rPr>
                <w:b/>
                <w:sz w:val="20"/>
                <w:szCs w:val="20"/>
              </w:rPr>
              <w:t>Номер дома</w:t>
            </w:r>
          </w:p>
        </w:tc>
        <w:tc>
          <w:tcPr>
            <w:tcW w:w="1956" w:type="dxa"/>
            <w:shd w:val="clear" w:color="auto" w:fill="auto"/>
          </w:tcPr>
          <w:p w14:paraId="6DD949DF"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3F3D251" w14:textId="77777777" w:rsidR="00F54625" w:rsidRPr="00F61E40" w:rsidRDefault="00F54625" w:rsidP="00F54625">
            <w:pPr>
              <w:ind w:firstLine="0"/>
              <w:jc w:val="center"/>
              <w:rPr>
                <w:sz w:val="20"/>
                <w:szCs w:val="20"/>
              </w:rPr>
            </w:pPr>
          </w:p>
        </w:tc>
        <w:tc>
          <w:tcPr>
            <w:tcW w:w="4253" w:type="dxa"/>
            <w:shd w:val="clear" w:color="auto" w:fill="auto"/>
            <w:vAlign w:val="center"/>
          </w:tcPr>
          <w:p w14:paraId="7BD85340" w14:textId="77777777" w:rsidR="00F54625" w:rsidRPr="00F61E40" w:rsidRDefault="00F54625" w:rsidP="00F54625">
            <w:pPr>
              <w:ind w:firstLine="0"/>
              <w:jc w:val="center"/>
              <w:rPr>
                <w:sz w:val="20"/>
                <w:szCs w:val="20"/>
              </w:rPr>
            </w:pPr>
          </w:p>
        </w:tc>
        <w:tc>
          <w:tcPr>
            <w:tcW w:w="3147" w:type="dxa"/>
            <w:shd w:val="clear" w:color="auto" w:fill="auto"/>
          </w:tcPr>
          <w:p w14:paraId="34FEB8AF" w14:textId="77777777" w:rsidR="00F54625" w:rsidRPr="00F61E40" w:rsidRDefault="00F54625" w:rsidP="00F54625">
            <w:pPr>
              <w:ind w:firstLine="0"/>
              <w:rPr>
                <w:sz w:val="20"/>
                <w:szCs w:val="20"/>
              </w:rPr>
            </w:pPr>
          </w:p>
        </w:tc>
      </w:tr>
      <w:tr w:rsidR="00F54625" w:rsidRPr="00F03F53" w14:paraId="000E1628" w14:textId="77777777" w:rsidTr="008C0A00">
        <w:tc>
          <w:tcPr>
            <w:tcW w:w="2830" w:type="dxa"/>
            <w:shd w:val="clear" w:color="auto" w:fill="auto"/>
          </w:tcPr>
          <w:p w14:paraId="35D7A01D" w14:textId="77777777" w:rsidR="00F54625" w:rsidRPr="00F61E40" w:rsidRDefault="00F54625" w:rsidP="00F54625">
            <w:pPr>
              <w:ind w:firstLine="0"/>
              <w:rPr>
                <w:b/>
                <w:sz w:val="20"/>
                <w:szCs w:val="20"/>
              </w:rPr>
            </w:pPr>
            <w:r w:rsidRPr="00F61E40">
              <w:rPr>
                <w:b/>
                <w:sz w:val="20"/>
                <w:szCs w:val="20"/>
              </w:rPr>
              <w:t>Корпус</w:t>
            </w:r>
          </w:p>
        </w:tc>
        <w:tc>
          <w:tcPr>
            <w:tcW w:w="1956" w:type="dxa"/>
            <w:shd w:val="clear" w:color="auto" w:fill="auto"/>
          </w:tcPr>
          <w:p w14:paraId="2C264809"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3A65065" w14:textId="77777777" w:rsidR="00F54625" w:rsidRPr="00F61E40" w:rsidRDefault="00F54625" w:rsidP="00F54625">
            <w:pPr>
              <w:ind w:firstLine="0"/>
              <w:jc w:val="center"/>
              <w:rPr>
                <w:sz w:val="20"/>
                <w:szCs w:val="20"/>
              </w:rPr>
            </w:pPr>
          </w:p>
        </w:tc>
        <w:tc>
          <w:tcPr>
            <w:tcW w:w="4253" w:type="dxa"/>
            <w:shd w:val="clear" w:color="auto" w:fill="auto"/>
            <w:vAlign w:val="center"/>
          </w:tcPr>
          <w:p w14:paraId="2E670557" w14:textId="77777777" w:rsidR="00F54625" w:rsidRPr="00F61E40" w:rsidRDefault="00F54625" w:rsidP="00F54625">
            <w:pPr>
              <w:ind w:firstLine="0"/>
              <w:jc w:val="center"/>
              <w:rPr>
                <w:sz w:val="20"/>
                <w:szCs w:val="20"/>
              </w:rPr>
            </w:pPr>
          </w:p>
        </w:tc>
        <w:tc>
          <w:tcPr>
            <w:tcW w:w="3147" w:type="dxa"/>
            <w:shd w:val="clear" w:color="auto" w:fill="auto"/>
          </w:tcPr>
          <w:p w14:paraId="41449B7E" w14:textId="77777777" w:rsidR="00F54625" w:rsidRPr="00F61E40" w:rsidRDefault="00F54625" w:rsidP="00F54625">
            <w:pPr>
              <w:ind w:firstLine="0"/>
              <w:rPr>
                <w:sz w:val="20"/>
                <w:szCs w:val="20"/>
              </w:rPr>
            </w:pPr>
          </w:p>
        </w:tc>
      </w:tr>
      <w:tr w:rsidR="00F54625" w:rsidRPr="00F03F53" w14:paraId="181F3E45" w14:textId="77777777" w:rsidTr="008C0A00">
        <w:tc>
          <w:tcPr>
            <w:tcW w:w="2830" w:type="dxa"/>
            <w:shd w:val="clear" w:color="auto" w:fill="auto"/>
          </w:tcPr>
          <w:p w14:paraId="3774A6CB" w14:textId="77777777" w:rsidR="00F54625" w:rsidRPr="00F61E40" w:rsidRDefault="00F54625" w:rsidP="00F54625">
            <w:pPr>
              <w:ind w:firstLine="0"/>
              <w:rPr>
                <w:b/>
                <w:sz w:val="20"/>
                <w:szCs w:val="20"/>
              </w:rPr>
            </w:pPr>
            <w:r w:rsidRPr="00F61E40">
              <w:rPr>
                <w:b/>
                <w:sz w:val="20"/>
                <w:szCs w:val="20"/>
              </w:rPr>
              <w:t>Номер офиса</w:t>
            </w:r>
          </w:p>
        </w:tc>
        <w:tc>
          <w:tcPr>
            <w:tcW w:w="1956" w:type="dxa"/>
            <w:shd w:val="clear" w:color="auto" w:fill="auto"/>
          </w:tcPr>
          <w:p w14:paraId="112F7E4F"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60D6587" w14:textId="77777777" w:rsidR="00F54625" w:rsidRPr="00F61E40" w:rsidRDefault="00F54625" w:rsidP="00F54625">
            <w:pPr>
              <w:ind w:firstLine="0"/>
              <w:jc w:val="center"/>
              <w:rPr>
                <w:sz w:val="20"/>
                <w:szCs w:val="20"/>
              </w:rPr>
            </w:pPr>
          </w:p>
        </w:tc>
        <w:tc>
          <w:tcPr>
            <w:tcW w:w="4253" w:type="dxa"/>
            <w:shd w:val="clear" w:color="auto" w:fill="auto"/>
            <w:vAlign w:val="center"/>
          </w:tcPr>
          <w:p w14:paraId="2AFCDB2A" w14:textId="77777777" w:rsidR="00F54625" w:rsidRPr="00F61E40" w:rsidRDefault="00F54625" w:rsidP="00F54625">
            <w:pPr>
              <w:ind w:firstLine="0"/>
              <w:jc w:val="center"/>
              <w:rPr>
                <w:sz w:val="20"/>
                <w:szCs w:val="20"/>
              </w:rPr>
            </w:pPr>
          </w:p>
        </w:tc>
        <w:tc>
          <w:tcPr>
            <w:tcW w:w="3147" w:type="dxa"/>
            <w:shd w:val="clear" w:color="auto" w:fill="auto"/>
          </w:tcPr>
          <w:p w14:paraId="41709C0C" w14:textId="77777777" w:rsidR="00F54625" w:rsidRPr="00F61E40" w:rsidRDefault="00F54625" w:rsidP="00F54625">
            <w:pPr>
              <w:ind w:firstLine="0"/>
              <w:rPr>
                <w:sz w:val="20"/>
                <w:szCs w:val="20"/>
              </w:rPr>
            </w:pPr>
          </w:p>
        </w:tc>
      </w:tr>
      <w:tr w:rsidR="00F54625" w:rsidRPr="00F03F53" w14:paraId="7DBF58A8" w14:textId="77777777" w:rsidTr="008C0A00">
        <w:tc>
          <w:tcPr>
            <w:tcW w:w="11307" w:type="dxa"/>
            <w:gridSpan w:val="4"/>
            <w:shd w:val="clear" w:color="auto" w:fill="auto"/>
          </w:tcPr>
          <w:p w14:paraId="01A4A29B" w14:textId="77777777" w:rsidR="00F54625" w:rsidRPr="00F833EC" w:rsidRDefault="00F54625" w:rsidP="00F54625">
            <w:pPr>
              <w:ind w:firstLine="0"/>
              <w:rPr>
                <w:b/>
                <w:sz w:val="20"/>
                <w:szCs w:val="20"/>
              </w:rPr>
            </w:pPr>
            <w:r>
              <w:rPr>
                <w:b/>
                <w:sz w:val="20"/>
                <w:szCs w:val="20"/>
              </w:rPr>
              <w:t>Почтовый адрес офиса</w:t>
            </w:r>
          </w:p>
        </w:tc>
        <w:tc>
          <w:tcPr>
            <w:tcW w:w="3147" w:type="dxa"/>
            <w:shd w:val="clear" w:color="auto" w:fill="auto"/>
          </w:tcPr>
          <w:p w14:paraId="23FEB701" w14:textId="77777777" w:rsidR="00F54625" w:rsidRPr="00F61E40" w:rsidRDefault="00F54625" w:rsidP="00F54625">
            <w:pPr>
              <w:ind w:firstLine="0"/>
              <w:rPr>
                <w:sz w:val="20"/>
                <w:szCs w:val="20"/>
              </w:rPr>
            </w:pPr>
          </w:p>
        </w:tc>
      </w:tr>
      <w:tr w:rsidR="00F54625" w:rsidRPr="00F03F53" w14:paraId="4888AA50" w14:textId="77777777" w:rsidTr="008C0A00">
        <w:tc>
          <w:tcPr>
            <w:tcW w:w="2830" w:type="dxa"/>
            <w:shd w:val="clear" w:color="auto" w:fill="auto"/>
          </w:tcPr>
          <w:p w14:paraId="30B932AF" w14:textId="77777777" w:rsidR="00F54625" w:rsidRPr="00F61E40" w:rsidRDefault="00F54625" w:rsidP="00F54625">
            <w:pPr>
              <w:ind w:firstLine="0"/>
              <w:rPr>
                <w:b/>
                <w:sz w:val="20"/>
                <w:szCs w:val="20"/>
              </w:rPr>
            </w:pPr>
            <w:r w:rsidRPr="00F61E40">
              <w:rPr>
                <w:b/>
                <w:sz w:val="20"/>
                <w:szCs w:val="20"/>
              </w:rPr>
              <w:t>Субъект РФ</w:t>
            </w:r>
          </w:p>
        </w:tc>
        <w:tc>
          <w:tcPr>
            <w:tcW w:w="1956" w:type="dxa"/>
            <w:shd w:val="clear" w:color="auto" w:fill="auto"/>
          </w:tcPr>
          <w:p w14:paraId="4BDA395E"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sidRPr="00F61E40">
              <w:rPr>
                <w:sz w:val="20"/>
                <w:szCs w:val="20"/>
              </w:rPr>
              <w:lastRenderedPageBreak/>
              <w:t>(256)</w:t>
            </w:r>
          </w:p>
        </w:tc>
        <w:tc>
          <w:tcPr>
            <w:tcW w:w="2268" w:type="dxa"/>
            <w:shd w:val="clear" w:color="auto" w:fill="auto"/>
            <w:vAlign w:val="center"/>
          </w:tcPr>
          <w:p w14:paraId="0DD7A42B" w14:textId="77777777" w:rsidR="00F54625" w:rsidRPr="00F61E40" w:rsidRDefault="00F54625" w:rsidP="00F54625">
            <w:pPr>
              <w:ind w:firstLine="0"/>
              <w:jc w:val="center"/>
              <w:rPr>
                <w:sz w:val="20"/>
                <w:szCs w:val="20"/>
              </w:rPr>
            </w:pPr>
            <w:r w:rsidRPr="00F61E40">
              <w:rPr>
                <w:sz w:val="20"/>
                <w:szCs w:val="20"/>
              </w:rPr>
              <w:lastRenderedPageBreak/>
              <w:t>+</w:t>
            </w:r>
          </w:p>
        </w:tc>
        <w:tc>
          <w:tcPr>
            <w:tcW w:w="4253" w:type="dxa"/>
            <w:shd w:val="clear" w:color="auto" w:fill="auto"/>
            <w:vAlign w:val="center"/>
          </w:tcPr>
          <w:p w14:paraId="24C1B102" w14:textId="77777777" w:rsidR="00F54625" w:rsidRPr="00F61E40" w:rsidRDefault="00F54625" w:rsidP="00F54625">
            <w:pPr>
              <w:ind w:firstLine="0"/>
              <w:jc w:val="center"/>
              <w:rPr>
                <w:sz w:val="20"/>
                <w:szCs w:val="20"/>
              </w:rPr>
            </w:pPr>
          </w:p>
        </w:tc>
        <w:tc>
          <w:tcPr>
            <w:tcW w:w="3147" w:type="dxa"/>
            <w:shd w:val="clear" w:color="auto" w:fill="auto"/>
          </w:tcPr>
          <w:p w14:paraId="35B053B9" w14:textId="77777777" w:rsidR="00F54625" w:rsidRPr="00F61E40" w:rsidRDefault="00F54625" w:rsidP="00F54625">
            <w:pPr>
              <w:ind w:firstLine="0"/>
              <w:rPr>
                <w:sz w:val="20"/>
                <w:szCs w:val="20"/>
              </w:rPr>
            </w:pPr>
          </w:p>
        </w:tc>
      </w:tr>
      <w:tr w:rsidR="00F54625" w:rsidRPr="00F03F53" w14:paraId="198D52FC" w14:textId="77777777" w:rsidTr="008C0A00">
        <w:tc>
          <w:tcPr>
            <w:tcW w:w="2830" w:type="dxa"/>
            <w:shd w:val="clear" w:color="auto" w:fill="auto"/>
          </w:tcPr>
          <w:p w14:paraId="3DFA8B31" w14:textId="77777777" w:rsidR="00F54625" w:rsidRPr="00F61E40" w:rsidRDefault="00F54625" w:rsidP="00F54625">
            <w:pPr>
              <w:ind w:firstLine="0"/>
              <w:rPr>
                <w:b/>
                <w:sz w:val="20"/>
                <w:szCs w:val="20"/>
              </w:rPr>
            </w:pPr>
            <w:r w:rsidRPr="00F61E40">
              <w:rPr>
                <w:b/>
                <w:sz w:val="20"/>
                <w:szCs w:val="20"/>
              </w:rPr>
              <w:lastRenderedPageBreak/>
              <w:t>Автономный округ</w:t>
            </w:r>
          </w:p>
        </w:tc>
        <w:tc>
          <w:tcPr>
            <w:tcW w:w="1956" w:type="dxa"/>
            <w:shd w:val="clear" w:color="auto" w:fill="auto"/>
          </w:tcPr>
          <w:p w14:paraId="4FBA9F41"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57C7341" w14:textId="77777777" w:rsidR="00F54625" w:rsidRPr="00F61E40" w:rsidRDefault="00F54625" w:rsidP="00F54625">
            <w:pPr>
              <w:ind w:firstLine="0"/>
              <w:jc w:val="center"/>
              <w:rPr>
                <w:sz w:val="20"/>
                <w:szCs w:val="20"/>
              </w:rPr>
            </w:pPr>
          </w:p>
        </w:tc>
        <w:tc>
          <w:tcPr>
            <w:tcW w:w="4253" w:type="dxa"/>
            <w:shd w:val="clear" w:color="auto" w:fill="auto"/>
            <w:vAlign w:val="center"/>
          </w:tcPr>
          <w:p w14:paraId="525E5B01" w14:textId="77777777" w:rsidR="00F54625" w:rsidRPr="00F61E40" w:rsidRDefault="00F54625" w:rsidP="00F54625">
            <w:pPr>
              <w:ind w:firstLine="0"/>
              <w:jc w:val="center"/>
              <w:rPr>
                <w:sz w:val="20"/>
                <w:szCs w:val="20"/>
              </w:rPr>
            </w:pPr>
          </w:p>
        </w:tc>
        <w:tc>
          <w:tcPr>
            <w:tcW w:w="3147" w:type="dxa"/>
            <w:shd w:val="clear" w:color="auto" w:fill="auto"/>
          </w:tcPr>
          <w:p w14:paraId="08D61FC4" w14:textId="77777777" w:rsidR="00F54625" w:rsidRPr="00F61E40" w:rsidRDefault="00F54625" w:rsidP="00F54625">
            <w:pPr>
              <w:ind w:firstLine="0"/>
              <w:rPr>
                <w:sz w:val="20"/>
                <w:szCs w:val="20"/>
              </w:rPr>
            </w:pPr>
          </w:p>
        </w:tc>
      </w:tr>
      <w:tr w:rsidR="00F54625" w:rsidRPr="00F03F53" w14:paraId="5CB8C0AD" w14:textId="77777777" w:rsidTr="008C0A00">
        <w:tc>
          <w:tcPr>
            <w:tcW w:w="2830" w:type="dxa"/>
            <w:shd w:val="clear" w:color="auto" w:fill="auto"/>
          </w:tcPr>
          <w:p w14:paraId="5DB54A89" w14:textId="77777777" w:rsidR="00F54625" w:rsidRPr="00F61E40" w:rsidRDefault="00F54625" w:rsidP="00F54625">
            <w:pPr>
              <w:ind w:firstLine="0"/>
              <w:rPr>
                <w:b/>
                <w:sz w:val="20"/>
                <w:szCs w:val="20"/>
              </w:rPr>
            </w:pPr>
            <w:r w:rsidRPr="00F61E40">
              <w:rPr>
                <w:b/>
                <w:sz w:val="20"/>
                <w:szCs w:val="20"/>
              </w:rPr>
              <w:t>Район</w:t>
            </w:r>
          </w:p>
        </w:tc>
        <w:tc>
          <w:tcPr>
            <w:tcW w:w="1956" w:type="dxa"/>
            <w:shd w:val="clear" w:color="auto" w:fill="auto"/>
          </w:tcPr>
          <w:p w14:paraId="0EF9646E"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08E90B4" w14:textId="77777777" w:rsidR="00F54625" w:rsidRPr="00F61E40" w:rsidRDefault="00F54625" w:rsidP="00F54625">
            <w:pPr>
              <w:ind w:firstLine="0"/>
              <w:jc w:val="center"/>
              <w:rPr>
                <w:sz w:val="20"/>
                <w:szCs w:val="20"/>
              </w:rPr>
            </w:pPr>
          </w:p>
        </w:tc>
        <w:tc>
          <w:tcPr>
            <w:tcW w:w="4253" w:type="dxa"/>
            <w:shd w:val="clear" w:color="auto" w:fill="auto"/>
            <w:vAlign w:val="center"/>
          </w:tcPr>
          <w:p w14:paraId="4851FA78" w14:textId="77777777" w:rsidR="00F54625" w:rsidRPr="00F61E40" w:rsidRDefault="00F54625" w:rsidP="00F54625">
            <w:pPr>
              <w:ind w:firstLine="0"/>
              <w:jc w:val="center"/>
              <w:rPr>
                <w:sz w:val="20"/>
                <w:szCs w:val="20"/>
              </w:rPr>
            </w:pPr>
          </w:p>
        </w:tc>
        <w:tc>
          <w:tcPr>
            <w:tcW w:w="3147" w:type="dxa"/>
            <w:shd w:val="clear" w:color="auto" w:fill="auto"/>
          </w:tcPr>
          <w:p w14:paraId="0C02A676" w14:textId="77777777" w:rsidR="00F54625" w:rsidRPr="00F61E40" w:rsidRDefault="00F54625" w:rsidP="00F54625">
            <w:pPr>
              <w:ind w:firstLine="0"/>
              <w:rPr>
                <w:sz w:val="20"/>
                <w:szCs w:val="20"/>
              </w:rPr>
            </w:pPr>
          </w:p>
        </w:tc>
      </w:tr>
      <w:tr w:rsidR="00F54625" w:rsidRPr="00F03F53" w14:paraId="56876283" w14:textId="77777777" w:rsidTr="008C0A00">
        <w:tc>
          <w:tcPr>
            <w:tcW w:w="2830" w:type="dxa"/>
            <w:shd w:val="clear" w:color="auto" w:fill="auto"/>
          </w:tcPr>
          <w:p w14:paraId="36C49573" w14:textId="77777777" w:rsidR="00F54625" w:rsidRPr="00F61E40" w:rsidRDefault="00F54625" w:rsidP="00F54625">
            <w:pPr>
              <w:ind w:firstLine="0"/>
              <w:rPr>
                <w:b/>
                <w:sz w:val="20"/>
                <w:szCs w:val="20"/>
              </w:rPr>
            </w:pPr>
            <w:r w:rsidRPr="00F61E40">
              <w:rPr>
                <w:b/>
                <w:sz w:val="20"/>
                <w:szCs w:val="20"/>
              </w:rPr>
              <w:t>Город</w:t>
            </w:r>
          </w:p>
        </w:tc>
        <w:tc>
          <w:tcPr>
            <w:tcW w:w="1956" w:type="dxa"/>
            <w:shd w:val="clear" w:color="auto" w:fill="auto"/>
          </w:tcPr>
          <w:p w14:paraId="2EA62622"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3711B986" w14:textId="77777777" w:rsidR="00F54625" w:rsidRPr="00F61E40" w:rsidRDefault="00F54625" w:rsidP="00F54625">
            <w:pPr>
              <w:ind w:firstLine="0"/>
              <w:jc w:val="center"/>
              <w:rPr>
                <w:sz w:val="20"/>
                <w:szCs w:val="20"/>
              </w:rPr>
            </w:pPr>
          </w:p>
        </w:tc>
        <w:tc>
          <w:tcPr>
            <w:tcW w:w="4253" w:type="dxa"/>
            <w:shd w:val="clear" w:color="auto" w:fill="auto"/>
            <w:vAlign w:val="center"/>
          </w:tcPr>
          <w:p w14:paraId="3E0714FC" w14:textId="77777777" w:rsidR="00F54625" w:rsidRPr="00F61E40" w:rsidRDefault="00F54625" w:rsidP="00F54625">
            <w:pPr>
              <w:ind w:firstLine="0"/>
              <w:jc w:val="center"/>
              <w:rPr>
                <w:sz w:val="20"/>
                <w:szCs w:val="20"/>
              </w:rPr>
            </w:pPr>
          </w:p>
        </w:tc>
        <w:tc>
          <w:tcPr>
            <w:tcW w:w="3147" w:type="dxa"/>
            <w:shd w:val="clear" w:color="auto" w:fill="auto"/>
          </w:tcPr>
          <w:p w14:paraId="30BCD014" w14:textId="77777777" w:rsidR="00F54625" w:rsidRPr="00F61E40" w:rsidRDefault="00F54625" w:rsidP="00F54625">
            <w:pPr>
              <w:ind w:firstLine="0"/>
              <w:rPr>
                <w:sz w:val="20"/>
                <w:szCs w:val="20"/>
              </w:rPr>
            </w:pPr>
          </w:p>
        </w:tc>
      </w:tr>
      <w:tr w:rsidR="00F54625" w:rsidRPr="00F03F53" w14:paraId="74572E4A" w14:textId="77777777" w:rsidTr="008C0A00">
        <w:tc>
          <w:tcPr>
            <w:tcW w:w="2830" w:type="dxa"/>
            <w:shd w:val="clear" w:color="auto" w:fill="auto"/>
          </w:tcPr>
          <w:p w14:paraId="22DB0DDD" w14:textId="77777777" w:rsidR="00F54625" w:rsidRPr="00F61E40" w:rsidRDefault="00F54625" w:rsidP="00F54625">
            <w:pPr>
              <w:ind w:firstLine="0"/>
              <w:rPr>
                <w:b/>
                <w:sz w:val="20"/>
                <w:szCs w:val="20"/>
              </w:rPr>
            </w:pPr>
            <w:r w:rsidRPr="00F61E40">
              <w:rPr>
                <w:b/>
                <w:sz w:val="20"/>
                <w:szCs w:val="20"/>
              </w:rPr>
              <w:t>Городской район</w:t>
            </w:r>
          </w:p>
        </w:tc>
        <w:tc>
          <w:tcPr>
            <w:tcW w:w="1956" w:type="dxa"/>
            <w:shd w:val="clear" w:color="auto" w:fill="auto"/>
          </w:tcPr>
          <w:p w14:paraId="48AF9BB2"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(120)</w:t>
            </w:r>
          </w:p>
        </w:tc>
        <w:tc>
          <w:tcPr>
            <w:tcW w:w="2268" w:type="dxa"/>
            <w:shd w:val="clear" w:color="auto" w:fill="auto"/>
            <w:vAlign w:val="center"/>
          </w:tcPr>
          <w:p w14:paraId="13F4CF49" w14:textId="77777777" w:rsidR="00F54625" w:rsidRPr="00F61E40" w:rsidRDefault="00F54625" w:rsidP="00F54625">
            <w:pPr>
              <w:ind w:firstLine="0"/>
              <w:jc w:val="center"/>
              <w:rPr>
                <w:sz w:val="20"/>
                <w:szCs w:val="20"/>
              </w:rPr>
            </w:pPr>
          </w:p>
        </w:tc>
        <w:tc>
          <w:tcPr>
            <w:tcW w:w="4253" w:type="dxa"/>
            <w:shd w:val="clear" w:color="auto" w:fill="auto"/>
            <w:vAlign w:val="center"/>
          </w:tcPr>
          <w:p w14:paraId="31C0F245" w14:textId="77777777" w:rsidR="00F54625" w:rsidRPr="00F61E40" w:rsidRDefault="00F54625" w:rsidP="00F54625">
            <w:pPr>
              <w:ind w:firstLine="0"/>
              <w:jc w:val="center"/>
              <w:rPr>
                <w:sz w:val="20"/>
                <w:szCs w:val="20"/>
              </w:rPr>
            </w:pPr>
          </w:p>
        </w:tc>
        <w:tc>
          <w:tcPr>
            <w:tcW w:w="3147" w:type="dxa"/>
            <w:shd w:val="clear" w:color="auto" w:fill="auto"/>
          </w:tcPr>
          <w:p w14:paraId="521B173C" w14:textId="77777777" w:rsidR="00F54625" w:rsidRPr="00F61E40" w:rsidRDefault="00F54625" w:rsidP="00F54625">
            <w:pPr>
              <w:ind w:firstLine="0"/>
              <w:rPr>
                <w:sz w:val="20"/>
                <w:szCs w:val="20"/>
              </w:rPr>
            </w:pPr>
          </w:p>
        </w:tc>
      </w:tr>
      <w:tr w:rsidR="00F54625" w:rsidRPr="00F03F53" w14:paraId="3176E135" w14:textId="77777777" w:rsidTr="008C0A00">
        <w:tc>
          <w:tcPr>
            <w:tcW w:w="2830" w:type="dxa"/>
            <w:shd w:val="clear" w:color="auto" w:fill="auto"/>
          </w:tcPr>
          <w:p w14:paraId="4F97B063" w14:textId="77777777" w:rsidR="00F54625" w:rsidRPr="00F61E40" w:rsidRDefault="00F54625" w:rsidP="00F54625">
            <w:pPr>
              <w:ind w:firstLine="0"/>
              <w:rPr>
                <w:b/>
                <w:sz w:val="20"/>
                <w:szCs w:val="20"/>
              </w:rPr>
            </w:pPr>
            <w:r w:rsidRPr="00F61E40">
              <w:rPr>
                <w:b/>
                <w:sz w:val="20"/>
                <w:szCs w:val="20"/>
              </w:rPr>
              <w:t>Населенный пункт</w:t>
            </w:r>
          </w:p>
        </w:tc>
        <w:tc>
          <w:tcPr>
            <w:tcW w:w="1956" w:type="dxa"/>
            <w:shd w:val="clear" w:color="auto" w:fill="auto"/>
          </w:tcPr>
          <w:p w14:paraId="0956A833"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C7F6506" w14:textId="77777777" w:rsidR="00F54625" w:rsidRPr="00F61E40" w:rsidRDefault="00F54625" w:rsidP="00F54625">
            <w:pPr>
              <w:ind w:firstLine="0"/>
              <w:jc w:val="center"/>
              <w:rPr>
                <w:sz w:val="20"/>
                <w:szCs w:val="20"/>
              </w:rPr>
            </w:pPr>
          </w:p>
        </w:tc>
        <w:tc>
          <w:tcPr>
            <w:tcW w:w="4253" w:type="dxa"/>
            <w:shd w:val="clear" w:color="auto" w:fill="auto"/>
            <w:vAlign w:val="center"/>
          </w:tcPr>
          <w:p w14:paraId="1E536F5F" w14:textId="77777777" w:rsidR="00F54625" w:rsidRPr="00F61E40" w:rsidRDefault="00F54625" w:rsidP="00F54625">
            <w:pPr>
              <w:ind w:firstLine="0"/>
              <w:jc w:val="center"/>
              <w:rPr>
                <w:sz w:val="20"/>
                <w:szCs w:val="20"/>
              </w:rPr>
            </w:pPr>
          </w:p>
        </w:tc>
        <w:tc>
          <w:tcPr>
            <w:tcW w:w="3147" w:type="dxa"/>
            <w:shd w:val="clear" w:color="auto" w:fill="auto"/>
          </w:tcPr>
          <w:p w14:paraId="01E46156" w14:textId="77777777" w:rsidR="00F54625" w:rsidRPr="00F61E40" w:rsidRDefault="00F54625" w:rsidP="00F54625">
            <w:pPr>
              <w:ind w:firstLine="0"/>
              <w:rPr>
                <w:sz w:val="20"/>
                <w:szCs w:val="20"/>
              </w:rPr>
            </w:pPr>
          </w:p>
        </w:tc>
      </w:tr>
      <w:tr w:rsidR="00F54625" w:rsidRPr="00F03F53" w14:paraId="16CB0131" w14:textId="77777777" w:rsidTr="008C0A00">
        <w:tc>
          <w:tcPr>
            <w:tcW w:w="2830" w:type="dxa"/>
            <w:shd w:val="clear" w:color="auto" w:fill="auto"/>
          </w:tcPr>
          <w:p w14:paraId="38AA743D" w14:textId="77777777" w:rsidR="00F54625" w:rsidRPr="00F61E40" w:rsidRDefault="00F54625" w:rsidP="00F54625">
            <w:pPr>
              <w:ind w:firstLine="0"/>
              <w:rPr>
                <w:b/>
                <w:sz w:val="20"/>
                <w:szCs w:val="20"/>
              </w:rPr>
            </w:pPr>
            <w:r w:rsidRPr="00F61E40">
              <w:rPr>
                <w:b/>
                <w:sz w:val="20"/>
                <w:szCs w:val="20"/>
              </w:rPr>
              <w:t>Тип населенного пункта</w:t>
            </w:r>
          </w:p>
        </w:tc>
        <w:tc>
          <w:tcPr>
            <w:tcW w:w="1956" w:type="dxa"/>
            <w:shd w:val="clear" w:color="auto" w:fill="auto"/>
          </w:tcPr>
          <w:p w14:paraId="7E3A2BA9"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8A9FAFE" w14:textId="77777777" w:rsidR="00F54625" w:rsidRPr="00F61E40" w:rsidRDefault="00F54625" w:rsidP="00F54625">
            <w:pPr>
              <w:ind w:firstLine="0"/>
              <w:jc w:val="center"/>
              <w:rPr>
                <w:sz w:val="20"/>
                <w:szCs w:val="20"/>
              </w:rPr>
            </w:pPr>
          </w:p>
        </w:tc>
        <w:tc>
          <w:tcPr>
            <w:tcW w:w="4253" w:type="dxa"/>
            <w:shd w:val="clear" w:color="auto" w:fill="auto"/>
            <w:vAlign w:val="center"/>
          </w:tcPr>
          <w:p w14:paraId="4C0E9AD8" w14:textId="77777777" w:rsidR="00F54625" w:rsidRPr="00F61E40" w:rsidRDefault="00F54625" w:rsidP="00F54625">
            <w:pPr>
              <w:ind w:firstLine="0"/>
              <w:jc w:val="center"/>
              <w:rPr>
                <w:sz w:val="20"/>
                <w:szCs w:val="20"/>
              </w:rPr>
            </w:pPr>
          </w:p>
        </w:tc>
        <w:tc>
          <w:tcPr>
            <w:tcW w:w="3147" w:type="dxa"/>
            <w:shd w:val="clear" w:color="auto" w:fill="auto"/>
          </w:tcPr>
          <w:p w14:paraId="67572FA0" w14:textId="77777777" w:rsidR="00F54625" w:rsidRPr="00F61E40" w:rsidRDefault="00F54625" w:rsidP="00F54625">
            <w:pPr>
              <w:ind w:firstLine="0"/>
              <w:rPr>
                <w:sz w:val="20"/>
                <w:szCs w:val="20"/>
              </w:rPr>
            </w:pPr>
          </w:p>
        </w:tc>
      </w:tr>
      <w:tr w:rsidR="00F54625" w:rsidRPr="00F03F53" w14:paraId="368AD05C" w14:textId="77777777" w:rsidTr="008C0A00">
        <w:tc>
          <w:tcPr>
            <w:tcW w:w="2830" w:type="dxa"/>
            <w:shd w:val="clear" w:color="auto" w:fill="auto"/>
          </w:tcPr>
          <w:p w14:paraId="04F97624" w14:textId="77777777" w:rsidR="00F54625" w:rsidRPr="00F61E40" w:rsidRDefault="00F54625" w:rsidP="00F54625">
            <w:pPr>
              <w:ind w:firstLine="0"/>
              <w:rPr>
                <w:b/>
                <w:sz w:val="20"/>
                <w:szCs w:val="20"/>
              </w:rPr>
            </w:pPr>
            <w:r w:rsidRPr="00F61E40">
              <w:rPr>
                <w:b/>
                <w:sz w:val="20"/>
                <w:szCs w:val="20"/>
              </w:rPr>
              <w:t>Район населенного пункта</w:t>
            </w:r>
          </w:p>
        </w:tc>
        <w:tc>
          <w:tcPr>
            <w:tcW w:w="1956" w:type="dxa"/>
            <w:shd w:val="clear" w:color="auto" w:fill="auto"/>
          </w:tcPr>
          <w:p w14:paraId="71360589"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07F5D65" w14:textId="77777777" w:rsidR="00F54625" w:rsidRPr="00F61E40" w:rsidRDefault="00F54625" w:rsidP="00F54625">
            <w:pPr>
              <w:ind w:firstLine="0"/>
              <w:jc w:val="center"/>
              <w:rPr>
                <w:sz w:val="20"/>
                <w:szCs w:val="20"/>
              </w:rPr>
            </w:pPr>
          </w:p>
        </w:tc>
        <w:tc>
          <w:tcPr>
            <w:tcW w:w="4253" w:type="dxa"/>
            <w:shd w:val="clear" w:color="auto" w:fill="auto"/>
            <w:vAlign w:val="center"/>
          </w:tcPr>
          <w:p w14:paraId="712EB2A5" w14:textId="77777777" w:rsidR="00F54625" w:rsidRPr="00F61E40" w:rsidRDefault="00F54625" w:rsidP="00F54625">
            <w:pPr>
              <w:ind w:firstLine="0"/>
              <w:jc w:val="center"/>
              <w:rPr>
                <w:sz w:val="20"/>
                <w:szCs w:val="20"/>
              </w:rPr>
            </w:pPr>
          </w:p>
        </w:tc>
        <w:tc>
          <w:tcPr>
            <w:tcW w:w="3147" w:type="dxa"/>
            <w:shd w:val="clear" w:color="auto" w:fill="auto"/>
          </w:tcPr>
          <w:p w14:paraId="278864AC" w14:textId="77777777" w:rsidR="00F54625" w:rsidRPr="00F61E40" w:rsidRDefault="00F54625" w:rsidP="00F54625">
            <w:pPr>
              <w:ind w:firstLine="0"/>
              <w:rPr>
                <w:sz w:val="20"/>
                <w:szCs w:val="20"/>
              </w:rPr>
            </w:pPr>
          </w:p>
        </w:tc>
      </w:tr>
      <w:tr w:rsidR="00F54625" w:rsidRPr="00F03F53" w14:paraId="321F0A36" w14:textId="77777777" w:rsidTr="008C0A00">
        <w:tc>
          <w:tcPr>
            <w:tcW w:w="2830" w:type="dxa"/>
            <w:shd w:val="clear" w:color="auto" w:fill="auto"/>
          </w:tcPr>
          <w:p w14:paraId="066823E8" w14:textId="77777777" w:rsidR="00F54625" w:rsidRPr="00F61E40" w:rsidRDefault="00F54625" w:rsidP="00F54625">
            <w:pPr>
              <w:ind w:firstLine="0"/>
              <w:rPr>
                <w:b/>
                <w:sz w:val="20"/>
                <w:szCs w:val="20"/>
              </w:rPr>
            </w:pPr>
            <w:r w:rsidRPr="00F61E40">
              <w:rPr>
                <w:b/>
                <w:sz w:val="20"/>
                <w:szCs w:val="20"/>
              </w:rPr>
              <w:t>Улица</w:t>
            </w:r>
          </w:p>
        </w:tc>
        <w:tc>
          <w:tcPr>
            <w:tcW w:w="1956" w:type="dxa"/>
            <w:shd w:val="clear" w:color="auto" w:fill="auto"/>
          </w:tcPr>
          <w:p w14:paraId="64361D86"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0B1777E6"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1E5F5A58" w14:textId="77777777" w:rsidR="00F54625" w:rsidRPr="00F61E40" w:rsidRDefault="00F54625" w:rsidP="00F54625">
            <w:pPr>
              <w:ind w:firstLine="0"/>
              <w:jc w:val="center"/>
              <w:rPr>
                <w:sz w:val="20"/>
                <w:szCs w:val="20"/>
              </w:rPr>
            </w:pPr>
          </w:p>
        </w:tc>
        <w:tc>
          <w:tcPr>
            <w:tcW w:w="3147" w:type="dxa"/>
            <w:shd w:val="clear" w:color="auto" w:fill="auto"/>
          </w:tcPr>
          <w:p w14:paraId="4B19A6C1" w14:textId="77777777" w:rsidR="00F54625" w:rsidRPr="00F61E40" w:rsidRDefault="00F54625" w:rsidP="00F54625">
            <w:pPr>
              <w:ind w:firstLine="0"/>
              <w:rPr>
                <w:sz w:val="20"/>
                <w:szCs w:val="20"/>
              </w:rPr>
            </w:pPr>
          </w:p>
        </w:tc>
      </w:tr>
      <w:tr w:rsidR="00F54625" w:rsidRPr="00F03F53" w14:paraId="2198F733" w14:textId="77777777" w:rsidTr="008C0A00">
        <w:tc>
          <w:tcPr>
            <w:tcW w:w="2830" w:type="dxa"/>
            <w:shd w:val="clear" w:color="auto" w:fill="auto"/>
          </w:tcPr>
          <w:p w14:paraId="6BD79A1F" w14:textId="77777777" w:rsidR="00F54625" w:rsidRPr="00F61E40" w:rsidRDefault="00F54625" w:rsidP="00F54625">
            <w:pPr>
              <w:ind w:firstLine="0"/>
              <w:rPr>
                <w:b/>
                <w:sz w:val="20"/>
                <w:szCs w:val="20"/>
              </w:rPr>
            </w:pPr>
            <w:r w:rsidRPr="00F61E40">
              <w:rPr>
                <w:b/>
                <w:sz w:val="20"/>
                <w:szCs w:val="20"/>
              </w:rPr>
              <w:t>Почтовый индекс</w:t>
            </w:r>
          </w:p>
        </w:tc>
        <w:tc>
          <w:tcPr>
            <w:tcW w:w="1956" w:type="dxa"/>
            <w:shd w:val="clear" w:color="auto" w:fill="auto"/>
          </w:tcPr>
          <w:p w14:paraId="494095AA" w14:textId="77777777" w:rsidR="00F54625" w:rsidRPr="00F61E40" w:rsidRDefault="00F54625" w:rsidP="00F54625">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(6)</w:t>
            </w:r>
          </w:p>
        </w:tc>
        <w:tc>
          <w:tcPr>
            <w:tcW w:w="2268" w:type="dxa"/>
            <w:shd w:val="clear" w:color="auto" w:fill="auto"/>
            <w:vAlign w:val="center"/>
          </w:tcPr>
          <w:p w14:paraId="4DBA8515" w14:textId="77777777" w:rsidR="00F54625" w:rsidRPr="00F61E40" w:rsidRDefault="00F54625" w:rsidP="00F54625">
            <w:pPr>
              <w:ind w:firstLine="0"/>
              <w:jc w:val="center"/>
              <w:rPr>
                <w:sz w:val="20"/>
                <w:szCs w:val="20"/>
              </w:rPr>
            </w:pPr>
            <w:r w:rsidRPr="00F61E40">
              <w:rPr>
                <w:sz w:val="20"/>
                <w:szCs w:val="20"/>
              </w:rPr>
              <w:t>+</w:t>
            </w:r>
          </w:p>
        </w:tc>
        <w:tc>
          <w:tcPr>
            <w:tcW w:w="4253" w:type="dxa"/>
            <w:shd w:val="clear" w:color="auto" w:fill="auto"/>
            <w:vAlign w:val="center"/>
          </w:tcPr>
          <w:p w14:paraId="079046CE" w14:textId="77777777" w:rsidR="00F54625" w:rsidRPr="00F61E40" w:rsidRDefault="00F54625" w:rsidP="00F54625">
            <w:pPr>
              <w:ind w:firstLine="0"/>
              <w:jc w:val="center"/>
              <w:rPr>
                <w:sz w:val="20"/>
                <w:szCs w:val="20"/>
              </w:rPr>
            </w:pPr>
          </w:p>
        </w:tc>
        <w:tc>
          <w:tcPr>
            <w:tcW w:w="3147" w:type="dxa"/>
            <w:shd w:val="clear" w:color="auto" w:fill="auto"/>
          </w:tcPr>
          <w:p w14:paraId="44F90DF3" w14:textId="77777777" w:rsidR="00F54625" w:rsidRPr="00F61E40" w:rsidRDefault="00F54625" w:rsidP="00F54625">
            <w:pPr>
              <w:ind w:firstLine="0"/>
              <w:rPr>
                <w:sz w:val="20"/>
                <w:szCs w:val="20"/>
              </w:rPr>
            </w:pPr>
          </w:p>
        </w:tc>
      </w:tr>
      <w:tr w:rsidR="00477772" w:rsidRPr="00F03F53" w14:paraId="2E9AD3F9" w14:textId="77777777" w:rsidTr="008C0A00">
        <w:tc>
          <w:tcPr>
            <w:tcW w:w="2830" w:type="dxa"/>
            <w:shd w:val="clear" w:color="auto" w:fill="auto"/>
          </w:tcPr>
          <w:p w14:paraId="045023CA" w14:textId="77777777" w:rsidR="00477772" w:rsidRPr="00F61E40" w:rsidRDefault="00477772" w:rsidP="00477772">
            <w:pPr>
              <w:ind w:firstLine="0"/>
              <w:rPr>
                <w:b/>
                <w:sz w:val="20"/>
                <w:szCs w:val="20"/>
              </w:rPr>
            </w:pPr>
            <w:r w:rsidRPr="00F61E40">
              <w:rPr>
                <w:b/>
                <w:sz w:val="20"/>
                <w:szCs w:val="20"/>
              </w:rPr>
              <w:t>Код ОКАТО</w:t>
            </w:r>
          </w:p>
        </w:tc>
        <w:tc>
          <w:tcPr>
            <w:tcW w:w="1956" w:type="dxa"/>
            <w:shd w:val="clear" w:color="auto" w:fill="auto"/>
          </w:tcPr>
          <w:p w14:paraId="1179C212" w14:textId="77777777" w:rsidR="00477772" w:rsidRPr="00F61E40" w:rsidRDefault="00477772" w:rsidP="00477772">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(11)</w:t>
            </w:r>
          </w:p>
        </w:tc>
        <w:tc>
          <w:tcPr>
            <w:tcW w:w="2268" w:type="dxa"/>
            <w:shd w:val="clear" w:color="auto" w:fill="auto"/>
            <w:vAlign w:val="center"/>
          </w:tcPr>
          <w:p w14:paraId="0716DD2C" w14:textId="77777777" w:rsidR="00477772" w:rsidRPr="00F61E40" w:rsidRDefault="00477772" w:rsidP="00477772">
            <w:pPr>
              <w:ind w:firstLine="0"/>
              <w:jc w:val="center"/>
              <w:rPr>
                <w:sz w:val="20"/>
                <w:szCs w:val="20"/>
              </w:rPr>
            </w:pPr>
          </w:p>
        </w:tc>
        <w:tc>
          <w:tcPr>
            <w:tcW w:w="4253" w:type="dxa"/>
            <w:shd w:val="clear" w:color="auto" w:fill="auto"/>
            <w:vAlign w:val="center"/>
          </w:tcPr>
          <w:p w14:paraId="132F900B" w14:textId="77777777" w:rsidR="00477772" w:rsidRPr="00F61E40" w:rsidRDefault="00477772" w:rsidP="00477772">
            <w:pPr>
              <w:ind w:firstLine="0"/>
              <w:jc w:val="center"/>
              <w:rPr>
                <w:sz w:val="20"/>
                <w:szCs w:val="20"/>
              </w:rPr>
            </w:pPr>
          </w:p>
        </w:tc>
        <w:tc>
          <w:tcPr>
            <w:tcW w:w="3147" w:type="dxa"/>
            <w:shd w:val="clear" w:color="auto" w:fill="auto"/>
          </w:tcPr>
          <w:p w14:paraId="22B5AC2C" w14:textId="15A43683" w:rsidR="00477772" w:rsidRPr="00F61E40" w:rsidRDefault="00477772" w:rsidP="00477772">
            <w:pPr>
              <w:ind w:firstLine="0"/>
              <w:rPr>
                <w:sz w:val="20"/>
                <w:szCs w:val="20"/>
              </w:rPr>
            </w:pPr>
            <w:r w:rsidRPr="00F54625">
              <w:rPr>
                <w:sz w:val="20"/>
                <w:szCs w:val="20"/>
              </w:rPr>
              <w:t>Проверка на корректность кода: 11 цифр</w:t>
            </w:r>
          </w:p>
        </w:tc>
      </w:tr>
      <w:tr w:rsidR="00477772" w:rsidRPr="00F03F53" w14:paraId="6DD7BCA3" w14:textId="77777777" w:rsidTr="008C0A00">
        <w:tc>
          <w:tcPr>
            <w:tcW w:w="2830" w:type="dxa"/>
            <w:shd w:val="clear" w:color="auto" w:fill="auto"/>
          </w:tcPr>
          <w:p w14:paraId="04C2D5F2" w14:textId="77777777" w:rsidR="00477772" w:rsidRPr="00F61E40" w:rsidRDefault="00477772" w:rsidP="00477772">
            <w:pPr>
              <w:ind w:firstLine="0"/>
              <w:rPr>
                <w:b/>
                <w:sz w:val="20"/>
                <w:szCs w:val="20"/>
              </w:rPr>
            </w:pPr>
            <w:r w:rsidRPr="00F61E40">
              <w:rPr>
                <w:b/>
                <w:sz w:val="20"/>
                <w:szCs w:val="20"/>
              </w:rPr>
              <w:t>Код ОКТМО</w:t>
            </w:r>
          </w:p>
        </w:tc>
        <w:tc>
          <w:tcPr>
            <w:tcW w:w="1956" w:type="dxa"/>
            <w:shd w:val="clear" w:color="auto" w:fill="auto"/>
          </w:tcPr>
          <w:p w14:paraId="41965A43" w14:textId="77777777" w:rsidR="00477772" w:rsidRPr="00F61E40" w:rsidRDefault="00477772" w:rsidP="00477772">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(8)</w:t>
            </w:r>
          </w:p>
        </w:tc>
        <w:tc>
          <w:tcPr>
            <w:tcW w:w="2268" w:type="dxa"/>
            <w:shd w:val="clear" w:color="auto" w:fill="auto"/>
            <w:vAlign w:val="center"/>
          </w:tcPr>
          <w:p w14:paraId="4011A2C4" w14:textId="77777777" w:rsidR="00477772" w:rsidRPr="00F61E40" w:rsidRDefault="00477772" w:rsidP="00477772">
            <w:pPr>
              <w:ind w:firstLine="0"/>
              <w:jc w:val="center"/>
              <w:rPr>
                <w:sz w:val="20"/>
                <w:szCs w:val="20"/>
              </w:rPr>
            </w:pPr>
          </w:p>
        </w:tc>
        <w:tc>
          <w:tcPr>
            <w:tcW w:w="4253" w:type="dxa"/>
            <w:shd w:val="clear" w:color="auto" w:fill="auto"/>
            <w:vAlign w:val="center"/>
          </w:tcPr>
          <w:p w14:paraId="7F9E1EA7" w14:textId="77777777" w:rsidR="00477772" w:rsidRPr="00F61E40" w:rsidRDefault="00477772" w:rsidP="00477772">
            <w:pPr>
              <w:ind w:firstLine="0"/>
              <w:jc w:val="center"/>
              <w:rPr>
                <w:sz w:val="20"/>
                <w:szCs w:val="20"/>
              </w:rPr>
            </w:pPr>
          </w:p>
        </w:tc>
        <w:tc>
          <w:tcPr>
            <w:tcW w:w="3147" w:type="dxa"/>
            <w:shd w:val="clear" w:color="auto" w:fill="auto"/>
          </w:tcPr>
          <w:p w14:paraId="700AEA9F" w14:textId="57CBFDDB" w:rsidR="00477772" w:rsidRPr="00F61E40" w:rsidRDefault="00477772" w:rsidP="00477772">
            <w:pPr>
              <w:ind w:firstLine="0"/>
              <w:rPr>
                <w:sz w:val="20"/>
                <w:szCs w:val="20"/>
              </w:rPr>
            </w:pPr>
            <w:r w:rsidRPr="00F54625">
              <w:rPr>
                <w:sz w:val="20"/>
                <w:szCs w:val="20"/>
              </w:rPr>
              <w:t>П</w:t>
            </w:r>
            <w:r>
              <w:rPr>
                <w:sz w:val="20"/>
                <w:szCs w:val="20"/>
              </w:rPr>
              <w:t>роверка на корректность кода: 8</w:t>
            </w:r>
            <w:r w:rsidRPr="00F54625">
              <w:rPr>
                <w:sz w:val="20"/>
                <w:szCs w:val="20"/>
              </w:rPr>
              <w:t xml:space="preserve"> цифр</w:t>
            </w:r>
          </w:p>
        </w:tc>
      </w:tr>
      <w:tr w:rsidR="00477772" w:rsidRPr="00F03F53" w14:paraId="0EB40370" w14:textId="77777777" w:rsidTr="008C0A00">
        <w:tc>
          <w:tcPr>
            <w:tcW w:w="2830" w:type="dxa"/>
            <w:shd w:val="clear" w:color="auto" w:fill="auto"/>
          </w:tcPr>
          <w:p w14:paraId="086CA231" w14:textId="77777777" w:rsidR="00477772" w:rsidRPr="00F61E40" w:rsidRDefault="00477772" w:rsidP="00477772">
            <w:pPr>
              <w:ind w:firstLine="0"/>
              <w:rPr>
                <w:b/>
                <w:sz w:val="20"/>
                <w:szCs w:val="20"/>
              </w:rPr>
            </w:pPr>
            <w:r w:rsidRPr="00F61E40">
              <w:rPr>
                <w:b/>
                <w:sz w:val="20"/>
                <w:szCs w:val="20"/>
              </w:rPr>
              <w:t>Номер дома</w:t>
            </w:r>
          </w:p>
        </w:tc>
        <w:tc>
          <w:tcPr>
            <w:tcW w:w="1956" w:type="dxa"/>
            <w:shd w:val="clear" w:color="auto" w:fill="auto"/>
          </w:tcPr>
          <w:p w14:paraId="4A96F7B5" w14:textId="77777777" w:rsidR="00477772" w:rsidRPr="00F61E40" w:rsidRDefault="00477772" w:rsidP="00477772">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CA9C6A7" w14:textId="77777777" w:rsidR="00477772" w:rsidRPr="00F61E40" w:rsidRDefault="00477772" w:rsidP="00477772">
            <w:pPr>
              <w:ind w:firstLine="0"/>
              <w:jc w:val="center"/>
              <w:rPr>
                <w:sz w:val="20"/>
                <w:szCs w:val="20"/>
              </w:rPr>
            </w:pPr>
          </w:p>
        </w:tc>
        <w:tc>
          <w:tcPr>
            <w:tcW w:w="4253" w:type="dxa"/>
            <w:shd w:val="clear" w:color="auto" w:fill="auto"/>
            <w:vAlign w:val="center"/>
          </w:tcPr>
          <w:p w14:paraId="3836BDB9" w14:textId="77777777" w:rsidR="00477772" w:rsidRPr="00F61E40" w:rsidRDefault="00477772" w:rsidP="00477772">
            <w:pPr>
              <w:ind w:firstLine="0"/>
              <w:jc w:val="center"/>
              <w:rPr>
                <w:sz w:val="20"/>
                <w:szCs w:val="20"/>
              </w:rPr>
            </w:pPr>
          </w:p>
        </w:tc>
        <w:tc>
          <w:tcPr>
            <w:tcW w:w="3147" w:type="dxa"/>
            <w:shd w:val="clear" w:color="auto" w:fill="auto"/>
          </w:tcPr>
          <w:p w14:paraId="27193FDF" w14:textId="77777777" w:rsidR="00477772" w:rsidRPr="00F61E40" w:rsidRDefault="00477772" w:rsidP="00477772">
            <w:pPr>
              <w:ind w:firstLine="0"/>
              <w:rPr>
                <w:sz w:val="20"/>
                <w:szCs w:val="20"/>
              </w:rPr>
            </w:pPr>
          </w:p>
        </w:tc>
      </w:tr>
      <w:tr w:rsidR="00477772" w:rsidRPr="00F03F53" w14:paraId="3EA94178" w14:textId="77777777" w:rsidTr="008C0A00">
        <w:tc>
          <w:tcPr>
            <w:tcW w:w="2830" w:type="dxa"/>
            <w:shd w:val="clear" w:color="auto" w:fill="auto"/>
          </w:tcPr>
          <w:p w14:paraId="2AF4A6B9" w14:textId="77777777" w:rsidR="00477772" w:rsidRPr="00F61E40" w:rsidRDefault="00477772" w:rsidP="00477772">
            <w:pPr>
              <w:ind w:firstLine="0"/>
              <w:rPr>
                <w:b/>
                <w:sz w:val="20"/>
                <w:szCs w:val="20"/>
              </w:rPr>
            </w:pPr>
            <w:r w:rsidRPr="00F61E40">
              <w:rPr>
                <w:b/>
                <w:sz w:val="20"/>
                <w:szCs w:val="20"/>
              </w:rPr>
              <w:t>Корпус</w:t>
            </w:r>
          </w:p>
        </w:tc>
        <w:tc>
          <w:tcPr>
            <w:tcW w:w="1956" w:type="dxa"/>
            <w:shd w:val="clear" w:color="auto" w:fill="auto"/>
          </w:tcPr>
          <w:p w14:paraId="06ACC22E" w14:textId="77777777" w:rsidR="00477772" w:rsidRPr="00F61E40" w:rsidRDefault="00477772" w:rsidP="00477772">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CA21051" w14:textId="77777777" w:rsidR="00477772" w:rsidRPr="00F61E40" w:rsidRDefault="00477772" w:rsidP="00477772">
            <w:pPr>
              <w:ind w:firstLine="0"/>
              <w:jc w:val="center"/>
              <w:rPr>
                <w:sz w:val="20"/>
                <w:szCs w:val="20"/>
              </w:rPr>
            </w:pPr>
          </w:p>
        </w:tc>
        <w:tc>
          <w:tcPr>
            <w:tcW w:w="4253" w:type="dxa"/>
            <w:shd w:val="clear" w:color="auto" w:fill="auto"/>
            <w:vAlign w:val="center"/>
          </w:tcPr>
          <w:p w14:paraId="6058B057" w14:textId="77777777" w:rsidR="00477772" w:rsidRPr="00F61E40" w:rsidRDefault="00477772" w:rsidP="00477772">
            <w:pPr>
              <w:ind w:firstLine="0"/>
              <w:jc w:val="center"/>
              <w:rPr>
                <w:sz w:val="20"/>
                <w:szCs w:val="20"/>
              </w:rPr>
            </w:pPr>
          </w:p>
        </w:tc>
        <w:tc>
          <w:tcPr>
            <w:tcW w:w="3147" w:type="dxa"/>
            <w:shd w:val="clear" w:color="auto" w:fill="auto"/>
          </w:tcPr>
          <w:p w14:paraId="4571ED4B" w14:textId="77777777" w:rsidR="00477772" w:rsidRPr="00F61E40" w:rsidRDefault="00477772" w:rsidP="00477772">
            <w:pPr>
              <w:ind w:firstLine="0"/>
              <w:rPr>
                <w:sz w:val="20"/>
                <w:szCs w:val="20"/>
              </w:rPr>
            </w:pPr>
          </w:p>
        </w:tc>
      </w:tr>
      <w:tr w:rsidR="00477772" w:rsidRPr="00F03F53" w14:paraId="52F30E81" w14:textId="77777777" w:rsidTr="008C0A00">
        <w:tc>
          <w:tcPr>
            <w:tcW w:w="2830" w:type="dxa"/>
            <w:shd w:val="clear" w:color="auto" w:fill="auto"/>
          </w:tcPr>
          <w:p w14:paraId="7E416FA8" w14:textId="77777777" w:rsidR="00477772" w:rsidRPr="00F61E40" w:rsidRDefault="00477772" w:rsidP="00477772">
            <w:pPr>
              <w:ind w:firstLine="0"/>
              <w:rPr>
                <w:b/>
                <w:sz w:val="20"/>
                <w:szCs w:val="20"/>
              </w:rPr>
            </w:pPr>
            <w:r w:rsidRPr="00F61E40">
              <w:rPr>
                <w:b/>
                <w:sz w:val="20"/>
                <w:szCs w:val="20"/>
              </w:rPr>
              <w:t>Номер офиса</w:t>
            </w:r>
          </w:p>
        </w:tc>
        <w:tc>
          <w:tcPr>
            <w:tcW w:w="1956" w:type="dxa"/>
            <w:shd w:val="clear" w:color="auto" w:fill="auto"/>
          </w:tcPr>
          <w:p w14:paraId="2F6582C8" w14:textId="77777777" w:rsidR="00477772" w:rsidRPr="00F61E40" w:rsidRDefault="00477772" w:rsidP="00477772">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4570B25" w14:textId="77777777" w:rsidR="00477772" w:rsidRPr="00F61E40" w:rsidRDefault="00477772" w:rsidP="00477772">
            <w:pPr>
              <w:ind w:firstLine="0"/>
              <w:jc w:val="center"/>
              <w:rPr>
                <w:sz w:val="20"/>
                <w:szCs w:val="20"/>
              </w:rPr>
            </w:pPr>
          </w:p>
        </w:tc>
        <w:tc>
          <w:tcPr>
            <w:tcW w:w="4253" w:type="dxa"/>
            <w:shd w:val="clear" w:color="auto" w:fill="auto"/>
            <w:vAlign w:val="center"/>
          </w:tcPr>
          <w:p w14:paraId="7A537822" w14:textId="77777777" w:rsidR="00477772" w:rsidRPr="00F61E40" w:rsidRDefault="00477772" w:rsidP="00477772">
            <w:pPr>
              <w:ind w:firstLine="0"/>
              <w:jc w:val="center"/>
              <w:rPr>
                <w:sz w:val="20"/>
                <w:szCs w:val="20"/>
              </w:rPr>
            </w:pPr>
          </w:p>
        </w:tc>
        <w:tc>
          <w:tcPr>
            <w:tcW w:w="3147" w:type="dxa"/>
            <w:shd w:val="clear" w:color="auto" w:fill="auto"/>
          </w:tcPr>
          <w:p w14:paraId="6F34AD8E" w14:textId="77777777" w:rsidR="00477772" w:rsidRPr="00F61E40" w:rsidRDefault="00477772" w:rsidP="00477772">
            <w:pPr>
              <w:ind w:firstLine="0"/>
              <w:rPr>
                <w:sz w:val="20"/>
                <w:szCs w:val="20"/>
              </w:rPr>
            </w:pPr>
          </w:p>
        </w:tc>
      </w:tr>
      <w:tr w:rsidR="007130DA" w:rsidRPr="00F03F53" w14:paraId="49C67931" w14:textId="77777777" w:rsidTr="008C0A00">
        <w:tc>
          <w:tcPr>
            <w:tcW w:w="2830" w:type="dxa"/>
            <w:shd w:val="clear" w:color="auto" w:fill="auto"/>
          </w:tcPr>
          <w:p w14:paraId="518056AF" w14:textId="77777777" w:rsidR="007130DA" w:rsidRPr="00F61E40" w:rsidRDefault="007130DA" w:rsidP="007130DA">
            <w:pPr>
              <w:ind w:firstLine="0"/>
              <w:rPr>
                <w:b/>
                <w:sz w:val="20"/>
                <w:szCs w:val="20"/>
              </w:rPr>
            </w:pPr>
            <w:r w:rsidRPr="00F61E40">
              <w:rPr>
                <w:b/>
                <w:sz w:val="20"/>
                <w:szCs w:val="20"/>
              </w:rPr>
              <w:t>Телефон</w:t>
            </w:r>
          </w:p>
        </w:tc>
        <w:tc>
          <w:tcPr>
            <w:tcW w:w="1956" w:type="dxa"/>
            <w:shd w:val="clear" w:color="auto" w:fill="auto"/>
          </w:tcPr>
          <w:p w14:paraId="438A6006" w14:textId="77777777" w:rsidR="007130DA" w:rsidRPr="00F61E40" w:rsidRDefault="007130DA" w:rsidP="007130DA">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(100)</w:t>
            </w:r>
          </w:p>
        </w:tc>
        <w:tc>
          <w:tcPr>
            <w:tcW w:w="2268" w:type="dxa"/>
            <w:shd w:val="clear" w:color="auto" w:fill="auto"/>
            <w:vAlign w:val="center"/>
          </w:tcPr>
          <w:p w14:paraId="2E92A7F6" w14:textId="77777777" w:rsidR="007130DA" w:rsidRPr="00F61E40" w:rsidRDefault="007130DA" w:rsidP="007130DA">
            <w:pPr>
              <w:ind w:firstLine="0"/>
              <w:jc w:val="center"/>
              <w:rPr>
                <w:sz w:val="20"/>
                <w:szCs w:val="20"/>
              </w:rPr>
            </w:pPr>
            <w:r w:rsidRPr="00F61E40">
              <w:rPr>
                <w:sz w:val="20"/>
                <w:szCs w:val="20"/>
              </w:rPr>
              <w:t>+</w:t>
            </w:r>
          </w:p>
        </w:tc>
        <w:tc>
          <w:tcPr>
            <w:tcW w:w="4253" w:type="dxa"/>
            <w:shd w:val="clear" w:color="auto" w:fill="auto"/>
            <w:vAlign w:val="center"/>
          </w:tcPr>
          <w:p w14:paraId="4B4263C8" w14:textId="77777777" w:rsidR="007130DA" w:rsidRPr="00F61E40" w:rsidRDefault="007130DA" w:rsidP="007130DA">
            <w:pPr>
              <w:ind w:firstLine="0"/>
              <w:jc w:val="center"/>
              <w:rPr>
                <w:sz w:val="20"/>
                <w:szCs w:val="20"/>
              </w:rPr>
            </w:pPr>
          </w:p>
        </w:tc>
        <w:tc>
          <w:tcPr>
            <w:tcW w:w="3147" w:type="dxa"/>
            <w:shd w:val="clear" w:color="auto" w:fill="auto"/>
          </w:tcPr>
          <w:p w14:paraId="4CFABA36" w14:textId="58BEFBD2" w:rsidR="007130DA" w:rsidRPr="00F61E40" w:rsidRDefault="007130DA" w:rsidP="007130DA">
            <w:pPr>
              <w:ind w:firstLine="0"/>
              <w:rPr>
                <w:sz w:val="20"/>
                <w:szCs w:val="20"/>
              </w:rPr>
            </w:pPr>
            <w:r w:rsidRPr="00DF0262">
              <w:rPr>
                <w:sz w:val="20"/>
                <w:szCs w:val="20"/>
              </w:rPr>
              <w:t>Доступные символы: цифры</w:t>
            </w:r>
            <w:proofErr w:type="gramStart"/>
            <w:r w:rsidRPr="00DF0262">
              <w:rPr>
                <w:sz w:val="20"/>
                <w:szCs w:val="20"/>
              </w:rPr>
              <w:t>, #%&amp;(</w:t>
            </w:r>
            <w:r w:rsidRPr="00DF0262">
              <w:rPr>
                <w:sz w:val="20"/>
                <w:szCs w:val="20"/>
                <w:lang w:val="en-US"/>
              </w:rPr>
              <w:t xml:space="preserve">-+ </w:t>
            </w:r>
            <w:r w:rsidRPr="00DF0262">
              <w:rPr>
                <w:sz w:val="20"/>
                <w:szCs w:val="20"/>
              </w:rPr>
              <w:t>)</w:t>
            </w:r>
            <w:proofErr w:type="gramEnd"/>
          </w:p>
        </w:tc>
      </w:tr>
      <w:tr w:rsidR="007130DA" w:rsidRPr="00F03F53" w14:paraId="54B8D940" w14:textId="77777777" w:rsidTr="008C0A00">
        <w:tc>
          <w:tcPr>
            <w:tcW w:w="2830" w:type="dxa"/>
            <w:shd w:val="clear" w:color="auto" w:fill="auto"/>
          </w:tcPr>
          <w:p w14:paraId="5E2422E4" w14:textId="77777777" w:rsidR="007130DA" w:rsidRPr="00F61E40" w:rsidRDefault="007130DA" w:rsidP="007130DA">
            <w:pPr>
              <w:ind w:firstLine="0"/>
              <w:rPr>
                <w:b/>
                <w:sz w:val="20"/>
                <w:szCs w:val="20"/>
              </w:rPr>
            </w:pPr>
            <w:r w:rsidRPr="00F61E40">
              <w:rPr>
                <w:b/>
                <w:sz w:val="20"/>
                <w:szCs w:val="20"/>
              </w:rPr>
              <w:t>Факс</w:t>
            </w:r>
          </w:p>
        </w:tc>
        <w:tc>
          <w:tcPr>
            <w:tcW w:w="1956" w:type="dxa"/>
            <w:shd w:val="clear" w:color="auto" w:fill="auto"/>
          </w:tcPr>
          <w:p w14:paraId="2B5B79B8" w14:textId="77777777" w:rsidR="007130DA" w:rsidRPr="00F61E40" w:rsidRDefault="007130DA" w:rsidP="007130DA">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F59491B" w14:textId="77777777" w:rsidR="007130DA" w:rsidRPr="00F61E40" w:rsidRDefault="007130DA" w:rsidP="007130DA">
            <w:pPr>
              <w:ind w:firstLine="0"/>
              <w:jc w:val="center"/>
              <w:rPr>
                <w:sz w:val="20"/>
                <w:szCs w:val="20"/>
              </w:rPr>
            </w:pPr>
          </w:p>
        </w:tc>
        <w:tc>
          <w:tcPr>
            <w:tcW w:w="4253" w:type="dxa"/>
            <w:shd w:val="clear" w:color="auto" w:fill="auto"/>
            <w:vAlign w:val="center"/>
          </w:tcPr>
          <w:p w14:paraId="4F5672AA" w14:textId="77777777" w:rsidR="007130DA" w:rsidRPr="00F61E40" w:rsidRDefault="007130DA" w:rsidP="007130DA">
            <w:pPr>
              <w:ind w:firstLine="0"/>
              <w:jc w:val="center"/>
              <w:rPr>
                <w:sz w:val="20"/>
                <w:szCs w:val="20"/>
              </w:rPr>
            </w:pPr>
          </w:p>
        </w:tc>
        <w:tc>
          <w:tcPr>
            <w:tcW w:w="3147" w:type="dxa"/>
            <w:shd w:val="clear" w:color="auto" w:fill="auto"/>
          </w:tcPr>
          <w:p w14:paraId="4279C64A" w14:textId="31CF8327" w:rsidR="007130DA" w:rsidRPr="00F61E40" w:rsidRDefault="007130DA" w:rsidP="007130DA">
            <w:pPr>
              <w:ind w:firstLine="0"/>
              <w:rPr>
                <w:sz w:val="20"/>
                <w:szCs w:val="20"/>
              </w:rPr>
            </w:pPr>
            <w:r w:rsidRPr="00DF0262">
              <w:rPr>
                <w:sz w:val="20"/>
                <w:szCs w:val="20"/>
              </w:rPr>
              <w:t>Доступные символы: цифры</w:t>
            </w:r>
            <w:proofErr w:type="gramStart"/>
            <w:r w:rsidRPr="00DF0262">
              <w:rPr>
                <w:sz w:val="20"/>
                <w:szCs w:val="20"/>
              </w:rPr>
              <w:t>, #%&amp;(</w:t>
            </w:r>
            <w:r w:rsidRPr="00DF0262">
              <w:rPr>
                <w:sz w:val="20"/>
                <w:szCs w:val="20"/>
                <w:lang w:val="en-US"/>
              </w:rPr>
              <w:t xml:space="preserve">-+ </w:t>
            </w:r>
            <w:r w:rsidRPr="00DF0262">
              <w:rPr>
                <w:sz w:val="20"/>
                <w:szCs w:val="20"/>
              </w:rPr>
              <w:t>)</w:t>
            </w:r>
            <w:proofErr w:type="gramEnd"/>
          </w:p>
        </w:tc>
      </w:tr>
      <w:tr w:rsidR="00477772" w:rsidRPr="00F03F53" w14:paraId="30094D0A" w14:textId="77777777" w:rsidTr="008C0A00">
        <w:tc>
          <w:tcPr>
            <w:tcW w:w="2830" w:type="dxa"/>
            <w:shd w:val="clear" w:color="auto" w:fill="auto"/>
          </w:tcPr>
          <w:p w14:paraId="52735A52" w14:textId="77777777" w:rsidR="00477772" w:rsidRPr="00F61E40" w:rsidRDefault="00477772" w:rsidP="00477772">
            <w:pPr>
              <w:ind w:firstLine="0"/>
              <w:rPr>
                <w:b/>
                <w:sz w:val="20"/>
                <w:szCs w:val="20"/>
              </w:rPr>
            </w:pPr>
            <w:r w:rsidRPr="00F61E40">
              <w:rPr>
                <w:b/>
                <w:sz w:val="20"/>
                <w:szCs w:val="20"/>
              </w:rPr>
              <w:t>Общий адрес электронной почты</w:t>
            </w:r>
          </w:p>
        </w:tc>
        <w:tc>
          <w:tcPr>
            <w:tcW w:w="1956" w:type="dxa"/>
            <w:shd w:val="clear" w:color="auto" w:fill="auto"/>
          </w:tcPr>
          <w:p w14:paraId="2E5CCF1C" w14:textId="77777777" w:rsidR="00477772" w:rsidRPr="00F61E40" w:rsidRDefault="00477772" w:rsidP="00477772">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39823E6A" w14:textId="77777777" w:rsidR="00477772" w:rsidRPr="00F61E40" w:rsidRDefault="00477772" w:rsidP="00477772">
            <w:pPr>
              <w:ind w:firstLine="0"/>
              <w:jc w:val="center"/>
              <w:rPr>
                <w:sz w:val="20"/>
                <w:szCs w:val="20"/>
              </w:rPr>
            </w:pPr>
          </w:p>
        </w:tc>
        <w:tc>
          <w:tcPr>
            <w:tcW w:w="4253" w:type="dxa"/>
            <w:shd w:val="clear" w:color="auto" w:fill="auto"/>
            <w:vAlign w:val="center"/>
          </w:tcPr>
          <w:p w14:paraId="54A128CC" w14:textId="77777777" w:rsidR="00477772" w:rsidRPr="00F61E40" w:rsidRDefault="00477772" w:rsidP="00477772">
            <w:pPr>
              <w:ind w:firstLine="0"/>
              <w:jc w:val="center"/>
              <w:rPr>
                <w:sz w:val="20"/>
                <w:szCs w:val="20"/>
              </w:rPr>
            </w:pPr>
          </w:p>
        </w:tc>
        <w:tc>
          <w:tcPr>
            <w:tcW w:w="3147" w:type="dxa"/>
            <w:shd w:val="clear" w:color="auto" w:fill="auto"/>
          </w:tcPr>
          <w:p w14:paraId="45A6EE1B" w14:textId="6D4A1C43" w:rsidR="00477772" w:rsidRPr="00F61E40" w:rsidRDefault="00477772" w:rsidP="0004107E">
            <w:pPr>
              <w:ind w:firstLine="0"/>
              <w:rPr>
                <w:sz w:val="20"/>
                <w:szCs w:val="20"/>
              </w:rPr>
            </w:pPr>
            <w:r w:rsidRPr="00F61E40">
              <w:rPr>
                <w:sz w:val="20"/>
                <w:szCs w:val="20"/>
              </w:rPr>
              <w:t>Электронная почта. Поле должно содержать знак @ и .</w:t>
            </w:r>
            <w:proofErr w:type="spellStart"/>
            <w:r w:rsidRPr="00F61E40">
              <w:rPr>
                <w:sz w:val="20"/>
                <w:szCs w:val="20"/>
              </w:rPr>
              <w:t>ru</w:t>
            </w:r>
            <w:proofErr w:type="spellEnd"/>
            <w:r>
              <w:rPr>
                <w:sz w:val="20"/>
                <w:szCs w:val="20"/>
              </w:rPr>
              <w:t xml:space="preserve"> (или иной)</w:t>
            </w:r>
          </w:p>
        </w:tc>
      </w:tr>
      <w:tr w:rsidR="00477772" w:rsidRPr="00F03F53" w14:paraId="223C1DBF" w14:textId="77777777" w:rsidTr="008C0A00">
        <w:tc>
          <w:tcPr>
            <w:tcW w:w="2830" w:type="dxa"/>
            <w:shd w:val="clear" w:color="auto" w:fill="auto"/>
          </w:tcPr>
          <w:p w14:paraId="6FDD3A31" w14:textId="77777777" w:rsidR="00477772" w:rsidRPr="00F61E40" w:rsidRDefault="00477772" w:rsidP="00477772">
            <w:pPr>
              <w:ind w:firstLine="0"/>
              <w:rPr>
                <w:b/>
                <w:sz w:val="20"/>
                <w:szCs w:val="20"/>
              </w:rPr>
            </w:pPr>
            <w:r w:rsidRPr="00F61E40">
              <w:rPr>
                <w:b/>
                <w:sz w:val="20"/>
                <w:szCs w:val="20"/>
              </w:rPr>
              <w:t>Режим работы</w:t>
            </w:r>
          </w:p>
        </w:tc>
        <w:tc>
          <w:tcPr>
            <w:tcW w:w="1956" w:type="dxa"/>
            <w:shd w:val="clear" w:color="auto" w:fill="auto"/>
          </w:tcPr>
          <w:p w14:paraId="150E6789" w14:textId="77777777" w:rsidR="00477772" w:rsidRPr="00F61E40" w:rsidRDefault="00477772" w:rsidP="00477772">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64A69E73" w14:textId="77777777" w:rsidR="00477772" w:rsidRPr="00F61E40" w:rsidRDefault="00477772" w:rsidP="00477772">
            <w:pPr>
              <w:ind w:firstLine="0"/>
              <w:jc w:val="center"/>
              <w:rPr>
                <w:sz w:val="20"/>
                <w:szCs w:val="20"/>
              </w:rPr>
            </w:pPr>
          </w:p>
        </w:tc>
        <w:tc>
          <w:tcPr>
            <w:tcW w:w="4253" w:type="dxa"/>
            <w:shd w:val="clear" w:color="auto" w:fill="auto"/>
            <w:vAlign w:val="center"/>
          </w:tcPr>
          <w:p w14:paraId="67199E02" w14:textId="77777777" w:rsidR="00477772" w:rsidRPr="00F61E40" w:rsidRDefault="00477772" w:rsidP="00477772">
            <w:pPr>
              <w:ind w:firstLine="0"/>
              <w:jc w:val="center"/>
              <w:rPr>
                <w:sz w:val="20"/>
                <w:szCs w:val="20"/>
              </w:rPr>
            </w:pPr>
          </w:p>
        </w:tc>
        <w:tc>
          <w:tcPr>
            <w:tcW w:w="3147" w:type="dxa"/>
            <w:shd w:val="clear" w:color="auto" w:fill="auto"/>
          </w:tcPr>
          <w:p w14:paraId="5CCF92B5" w14:textId="77777777" w:rsidR="00477772" w:rsidRPr="00F61E40" w:rsidRDefault="00477772" w:rsidP="00477772">
            <w:pPr>
              <w:ind w:firstLine="0"/>
              <w:rPr>
                <w:sz w:val="20"/>
                <w:szCs w:val="20"/>
              </w:rPr>
            </w:pPr>
          </w:p>
        </w:tc>
      </w:tr>
      <w:tr w:rsidR="00477772" w:rsidRPr="00F03F53" w14:paraId="19EAD092" w14:textId="77777777" w:rsidTr="008C0A00">
        <w:tc>
          <w:tcPr>
            <w:tcW w:w="2830" w:type="dxa"/>
            <w:shd w:val="clear" w:color="auto" w:fill="auto"/>
          </w:tcPr>
          <w:p w14:paraId="774DE2C1" w14:textId="77777777" w:rsidR="00477772" w:rsidRPr="00F61E40" w:rsidRDefault="00477772" w:rsidP="00477772">
            <w:pPr>
              <w:ind w:firstLine="0"/>
              <w:rPr>
                <w:b/>
                <w:sz w:val="20"/>
                <w:szCs w:val="20"/>
              </w:rPr>
            </w:pPr>
            <w:r w:rsidRPr="00F61E40">
              <w:rPr>
                <w:b/>
                <w:sz w:val="20"/>
                <w:szCs w:val="20"/>
              </w:rPr>
              <w:lastRenderedPageBreak/>
              <w:t>Время работы экспедиции</w:t>
            </w:r>
          </w:p>
        </w:tc>
        <w:tc>
          <w:tcPr>
            <w:tcW w:w="1956" w:type="dxa"/>
            <w:shd w:val="clear" w:color="auto" w:fill="auto"/>
          </w:tcPr>
          <w:p w14:paraId="0200F310" w14:textId="77777777" w:rsidR="00477772" w:rsidRPr="00F61E40" w:rsidRDefault="00477772" w:rsidP="00477772">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7979647B" w14:textId="77777777" w:rsidR="00477772" w:rsidRPr="00F61E40" w:rsidRDefault="00477772" w:rsidP="00477772">
            <w:pPr>
              <w:ind w:firstLine="0"/>
              <w:jc w:val="center"/>
              <w:rPr>
                <w:sz w:val="20"/>
                <w:szCs w:val="20"/>
              </w:rPr>
            </w:pPr>
          </w:p>
        </w:tc>
        <w:tc>
          <w:tcPr>
            <w:tcW w:w="4253" w:type="dxa"/>
            <w:shd w:val="clear" w:color="auto" w:fill="auto"/>
            <w:vAlign w:val="center"/>
          </w:tcPr>
          <w:p w14:paraId="4110C151" w14:textId="77777777" w:rsidR="00477772" w:rsidRPr="00F61E40" w:rsidRDefault="00477772" w:rsidP="00477772">
            <w:pPr>
              <w:ind w:firstLine="0"/>
              <w:jc w:val="center"/>
              <w:rPr>
                <w:sz w:val="20"/>
                <w:szCs w:val="20"/>
              </w:rPr>
            </w:pPr>
          </w:p>
        </w:tc>
        <w:tc>
          <w:tcPr>
            <w:tcW w:w="3147" w:type="dxa"/>
            <w:shd w:val="clear" w:color="auto" w:fill="auto"/>
          </w:tcPr>
          <w:p w14:paraId="3AD509EE" w14:textId="77777777" w:rsidR="00477772" w:rsidRPr="00F61E40" w:rsidRDefault="00477772" w:rsidP="00477772">
            <w:pPr>
              <w:ind w:firstLine="0"/>
              <w:rPr>
                <w:sz w:val="20"/>
                <w:szCs w:val="20"/>
              </w:rPr>
            </w:pPr>
          </w:p>
        </w:tc>
      </w:tr>
      <w:tr w:rsidR="00477772" w:rsidRPr="00F03F53" w14:paraId="797379A3" w14:textId="77777777" w:rsidTr="008C0A00">
        <w:tc>
          <w:tcPr>
            <w:tcW w:w="2830" w:type="dxa"/>
            <w:shd w:val="clear" w:color="auto" w:fill="auto"/>
          </w:tcPr>
          <w:p w14:paraId="60503419" w14:textId="77777777" w:rsidR="00477772" w:rsidRPr="00F61E40" w:rsidRDefault="00477772" w:rsidP="00477772">
            <w:pPr>
              <w:ind w:firstLine="0"/>
              <w:rPr>
                <w:b/>
                <w:sz w:val="20"/>
                <w:szCs w:val="20"/>
              </w:rPr>
            </w:pPr>
            <w:r w:rsidRPr="00F61E40">
              <w:rPr>
                <w:b/>
                <w:sz w:val="20"/>
                <w:szCs w:val="20"/>
              </w:rPr>
              <w:t>Карта проезда</w:t>
            </w:r>
          </w:p>
        </w:tc>
        <w:tc>
          <w:tcPr>
            <w:tcW w:w="1956" w:type="dxa"/>
            <w:shd w:val="clear" w:color="auto" w:fill="auto"/>
          </w:tcPr>
          <w:p w14:paraId="7FEB92B9" w14:textId="77777777" w:rsidR="00477772" w:rsidRPr="00F61E40" w:rsidRDefault="00477772" w:rsidP="00477772">
            <w:pPr>
              <w:ind w:firstLine="0"/>
              <w:rPr>
                <w:sz w:val="20"/>
                <w:szCs w:val="20"/>
              </w:rPr>
            </w:pPr>
            <w:r w:rsidRPr="00F61E40">
              <w:rPr>
                <w:sz w:val="20"/>
                <w:szCs w:val="20"/>
              </w:rPr>
              <w:t>Файл</w:t>
            </w:r>
          </w:p>
        </w:tc>
        <w:tc>
          <w:tcPr>
            <w:tcW w:w="2268" w:type="dxa"/>
            <w:shd w:val="clear" w:color="auto" w:fill="auto"/>
            <w:vAlign w:val="center"/>
          </w:tcPr>
          <w:p w14:paraId="0B68B5C7" w14:textId="77777777" w:rsidR="00477772" w:rsidRPr="00F61E40" w:rsidRDefault="00477772" w:rsidP="00477772">
            <w:pPr>
              <w:ind w:firstLine="0"/>
              <w:jc w:val="center"/>
              <w:rPr>
                <w:sz w:val="20"/>
                <w:szCs w:val="20"/>
              </w:rPr>
            </w:pPr>
          </w:p>
        </w:tc>
        <w:tc>
          <w:tcPr>
            <w:tcW w:w="4253" w:type="dxa"/>
            <w:shd w:val="clear" w:color="auto" w:fill="auto"/>
            <w:vAlign w:val="center"/>
          </w:tcPr>
          <w:p w14:paraId="4B123C6E" w14:textId="77777777" w:rsidR="00477772" w:rsidRPr="00F61E40" w:rsidRDefault="00477772" w:rsidP="00477772">
            <w:pPr>
              <w:ind w:firstLine="0"/>
              <w:jc w:val="center"/>
              <w:rPr>
                <w:sz w:val="20"/>
                <w:szCs w:val="20"/>
              </w:rPr>
            </w:pPr>
          </w:p>
        </w:tc>
        <w:tc>
          <w:tcPr>
            <w:tcW w:w="3147" w:type="dxa"/>
            <w:shd w:val="clear" w:color="auto" w:fill="auto"/>
          </w:tcPr>
          <w:p w14:paraId="15A51717" w14:textId="77777777" w:rsidR="00477772" w:rsidRPr="00F61E40" w:rsidRDefault="00477772" w:rsidP="00477772">
            <w:pPr>
              <w:ind w:firstLine="0"/>
              <w:rPr>
                <w:sz w:val="20"/>
                <w:szCs w:val="20"/>
              </w:rPr>
            </w:pPr>
          </w:p>
        </w:tc>
      </w:tr>
      <w:tr w:rsidR="00477772" w:rsidRPr="00F03F53" w14:paraId="70EA4CF4" w14:textId="77777777" w:rsidTr="008C0A00">
        <w:tc>
          <w:tcPr>
            <w:tcW w:w="2830" w:type="dxa"/>
            <w:shd w:val="clear" w:color="auto" w:fill="auto"/>
          </w:tcPr>
          <w:p w14:paraId="5E0E4977" w14:textId="77777777" w:rsidR="00477772" w:rsidRPr="00F61E40" w:rsidRDefault="00477772" w:rsidP="00477772">
            <w:pPr>
              <w:ind w:firstLine="0"/>
              <w:rPr>
                <w:b/>
                <w:sz w:val="20"/>
                <w:szCs w:val="20"/>
              </w:rPr>
            </w:pPr>
            <w:r w:rsidRPr="00F61E40">
              <w:rPr>
                <w:b/>
                <w:sz w:val="20"/>
                <w:szCs w:val="20"/>
              </w:rPr>
              <w:t>Широта</w:t>
            </w:r>
          </w:p>
        </w:tc>
        <w:tc>
          <w:tcPr>
            <w:tcW w:w="1956" w:type="dxa"/>
            <w:shd w:val="clear" w:color="auto" w:fill="auto"/>
          </w:tcPr>
          <w:p w14:paraId="65253FC2" w14:textId="77777777" w:rsidR="00477772" w:rsidRPr="00F61E40" w:rsidRDefault="00477772" w:rsidP="00477772">
            <w:pPr>
              <w:ind w:firstLine="0"/>
              <w:rPr>
                <w:sz w:val="20"/>
                <w:szCs w:val="20"/>
              </w:rPr>
            </w:pPr>
            <w:proofErr w:type="spellStart"/>
            <w:r w:rsidRPr="00F61E40">
              <w:rPr>
                <w:sz w:val="20"/>
                <w:szCs w:val="20"/>
              </w:rPr>
              <w:t>Float</w:t>
            </w:r>
            <w:proofErr w:type="spellEnd"/>
          </w:p>
        </w:tc>
        <w:tc>
          <w:tcPr>
            <w:tcW w:w="2268" w:type="dxa"/>
            <w:shd w:val="clear" w:color="auto" w:fill="auto"/>
            <w:vAlign w:val="center"/>
          </w:tcPr>
          <w:p w14:paraId="610BD409" w14:textId="77777777" w:rsidR="00477772" w:rsidRPr="00F61E40" w:rsidRDefault="00477772" w:rsidP="00477772">
            <w:pPr>
              <w:ind w:firstLine="0"/>
              <w:jc w:val="center"/>
              <w:rPr>
                <w:sz w:val="20"/>
                <w:szCs w:val="20"/>
              </w:rPr>
            </w:pPr>
          </w:p>
        </w:tc>
        <w:tc>
          <w:tcPr>
            <w:tcW w:w="4253" w:type="dxa"/>
            <w:shd w:val="clear" w:color="auto" w:fill="auto"/>
            <w:vAlign w:val="center"/>
          </w:tcPr>
          <w:p w14:paraId="1DD23FF4" w14:textId="77777777" w:rsidR="00477772" w:rsidRPr="00F61E40" w:rsidRDefault="00477772" w:rsidP="00477772">
            <w:pPr>
              <w:ind w:firstLine="0"/>
              <w:jc w:val="center"/>
              <w:rPr>
                <w:sz w:val="20"/>
                <w:szCs w:val="20"/>
              </w:rPr>
            </w:pPr>
          </w:p>
        </w:tc>
        <w:tc>
          <w:tcPr>
            <w:tcW w:w="3147" w:type="dxa"/>
            <w:shd w:val="clear" w:color="auto" w:fill="auto"/>
          </w:tcPr>
          <w:p w14:paraId="25EC2F96" w14:textId="77777777" w:rsidR="00477772" w:rsidRPr="00F61E40" w:rsidRDefault="00477772" w:rsidP="00477772">
            <w:pPr>
              <w:ind w:firstLine="0"/>
              <w:rPr>
                <w:sz w:val="20"/>
                <w:szCs w:val="20"/>
              </w:rPr>
            </w:pPr>
          </w:p>
        </w:tc>
      </w:tr>
      <w:tr w:rsidR="00477772" w:rsidRPr="00F03F53" w14:paraId="628EA7EA" w14:textId="77777777" w:rsidTr="008C0A00">
        <w:tc>
          <w:tcPr>
            <w:tcW w:w="2830" w:type="dxa"/>
            <w:shd w:val="clear" w:color="auto" w:fill="auto"/>
          </w:tcPr>
          <w:p w14:paraId="67972712" w14:textId="77777777" w:rsidR="00477772" w:rsidRPr="00F61E40" w:rsidRDefault="00477772" w:rsidP="00477772">
            <w:pPr>
              <w:ind w:firstLine="0"/>
              <w:rPr>
                <w:b/>
                <w:sz w:val="20"/>
                <w:szCs w:val="20"/>
              </w:rPr>
            </w:pPr>
            <w:r w:rsidRPr="00F61E40">
              <w:rPr>
                <w:b/>
                <w:sz w:val="20"/>
                <w:szCs w:val="20"/>
              </w:rPr>
              <w:t>Долгота</w:t>
            </w:r>
          </w:p>
        </w:tc>
        <w:tc>
          <w:tcPr>
            <w:tcW w:w="1956" w:type="dxa"/>
            <w:shd w:val="clear" w:color="auto" w:fill="auto"/>
          </w:tcPr>
          <w:p w14:paraId="2CC2D640" w14:textId="77777777" w:rsidR="00477772" w:rsidRPr="00F61E40" w:rsidRDefault="00477772" w:rsidP="00477772">
            <w:pPr>
              <w:ind w:firstLine="0"/>
              <w:rPr>
                <w:sz w:val="20"/>
                <w:szCs w:val="20"/>
              </w:rPr>
            </w:pPr>
            <w:proofErr w:type="spellStart"/>
            <w:r w:rsidRPr="00F61E40">
              <w:rPr>
                <w:sz w:val="20"/>
                <w:szCs w:val="20"/>
              </w:rPr>
              <w:t>Float</w:t>
            </w:r>
            <w:proofErr w:type="spellEnd"/>
          </w:p>
        </w:tc>
        <w:tc>
          <w:tcPr>
            <w:tcW w:w="2268" w:type="dxa"/>
            <w:shd w:val="clear" w:color="auto" w:fill="auto"/>
            <w:vAlign w:val="center"/>
          </w:tcPr>
          <w:p w14:paraId="49A220A1" w14:textId="77777777" w:rsidR="00477772" w:rsidRPr="00F61E40" w:rsidRDefault="00477772" w:rsidP="00477772">
            <w:pPr>
              <w:ind w:firstLine="0"/>
              <w:jc w:val="center"/>
              <w:rPr>
                <w:sz w:val="20"/>
                <w:szCs w:val="20"/>
              </w:rPr>
            </w:pPr>
          </w:p>
        </w:tc>
        <w:tc>
          <w:tcPr>
            <w:tcW w:w="4253" w:type="dxa"/>
            <w:shd w:val="clear" w:color="auto" w:fill="auto"/>
            <w:vAlign w:val="center"/>
          </w:tcPr>
          <w:p w14:paraId="6BCA8FFC" w14:textId="77777777" w:rsidR="00477772" w:rsidRPr="00F61E40" w:rsidRDefault="00477772" w:rsidP="00477772">
            <w:pPr>
              <w:ind w:firstLine="0"/>
              <w:jc w:val="center"/>
              <w:rPr>
                <w:sz w:val="20"/>
                <w:szCs w:val="20"/>
              </w:rPr>
            </w:pPr>
          </w:p>
        </w:tc>
        <w:tc>
          <w:tcPr>
            <w:tcW w:w="3147" w:type="dxa"/>
            <w:shd w:val="clear" w:color="auto" w:fill="auto"/>
          </w:tcPr>
          <w:p w14:paraId="5502AC09" w14:textId="77777777" w:rsidR="00477772" w:rsidRPr="00F61E40" w:rsidRDefault="00477772" w:rsidP="00477772">
            <w:pPr>
              <w:ind w:firstLine="0"/>
              <w:rPr>
                <w:sz w:val="20"/>
                <w:szCs w:val="20"/>
              </w:rPr>
            </w:pPr>
          </w:p>
        </w:tc>
      </w:tr>
      <w:tr w:rsidR="00477772" w:rsidRPr="00F03F53" w14:paraId="5BCCD327" w14:textId="77777777" w:rsidTr="008C0A00">
        <w:tc>
          <w:tcPr>
            <w:tcW w:w="2830" w:type="dxa"/>
            <w:shd w:val="clear" w:color="auto" w:fill="auto"/>
          </w:tcPr>
          <w:p w14:paraId="15CCA343" w14:textId="77777777" w:rsidR="00477772" w:rsidRPr="00F61E40" w:rsidRDefault="00477772" w:rsidP="00477772">
            <w:pPr>
              <w:ind w:firstLine="0"/>
              <w:rPr>
                <w:b/>
                <w:sz w:val="20"/>
                <w:szCs w:val="20"/>
              </w:rPr>
            </w:pPr>
            <w:r w:rsidRPr="00F61E40">
              <w:rPr>
                <w:b/>
                <w:sz w:val="20"/>
                <w:szCs w:val="20"/>
              </w:rPr>
              <w:t>Территория обслуживания</w:t>
            </w:r>
          </w:p>
        </w:tc>
        <w:tc>
          <w:tcPr>
            <w:tcW w:w="1956" w:type="dxa"/>
            <w:shd w:val="clear" w:color="auto" w:fill="auto"/>
          </w:tcPr>
          <w:p w14:paraId="66A0005A" w14:textId="77777777" w:rsidR="00477772" w:rsidRPr="00F61E40" w:rsidRDefault="00477772" w:rsidP="00477772">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33A73AF" w14:textId="77777777" w:rsidR="00477772" w:rsidRPr="00F61E40" w:rsidRDefault="00477772" w:rsidP="00477772">
            <w:pPr>
              <w:ind w:firstLine="0"/>
              <w:jc w:val="center"/>
              <w:rPr>
                <w:sz w:val="20"/>
                <w:szCs w:val="20"/>
              </w:rPr>
            </w:pPr>
          </w:p>
        </w:tc>
        <w:tc>
          <w:tcPr>
            <w:tcW w:w="4253" w:type="dxa"/>
            <w:shd w:val="clear" w:color="auto" w:fill="auto"/>
            <w:vAlign w:val="center"/>
          </w:tcPr>
          <w:p w14:paraId="1474C523" w14:textId="77777777" w:rsidR="00477772" w:rsidRPr="00F61E40" w:rsidRDefault="00477772" w:rsidP="00477772">
            <w:pPr>
              <w:ind w:firstLine="0"/>
              <w:jc w:val="center"/>
              <w:rPr>
                <w:sz w:val="20"/>
                <w:szCs w:val="20"/>
              </w:rPr>
            </w:pPr>
            <w:r w:rsidRPr="00F61E40">
              <w:rPr>
                <w:sz w:val="20"/>
                <w:szCs w:val="20"/>
              </w:rPr>
              <w:t>+</w:t>
            </w:r>
          </w:p>
        </w:tc>
        <w:tc>
          <w:tcPr>
            <w:tcW w:w="3147" w:type="dxa"/>
            <w:shd w:val="clear" w:color="auto" w:fill="auto"/>
          </w:tcPr>
          <w:p w14:paraId="5EBB8AE8" w14:textId="77777777" w:rsidR="00477772" w:rsidRPr="00F61E40" w:rsidRDefault="00477772" w:rsidP="00477772">
            <w:pPr>
              <w:ind w:firstLine="0"/>
              <w:rPr>
                <w:sz w:val="20"/>
                <w:szCs w:val="20"/>
              </w:rPr>
            </w:pPr>
          </w:p>
        </w:tc>
      </w:tr>
      <w:tr w:rsidR="00477772" w:rsidRPr="00F03F53" w14:paraId="7E297649" w14:textId="77777777" w:rsidTr="008C0A00">
        <w:tc>
          <w:tcPr>
            <w:tcW w:w="2830" w:type="dxa"/>
            <w:shd w:val="clear" w:color="auto" w:fill="auto"/>
          </w:tcPr>
          <w:p w14:paraId="5BCD5615" w14:textId="77777777" w:rsidR="00477772" w:rsidRPr="00F61E40" w:rsidRDefault="00477772" w:rsidP="00477772">
            <w:pPr>
              <w:ind w:firstLine="0"/>
              <w:rPr>
                <w:b/>
                <w:sz w:val="20"/>
                <w:szCs w:val="20"/>
              </w:rPr>
            </w:pPr>
            <w:r w:rsidRPr="00F61E40">
              <w:rPr>
                <w:b/>
                <w:sz w:val="20"/>
                <w:szCs w:val="20"/>
              </w:rPr>
              <w:t>Платёжные реквизиты</w:t>
            </w:r>
          </w:p>
        </w:tc>
        <w:tc>
          <w:tcPr>
            <w:tcW w:w="1956" w:type="dxa"/>
            <w:shd w:val="clear" w:color="auto" w:fill="auto"/>
          </w:tcPr>
          <w:p w14:paraId="6F6C5871" w14:textId="77777777" w:rsidR="00477772" w:rsidRPr="00F61E40" w:rsidRDefault="00477772" w:rsidP="00477772">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A89C7B6" w14:textId="77777777" w:rsidR="00477772" w:rsidRPr="00F61E40" w:rsidRDefault="00477772" w:rsidP="00477772">
            <w:pPr>
              <w:ind w:firstLine="0"/>
              <w:jc w:val="center"/>
              <w:rPr>
                <w:sz w:val="20"/>
                <w:szCs w:val="20"/>
              </w:rPr>
            </w:pPr>
          </w:p>
        </w:tc>
        <w:tc>
          <w:tcPr>
            <w:tcW w:w="4253" w:type="dxa"/>
            <w:shd w:val="clear" w:color="auto" w:fill="auto"/>
            <w:vAlign w:val="center"/>
          </w:tcPr>
          <w:p w14:paraId="02BF50E3" w14:textId="77777777" w:rsidR="00477772" w:rsidRPr="00F61E40" w:rsidRDefault="00477772" w:rsidP="00477772">
            <w:pPr>
              <w:ind w:firstLine="0"/>
              <w:jc w:val="center"/>
              <w:rPr>
                <w:sz w:val="20"/>
                <w:szCs w:val="20"/>
              </w:rPr>
            </w:pPr>
          </w:p>
        </w:tc>
        <w:tc>
          <w:tcPr>
            <w:tcW w:w="3147" w:type="dxa"/>
            <w:shd w:val="clear" w:color="auto" w:fill="auto"/>
          </w:tcPr>
          <w:p w14:paraId="008EB7AF" w14:textId="3D4662DB" w:rsidR="00477772" w:rsidRPr="00F61E40" w:rsidRDefault="0004107E" w:rsidP="00477772">
            <w:pPr>
              <w:ind w:firstLine="0"/>
              <w:rPr>
                <w:sz w:val="20"/>
                <w:szCs w:val="20"/>
              </w:rPr>
            </w:pPr>
            <w:r w:rsidRPr="00C81E5E">
              <w:rPr>
                <w:sz w:val="20"/>
                <w:szCs w:val="20"/>
              </w:rPr>
              <w:t>Блок сведений</w:t>
            </w:r>
            <w:r>
              <w:rPr>
                <w:sz w:val="20"/>
                <w:szCs w:val="20"/>
              </w:rPr>
              <w:t xml:space="preserve"> о платежных реквизитах</w:t>
            </w:r>
            <w:r w:rsidRPr="00C81E5E">
              <w:rPr>
                <w:sz w:val="20"/>
                <w:szCs w:val="20"/>
              </w:rPr>
              <w:t>, описание приведено в таблице ниже</w:t>
            </w:r>
          </w:p>
        </w:tc>
      </w:tr>
      <w:tr w:rsidR="00477772" w:rsidRPr="00F03F53" w14:paraId="3490AE23" w14:textId="77777777" w:rsidTr="008C0A00">
        <w:tc>
          <w:tcPr>
            <w:tcW w:w="14454" w:type="dxa"/>
            <w:gridSpan w:val="5"/>
            <w:shd w:val="clear" w:color="auto" w:fill="auto"/>
          </w:tcPr>
          <w:p w14:paraId="17ABCAD3" w14:textId="77777777" w:rsidR="00477772" w:rsidRPr="00F61E40" w:rsidRDefault="00477772" w:rsidP="00477772">
            <w:pPr>
              <w:ind w:firstLine="0"/>
              <w:jc w:val="center"/>
              <w:rPr>
                <w:b/>
              </w:rPr>
            </w:pPr>
            <w:r w:rsidRPr="00F61E40">
              <w:rPr>
                <w:b/>
              </w:rPr>
              <w:t>Контактная информация</w:t>
            </w:r>
          </w:p>
        </w:tc>
      </w:tr>
      <w:tr w:rsidR="00477772" w:rsidRPr="00F03F53" w14:paraId="4AF8631C" w14:textId="77777777" w:rsidTr="008C0A00">
        <w:tc>
          <w:tcPr>
            <w:tcW w:w="2830" w:type="dxa"/>
            <w:shd w:val="clear" w:color="auto" w:fill="auto"/>
          </w:tcPr>
          <w:p w14:paraId="2D753202" w14:textId="77777777" w:rsidR="00477772" w:rsidRPr="00F61E40" w:rsidRDefault="00477772" w:rsidP="00477772">
            <w:pPr>
              <w:ind w:firstLine="0"/>
              <w:rPr>
                <w:b/>
                <w:sz w:val="20"/>
                <w:szCs w:val="20"/>
              </w:rPr>
            </w:pPr>
            <w:r w:rsidRPr="00F61E40">
              <w:rPr>
                <w:b/>
                <w:sz w:val="20"/>
                <w:szCs w:val="20"/>
              </w:rPr>
              <w:t>Идентификатор</w:t>
            </w:r>
          </w:p>
        </w:tc>
        <w:tc>
          <w:tcPr>
            <w:tcW w:w="1956" w:type="dxa"/>
            <w:shd w:val="clear" w:color="auto" w:fill="auto"/>
          </w:tcPr>
          <w:p w14:paraId="040C4089" w14:textId="77777777" w:rsidR="00477772" w:rsidRPr="00F61E40" w:rsidRDefault="00477772" w:rsidP="00477772">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characters</w:t>
            </w:r>
            <w:proofErr w:type="spellEnd"/>
          </w:p>
        </w:tc>
        <w:tc>
          <w:tcPr>
            <w:tcW w:w="2268" w:type="dxa"/>
            <w:shd w:val="clear" w:color="auto" w:fill="auto"/>
            <w:vAlign w:val="center"/>
          </w:tcPr>
          <w:p w14:paraId="65147805" w14:textId="77777777" w:rsidR="00477772" w:rsidRPr="00F61E40" w:rsidRDefault="00477772" w:rsidP="00477772">
            <w:pPr>
              <w:ind w:firstLine="0"/>
              <w:jc w:val="center"/>
              <w:rPr>
                <w:sz w:val="20"/>
                <w:szCs w:val="20"/>
              </w:rPr>
            </w:pPr>
            <w:r w:rsidRPr="00F61E40">
              <w:rPr>
                <w:sz w:val="20"/>
                <w:szCs w:val="20"/>
              </w:rPr>
              <w:t>+</w:t>
            </w:r>
          </w:p>
        </w:tc>
        <w:tc>
          <w:tcPr>
            <w:tcW w:w="4253" w:type="dxa"/>
            <w:shd w:val="clear" w:color="auto" w:fill="auto"/>
            <w:vAlign w:val="center"/>
          </w:tcPr>
          <w:p w14:paraId="5D4D571E" w14:textId="77777777" w:rsidR="00477772" w:rsidRPr="00F61E40" w:rsidRDefault="00477772" w:rsidP="00477772">
            <w:pPr>
              <w:ind w:firstLine="0"/>
              <w:jc w:val="center"/>
              <w:rPr>
                <w:sz w:val="20"/>
                <w:szCs w:val="20"/>
              </w:rPr>
            </w:pPr>
          </w:p>
        </w:tc>
        <w:tc>
          <w:tcPr>
            <w:tcW w:w="3147" w:type="dxa"/>
            <w:shd w:val="clear" w:color="auto" w:fill="auto"/>
          </w:tcPr>
          <w:p w14:paraId="7B140B09" w14:textId="77777777" w:rsidR="00477772" w:rsidRPr="00F61E40" w:rsidRDefault="00477772" w:rsidP="00477772">
            <w:pPr>
              <w:ind w:firstLine="0"/>
              <w:rPr>
                <w:sz w:val="20"/>
                <w:szCs w:val="20"/>
              </w:rPr>
            </w:pPr>
          </w:p>
        </w:tc>
      </w:tr>
      <w:tr w:rsidR="00801868" w:rsidRPr="00F03F53" w14:paraId="4A0EE430" w14:textId="77777777" w:rsidTr="008C0A00">
        <w:tc>
          <w:tcPr>
            <w:tcW w:w="2830" w:type="dxa"/>
            <w:shd w:val="clear" w:color="auto" w:fill="auto"/>
          </w:tcPr>
          <w:p w14:paraId="0EC97791" w14:textId="6547D112" w:rsidR="00801868" w:rsidRPr="00F61E40" w:rsidRDefault="00801868" w:rsidP="00801868">
            <w:pPr>
              <w:ind w:firstLine="0"/>
              <w:rPr>
                <w:b/>
                <w:sz w:val="20"/>
                <w:szCs w:val="20"/>
              </w:rPr>
            </w:pPr>
            <w:r w:rsidRPr="00801868">
              <w:rPr>
                <w:b/>
                <w:sz w:val="20"/>
                <w:szCs w:val="20"/>
              </w:rPr>
              <w:t xml:space="preserve">Идентификатор </w:t>
            </w:r>
            <w:r>
              <w:rPr>
                <w:b/>
                <w:sz w:val="20"/>
                <w:szCs w:val="20"/>
              </w:rPr>
              <w:t>контакта</w:t>
            </w:r>
            <w:r w:rsidRPr="00801868">
              <w:rPr>
                <w:b/>
                <w:sz w:val="20"/>
                <w:szCs w:val="20"/>
              </w:rPr>
              <w:t xml:space="preserve"> во внешней системе</w:t>
            </w:r>
          </w:p>
        </w:tc>
        <w:tc>
          <w:tcPr>
            <w:tcW w:w="1956" w:type="dxa"/>
            <w:shd w:val="clear" w:color="auto" w:fill="auto"/>
          </w:tcPr>
          <w:p w14:paraId="61FCB237" w14:textId="3941C294"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w:t>
            </w:r>
            <w:r>
              <w:rPr>
                <w:sz w:val="20"/>
                <w:szCs w:val="20"/>
              </w:rPr>
              <w:t>5</w:t>
            </w:r>
            <w:r w:rsidRPr="00F61E40">
              <w:rPr>
                <w:sz w:val="20"/>
                <w:szCs w:val="20"/>
              </w:rPr>
              <w:t>)</w:t>
            </w:r>
          </w:p>
        </w:tc>
        <w:tc>
          <w:tcPr>
            <w:tcW w:w="2268" w:type="dxa"/>
            <w:shd w:val="clear" w:color="auto" w:fill="auto"/>
            <w:vAlign w:val="center"/>
          </w:tcPr>
          <w:p w14:paraId="364DDF31" w14:textId="77777777" w:rsidR="00801868" w:rsidRPr="00F61E40" w:rsidRDefault="00801868" w:rsidP="00801868">
            <w:pPr>
              <w:ind w:firstLine="0"/>
              <w:jc w:val="center"/>
              <w:rPr>
                <w:sz w:val="20"/>
                <w:szCs w:val="20"/>
              </w:rPr>
            </w:pPr>
          </w:p>
        </w:tc>
        <w:tc>
          <w:tcPr>
            <w:tcW w:w="4253" w:type="dxa"/>
            <w:shd w:val="clear" w:color="auto" w:fill="auto"/>
            <w:vAlign w:val="center"/>
          </w:tcPr>
          <w:p w14:paraId="64783443" w14:textId="77777777" w:rsidR="00801868" w:rsidRPr="00F61E40" w:rsidRDefault="00801868" w:rsidP="00801868">
            <w:pPr>
              <w:ind w:firstLine="0"/>
              <w:jc w:val="center"/>
              <w:rPr>
                <w:sz w:val="20"/>
                <w:szCs w:val="20"/>
              </w:rPr>
            </w:pPr>
          </w:p>
        </w:tc>
        <w:tc>
          <w:tcPr>
            <w:tcW w:w="3147" w:type="dxa"/>
            <w:shd w:val="clear" w:color="auto" w:fill="auto"/>
          </w:tcPr>
          <w:p w14:paraId="7279E9E5" w14:textId="77777777" w:rsidR="00801868" w:rsidRPr="00F61E40" w:rsidRDefault="00801868" w:rsidP="00801868">
            <w:pPr>
              <w:ind w:firstLine="0"/>
              <w:rPr>
                <w:sz w:val="20"/>
                <w:szCs w:val="20"/>
              </w:rPr>
            </w:pPr>
          </w:p>
        </w:tc>
      </w:tr>
      <w:tr w:rsidR="00801868" w:rsidRPr="00F03F53" w14:paraId="36BBD4E7" w14:textId="77777777" w:rsidTr="008C0A00">
        <w:tc>
          <w:tcPr>
            <w:tcW w:w="2830" w:type="dxa"/>
            <w:shd w:val="clear" w:color="auto" w:fill="auto"/>
          </w:tcPr>
          <w:p w14:paraId="35FF1957" w14:textId="77777777" w:rsidR="00801868" w:rsidRPr="00F61E40" w:rsidRDefault="00801868" w:rsidP="00801868">
            <w:pPr>
              <w:ind w:firstLine="0"/>
              <w:rPr>
                <w:b/>
                <w:sz w:val="20"/>
                <w:szCs w:val="20"/>
              </w:rPr>
            </w:pPr>
            <w:r>
              <w:rPr>
                <w:b/>
                <w:sz w:val="20"/>
                <w:szCs w:val="20"/>
              </w:rPr>
              <w:t>Повод для обращения</w:t>
            </w:r>
          </w:p>
        </w:tc>
        <w:tc>
          <w:tcPr>
            <w:tcW w:w="1956" w:type="dxa"/>
            <w:shd w:val="clear" w:color="auto" w:fill="auto"/>
          </w:tcPr>
          <w:p w14:paraId="167BF53A" w14:textId="77777777" w:rsidR="00801868" w:rsidRPr="00F61E40" w:rsidRDefault="00801868" w:rsidP="00801868">
            <w:pPr>
              <w:ind w:firstLine="0"/>
              <w:rPr>
                <w:sz w:val="20"/>
                <w:szCs w:val="20"/>
              </w:rPr>
            </w:pPr>
            <w:r w:rsidRPr="00F61E40">
              <w:rPr>
                <w:sz w:val="20"/>
                <w:szCs w:val="20"/>
              </w:rPr>
              <w:t>Текстовое</w:t>
            </w:r>
          </w:p>
        </w:tc>
        <w:tc>
          <w:tcPr>
            <w:tcW w:w="2268" w:type="dxa"/>
            <w:shd w:val="clear" w:color="auto" w:fill="auto"/>
            <w:vAlign w:val="center"/>
          </w:tcPr>
          <w:p w14:paraId="2C7B64A6" w14:textId="77777777" w:rsidR="00801868" w:rsidRPr="00F61E40" w:rsidRDefault="00801868" w:rsidP="00801868">
            <w:pPr>
              <w:ind w:firstLine="0"/>
              <w:jc w:val="center"/>
              <w:rPr>
                <w:sz w:val="20"/>
                <w:szCs w:val="20"/>
              </w:rPr>
            </w:pPr>
            <w:r>
              <w:rPr>
                <w:sz w:val="20"/>
                <w:szCs w:val="20"/>
              </w:rPr>
              <w:t>+</w:t>
            </w:r>
          </w:p>
        </w:tc>
        <w:tc>
          <w:tcPr>
            <w:tcW w:w="4253" w:type="dxa"/>
            <w:shd w:val="clear" w:color="auto" w:fill="auto"/>
            <w:vAlign w:val="center"/>
          </w:tcPr>
          <w:p w14:paraId="14D0FF16" w14:textId="77777777" w:rsidR="00801868" w:rsidRPr="00F61E40" w:rsidRDefault="00801868" w:rsidP="00801868">
            <w:pPr>
              <w:ind w:firstLine="0"/>
              <w:jc w:val="center"/>
              <w:rPr>
                <w:sz w:val="20"/>
                <w:szCs w:val="20"/>
              </w:rPr>
            </w:pPr>
          </w:p>
        </w:tc>
        <w:tc>
          <w:tcPr>
            <w:tcW w:w="3147" w:type="dxa"/>
            <w:shd w:val="clear" w:color="auto" w:fill="auto"/>
          </w:tcPr>
          <w:p w14:paraId="30D6AD1C" w14:textId="77777777" w:rsidR="00801868" w:rsidRPr="00F61E40" w:rsidRDefault="00801868" w:rsidP="00801868">
            <w:pPr>
              <w:ind w:firstLine="0"/>
              <w:rPr>
                <w:sz w:val="20"/>
                <w:szCs w:val="20"/>
              </w:rPr>
            </w:pPr>
          </w:p>
        </w:tc>
      </w:tr>
      <w:tr w:rsidR="00801868" w:rsidRPr="00F03F53" w14:paraId="2E607455" w14:textId="77777777" w:rsidTr="008C0A00">
        <w:tc>
          <w:tcPr>
            <w:tcW w:w="2830" w:type="dxa"/>
            <w:shd w:val="clear" w:color="auto" w:fill="auto"/>
          </w:tcPr>
          <w:p w14:paraId="5EE37191" w14:textId="77777777" w:rsidR="00801868" w:rsidRPr="00F61E40" w:rsidRDefault="00801868" w:rsidP="00801868">
            <w:pPr>
              <w:ind w:firstLine="0"/>
              <w:rPr>
                <w:b/>
                <w:sz w:val="20"/>
                <w:szCs w:val="20"/>
              </w:rPr>
            </w:pPr>
            <w:r>
              <w:rPr>
                <w:b/>
                <w:sz w:val="20"/>
                <w:szCs w:val="20"/>
              </w:rPr>
              <w:t>Фамилия</w:t>
            </w:r>
          </w:p>
        </w:tc>
        <w:tc>
          <w:tcPr>
            <w:tcW w:w="1956" w:type="dxa"/>
            <w:shd w:val="clear" w:color="auto" w:fill="auto"/>
          </w:tcPr>
          <w:p w14:paraId="5688A4BC"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324B110" w14:textId="77777777" w:rsidR="00801868" w:rsidRPr="00F61E40" w:rsidRDefault="00801868" w:rsidP="00801868">
            <w:pPr>
              <w:ind w:firstLine="0"/>
              <w:jc w:val="center"/>
              <w:rPr>
                <w:sz w:val="20"/>
                <w:szCs w:val="20"/>
              </w:rPr>
            </w:pPr>
          </w:p>
        </w:tc>
        <w:tc>
          <w:tcPr>
            <w:tcW w:w="4253" w:type="dxa"/>
            <w:shd w:val="clear" w:color="auto" w:fill="auto"/>
            <w:vAlign w:val="center"/>
          </w:tcPr>
          <w:p w14:paraId="41A99AD0" w14:textId="77777777" w:rsidR="00801868" w:rsidRPr="00F61E40" w:rsidRDefault="00801868" w:rsidP="00801868">
            <w:pPr>
              <w:ind w:firstLine="0"/>
              <w:jc w:val="center"/>
              <w:rPr>
                <w:sz w:val="20"/>
                <w:szCs w:val="20"/>
              </w:rPr>
            </w:pPr>
          </w:p>
        </w:tc>
        <w:tc>
          <w:tcPr>
            <w:tcW w:w="3147" w:type="dxa"/>
            <w:shd w:val="clear" w:color="auto" w:fill="auto"/>
          </w:tcPr>
          <w:p w14:paraId="22A4FBE6" w14:textId="77777777" w:rsidR="00801868" w:rsidRPr="00F61E40" w:rsidRDefault="00801868" w:rsidP="00801868">
            <w:pPr>
              <w:ind w:firstLine="0"/>
              <w:rPr>
                <w:sz w:val="20"/>
                <w:szCs w:val="20"/>
              </w:rPr>
            </w:pPr>
          </w:p>
        </w:tc>
      </w:tr>
      <w:tr w:rsidR="00801868" w:rsidRPr="00F03F53" w14:paraId="63FDC93D" w14:textId="77777777" w:rsidTr="008C0A00">
        <w:tc>
          <w:tcPr>
            <w:tcW w:w="2830" w:type="dxa"/>
            <w:shd w:val="clear" w:color="auto" w:fill="auto"/>
          </w:tcPr>
          <w:p w14:paraId="455BA92F" w14:textId="77777777" w:rsidR="00801868" w:rsidRPr="00F61E40" w:rsidRDefault="00801868" w:rsidP="00801868">
            <w:pPr>
              <w:ind w:firstLine="0"/>
              <w:rPr>
                <w:b/>
                <w:sz w:val="20"/>
                <w:szCs w:val="20"/>
              </w:rPr>
            </w:pPr>
            <w:r>
              <w:rPr>
                <w:b/>
                <w:sz w:val="20"/>
                <w:szCs w:val="20"/>
              </w:rPr>
              <w:t>Имя</w:t>
            </w:r>
          </w:p>
        </w:tc>
        <w:tc>
          <w:tcPr>
            <w:tcW w:w="1956" w:type="dxa"/>
            <w:shd w:val="clear" w:color="auto" w:fill="auto"/>
          </w:tcPr>
          <w:p w14:paraId="687654C7"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E9F34EE" w14:textId="77777777" w:rsidR="00801868" w:rsidRPr="00F61E40" w:rsidRDefault="00801868" w:rsidP="00801868">
            <w:pPr>
              <w:ind w:firstLine="0"/>
              <w:jc w:val="center"/>
              <w:rPr>
                <w:sz w:val="20"/>
                <w:szCs w:val="20"/>
              </w:rPr>
            </w:pPr>
          </w:p>
        </w:tc>
        <w:tc>
          <w:tcPr>
            <w:tcW w:w="4253" w:type="dxa"/>
            <w:shd w:val="clear" w:color="auto" w:fill="auto"/>
            <w:vAlign w:val="center"/>
          </w:tcPr>
          <w:p w14:paraId="5CBE51BF" w14:textId="77777777" w:rsidR="00801868" w:rsidRPr="00F61E40" w:rsidRDefault="00801868" w:rsidP="00801868">
            <w:pPr>
              <w:ind w:firstLine="0"/>
              <w:jc w:val="center"/>
              <w:rPr>
                <w:sz w:val="20"/>
                <w:szCs w:val="20"/>
              </w:rPr>
            </w:pPr>
          </w:p>
        </w:tc>
        <w:tc>
          <w:tcPr>
            <w:tcW w:w="3147" w:type="dxa"/>
            <w:shd w:val="clear" w:color="auto" w:fill="auto"/>
          </w:tcPr>
          <w:p w14:paraId="0C52EA93" w14:textId="77777777" w:rsidR="00801868" w:rsidRPr="00F61E40" w:rsidRDefault="00801868" w:rsidP="00801868">
            <w:pPr>
              <w:ind w:firstLine="0"/>
              <w:rPr>
                <w:sz w:val="20"/>
                <w:szCs w:val="20"/>
              </w:rPr>
            </w:pPr>
          </w:p>
        </w:tc>
      </w:tr>
      <w:tr w:rsidR="00801868" w:rsidRPr="00F03F53" w14:paraId="5A5623B4" w14:textId="77777777" w:rsidTr="008C0A00">
        <w:tc>
          <w:tcPr>
            <w:tcW w:w="2830" w:type="dxa"/>
            <w:shd w:val="clear" w:color="auto" w:fill="auto"/>
          </w:tcPr>
          <w:p w14:paraId="1A1E2013" w14:textId="77777777" w:rsidR="00801868" w:rsidRPr="00F61E40" w:rsidRDefault="00801868" w:rsidP="00801868">
            <w:pPr>
              <w:ind w:firstLine="0"/>
              <w:rPr>
                <w:b/>
                <w:sz w:val="20"/>
                <w:szCs w:val="20"/>
              </w:rPr>
            </w:pPr>
            <w:r w:rsidRPr="00F61E40">
              <w:rPr>
                <w:b/>
                <w:sz w:val="20"/>
                <w:szCs w:val="20"/>
              </w:rPr>
              <w:t>Отчество</w:t>
            </w:r>
          </w:p>
        </w:tc>
        <w:tc>
          <w:tcPr>
            <w:tcW w:w="1956" w:type="dxa"/>
            <w:shd w:val="clear" w:color="auto" w:fill="auto"/>
          </w:tcPr>
          <w:p w14:paraId="10C1367F"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F546573" w14:textId="77777777" w:rsidR="00801868" w:rsidRPr="00F61E40" w:rsidRDefault="00801868" w:rsidP="00801868">
            <w:pPr>
              <w:ind w:firstLine="0"/>
              <w:jc w:val="center"/>
              <w:rPr>
                <w:sz w:val="20"/>
                <w:szCs w:val="20"/>
              </w:rPr>
            </w:pPr>
          </w:p>
        </w:tc>
        <w:tc>
          <w:tcPr>
            <w:tcW w:w="4253" w:type="dxa"/>
            <w:shd w:val="clear" w:color="auto" w:fill="auto"/>
            <w:vAlign w:val="center"/>
          </w:tcPr>
          <w:p w14:paraId="43C4D946" w14:textId="77777777" w:rsidR="00801868" w:rsidRPr="00F61E40" w:rsidRDefault="00801868" w:rsidP="00801868">
            <w:pPr>
              <w:ind w:firstLine="0"/>
              <w:jc w:val="center"/>
              <w:rPr>
                <w:sz w:val="20"/>
                <w:szCs w:val="20"/>
              </w:rPr>
            </w:pPr>
          </w:p>
        </w:tc>
        <w:tc>
          <w:tcPr>
            <w:tcW w:w="3147" w:type="dxa"/>
            <w:shd w:val="clear" w:color="auto" w:fill="auto"/>
          </w:tcPr>
          <w:p w14:paraId="71D02CDE" w14:textId="77777777" w:rsidR="00801868" w:rsidRPr="00F61E40" w:rsidRDefault="00801868" w:rsidP="00801868">
            <w:pPr>
              <w:ind w:firstLine="0"/>
              <w:rPr>
                <w:sz w:val="20"/>
                <w:szCs w:val="20"/>
              </w:rPr>
            </w:pPr>
          </w:p>
        </w:tc>
      </w:tr>
      <w:tr w:rsidR="00801868" w:rsidRPr="00F03F53" w14:paraId="06771E44" w14:textId="77777777" w:rsidTr="008C0A00">
        <w:tc>
          <w:tcPr>
            <w:tcW w:w="2830" w:type="dxa"/>
            <w:shd w:val="clear" w:color="auto" w:fill="auto"/>
          </w:tcPr>
          <w:p w14:paraId="35A48F53" w14:textId="77777777" w:rsidR="00801868" w:rsidRPr="00F61E40" w:rsidRDefault="00801868" w:rsidP="00801868">
            <w:pPr>
              <w:ind w:firstLine="0"/>
              <w:rPr>
                <w:b/>
                <w:sz w:val="20"/>
                <w:szCs w:val="20"/>
              </w:rPr>
            </w:pPr>
            <w:r w:rsidRPr="00F61E40">
              <w:rPr>
                <w:b/>
                <w:sz w:val="20"/>
                <w:szCs w:val="20"/>
              </w:rPr>
              <w:t>Электронная почта</w:t>
            </w:r>
          </w:p>
        </w:tc>
        <w:tc>
          <w:tcPr>
            <w:tcW w:w="1956" w:type="dxa"/>
            <w:shd w:val="clear" w:color="auto" w:fill="auto"/>
          </w:tcPr>
          <w:p w14:paraId="051B4251"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01CBC4C4" w14:textId="77777777" w:rsidR="00801868" w:rsidRPr="00F61E40" w:rsidRDefault="00801868" w:rsidP="00801868">
            <w:pPr>
              <w:ind w:firstLine="0"/>
              <w:jc w:val="center"/>
              <w:rPr>
                <w:sz w:val="20"/>
                <w:szCs w:val="20"/>
              </w:rPr>
            </w:pPr>
          </w:p>
        </w:tc>
        <w:tc>
          <w:tcPr>
            <w:tcW w:w="4253" w:type="dxa"/>
            <w:shd w:val="clear" w:color="auto" w:fill="auto"/>
            <w:vAlign w:val="center"/>
          </w:tcPr>
          <w:p w14:paraId="0148548B" w14:textId="77777777" w:rsidR="00801868" w:rsidRPr="00F61E40" w:rsidRDefault="00801868" w:rsidP="00801868">
            <w:pPr>
              <w:ind w:firstLine="0"/>
              <w:jc w:val="center"/>
              <w:rPr>
                <w:sz w:val="20"/>
                <w:szCs w:val="20"/>
              </w:rPr>
            </w:pPr>
          </w:p>
        </w:tc>
        <w:tc>
          <w:tcPr>
            <w:tcW w:w="3147" w:type="dxa"/>
            <w:shd w:val="clear" w:color="auto" w:fill="auto"/>
          </w:tcPr>
          <w:p w14:paraId="4EE01AF6" w14:textId="77777777" w:rsidR="00801868" w:rsidRPr="00F61E40" w:rsidRDefault="00801868" w:rsidP="00801868">
            <w:pPr>
              <w:ind w:firstLine="0"/>
              <w:rPr>
                <w:sz w:val="20"/>
                <w:szCs w:val="20"/>
              </w:rPr>
            </w:pPr>
            <w:r w:rsidRPr="00F61E40">
              <w:rPr>
                <w:sz w:val="20"/>
                <w:szCs w:val="20"/>
              </w:rPr>
              <w:t>Электронная почта органа власти. Поле должно содержать знак @ и .</w:t>
            </w:r>
            <w:proofErr w:type="spellStart"/>
            <w:r w:rsidRPr="00F61E40">
              <w:rPr>
                <w:sz w:val="20"/>
                <w:szCs w:val="20"/>
              </w:rPr>
              <w:t>ru</w:t>
            </w:r>
            <w:proofErr w:type="spellEnd"/>
            <w:r>
              <w:rPr>
                <w:sz w:val="20"/>
                <w:szCs w:val="20"/>
              </w:rPr>
              <w:t xml:space="preserve">  (или иной)</w:t>
            </w:r>
          </w:p>
        </w:tc>
      </w:tr>
      <w:tr w:rsidR="00801868" w:rsidRPr="00F03F53" w14:paraId="274212A2" w14:textId="77777777" w:rsidTr="008C0A00">
        <w:tc>
          <w:tcPr>
            <w:tcW w:w="2830" w:type="dxa"/>
            <w:shd w:val="clear" w:color="auto" w:fill="auto"/>
          </w:tcPr>
          <w:p w14:paraId="22D0C157" w14:textId="77777777" w:rsidR="00801868" w:rsidRPr="00F61E40" w:rsidRDefault="00801868" w:rsidP="00801868">
            <w:pPr>
              <w:ind w:firstLine="0"/>
              <w:rPr>
                <w:b/>
                <w:sz w:val="20"/>
                <w:szCs w:val="20"/>
              </w:rPr>
            </w:pPr>
            <w:r w:rsidRPr="00F61E40">
              <w:rPr>
                <w:b/>
                <w:sz w:val="20"/>
                <w:szCs w:val="20"/>
              </w:rPr>
              <w:t>Телефон</w:t>
            </w:r>
          </w:p>
        </w:tc>
        <w:tc>
          <w:tcPr>
            <w:tcW w:w="1956" w:type="dxa"/>
            <w:shd w:val="clear" w:color="auto" w:fill="auto"/>
          </w:tcPr>
          <w:p w14:paraId="3D95E7A5"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(100)</w:t>
            </w:r>
          </w:p>
        </w:tc>
        <w:tc>
          <w:tcPr>
            <w:tcW w:w="2268" w:type="dxa"/>
            <w:shd w:val="clear" w:color="auto" w:fill="auto"/>
            <w:vAlign w:val="center"/>
          </w:tcPr>
          <w:p w14:paraId="3AE471E5" w14:textId="77777777" w:rsidR="00801868" w:rsidRPr="00F61E40" w:rsidRDefault="00801868" w:rsidP="00801868">
            <w:pPr>
              <w:ind w:firstLine="0"/>
              <w:jc w:val="center"/>
              <w:rPr>
                <w:sz w:val="20"/>
                <w:szCs w:val="20"/>
              </w:rPr>
            </w:pPr>
          </w:p>
        </w:tc>
        <w:tc>
          <w:tcPr>
            <w:tcW w:w="4253" w:type="dxa"/>
            <w:shd w:val="clear" w:color="auto" w:fill="auto"/>
            <w:vAlign w:val="center"/>
          </w:tcPr>
          <w:p w14:paraId="68F22692" w14:textId="77777777" w:rsidR="00801868" w:rsidRPr="00F61E40" w:rsidRDefault="00801868" w:rsidP="00801868">
            <w:pPr>
              <w:ind w:firstLine="0"/>
              <w:jc w:val="center"/>
              <w:rPr>
                <w:sz w:val="20"/>
                <w:szCs w:val="20"/>
              </w:rPr>
            </w:pPr>
          </w:p>
        </w:tc>
        <w:tc>
          <w:tcPr>
            <w:tcW w:w="3147" w:type="dxa"/>
            <w:shd w:val="clear" w:color="auto" w:fill="auto"/>
          </w:tcPr>
          <w:p w14:paraId="2CBE9AB6" w14:textId="3F30262B" w:rsidR="00801868" w:rsidRPr="00F61E40" w:rsidRDefault="00801868" w:rsidP="00801868">
            <w:pPr>
              <w:ind w:firstLine="0"/>
              <w:rPr>
                <w:sz w:val="20"/>
                <w:szCs w:val="20"/>
              </w:rPr>
            </w:pPr>
            <w:r w:rsidRPr="00DF0262">
              <w:rPr>
                <w:sz w:val="20"/>
                <w:szCs w:val="20"/>
              </w:rPr>
              <w:t>Доступные символы: цифры</w:t>
            </w:r>
            <w:proofErr w:type="gramStart"/>
            <w:r w:rsidRPr="00DF0262">
              <w:rPr>
                <w:sz w:val="20"/>
                <w:szCs w:val="20"/>
              </w:rPr>
              <w:t>, #%&amp;(</w:t>
            </w:r>
            <w:r w:rsidRPr="00DF0262">
              <w:rPr>
                <w:sz w:val="20"/>
                <w:szCs w:val="20"/>
                <w:lang w:val="en-US"/>
              </w:rPr>
              <w:t xml:space="preserve">-+ </w:t>
            </w:r>
            <w:r w:rsidRPr="00DF0262">
              <w:rPr>
                <w:sz w:val="20"/>
                <w:szCs w:val="20"/>
              </w:rPr>
              <w:t>)</w:t>
            </w:r>
            <w:proofErr w:type="gramEnd"/>
          </w:p>
        </w:tc>
      </w:tr>
      <w:tr w:rsidR="00801868" w:rsidRPr="00F03F53" w14:paraId="02280475" w14:textId="77777777" w:rsidTr="008C0A00">
        <w:tc>
          <w:tcPr>
            <w:tcW w:w="2830" w:type="dxa"/>
            <w:shd w:val="clear" w:color="auto" w:fill="auto"/>
          </w:tcPr>
          <w:p w14:paraId="2CD19483" w14:textId="77777777" w:rsidR="00801868" w:rsidRPr="00F61E40" w:rsidRDefault="00801868" w:rsidP="00801868">
            <w:pPr>
              <w:ind w:firstLine="0"/>
              <w:rPr>
                <w:b/>
                <w:sz w:val="20"/>
                <w:szCs w:val="20"/>
              </w:rPr>
            </w:pPr>
            <w:r w:rsidRPr="00F61E40">
              <w:rPr>
                <w:b/>
                <w:sz w:val="20"/>
                <w:szCs w:val="20"/>
              </w:rPr>
              <w:t>Факс</w:t>
            </w:r>
          </w:p>
        </w:tc>
        <w:tc>
          <w:tcPr>
            <w:tcW w:w="1956" w:type="dxa"/>
            <w:shd w:val="clear" w:color="auto" w:fill="auto"/>
          </w:tcPr>
          <w:p w14:paraId="7F3B4040"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(100)</w:t>
            </w:r>
          </w:p>
        </w:tc>
        <w:tc>
          <w:tcPr>
            <w:tcW w:w="2268" w:type="dxa"/>
            <w:shd w:val="clear" w:color="auto" w:fill="auto"/>
            <w:vAlign w:val="center"/>
          </w:tcPr>
          <w:p w14:paraId="1F1CCF36" w14:textId="77777777" w:rsidR="00801868" w:rsidRPr="00F61E40" w:rsidRDefault="00801868" w:rsidP="00801868">
            <w:pPr>
              <w:ind w:firstLine="0"/>
              <w:jc w:val="center"/>
              <w:rPr>
                <w:sz w:val="20"/>
                <w:szCs w:val="20"/>
              </w:rPr>
            </w:pPr>
          </w:p>
        </w:tc>
        <w:tc>
          <w:tcPr>
            <w:tcW w:w="4253" w:type="dxa"/>
            <w:shd w:val="clear" w:color="auto" w:fill="auto"/>
            <w:vAlign w:val="center"/>
          </w:tcPr>
          <w:p w14:paraId="2F461D1D" w14:textId="77777777" w:rsidR="00801868" w:rsidRPr="00F61E40" w:rsidRDefault="00801868" w:rsidP="00801868">
            <w:pPr>
              <w:ind w:firstLine="0"/>
              <w:jc w:val="center"/>
              <w:rPr>
                <w:sz w:val="20"/>
                <w:szCs w:val="20"/>
              </w:rPr>
            </w:pPr>
          </w:p>
        </w:tc>
        <w:tc>
          <w:tcPr>
            <w:tcW w:w="3147" w:type="dxa"/>
            <w:shd w:val="clear" w:color="auto" w:fill="auto"/>
          </w:tcPr>
          <w:p w14:paraId="2FD7BADA" w14:textId="353516D7" w:rsidR="00801868" w:rsidRPr="00F61E40" w:rsidRDefault="00801868" w:rsidP="00801868">
            <w:pPr>
              <w:ind w:firstLine="0"/>
              <w:rPr>
                <w:sz w:val="20"/>
                <w:szCs w:val="20"/>
              </w:rPr>
            </w:pPr>
            <w:r w:rsidRPr="00DF0262">
              <w:rPr>
                <w:sz w:val="20"/>
                <w:szCs w:val="20"/>
              </w:rPr>
              <w:t>Доступные символы: цифры</w:t>
            </w:r>
            <w:proofErr w:type="gramStart"/>
            <w:r w:rsidRPr="00DF0262">
              <w:rPr>
                <w:sz w:val="20"/>
                <w:szCs w:val="20"/>
              </w:rPr>
              <w:t>, #%&amp;(</w:t>
            </w:r>
            <w:r w:rsidRPr="00DF0262">
              <w:rPr>
                <w:sz w:val="20"/>
                <w:szCs w:val="20"/>
                <w:lang w:val="en-US"/>
              </w:rPr>
              <w:t xml:space="preserve">-+ </w:t>
            </w:r>
            <w:r w:rsidRPr="00DF0262">
              <w:rPr>
                <w:sz w:val="20"/>
                <w:szCs w:val="20"/>
              </w:rPr>
              <w:t>)</w:t>
            </w:r>
            <w:proofErr w:type="gramEnd"/>
          </w:p>
        </w:tc>
      </w:tr>
      <w:tr w:rsidR="00801868" w:rsidRPr="00F03F53" w14:paraId="508BA011" w14:textId="77777777" w:rsidTr="008C0A00">
        <w:tc>
          <w:tcPr>
            <w:tcW w:w="2830" w:type="dxa"/>
            <w:shd w:val="clear" w:color="auto" w:fill="auto"/>
          </w:tcPr>
          <w:p w14:paraId="543FA603" w14:textId="77777777" w:rsidR="00801868" w:rsidRPr="00F61E40" w:rsidRDefault="00801868" w:rsidP="00801868">
            <w:pPr>
              <w:ind w:firstLine="0"/>
              <w:rPr>
                <w:b/>
                <w:sz w:val="20"/>
                <w:szCs w:val="20"/>
              </w:rPr>
            </w:pPr>
            <w:r w:rsidRPr="00F61E40">
              <w:rPr>
                <w:b/>
                <w:sz w:val="20"/>
                <w:szCs w:val="20"/>
              </w:rPr>
              <w:t>Должность</w:t>
            </w:r>
          </w:p>
        </w:tc>
        <w:tc>
          <w:tcPr>
            <w:tcW w:w="1956" w:type="dxa"/>
            <w:shd w:val="clear" w:color="auto" w:fill="auto"/>
          </w:tcPr>
          <w:p w14:paraId="28D0B30F"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(512)</w:t>
            </w:r>
          </w:p>
        </w:tc>
        <w:tc>
          <w:tcPr>
            <w:tcW w:w="2268" w:type="dxa"/>
            <w:shd w:val="clear" w:color="auto" w:fill="auto"/>
            <w:vAlign w:val="center"/>
          </w:tcPr>
          <w:p w14:paraId="69721B7E" w14:textId="77777777" w:rsidR="00801868" w:rsidRPr="00F61E40" w:rsidRDefault="00801868" w:rsidP="00801868">
            <w:pPr>
              <w:ind w:firstLine="0"/>
              <w:jc w:val="center"/>
              <w:rPr>
                <w:sz w:val="20"/>
                <w:szCs w:val="20"/>
              </w:rPr>
            </w:pPr>
          </w:p>
        </w:tc>
        <w:tc>
          <w:tcPr>
            <w:tcW w:w="4253" w:type="dxa"/>
            <w:shd w:val="clear" w:color="auto" w:fill="auto"/>
            <w:vAlign w:val="center"/>
          </w:tcPr>
          <w:p w14:paraId="599590D5" w14:textId="77777777" w:rsidR="00801868" w:rsidRPr="00F61E40" w:rsidRDefault="00801868" w:rsidP="00801868">
            <w:pPr>
              <w:ind w:firstLine="0"/>
              <w:jc w:val="center"/>
              <w:rPr>
                <w:sz w:val="20"/>
                <w:szCs w:val="20"/>
              </w:rPr>
            </w:pPr>
            <w:r>
              <w:rPr>
                <w:sz w:val="20"/>
                <w:szCs w:val="20"/>
              </w:rPr>
              <w:t>+</w:t>
            </w:r>
          </w:p>
        </w:tc>
        <w:tc>
          <w:tcPr>
            <w:tcW w:w="3147" w:type="dxa"/>
            <w:shd w:val="clear" w:color="auto" w:fill="auto"/>
          </w:tcPr>
          <w:p w14:paraId="59E20FF9" w14:textId="77777777" w:rsidR="00801868" w:rsidRPr="00F61E40" w:rsidRDefault="00801868" w:rsidP="00801868">
            <w:pPr>
              <w:ind w:firstLine="0"/>
              <w:rPr>
                <w:sz w:val="20"/>
                <w:szCs w:val="20"/>
              </w:rPr>
            </w:pPr>
          </w:p>
        </w:tc>
      </w:tr>
      <w:tr w:rsidR="00801868" w:rsidRPr="00F03F53" w14:paraId="7A055445" w14:textId="77777777" w:rsidTr="008C0A00">
        <w:tc>
          <w:tcPr>
            <w:tcW w:w="2830" w:type="dxa"/>
            <w:shd w:val="clear" w:color="auto" w:fill="auto"/>
          </w:tcPr>
          <w:p w14:paraId="17889980" w14:textId="77777777" w:rsidR="00801868" w:rsidRPr="00F61E40" w:rsidRDefault="00801868" w:rsidP="00801868">
            <w:pPr>
              <w:ind w:firstLine="0"/>
              <w:rPr>
                <w:b/>
                <w:sz w:val="20"/>
                <w:szCs w:val="20"/>
              </w:rPr>
            </w:pPr>
            <w:r w:rsidRPr="00F61E40">
              <w:rPr>
                <w:b/>
                <w:sz w:val="20"/>
                <w:szCs w:val="20"/>
              </w:rPr>
              <w:t>Роль</w:t>
            </w:r>
          </w:p>
        </w:tc>
        <w:tc>
          <w:tcPr>
            <w:tcW w:w="1956" w:type="dxa"/>
            <w:shd w:val="clear" w:color="auto" w:fill="auto"/>
          </w:tcPr>
          <w:p w14:paraId="6E75777F" w14:textId="77777777" w:rsidR="00801868" w:rsidRPr="00F61E40" w:rsidRDefault="00801868" w:rsidP="00801868">
            <w:pPr>
              <w:ind w:firstLine="0"/>
              <w:rPr>
                <w:sz w:val="20"/>
                <w:szCs w:val="20"/>
              </w:rPr>
            </w:pPr>
            <w:r w:rsidRPr="00F61E40">
              <w:rPr>
                <w:sz w:val="20"/>
                <w:szCs w:val="20"/>
              </w:rPr>
              <w:t xml:space="preserve">Наименование значения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B764597" w14:textId="77777777" w:rsidR="00801868" w:rsidRPr="00F61E40" w:rsidRDefault="00801868" w:rsidP="00801868">
            <w:pPr>
              <w:ind w:firstLine="0"/>
              <w:jc w:val="center"/>
              <w:rPr>
                <w:sz w:val="20"/>
                <w:szCs w:val="20"/>
              </w:rPr>
            </w:pPr>
          </w:p>
        </w:tc>
        <w:tc>
          <w:tcPr>
            <w:tcW w:w="4253" w:type="dxa"/>
            <w:shd w:val="clear" w:color="auto" w:fill="auto"/>
            <w:vAlign w:val="center"/>
          </w:tcPr>
          <w:p w14:paraId="73586E78" w14:textId="77777777" w:rsidR="00801868" w:rsidRPr="00F61E40" w:rsidRDefault="00801868" w:rsidP="00801868">
            <w:pPr>
              <w:ind w:firstLine="0"/>
              <w:jc w:val="center"/>
              <w:rPr>
                <w:sz w:val="20"/>
                <w:szCs w:val="20"/>
              </w:rPr>
            </w:pPr>
            <w:r>
              <w:rPr>
                <w:sz w:val="20"/>
                <w:szCs w:val="20"/>
              </w:rPr>
              <w:t>+</w:t>
            </w:r>
          </w:p>
        </w:tc>
        <w:tc>
          <w:tcPr>
            <w:tcW w:w="3147" w:type="dxa"/>
            <w:shd w:val="clear" w:color="auto" w:fill="auto"/>
          </w:tcPr>
          <w:p w14:paraId="2292EFC6" w14:textId="77777777" w:rsidR="00801868" w:rsidRPr="00F61E40" w:rsidRDefault="00801868" w:rsidP="00801868">
            <w:pPr>
              <w:ind w:firstLine="0"/>
              <w:rPr>
                <w:sz w:val="20"/>
                <w:szCs w:val="20"/>
              </w:rPr>
            </w:pPr>
          </w:p>
        </w:tc>
      </w:tr>
      <w:tr w:rsidR="00801868" w:rsidRPr="00F03F53" w14:paraId="3D3668F4" w14:textId="77777777" w:rsidTr="008C0A00">
        <w:tc>
          <w:tcPr>
            <w:tcW w:w="2830" w:type="dxa"/>
            <w:shd w:val="clear" w:color="auto" w:fill="auto"/>
          </w:tcPr>
          <w:p w14:paraId="397ED700" w14:textId="77777777" w:rsidR="00801868" w:rsidRPr="00F61E40" w:rsidRDefault="00801868" w:rsidP="00801868">
            <w:pPr>
              <w:ind w:firstLine="0"/>
              <w:rPr>
                <w:b/>
                <w:sz w:val="20"/>
                <w:szCs w:val="20"/>
              </w:rPr>
            </w:pPr>
            <w:r w:rsidRPr="00F61E40">
              <w:rPr>
                <w:b/>
                <w:sz w:val="20"/>
                <w:szCs w:val="20"/>
              </w:rPr>
              <w:t>Офис</w:t>
            </w:r>
          </w:p>
        </w:tc>
        <w:tc>
          <w:tcPr>
            <w:tcW w:w="1956" w:type="dxa"/>
            <w:shd w:val="clear" w:color="auto" w:fill="auto"/>
          </w:tcPr>
          <w:p w14:paraId="520ADF42" w14:textId="77777777" w:rsidR="00801868" w:rsidRPr="00F61E40" w:rsidRDefault="00801868" w:rsidP="00801868">
            <w:pPr>
              <w:ind w:firstLine="0"/>
              <w:rPr>
                <w:sz w:val="20"/>
                <w:szCs w:val="20"/>
              </w:rPr>
            </w:pPr>
            <w:r w:rsidRPr="00F61E40">
              <w:rPr>
                <w:sz w:val="20"/>
                <w:szCs w:val="20"/>
              </w:rPr>
              <w:t xml:space="preserve">Наименование значения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623D307" w14:textId="77777777" w:rsidR="00801868" w:rsidRPr="00F61E40" w:rsidRDefault="00801868" w:rsidP="00801868">
            <w:pPr>
              <w:ind w:firstLine="0"/>
              <w:jc w:val="center"/>
              <w:rPr>
                <w:sz w:val="20"/>
                <w:szCs w:val="20"/>
              </w:rPr>
            </w:pPr>
          </w:p>
        </w:tc>
        <w:tc>
          <w:tcPr>
            <w:tcW w:w="4253" w:type="dxa"/>
            <w:shd w:val="clear" w:color="auto" w:fill="auto"/>
            <w:vAlign w:val="center"/>
          </w:tcPr>
          <w:p w14:paraId="2763642C" w14:textId="77777777" w:rsidR="00801868" w:rsidRPr="00F61E40" w:rsidRDefault="00801868" w:rsidP="00801868">
            <w:pPr>
              <w:ind w:firstLine="0"/>
              <w:jc w:val="center"/>
              <w:rPr>
                <w:sz w:val="20"/>
                <w:szCs w:val="20"/>
              </w:rPr>
            </w:pPr>
          </w:p>
        </w:tc>
        <w:tc>
          <w:tcPr>
            <w:tcW w:w="3147" w:type="dxa"/>
            <w:shd w:val="clear" w:color="auto" w:fill="auto"/>
          </w:tcPr>
          <w:p w14:paraId="2B06C167" w14:textId="77777777" w:rsidR="00801868" w:rsidRPr="00F61E40" w:rsidRDefault="00801868" w:rsidP="00801868">
            <w:pPr>
              <w:ind w:firstLine="0"/>
              <w:rPr>
                <w:sz w:val="20"/>
                <w:szCs w:val="20"/>
              </w:rPr>
            </w:pPr>
          </w:p>
        </w:tc>
      </w:tr>
      <w:tr w:rsidR="00801868" w:rsidRPr="00F03F53" w14:paraId="63B9FA74" w14:textId="77777777" w:rsidTr="008C0A00">
        <w:tc>
          <w:tcPr>
            <w:tcW w:w="2830" w:type="dxa"/>
            <w:shd w:val="clear" w:color="auto" w:fill="auto"/>
          </w:tcPr>
          <w:p w14:paraId="6B653EFE" w14:textId="77777777" w:rsidR="00801868" w:rsidRPr="00F61E40" w:rsidRDefault="00801868" w:rsidP="00801868">
            <w:pPr>
              <w:ind w:firstLine="0"/>
              <w:rPr>
                <w:b/>
                <w:sz w:val="20"/>
                <w:szCs w:val="20"/>
              </w:rPr>
            </w:pPr>
            <w:r w:rsidRPr="00F61E40">
              <w:rPr>
                <w:b/>
                <w:sz w:val="20"/>
                <w:szCs w:val="20"/>
              </w:rPr>
              <w:t>График работы</w:t>
            </w:r>
          </w:p>
        </w:tc>
        <w:tc>
          <w:tcPr>
            <w:tcW w:w="1956" w:type="dxa"/>
            <w:shd w:val="clear" w:color="auto" w:fill="auto"/>
          </w:tcPr>
          <w:p w14:paraId="262E74C3"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5F421243" w14:textId="77777777" w:rsidR="00801868" w:rsidRPr="00F61E40" w:rsidRDefault="00801868" w:rsidP="00801868">
            <w:pPr>
              <w:ind w:firstLine="0"/>
              <w:jc w:val="center"/>
              <w:rPr>
                <w:sz w:val="20"/>
                <w:szCs w:val="20"/>
              </w:rPr>
            </w:pPr>
          </w:p>
        </w:tc>
        <w:tc>
          <w:tcPr>
            <w:tcW w:w="4253" w:type="dxa"/>
            <w:shd w:val="clear" w:color="auto" w:fill="auto"/>
            <w:vAlign w:val="center"/>
          </w:tcPr>
          <w:p w14:paraId="04C381BD" w14:textId="77777777" w:rsidR="00801868" w:rsidRPr="00F61E40" w:rsidRDefault="00801868" w:rsidP="00801868">
            <w:pPr>
              <w:ind w:firstLine="0"/>
              <w:jc w:val="center"/>
              <w:rPr>
                <w:sz w:val="20"/>
                <w:szCs w:val="20"/>
              </w:rPr>
            </w:pPr>
          </w:p>
        </w:tc>
        <w:tc>
          <w:tcPr>
            <w:tcW w:w="3147" w:type="dxa"/>
            <w:shd w:val="clear" w:color="auto" w:fill="auto"/>
          </w:tcPr>
          <w:p w14:paraId="5B54EAA1" w14:textId="77777777" w:rsidR="00801868" w:rsidRPr="00F61E40" w:rsidRDefault="00801868" w:rsidP="00801868">
            <w:pPr>
              <w:ind w:firstLine="0"/>
              <w:rPr>
                <w:sz w:val="20"/>
                <w:szCs w:val="20"/>
              </w:rPr>
            </w:pPr>
          </w:p>
        </w:tc>
      </w:tr>
      <w:tr w:rsidR="00801868" w:rsidRPr="00F03F53" w14:paraId="089E2897" w14:textId="77777777" w:rsidTr="008C0A00">
        <w:tc>
          <w:tcPr>
            <w:tcW w:w="2830" w:type="dxa"/>
            <w:shd w:val="clear" w:color="auto" w:fill="auto"/>
          </w:tcPr>
          <w:p w14:paraId="70CA176B" w14:textId="77777777" w:rsidR="00801868" w:rsidRPr="00F61E40" w:rsidRDefault="00801868" w:rsidP="00801868">
            <w:pPr>
              <w:ind w:firstLine="0"/>
              <w:rPr>
                <w:b/>
                <w:sz w:val="20"/>
                <w:szCs w:val="20"/>
              </w:rPr>
            </w:pPr>
            <w:r w:rsidRPr="00F61E40">
              <w:rPr>
                <w:b/>
                <w:sz w:val="20"/>
                <w:szCs w:val="20"/>
              </w:rPr>
              <w:lastRenderedPageBreak/>
              <w:t>Комментарий</w:t>
            </w:r>
          </w:p>
        </w:tc>
        <w:tc>
          <w:tcPr>
            <w:tcW w:w="1956" w:type="dxa"/>
            <w:shd w:val="clear" w:color="auto" w:fill="auto"/>
          </w:tcPr>
          <w:p w14:paraId="13F15790"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CB8F42C" w14:textId="77777777" w:rsidR="00801868" w:rsidRPr="00F61E40" w:rsidRDefault="00801868" w:rsidP="00801868">
            <w:pPr>
              <w:ind w:firstLine="0"/>
              <w:jc w:val="center"/>
              <w:rPr>
                <w:sz w:val="20"/>
                <w:szCs w:val="20"/>
              </w:rPr>
            </w:pPr>
          </w:p>
        </w:tc>
        <w:tc>
          <w:tcPr>
            <w:tcW w:w="4253" w:type="dxa"/>
            <w:shd w:val="clear" w:color="auto" w:fill="auto"/>
            <w:vAlign w:val="center"/>
          </w:tcPr>
          <w:p w14:paraId="4E7C130D" w14:textId="77777777" w:rsidR="00801868" w:rsidRPr="00F61E40" w:rsidRDefault="00801868" w:rsidP="00801868">
            <w:pPr>
              <w:ind w:firstLine="0"/>
              <w:jc w:val="center"/>
              <w:rPr>
                <w:sz w:val="20"/>
                <w:szCs w:val="20"/>
              </w:rPr>
            </w:pPr>
          </w:p>
        </w:tc>
        <w:tc>
          <w:tcPr>
            <w:tcW w:w="3147" w:type="dxa"/>
            <w:shd w:val="clear" w:color="auto" w:fill="auto"/>
          </w:tcPr>
          <w:p w14:paraId="08F3B61D" w14:textId="77777777" w:rsidR="00801868" w:rsidRPr="00F61E40" w:rsidRDefault="00801868" w:rsidP="00801868">
            <w:pPr>
              <w:ind w:firstLine="0"/>
              <w:rPr>
                <w:sz w:val="20"/>
                <w:szCs w:val="20"/>
              </w:rPr>
            </w:pPr>
          </w:p>
        </w:tc>
      </w:tr>
      <w:tr w:rsidR="00801868" w:rsidRPr="00F03F53" w14:paraId="170AE44F" w14:textId="77777777" w:rsidTr="008C0A00">
        <w:tc>
          <w:tcPr>
            <w:tcW w:w="14454" w:type="dxa"/>
            <w:gridSpan w:val="5"/>
            <w:shd w:val="clear" w:color="auto" w:fill="auto"/>
          </w:tcPr>
          <w:p w14:paraId="3687E938" w14:textId="77777777" w:rsidR="00801868" w:rsidRPr="00F61E40" w:rsidRDefault="00801868" w:rsidP="00801868">
            <w:pPr>
              <w:ind w:firstLine="0"/>
              <w:jc w:val="center"/>
              <w:rPr>
                <w:b/>
              </w:rPr>
            </w:pPr>
            <w:r w:rsidRPr="00F61E40">
              <w:rPr>
                <w:b/>
              </w:rPr>
              <w:t>Платёжные реквизиты</w:t>
            </w:r>
          </w:p>
        </w:tc>
      </w:tr>
      <w:tr w:rsidR="00801868" w:rsidRPr="00F03F53" w14:paraId="762169E4" w14:textId="77777777" w:rsidTr="008C0A00">
        <w:tc>
          <w:tcPr>
            <w:tcW w:w="2830" w:type="dxa"/>
            <w:shd w:val="clear" w:color="auto" w:fill="auto"/>
          </w:tcPr>
          <w:p w14:paraId="17E571CF"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584BD423"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7016168F"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A6C4F9B" w14:textId="77777777" w:rsidR="00801868" w:rsidRPr="00F61E40" w:rsidRDefault="00801868" w:rsidP="00801868">
            <w:pPr>
              <w:ind w:firstLine="0"/>
              <w:jc w:val="center"/>
              <w:rPr>
                <w:sz w:val="20"/>
                <w:szCs w:val="20"/>
              </w:rPr>
            </w:pPr>
          </w:p>
        </w:tc>
        <w:tc>
          <w:tcPr>
            <w:tcW w:w="3147" w:type="dxa"/>
            <w:shd w:val="clear" w:color="auto" w:fill="auto"/>
          </w:tcPr>
          <w:p w14:paraId="4836B743" w14:textId="77777777" w:rsidR="00801868" w:rsidRPr="00F61E40" w:rsidRDefault="00801868" w:rsidP="00801868">
            <w:pPr>
              <w:ind w:firstLine="0"/>
              <w:rPr>
                <w:sz w:val="20"/>
                <w:szCs w:val="20"/>
              </w:rPr>
            </w:pPr>
          </w:p>
        </w:tc>
      </w:tr>
      <w:tr w:rsidR="00801868" w:rsidRPr="00F03F53" w14:paraId="37D53179" w14:textId="77777777" w:rsidTr="008C0A00">
        <w:tc>
          <w:tcPr>
            <w:tcW w:w="2830" w:type="dxa"/>
            <w:shd w:val="clear" w:color="auto" w:fill="auto"/>
          </w:tcPr>
          <w:p w14:paraId="7AE846E3"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3BF4646E"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29BDB471"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DC01CC7" w14:textId="77777777" w:rsidR="00801868" w:rsidRPr="00F61E40" w:rsidRDefault="00801868" w:rsidP="00801868">
            <w:pPr>
              <w:ind w:firstLine="0"/>
              <w:jc w:val="center"/>
              <w:rPr>
                <w:sz w:val="20"/>
                <w:szCs w:val="20"/>
              </w:rPr>
            </w:pPr>
          </w:p>
        </w:tc>
        <w:tc>
          <w:tcPr>
            <w:tcW w:w="3147" w:type="dxa"/>
            <w:shd w:val="clear" w:color="auto" w:fill="auto"/>
          </w:tcPr>
          <w:p w14:paraId="7E1CF44D" w14:textId="77777777" w:rsidR="00801868" w:rsidRPr="00F61E40" w:rsidRDefault="00801868" w:rsidP="00801868">
            <w:pPr>
              <w:ind w:firstLine="0"/>
              <w:rPr>
                <w:sz w:val="20"/>
                <w:szCs w:val="20"/>
              </w:rPr>
            </w:pPr>
          </w:p>
        </w:tc>
      </w:tr>
      <w:tr w:rsidR="00801868" w:rsidRPr="00F03F53" w14:paraId="1E816458" w14:textId="77777777" w:rsidTr="008C0A00">
        <w:tc>
          <w:tcPr>
            <w:tcW w:w="2830" w:type="dxa"/>
            <w:shd w:val="clear" w:color="auto" w:fill="auto"/>
          </w:tcPr>
          <w:p w14:paraId="08D7C068" w14:textId="77777777" w:rsidR="00801868" w:rsidRPr="00F61E40" w:rsidRDefault="00801868" w:rsidP="00801868">
            <w:pPr>
              <w:ind w:firstLine="0"/>
              <w:rPr>
                <w:b/>
                <w:sz w:val="20"/>
                <w:szCs w:val="20"/>
              </w:rPr>
            </w:pPr>
            <w:r w:rsidRPr="00F61E40">
              <w:rPr>
                <w:b/>
                <w:sz w:val="20"/>
                <w:szCs w:val="20"/>
              </w:rPr>
              <w:t>Полное наименование получателя</w:t>
            </w:r>
          </w:p>
        </w:tc>
        <w:tc>
          <w:tcPr>
            <w:tcW w:w="1956" w:type="dxa"/>
            <w:shd w:val="clear" w:color="auto" w:fill="auto"/>
          </w:tcPr>
          <w:p w14:paraId="57FD1A44"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(512)</w:t>
            </w:r>
          </w:p>
        </w:tc>
        <w:tc>
          <w:tcPr>
            <w:tcW w:w="2268" w:type="dxa"/>
            <w:shd w:val="clear" w:color="auto" w:fill="auto"/>
            <w:vAlign w:val="center"/>
          </w:tcPr>
          <w:p w14:paraId="23E57D4B" w14:textId="77777777" w:rsidR="00801868" w:rsidRPr="00F61E40" w:rsidRDefault="00801868" w:rsidP="00801868">
            <w:pPr>
              <w:ind w:firstLine="0"/>
              <w:jc w:val="center"/>
              <w:rPr>
                <w:sz w:val="20"/>
                <w:szCs w:val="20"/>
              </w:rPr>
            </w:pPr>
          </w:p>
        </w:tc>
        <w:tc>
          <w:tcPr>
            <w:tcW w:w="4253" w:type="dxa"/>
            <w:shd w:val="clear" w:color="auto" w:fill="auto"/>
            <w:vAlign w:val="center"/>
          </w:tcPr>
          <w:p w14:paraId="360470E0" w14:textId="77777777" w:rsidR="00801868" w:rsidRPr="00F61E40" w:rsidRDefault="00801868" w:rsidP="00801868">
            <w:pPr>
              <w:ind w:firstLine="0"/>
              <w:jc w:val="center"/>
              <w:rPr>
                <w:sz w:val="20"/>
                <w:szCs w:val="20"/>
              </w:rPr>
            </w:pPr>
          </w:p>
        </w:tc>
        <w:tc>
          <w:tcPr>
            <w:tcW w:w="3147" w:type="dxa"/>
            <w:shd w:val="clear" w:color="auto" w:fill="auto"/>
          </w:tcPr>
          <w:p w14:paraId="636B17EA" w14:textId="77777777" w:rsidR="00801868" w:rsidRPr="00F61E40" w:rsidRDefault="00801868" w:rsidP="00801868">
            <w:pPr>
              <w:ind w:firstLine="0"/>
              <w:rPr>
                <w:sz w:val="20"/>
                <w:szCs w:val="20"/>
              </w:rPr>
            </w:pPr>
          </w:p>
        </w:tc>
      </w:tr>
      <w:tr w:rsidR="00801868" w:rsidRPr="00F03F53" w14:paraId="12EDA94E" w14:textId="77777777" w:rsidTr="008C0A00">
        <w:tc>
          <w:tcPr>
            <w:tcW w:w="2830" w:type="dxa"/>
            <w:shd w:val="clear" w:color="auto" w:fill="auto"/>
          </w:tcPr>
          <w:p w14:paraId="64F352DE" w14:textId="77777777" w:rsidR="00801868" w:rsidRPr="00F61E40" w:rsidRDefault="00801868" w:rsidP="00801868">
            <w:pPr>
              <w:ind w:firstLine="0"/>
              <w:rPr>
                <w:b/>
                <w:sz w:val="20"/>
                <w:szCs w:val="20"/>
              </w:rPr>
            </w:pPr>
            <w:r w:rsidRPr="00F61E40">
              <w:rPr>
                <w:b/>
                <w:sz w:val="20"/>
                <w:szCs w:val="20"/>
              </w:rPr>
              <w:t>Краткое наименование получателя</w:t>
            </w:r>
          </w:p>
        </w:tc>
        <w:tc>
          <w:tcPr>
            <w:tcW w:w="1956" w:type="dxa"/>
            <w:shd w:val="clear" w:color="auto" w:fill="auto"/>
          </w:tcPr>
          <w:p w14:paraId="65BEF2C0"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973A35D" w14:textId="77777777" w:rsidR="00801868" w:rsidRPr="00F61E40" w:rsidRDefault="00801868" w:rsidP="00801868">
            <w:pPr>
              <w:ind w:firstLine="0"/>
              <w:jc w:val="center"/>
              <w:rPr>
                <w:sz w:val="20"/>
                <w:szCs w:val="20"/>
              </w:rPr>
            </w:pPr>
          </w:p>
        </w:tc>
        <w:tc>
          <w:tcPr>
            <w:tcW w:w="4253" w:type="dxa"/>
            <w:shd w:val="clear" w:color="auto" w:fill="auto"/>
            <w:vAlign w:val="center"/>
          </w:tcPr>
          <w:p w14:paraId="144F0B0B" w14:textId="77777777" w:rsidR="00801868" w:rsidRPr="00F61E40" w:rsidRDefault="00801868" w:rsidP="00801868">
            <w:pPr>
              <w:ind w:firstLine="0"/>
              <w:jc w:val="center"/>
              <w:rPr>
                <w:sz w:val="20"/>
                <w:szCs w:val="20"/>
              </w:rPr>
            </w:pPr>
          </w:p>
        </w:tc>
        <w:tc>
          <w:tcPr>
            <w:tcW w:w="3147" w:type="dxa"/>
            <w:shd w:val="clear" w:color="auto" w:fill="auto"/>
          </w:tcPr>
          <w:p w14:paraId="376759D2" w14:textId="77777777" w:rsidR="00801868" w:rsidRPr="00F61E40" w:rsidRDefault="00801868" w:rsidP="00801868">
            <w:pPr>
              <w:ind w:firstLine="0"/>
              <w:rPr>
                <w:sz w:val="20"/>
                <w:szCs w:val="20"/>
              </w:rPr>
            </w:pPr>
          </w:p>
        </w:tc>
      </w:tr>
      <w:tr w:rsidR="00801868" w:rsidRPr="00F03F53" w14:paraId="1C9858D7" w14:textId="77777777" w:rsidTr="008C0A00">
        <w:tc>
          <w:tcPr>
            <w:tcW w:w="2830" w:type="dxa"/>
            <w:shd w:val="clear" w:color="auto" w:fill="auto"/>
          </w:tcPr>
          <w:p w14:paraId="4284CAE9" w14:textId="77777777" w:rsidR="00801868" w:rsidRPr="00F61E40" w:rsidRDefault="00801868" w:rsidP="00801868">
            <w:pPr>
              <w:ind w:firstLine="0"/>
              <w:rPr>
                <w:b/>
                <w:sz w:val="20"/>
                <w:szCs w:val="20"/>
              </w:rPr>
            </w:pPr>
            <w:r w:rsidRPr="00F61E40">
              <w:rPr>
                <w:b/>
                <w:sz w:val="20"/>
                <w:szCs w:val="20"/>
              </w:rPr>
              <w:t>ИНН получателя</w:t>
            </w:r>
          </w:p>
        </w:tc>
        <w:tc>
          <w:tcPr>
            <w:tcW w:w="1956" w:type="dxa"/>
            <w:shd w:val="clear" w:color="auto" w:fill="auto"/>
          </w:tcPr>
          <w:p w14:paraId="7B69219C"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(12)</w:t>
            </w:r>
          </w:p>
        </w:tc>
        <w:tc>
          <w:tcPr>
            <w:tcW w:w="2268" w:type="dxa"/>
            <w:shd w:val="clear" w:color="auto" w:fill="auto"/>
            <w:vAlign w:val="center"/>
          </w:tcPr>
          <w:p w14:paraId="0B3B5D21" w14:textId="77777777" w:rsidR="00801868" w:rsidRPr="00F61E40" w:rsidRDefault="00801868" w:rsidP="00801868">
            <w:pPr>
              <w:ind w:firstLine="0"/>
              <w:jc w:val="center"/>
              <w:rPr>
                <w:sz w:val="20"/>
                <w:szCs w:val="20"/>
              </w:rPr>
            </w:pPr>
          </w:p>
        </w:tc>
        <w:tc>
          <w:tcPr>
            <w:tcW w:w="4253" w:type="dxa"/>
            <w:shd w:val="clear" w:color="auto" w:fill="auto"/>
            <w:vAlign w:val="center"/>
          </w:tcPr>
          <w:p w14:paraId="7F706D69" w14:textId="77777777" w:rsidR="00801868" w:rsidRPr="00F61E40" w:rsidRDefault="00801868" w:rsidP="00801868">
            <w:pPr>
              <w:ind w:firstLine="0"/>
              <w:jc w:val="center"/>
              <w:rPr>
                <w:sz w:val="20"/>
                <w:szCs w:val="20"/>
              </w:rPr>
            </w:pPr>
          </w:p>
        </w:tc>
        <w:tc>
          <w:tcPr>
            <w:tcW w:w="3147" w:type="dxa"/>
            <w:shd w:val="clear" w:color="auto" w:fill="auto"/>
          </w:tcPr>
          <w:p w14:paraId="17225EB7" w14:textId="09BB2E5A" w:rsidR="00801868" w:rsidRPr="00F61E40" w:rsidRDefault="00801868" w:rsidP="00801868">
            <w:pPr>
              <w:ind w:firstLine="0"/>
              <w:rPr>
                <w:sz w:val="20"/>
                <w:szCs w:val="20"/>
              </w:rPr>
            </w:pPr>
            <w:r w:rsidRPr="00F54625">
              <w:rPr>
                <w:sz w:val="20"/>
                <w:szCs w:val="20"/>
              </w:rPr>
              <w:t>П</w:t>
            </w:r>
            <w:r>
              <w:rPr>
                <w:sz w:val="20"/>
                <w:szCs w:val="20"/>
              </w:rPr>
              <w:t>роверка на корректность кода: 10</w:t>
            </w:r>
            <w:r w:rsidRPr="00F54625">
              <w:rPr>
                <w:sz w:val="20"/>
                <w:szCs w:val="20"/>
              </w:rPr>
              <w:t xml:space="preserve"> цифр</w:t>
            </w:r>
          </w:p>
        </w:tc>
      </w:tr>
      <w:tr w:rsidR="00801868" w:rsidRPr="00F03F53" w14:paraId="6C3F143E" w14:textId="77777777" w:rsidTr="008C0A00">
        <w:tc>
          <w:tcPr>
            <w:tcW w:w="2830" w:type="dxa"/>
            <w:shd w:val="clear" w:color="auto" w:fill="auto"/>
          </w:tcPr>
          <w:p w14:paraId="1B94F917" w14:textId="77777777" w:rsidR="00801868" w:rsidRPr="00F61E40" w:rsidRDefault="00801868" w:rsidP="00801868">
            <w:pPr>
              <w:ind w:firstLine="0"/>
              <w:rPr>
                <w:b/>
                <w:sz w:val="20"/>
                <w:szCs w:val="20"/>
              </w:rPr>
            </w:pPr>
            <w:r w:rsidRPr="00F61E40">
              <w:rPr>
                <w:b/>
                <w:sz w:val="20"/>
                <w:szCs w:val="20"/>
              </w:rPr>
              <w:t>КПП получателя</w:t>
            </w:r>
          </w:p>
        </w:tc>
        <w:tc>
          <w:tcPr>
            <w:tcW w:w="1956" w:type="dxa"/>
            <w:shd w:val="clear" w:color="auto" w:fill="auto"/>
          </w:tcPr>
          <w:p w14:paraId="3D2497AF"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(9)</w:t>
            </w:r>
          </w:p>
        </w:tc>
        <w:tc>
          <w:tcPr>
            <w:tcW w:w="2268" w:type="dxa"/>
            <w:shd w:val="clear" w:color="auto" w:fill="auto"/>
            <w:vAlign w:val="center"/>
          </w:tcPr>
          <w:p w14:paraId="3FDBF47C" w14:textId="77777777" w:rsidR="00801868" w:rsidRPr="00F61E40" w:rsidRDefault="00801868" w:rsidP="00801868">
            <w:pPr>
              <w:ind w:firstLine="0"/>
              <w:jc w:val="center"/>
              <w:rPr>
                <w:sz w:val="20"/>
                <w:szCs w:val="20"/>
              </w:rPr>
            </w:pPr>
          </w:p>
        </w:tc>
        <w:tc>
          <w:tcPr>
            <w:tcW w:w="4253" w:type="dxa"/>
            <w:shd w:val="clear" w:color="auto" w:fill="auto"/>
            <w:vAlign w:val="center"/>
          </w:tcPr>
          <w:p w14:paraId="743EFFB4" w14:textId="77777777" w:rsidR="00801868" w:rsidRPr="00F61E40" w:rsidRDefault="00801868" w:rsidP="00801868">
            <w:pPr>
              <w:ind w:firstLine="0"/>
              <w:jc w:val="center"/>
              <w:rPr>
                <w:sz w:val="20"/>
                <w:szCs w:val="20"/>
              </w:rPr>
            </w:pPr>
          </w:p>
        </w:tc>
        <w:tc>
          <w:tcPr>
            <w:tcW w:w="3147" w:type="dxa"/>
            <w:shd w:val="clear" w:color="auto" w:fill="auto"/>
          </w:tcPr>
          <w:p w14:paraId="2FE4813F" w14:textId="6CEDF3CE" w:rsidR="00801868" w:rsidRPr="00F61E40" w:rsidRDefault="00801868" w:rsidP="00801868">
            <w:pPr>
              <w:ind w:firstLine="0"/>
              <w:rPr>
                <w:sz w:val="20"/>
                <w:szCs w:val="20"/>
              </w:rPr>
            </w:pPr>
            <w:r w:rsidRPr="00F54625">
              <w:rPr>
                <w:sz w:val="20"/>
                <w:szCs w:val="20"/>
              </w:rPr>
              <w:t>П</w:t>
            </w:r>
            <w:r>
              <w:rPr>
                <w:sz w:val="20"/>
                <w:szCs w:val="20"/>
              </w:rPr>
              <w:t>роверка на корректность кода: 10</w:t>
            </w:r>
            <w:r w:rsidRPr="00F54625">
              <w:rPr>
                <w:sz w:val="20"/>
                <w:szCs w:val="20"/>
              </w:rPr>
              <w:t xml:space="preserve"> цифр</w:t>
            </w:r>
          </w:p>
        </w:tc>
      </w:tr>
      <w:tr w:rsidR="00801868" w:rsidRPr="00F03F53" w14:paraId="76158FFC" w14:textId="77777777" w:rsidTr="008C0A00">
        <w:tc>
          <w:tcPr>
            <w:tcW w:w="2830" w:type="dxa"/>
            <w:shd w:val="clear" w:color="auto" w:fill="auto"/>
          </w:tcPr>
          <w:p w14:paraId="4AF87DDE" w14:textId="77777777" w:rsidR="00801868" w:rsidRPr="00F61E40" w:rsidRDefault="00801868" w:rsidP="00801868">
            <w:pPr>
              <w:ind w:firstLine="0"/>
              <w:rPr>
                <w:b/>
                <w:sz w:val="20"/>
                <w:szCs w:val="20"/>
              </w:rPr>
            </w:pPr>
            <w:r w:rsidRPr="00F61E40">
              <w:rPr>
                <w:b/>
                <w:sz w:val="20"/>
                <w:szCs w:val="20"/>
              </w:rPr>
              <w:t>Наименование банка получателя</w:t>
            </w:r>
          </w:p>
        </w:tc>
        <w:tc>
          <w:tcPr>
            <w:tcW w:w="1956" w:type="dxa"/>
            <w:shd w:val="clear" w:color="auto" w:fill="auto"/>
          </w:tcPr>
          <w:p w14:paraId="3A01847E"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(512)</w:t>
            </w:r>
          </w:p>
        </w:tc>
        <w:tc>
          <w:tcPr>
            <w:tcW w:w="2268" w:type="dxa"/>
            <w:shd w:val="clear" w:color="auto" w:fill="auto"/>
            <w:vAlign w:val="center"/>
          </w:tcPr>
          <w:p w14:paraId="67449D41" w14:textId="77777777" w:rsidR="00801868" w:rsidRPr="00F61E40" w:rsidRDefault="00801868" w:rsidP="00801868">
            <w:pPr>
              <w:ind w:firstLine="0"/>
              <w:jc w:val="center"/>
              <w:rPr>
                <w:sz w:val="20"/>
                <w:szCs w:val="20"/>
              </w:rPr>
            </w:pPr>
          </w:p>
        </w:tc>
        <w:tc>
          <w:tcPr>
            <w:tcW w:w="4253" w:type="dxa"/>
            <w:shd w:val="clear" w:color="auto" w:fill="auto"/>
            <w:vAlign w:val="center"/>
          </w:tcPr>
          <w:p w14:paraId="4E51AB64" w14:textId="77777777" w:rsidR="00801868" w:rsidRPr="00F61E40" w:rsidRDefault="00801868" w:rsidP="00801868">
            <w:pPr>
              <w:ind w:firstLine="0"/>
              <w:jc w:val="center"/>
              <w:rPr>
                <w:sz w:val="20"/>
                <w:szCs w:val="20"/>
              </w:rPr>
            </w:pPr>
          </w:p>
        </w:tc>
        <w:tc>
          <w:tcPr>
            <w:tcW w:w="3147" w:type="dxa"/>
            <w:shd w:val="clear" w:color="auto" w:fill="auto"/>
          </w:tcPr>
          <w:p w14:paraId="2E2900EF" w14:textId="77777777" w:rsidR="00801868" w:rsidRPr="00F61E40" w:rsidRDefault="00801868" w:rsidP="00801868">
            <w:pPr>
              <w:ind w:firstLine="0"/>
              <w:rPr>
                <w:sz w:val="20"/>
                <w:szCs w:val="20"/>
              </w:rPr>
            </w:pPr>
          </w:p>
        </w:tc>
      </w:tr>
      <w:tr w:rsidR="00801868" w:rsidRPr="00F03F53" w14:paraId="55534A99" w14:textId="77777777" w:rsidTr="008C0A00">
        <w:tc>
          <w:tcPr>
            <w:tcW w:w="2830" w:type="dxa"/>
            <w:shd w:val="clear" w:color="auto" w:fill="auto"/>
          </w:tcPr>
          <w:p w14:paraId="3441BB79" w14:textId="77777777" w:rsidR="00801868" w:rsidRPr="00F61E40" w:rsidRDefault="00801868" w:rsidP="00801868">
            <w:pPr>
              <w:ind w:firstLine="0"/>
              <w:rPr>
                <w:b/>
                <w:sz w:val="20"/>
                <w:szCs w:val="20"/>
              </w:rPr>
            </w:pPr>
            <w:r w:rsidRPr="00F61E40">
              <w:rPr>
                <w:b/>
                <w:sz w:val="20"/>
                <w:szCs w:val="20"/>
              </w:rPr>
              <w:t>БИК банка получателя</w:t>
            </w:r>
          </w:p>
        </w:tc>
        <w:tc>
          <w:tcPr>
            <w:tcW w:w="1956" w:type="dxa"/>
            <w:shd w:val="clear" w:color="auto" w:fill="auto"/>
          </w:tcPr>
          <w:p w14:paraId="58C1CD6C"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(9)</w:t>
            </w:r>
          </w:p>
        </w:tc>
        <w:tc>
          <w:tcPr>
            <w:tcW w:w="2268" w:type="dxa"/>
            <w:shd w:val="clear" w:color="auto" w:fill="auto"/>
            <w:vAlign w:val="center"/>
          </w:tcPr>
          <w:p w14:paraId="1DF2987B" w14:textId="77777777" w:rsidR="00801868" w:rsidRPr="00F61E40" w:rsidRDefault="00801868" w:rsidP="00801868">
            <w:pPr>
              <w:ind w:firstLine="0"/>
              <w:jc w:val="center"/>
              <w:rPr>
                <w:sz w:val="20"/>
                <w:szCs w:val="20"/>
              </w:rPr>
            </w:pPr>
          </w:p>
        </w:tc>
        <w:tc>
          <w:tcPr>
            <w:tcW w:w="4253" w:type="dxa"/>
            <w:shd w:val="clear" w:color="auto" w:fill="auto"/>
            <w:vAlign w:val="center"/>
          </w:tcPr>
          <w:p w14:paraId="7ED05DE7" w14:textId="77777777" w:rsidR="00801868" w:rsidRPr="00F61E40" w:rsidRDefault="00801868" w:rsidP="00801868">
            <w:pPr>
              <w:ind w:firstLine="0"/>
              <w:jc w:val="center"/>
              <w:rPr>
                <w:sz w:val="20"/>
                <w:szCs w:val="20"/>
              </w:rPr>
            </w:pPr>
          </w:p>
        </w:tc>
        <w:tc>
          <w:tcPr>
            <w:tcW w:w="3147" w:type="dxa"/>
            <w:shd w:val="clear" w:color="auto" w:fill="auto"/>
          </w:tcPr>
          <w:p w14:paraId="1AAF621A" w14:textId="77777777" w:rsidR="00801868" w:rsidRPr="00F61E40" w:rsidRDefault="00801868" w:rsidP="00801868">
            <w:pPr>
              <w:ind w:firstLine="0"/>
              <w:rPr>
                <w:sz w:val="20"/>
                <w:szCs w:val="20"/>
              </w:rPr>
            </w:pPr>
          </w:p>
        </w:tc>
      </w:tr>
      <w:tr w:rsidR="00801868" w:rsidRPr="00F03F53" w14:paraId="7E1EAC31" w14:textId="77777777" w:rsidTr="008C0A00">
        <w:tc>
          <w:tcPr>
            <w:tcW w:w="2830" w:type="dxa"/>
            <w:shd w:val="clear" w:color="auto" w:fill="auto"/>
          </w:tcPr>
          <w:p w14:paraId="7761B089" w14:textId="77777777" w:rsidR="00801868" w:rsidRPr="00F61E40" w:rsidRDefault="00801868" w:rsidP="00801868">
            <w:pPr>
              <w:ind w:firstLine="0"/>
              <w:rPr>
                <w:b/>
                <w:sz w:val="20"/>
                <w:szCs w:val="20"/>
              </w:rPr>
            </w:pPr>
            <w:r w:rsidRPr="00F61E40">
              <w:rPr>
                <w:b/>
                <w:sz w:val="20"/>
                <w:szCs w:val="20"/>
              </w:rPr>
              <w:t>Корр. счет банка получателя</w:t>
            </w:r>
          </w:p>
        </w:tc>
        <w:tc>
          <w:tcPr>
            <w:tcW w:w="1956" w:type="dxa"/>
            <w:shd w:val="clear" w:color="auto" w:fill="auto"/>
          </w:tcPr>
          <w:p w14:paraId="79BE799E"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w:t>
            </w:r>
          </w:p>
        </w:tc>
        <w:tc>
          <w:tcPr>
            <w:tcW w:w="2268" w:type="dxa"/>
            <w:shd w:val="clear" w:color="auto" w:fill="auto"/>
            <w:vAlign w:val="center"/>
          </w:tcPr>
          <w:p w14:paraId="1B4C9A5C" w14:textId="77777777" w:rsidR="00801868" w:rsidRPr="00F61E40" w:rsidRDefault="00801868" w:rsidP="00801868">
            <w:pPr>
              <w:ind w:firstLine="0"/>
              <w:jc w:val="center"/>
              <w:rPr>
                <w:sz w:val="20"/>
                <w:szCs w:val="20"/>
              </w:rPr>
            </w:pPr>
          </w:p>
        </w:tc>
        <w:tc>
          <w:tcPr>
            <w:tcW w:w="4253" w:type="dxa"/>
            <w:shd w:val="clear" w:color="auto" w:fill="auto"/>
            <w:vAlign w:val="center"/>
          </w:tcPr>
          <w:p w14:paraId="64CA8DEA" w14:textId="77777777" w:rsidR="00801868" w:rsidRPr="00F61E40" w:rsidRDefault="00801868" w:rsidP="00801868">
            <w:pPr>
              <w:ind w:firstLine="0"/>
              <w:jc w:val="center"/>
              <w:rPr>
                <w:sz w:val="20"/>
                <w:szCs w:val="20"/>
              </w:rPr>
            </w:pPr>
          </w:p>
        </w:tc>
        <w:tc>
          <w:tcPr>
            <w:tcW w:w="3147" w:type="dxa"/>
            <w:shd w:val="clear" w:color="auto" w:fill="auto"/>
          </w:tcPr>
          <w:p w14:paraId="49B349AF" w14:textId="77777777" w:rsidR="00801868" w:rsidRPr="00F61E40" w:rsidRDefault="00801868" w:rsidP="00801868">
            <w:pPr>
              <w:ind w:firstLine="0"/>
              <w:rPr>
                <w:sz w:val="20"/>
                <w:szCs w:val="20"/>
              </w:rPr>
            </w:pPr>
          </w:p>
        </w:tc>
      </w:tr>
      <w:tr w:rsidR="00801868" w:rsidRPr="00F03F53" w14:paraId="6BF29C34" w14:textId="77777777" w:rsidTr="008C0A00">
        <w:tc>
          <w:tcPr>
            <w:tcW w:w="2830" w:type="dxa"/>
            <w:shd w:val="clear" w:color="auto" w:fill="auto"/>
          </w:tcPr>
          <w:p w14:paraId="79C0CA09" w14:textId="77777777" w:rsidR="00801868" w:rsidRPr="00F61E40" w:rsidRDefault="00801868" w:rsidP="00801868">
            <w:pPr>
              <w:ind w:firstLine="0"/>
              <w:rPr>
                <w:b/>
                <w:sz w:val="20"/>
                <w:szCs w:val="20"/>
              </w:rPr>
            </w:pPr>
            <w:r w:rsidRPr="00F61E40">
              <w:rPr>
                <w:b/>
                <w:sz w:val="20"/>
                <w:szCs w:val="20"/>
              </w:rPr>
              <w:t>Номер счета получателя</w:t>
            </w:r>
          </w:p>
        </w:tc>
        <w:tc>
          <w:tcPr>
            <w:tcW w:w="1956" w:type="dxa"/>
            <w:shd w:val="clear" w:color="auto" w:fill="auto"/>
          </w:tcPr>
          <w:p w14:paraId="7413AD62"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w:t>
            </w:r>
          </w:p>
        </w:tc>
        <w:tc>
          <w:tcPr>
            <w:tcW w:w="2268" w:type="dxa"/>
            <w:shd w:val="clear" w:color="auto" w:fill="auto"/>
            <w:vAlign w:val="center"/>
          </w:tcPr>
          <w:p w14:paraId="31EF7B05" w14:textId="77777777" w:rsidR="00801868" w:rsidRPr="00F61E40" w:rsidRDefault="00801868" w:rsidP="00801868">
            <w:pPr>
              <w:ind w:firstLine="0"/>
              <w:jc w:val="center"/>
              <w:rPr>
                <w:sz w:val="20"/>
                <w:szCs w:val="20"/>
              </w:rPr>
            </w:pPr>
          </w:p>
        </w:tc>
        <w:tc>
          <w:tcPr>
            <w:tcW w:w="4253" w:type="dxa"/>
            <w:shd w:val="clear" w:color="auto" w:fill="auto"/>
            <w:vAlign w:val="center"/>
          </w:tcPr>
          <w:p w14:paraId="4B4F3061" w14:textId="77777777" w:rsidR="00801868" w:rsidRPr="00F61E40" w:rsidRDefault="00801868" w:rsidP="00801868">
            <w:pPr>
              <w:ind w:firstLine="0"/>
              <w:jc w:val="center"/>
              <w:rPr>
                <w:sz w:val="20"/>
                <w:szCs w:val="20"/>
              </w:rPr>
            </w:pPr>
          </w:p>
        </w:tc>
        <w:tc>
          <w:tcPr>
            <w:tcW w:w="3147" w:type="dxa"/>
            <w:shd w:val="clear" w:color="auto" w:fill="auto"/>
          </w:tcPr>
          <w:p w14:paraId="37FFD09B" w14:textId="77777777" w:rsidR="00801868" w:rsidRPr="00F61E40" w:rsidRDefault="00801868" w:rsidP="00801868">
            <w:pPr>
              <w:ind w:firstLine="0"/>
              <w:rPr>
                <w:sz w:val="20"/>
                <w:szCs w:val="20"/>
              </w:rPr>
            </w:pPr>
          </w:p>
        </w:tc>
      </w:tr>
      <w:tr w:rsidR="00801868" w:rsidRPr="00F03F53" w14:paraId="750A5F95" w14:textId="77777777" w:rsidTr="008C0A00">
        <w:tc>
          <w:tcPr>
            <w:tcW w:w="2830" w:type="dxa"/>
            <w:shd w:val="clear" w:color="auto" w:fill="auto"/>
          </w:tcPr>
          <w:p w14:paraId="555F652F" w14:textId="77777777" w:rsidR="00801868" w:rsidRPr="00F61E40" w:rsidRDefault="00801868" w:rsidP="00801868">
            <w:pPr>
              <w:ind w:firstLine="0"/>
              <w:rPr>
                <w:b/>
                <w:sz w:val="20"/>
                <w:szCs w:val="20"/>
              </w:rPr>
            </w:pPr>
            <w:r>
              <w:rPr>
                <w:b/>
                <w:sz w:val="20"/>
                <w:szCs w:val="20"/>
              </w:rPr>
              <w:t>Лицевой счет</w:t>
            </w:r>
          </w:p>
        </w:tc>
        <w:tc>
          <w:tcPr>
            <w:tcW w:w="1956" w:type="dxa"/>
            <w:shd w:val="clear" w:color="auto" w:fill="auto"/>
          </w:tcPr>
          <w:p w14:paraId="47B9A44D"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w:t>
            </w:r>
          </w:p>
        </w:tc>
        <w:tc>
          <w:tcPr>
            <w:tcW w:w="2268" w:type="dxa"/>
            <w:shd w:val="clear" w:color="auto" w:fill="auto"/>
            <w:vAlign w:val="center"/>
          </w:tcPr>
          <w:p w14:paraId="37E0EADA" w14:textId="77777777" w:rsidR="00801868" w:rsidRPr="00F61E40" w:rsidRDefault="00801868" w:rsidP="00801868">
            <w:pPr>
              <w:ind w:firstLine="0"/>
              <w:jc w:val="center"/>
              <w:rPr>
                <w:sz w:val="20"/>
                <w:szCs w:val="20"/>
              </w:rPr>
            </w:pPr>
          </w:p>
        </w:tc>
        <w:tc>
          <w:tcPr>
            <w:tcW w:w="4253" w:type="dxa"/>
            <w:shd w:val="clear" w:color="auto" w:fill="auto"/>
            <w:vAlign w:val="center"/>
          </w:tcPr>
          <w:p w14:paraId="4A9E6E9B" w14:textId="77777777" w:rsidR="00801868" w:rsidRPr="00F61E40" w:rsidRDefault="00801868" w:rsidP="00801868">
            <w:pPr>
              <w:ind w:firstLine="0"/>
              <w:jc w:val="center"/>
              <w:rPr>
                <w:sz w:val="20"/>
                <w:szCs w:val="20"/>
              </w:rPr>
            </w:pPr>
          </w:p>
        </w:tc>
        <w:tc>
          <w:tcPr>
            <w:tcW w:w="3147" w:type="dxa"/>
            <w:shd w:val="clear" w:color="auto" w:fill="auto"/>
          </w:tcPr>
          <w:p w14:paraId="3B06201A" w14:textId="77777777" w:rsidR="00801868" w:rsidRPr="00F61E40" w:rsidRDefault="00801868" w:rsidP="00801868">
            <w:pPr>
              <w:ind w:firstLine="0"/>
              <w:rPr>
                <w:sz w:val="20"/>
                <w:szCs w:val="20"/>
              </w:rPr>
            </w:pPr>
          </w:p>
        </w:tc>
      </w:tr>
      <w:tr w:rsidR="00801868" w:rsidRPr="00F03F53" w14:paraId="2DC355BB" w14:textId="77777777" w:rsidTr="008C0A00">
        <w:tc>
          <w:tcPr>
            <w:tcW w:w="2830" w:type="dxa"/>
            <w:shd w:val="clear" w:color="auto" w:fill="auto"/>
          </w:tcPr>
          <w:p w14:paraId="2A01C4AD" w14:textId="77777777" w:rsidR="00801868" w:rsidRPr="00F61E40" w:rsidRDefault="00801868" w:rsidP="00801868">
            <w:pPr>
              <w:ind w:firstLine="0"/>
              <w:rPr>
                <w:b/>
                <w:sz w:val="20"/>
                <w:szCs w:val="20"/>
              </w:rPr>
            </w:pPr>
            <w:r w:rsidRPr="00F61E40">
              <w:rPr>
                <w:b/>
                <w:sz w:val="20"/>
                <w:szCs w:val="20"/>
              </w:rPr>
              <w:t>ОКАТО</w:t>
            </w:r>
          </w:p>
        </w:tc>
        <w:tc>
          <w:tcPr>
            <w:tcW w:w="1956" w:type="dxa"/>
            <w:shd w:val="clear" w:color="auto" w:fill="auto"/>
          </w:tcPr>
          <w:p w14:paraId="20E2E9E8"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(11)</w:t>
            </w:r>
          </w:p>
        </w:tc>
        <w:tc>
          <w:tcPr>
            <w:tcW w:w="2268" w:type="dxa"/>
            <w:shd w:val="clear" w:color="auto" w:fill="auto"/>
            <w:vAlign w:val="center"/>
          </w:tcPr>
          <w:p w14:paraId="3C342094" w14:textId="77777777" w:rsidR="00801868" w:rsidRPr="00F61E40" w:rsidRDefault="00801868" w:rsidP="00801868">
            <w:pPr>
              <w:ind w:firstLine="0"/>
              <w:jc w:val="center"/>
              <w:rPr>
                <w:sz w:val="20"/>
                <w:szCs w:val="20"/>
              </w:rPr>
            </w:pPr>
          </w:p>
        </w:tc>
        <w:tc>
          <w:tcPr>
            <w:tcW w:w="4253" w:type="dxa"/>
            <w:shd w:val="clear" w:color="auto" w:fill="auto"/>
            <w:vAlign w:val="center"/>
          </w:tcPr>
          <w:p w14:paraId="36D2A98E" w14:textId="77777777" w:rsidR="00801868" w:rsidRPr="00F61E40" w:rsidRDefault="00801868" w:rsidP="00801868">
            <w:pPr>
              <w:ind w:firstLine="0"/>
              <w:jc w:val="center"/>
              <w:rPr>
                <w:sz w:val="20"/>
                <w:szCs w:val="20"/>
              </w:rPr>
            </w:pPr>
          </w:p>
        </w:tc>
        <w:tc>
          <w:tcPr>
            <w:tcW w:w="3147" w:type="dxa"/>
            <w:shd w:val="clear" w:color="auto" w:fill="auto"/>
          </w:tcPr>
          <w:p w14:paraId="4ABF739E" w14:textId="4682523E" w:rsidR="00801868" w:rsidRPr="00F61E40" w:rsidRDefault="00801868" w:rsidP="00801868">
            <w:pPr>
              <w:ind w:firstLine="0"/>
              <w:rPr>
                <w:sz w:val="20"/>
                <w:szCs w:val="20"/>
              </w:rPr>
            </w:pPr>
            <w:r w:rsidRPr="00297803">
              <w:rPr>
                <w:sz w:val="20"/>
                <w:szCs w:val="20"/>
              </w:rPr>
              <w:t>Проверка на корректность кода: 1</w:t>
            </w:r>
            <w:r w:rsidRPr="00AB74F5">
              <w:rPr>
                <w:sz w:val="20"/>
                <w:szCs w:val="20"/>
              </w:rPr>
              <w:t>1</w:t>
            </w:r>
            <w:r w:rsidRPr="00297803">
              <w:rPr>
                <w:sz w:val="20"/>
                <w:szCs w:val="20"/>
              </w:rPr>
              <w:t xml:space="preserve"> цифр</w:t>
            </w:r>
          </w:p>
        </w:tc>
      </w:tr>
      <w:tr w:rsidR="00801868" w:rsidRPr="00F03F53" w14:paraId="29462B85" w14:textId="77777777" w:rsidTr="008C0A00">
        <w:tc>
          <w:tcPr>
            <w:tcW w:w="2830" w:type="dxa"/>
            <w:shd w:val="clear" w:color="auto" w:fill="auto"/>
          </w:tcPr>
          <w:p w14:paraId="39BCBEE6" w14:textId="77777777" w:rsidR="00801868" w:rsidRPr="00F61E40" w:rsidRDefault="00801868" w:rsidP="00801868">
            <w:pPr>
              <w:ind w:firstLine="0"/>
              <w:rPr>
                <w:b/>
                <w:sz w:val="20"/>
                <w:szCs w:val="20"/>
              </w:rPr>
            </w:pPr>
            <w:r>
              <w:rPr>
                <w:b/>
                <w:sz w:val="20"/>
                <w:szCs w:val="20"/>
              </w:rPr>
              <w:t>ОКТМО</w:t>
            </w:r>
          </w:p>
        </w:tc>
        <w:tc>
          <w:tcPr>
            <w:tcW w:w="1956" w:type="dxa"/>
            <w:shd w:val="clear" w:color="auto" w:fill="auto"/>
          </w:tcPr>
          <w:p w14:paraId="18F460D6"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(11)</w:t>
            </w:r>
          </w:p>
        </w:tc>
        <w:tc>
          <w:tcPr>
            <w:tcW w:w="2268" w:type="dxa"/>
            <w:shd w:val="clear" w:color="auto" w:fill="auto"/>
            <w:vAlign w:val="center"/>
          </w:tcPr>
          <w:p w14:paraId="7233BF11" w14:textId="77777777" w:rsidR="00801868" w:rsidRPr="00F61E40" w:rsidRDefault="00801868" w:rsidP="00801868">
            <w:pPr>
              <w:ind w:firstLine="0"/>
              <w:jc w:val="center"/>
              <w:rPr>
                <w:sz w:val="20"/>
                <w:szCs w:val="20"/>
              </w:rPr>
            </w:pPr>
          </w:p>
        </w:tc>
        <w:tc>
          <w:tcPr>
            <w:tcW w:w="4253" w:type="dxa"/>
            <w:shd w:val="clear" w:color="auto" w:fill="auto"/>
            <w:vAlign w:val="center"/>
          </w:tcPr>
          <w:p w14:paraId="4635DA66" w14:textId="77777777" w:rsidR="00801868" w:rsidRPr="00F61E40" w:rsidRDefault="00801868" w:rsidP="00801868">
            <w:pPr>
              <w:ind w:firstLine="0"/>
              <w:jc w:val="center"/>
              <w:rPr>
                <w:sz w:val="20"/>
                <w:szCs w:val="20"/>
              </w:rPr>
            </w:pPr>
          </w:p>
        </w:tc>
        <w:tc>
          <w:tcPr>
            <w:tcW w:w="3147" w:type="dxa"/>
            <w:shd w:val="clear" w:color="auto" w:fill="auto"/>
          </w:tcPr>
          <w:p w14:paraId="1B085233" w14:textId="7DE125DD" w:rsidR="00801868" w:rsidRPr="00F61E40" w:rsidRDefault="00801868" w:rsidP="00801868">
            <w:pPr>
              <w:ind w:firstLine="0"/>
              <w:rPr>
                <w:sz w:val="20"/>
                <w:szCs w:val="20"/>
              </w:rPr>
            </w:pPr>
            <w:r w:rsidRPr="00297803">
              <w:rPr>
                <w:sz w:val="20"/>
                <w:szCs w:val="20"/>
              </w:rPr>
              <w:t>Проверка на корректность кода: 1</w:t>
            </w:r>
            <w:r w:rsidRPr="00AB74F5">
              <w:rPr>
                <w:sz w:val="20"/>
                <w:szCs w:val="20"/>
              </w:rPr>
              <w:t>1</w:t>
            </w:r>
            <w:r w:rsidRPr="00297803">
              <w:rPr>
                <w:sz w:val="20"/>
                <w:szCs w:val="20"/>
              </w:rPr>
              <w:t xml:space="preserve"> цифр</w:t>
            </w:r>
          </w:p>
        </w:tc>
      </w:tr>
      <w:tr w:rsidR="00801868" w:rsidRPr="00F03F53" w14:paraId="1DAD84C7" w14:textId="77777777" w:rsidTr="008C0A00">
        <w:tc>
          <w:tcPr>
            <w:tcW w:w="14454" w:type="dxa"/>
            <w:gridSpan w:val="5"/>
            <w:shd w:val="clear" w:color="auto" w:fill="auto"/>
          </w:tcPr>
          <w:p w14:paraId="0400619D" w14:textId="77777777" w:rsidR="00801868" w:rsidRPr="00F61E40" w:rsidRDefault="00801868" w:rsidP="00801868">
            <w:pPr>
              <w:ind w:firstLine="0"/>
              <w:jc w:val="center"/>
              <w:rPr>
                <w:b/>
              </w:rPr>
            </w:pPr>
            <w:r w:rsidRPr="00F61E40">
              <w:rPr>
                <w:b/>
              </w:rPr>
              <w:t>НПА (реестр объектов)</w:t>
            </w:r>
          </w:p>
        </w:tc>
      </w:tr>
      <w:tr w:rsidR="00801868" w:rsidRPr="00F03F53" w14:paraId="1745FF61" w14:textId="77777777" w:rsidTr="008C0A00">
        <w:tc>
          <w:tcPr>
            <w:tcW w:w="2830" w:type="dxa"/>
            <w:shd w:val="clear" w:color="auto" w:fill="auto"/>
          </w:tcPr>
          <w:p w14:paraId="24CB775F"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2CAF5061"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CAB5D0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51D7DF6" w14:textId="77777777" w:rsidR="00801868" w:rsidRPr="00F61E40" w:rsidRDefault="00801868" w:rsidP="00801868">
            <w:pPr>
              <w:ind w:firstLine="0"/>
              <w:jc w:val="center"/>
              <w:rPr>
                <w:sz w:val="20"/>
                <w:szCs w:val="20"/>
              </w:rPr>
            </w:pPr>
          </w:p>
        </w:tc>
        <w:tc>
          <w:tcPr>
            <w:tcW w:w="3147" w:type="dxa"/>
            <w:shd w:val="clear" w:color="auto" w:fill="auto"/>
          </w:tcPr>
          <w:p w14:paraId="47760FB9" w14:textId="77777777" w:rsidR="00801868" w:rsidRPr="00F61E40" w:rsidRDefault="00801868" w:rsidP="00801868">
            <w:pPr>
              <w:ind w:firstLine="0"/>
              <w:rPr>
                <w:sz w:val="20"/>
                <w:szCs w:val="20"/>
              </w:rPr>
            </w:pPr>
          </w:p>
        </w:tc>
      </w:tr>
      <w:tr w:rsidR="00801868" w:rsidRPr="00F03F53" w14:paraId="409891AC" w14:textId="77777777" w:rsidTr="008C0A00">
        <w:tc>
          <w:tcPr>
            <w:tcW w:w="2830" w:type="dxa"/>
            <w:shd w:val="clear" w:color="auto" w:fill="auto"/>
          </w:tcPr>
          <w:p w14:paraId="7362F78A" w14:textId="77777777" w:rsidR="00801868" w:rsidRPr="00F61E40" w:rsidRDefault="00801868" w:rsidP="00801868">
            <w:pPr>
              <w:ind w:firstLine="0"/>
              <w:rPr>
                <w:b/>
                <w:sz w:val="20"/>
                <w:szCs w:val="20"/>
              </w:rPr>
            </w:pPr>
            <w:r w:rsidRPr="00F61E40">
              <w:rPr>
                <w:b/>
                <w:sz w:val="20"/>
                <w:szCs w:val="20"/>
              </w:rPr>
              <w:t>Регистрационный номер</w:t>
            </w:r>
          </w:p>
        </w:tc>
        <w:tc>
          <w:tcPr>
            <w:tcW w:w="1956" w:type="dxa"/>
            <w:shd w:val="clear" w:color="auto" w:fill="auto"/>
          </w:tcPr>
          <w:p w14:paraId="36BF5807"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5A0D7C9"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68332A7" w14:textId="77777777" w:rsidR="00801868" w:rsidRPr="00F61E40" w:rsidRDefault="00801868" w:rsidP="00801868">
            <w:pPr>
              <w:ind w:firstLine="0"/>
              <w:jc w:val="center"/>
              <w:rPr>
                <w:sz w:val="20"/>
                <w:szCs w:val="20"/>
              </w:rPr>
            </w:pPr>
          </w:p>
        </w:tc>
        <w:tc>
          <w:tcPr>
            <w:tcW w:w="3147" w:type="dxa"/>
            <w:shd w:val="clear" w:color="auto" w:fill="auto"/>
          </w:tcPr>
          <w:p w14:paraId="523B1B71" w14:textId="77777777" w:rsidR="00801868" w:rsidRPr="00F61E40" w:rsidRDefault="00801868" w:rsidP="00801868">
            <w:pPr>
              <w:ind w:firstLine="0"/>
              <w:rPr>
                <w:sz w:val="20"/>
                <w:szCs w:val="20"/>
              </w:rPr>
            </w:pPr>
          </w:p>
        </w:tc>
      </w:tr>
      <w:tr w:rsidR="00801868" w:rsidRPr="00F03F53" w14:paraId="27DCD0B1" w14:textId="77777777" w:rsidTr="008C0A00">
        <w:tc>
          <w:tcPr>
            <w:tcW w:w="2830" w:type="dxa"/>
            <w:shd w:val="clear" w:color="auto" w:fill="auto"/>
          </w:tcPr>
          <w:p w14:paraId="3819423C" w14:textId="77777777" w:rsidR="00801868" w:rsidRPr="00F61E40" w:rsidRDefault="00801868" w:rsidP="00801868">
            <w:pPr>
              <w:ind w:firstLine="0"/>
              <w:rPr>
                <w:b/>
                <w:sz w:val="20"/>
                <w:szCs w:val="20"/>
              </w:rPr>
            </w:pPr>
            <w:r w:rsidRPr="00F61E40">
              <w:rPr>
                <w:b/>
                <w:sz w:val="20"/>
                <w:szCs w:val="20"/>
              </w:rPr>
              <w:t>Дата утверждения</w:t>
            </w:r>
          </w:p>
        </w:tc>
        <w:tc>
          <w:tcPr>
            <w:tcW w:w="1956" w:type="dxa"/>
            <w:shd w:val="clear" w:color="auto" w:fill="auto"/>
          </w:tcPr>
          <w:p w14:paraId="3C0ECDF7" w14:textId="77777777" w:rsidR="00801868" w:rsidRPr="00F61E40" w:rsidRDefault="00801868" w:rsidP="00801868">
            <w:pPr>
              <w:ind w:firstLine="0"/>
              <w:rPr>
                <w:sz w:val="20"/>
                <w:szCs w:val="20"/>
              </w:rPr>
            </w:pPr>
            <w:proofErr w:type="spellStart"/>
            <w:r w:rsidRPr="00F61E40">
              <w:rPr>
                <w:sz w:val="20"/>
                <w:szCs w:val="20"/>
              </w:rPr>
              <w:t>Date</w:t>
            </w:r>
            <w:proofErr w:type="spellEnd"/>
          </w:p>
        </w:tc>
        <w:tc>
          <w:tcPr>
            <w:tcW w:w="2268" w:type="dxa"/>
            <w:shd w:val="clear" w:color="auto" w:fill="auto"/>
            <w:vAlign w:val="center"/>
          </w:tcPr>
          <w:p w14:paraId="1F00523A"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A5F3836" w14:textId="77777777" w:rsidR="00801868" w:rsidRPr="00F61E40" w:rsidRDefault="00801868" w:rsidP="00801868">
            <w:pPr>
              <w:ind w:firstLine="0"/>
              <w:jc w:val="center"/>
              <w:rPr>
                <w:sz w:val="20"/>
                <w:szCs w:val="20"/>
              </w:rPr>
            </w:pPr>
          </w:p>
        </w:tc>
        <w:tc>
          <w:tcPr>
            <w:tcW w:w="3147" w:type="dxa"/>
            <w:shd w:val="clear" w:color="auto" w:fill="auto"/>
          </w:tcPr>
          <w:p w14:paraId="61FC51D9" w14:textId="77777777" w:rsidR="00801868" w:rsidRPr="00F61E40" w:rsidRDefault="00801868" w:rsidP="00801868">
            <w:pPr>
              <w:ind w:firstLine="0"/>
              <w:rPr>
                <w:sz w:val="20"/>
                <w:szCs w:val="20"/>
              </w:rPr>
            </w:pPr>
          </w:p>
        </w:tc>
      </w:tr>
      <w:tr w:rsidR="00801868" w:rsidRPr="00F03F53" w14:paraId="0CA8F665" w14:textId="77777777" w:rsidTr="008C0A00">
        <w:tc>
          <w:tcPr>
            <w:tcW w:w="2830" w:type="dxa"/>
            <w:shd w:val="clear" w:color="auto" w:fill="auto"/>
          </w:tcPr>
          <w:p w14:paraId="5D3EEE7D"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52502998"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858938B"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92127D8" w14:textId="77777777" w:rsidR="00801868" w:rsidRPr="00F61E40" w:rsidRDefault="00801868" w:rsidP="00801868">
            <w:pPr>
              <w:ind w:firstLine="0"/>
              <w:jc w:val="center"/>
              <w:rPr>
                <w:sz w:val="20"/>
                <w:szCs w:val="20"/>
              </w:rPr>
            </w:pPr>
          </w:p>
        </w:tc>
        <w:tc>
          <w:tcPr>
            <w:tcW w:w="3147" w:type="dxa"/>
            <w:shd w:val="clear" w:color="auto" w:fill="auto"/>
          </w:tcPr>
          <w:p w14:paraId="780255F8" w14:textId="2CDD614E" w:rsidR="00801868" w:rsidRPr="00F61E40" w:rsidRDefault="00801868" w:rsidP="00801868">
            <w:pPr>
              <w:ind w:firstLine="0"/>
              <w:rPr>
                <w:sz w:val="20"/>
                <w:szCs w:val="20"/>
              </w:rPr>
            </w:pPr>
            <w:r w:rsidRPr="00FE46E3">
              <w:rPr>
                <w:sz w:val="20"/>
                <w:szCs w:val="20"/>
              </w:rPr>
              <w:t xml:space="preserve">Проверка на </w:t>
            </w:r>
            <w:r>
              <w:rPr>
                <w:sz w:val="20"/>
                <w:szCs w:val="20"/>
              </w:rPr>
              <w:t xml:space="preserve">доступные </w:t>
            </w:r>
            <w:r w:rsidRPr="00AB74F5">
              <w:rPr>
                <w:sz w:val="20"/>
                <w:szCs w:val="20"/>
              </w:rPr>
              <w:t xml:space="preserve">символы: А-Я </w:t>
            </w:r>
            <w:proofErr w:type="spellStart"/>
            <w:r w:rsidRPr="00AB74F5">
              <w:rPr>
                <w:sz w:val="20"/>
                <w:szCs w:val="20"/>
              </w:rPr>
              <w:t>а-я</w:t>
            </w:r>
            <w:proofErr w:type="spellEnd"/>
            <w:proofErr w:type="gramStart"/>
            <w:r w:rsidRPr="00AB74F5">
              <w:rPr>
                <w:sz w:val="20"/>
                <w:szCs w:val="20"/>
              </w:rPr>
              <w:t xml:space="preserve"> ,</w:t>
            </w:r>
            <w:proofErr w:type="gramEnd"/>
            <w:r w:rsidRPr="00AB74F5">
              <w:rPr>
                <w:sz w:val="20"/>
                <w:szCs w:val="20"/>
              </w:rPr>
              <w:t xml:space="preserve"> . ; " - ()</w:t>
            </w:r>
          </w:p>
        </w:tc>
      </w:tr>
      <w:tr w:rsidR="00801868" w:rsidRPr="00F03F53" w14:paraId="0C6177A7" w14:textId="77777777" w:rsidTr="008C0A00">
        <w:tc>
          <w:tcPr>
            <w:tcW w:w="2830" w:type="dxa"/>
            <w:shd w:val="clear" w:color="auto" w:fill="auto"/>
          </w:tcPr>
          <w:p w14:paraId="4901385D" w14:textId="77777777" w:rsidR="00801868" w:rsidRPr="00F61E40" w:rsidRDefault="00801868" w:rsidP="00801868">
            <w:pPr>
              <w:ind w:firstLine="0"/>
              <w:rPr>
                <w:b/>
                <w:sz w:val="20"/>
                <w:szCs w:val="20"/>
              </w:rPr>
            </w:pPr>
            <w:r>
              <w:rPr>
                <w:b/>
                <w:sz w:val="20"/>
                <w:szCs w:val="20"/>
              </w:rPr>
              <w:t>Экспертиза документа</w:t>
            </w:r>
          </w:p>
        </w:tc>
        <w:tc>
          <w:tcPr>
            <w:tcW w:w="1956" w:type="dxa"/>
            <w:shd w:val="clear" w:color="auto" w:fill="auto"/>
          </w:tcPr>
          <w:p w14:paraId="4EDC200D"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6DC66B83" w14:textId="77777777" w:rsidR="00801868" w:rsidRPr="00F61E40" w:rsidRDefault="00801868" w:rsidP="00801868">
            <w:pPr>
              <w:ind w:firstLine="0"/>
              <w:jc w:val="center"/>
              <w:rPr>
                <w:sz w:val="20"/>
                <w:szCs w:val="20"/>
              </w:rPr>
            </w:pPr>
          </w:p>
        </w:tc>
        <w:tc>
          <w:tcPr>
            <w:tcW w:w="4253" w:type="dxa"/>
            <w:shd w:val="clear" w:color="auto" w:fill="auto"/>
            <w:vAlign w:val="center"/>
          </w:tcPr>
          <w:p w14:paraId="701763CB" w14:textId="77777777" w:rsidR="00801868" w:rsidRPr="00F61E40" w:rsidRDefault="00801868" w:rsidP="00801868">
            <w:pPr>
              <w:ind w:firstLine="0"/>
              <w:jc w:val="center"/>
              <w:rPr>
                <w:sz w:val="20"/>
                <w:szCs w:val="20"/>
              </w:rPr>
            </w:pPr>
            <w:r>
              <w:rPr>
                <w:sz w:val="20"/>
                <w:szCs w:val="20"/>
              </w:rPr>
              <w:t>+</w:t>
            </w:r>
          </w:p>
        </w:tc>
        <w:tc>
          <w:tcPr>
            <w:tcW w:w="3147" w:type="dxa"/>
            <w:shd w:val="clear" w:color="auto" w:fill="auto"/>
          </w:tcPr>
          <w:p w14:paraId="4C5C4F77" w14:textId="77777777" w:rsidR="00801868" w:rsidRPr="00F61E40" w:rsidRDefault="00801868" w:rsidP="00801868">
            <w:pPr>
              <w:ind w:firstLine="0"/>
              <w:rPr>
                <w:sz w:val="20"/>
                <w:szCs w:val="20"/>
              </w:rPr>
            </w:pPr>
          </w:p>
        </w:tc>
      </w:tr>
      <w:tr w:rsidR="00801868" w:rsidRPr="00F03F53" w14:paraId="43B6687D" w14:textId="77777777" w:rsidTr="008C0A00">
        <w:tc>
          <w:tcPr>
            <w:tcW w:w="2830" w:type="dxa"/>
            <w:shd w:val="clear" w:color="auto" w:fill="auto"/>
          </w:tcPr>
          <w:p w14:paraId="1237F8F8" w14:textId="77777777" w:rsidR="00801868" w:rsidRPr="00F61E40" w:rsidRDefault="00801868" w:rsidP="00801868">
            <w:pPr>
              <w:ind w:firstLine="0"/>
              <w:rPr>
                <w:b/>
                <w:sz w:val="20"/>
                <w:szCs w:val="20"/>
              </w:rPr>
            </w:pPr>
            <w:r w:rsidRPr="00F61E40">
              <w:rPr>
                <w:b/>
                <w:sz w:val="20"/>
                <w:szCs w:val="20"/>
              </w:rPr>
              <w:t>Тип документа</w:t>
            </w:r>
          </w:p>
        </w:tc>
        <w:tc>
          <w:tcPr>
            <w:tcW w:w="1956" w:type="dxa"/>
            <w:shd w:val="clear" w:color="auto" w:fill="auto"/>
          </w:tcPr>
          <w:p w14:paraId="0856F785" w14:textId="77777777" w:rsidR="00801868" w:rsidRPr="00F61E40" w:rsidRDefault="00801868" w:rsidP="00801868">
            <w:pPr>
              <w:ind w:firstLine="0"/>
              <w:rPr>
                <w:sz w:val="20"/>
                <w:szCs w:val="20"/>
              </w:rPr>
            </w:pPr>
            <w:r w:rsidRPr="00F61E40">
              <w:rPr>
                <w:sz w:val="20"/>
                <w:szCs w:val="20"/>
              </w:rPr>
              <w:t xml:space="preserve">Наименование </w:t>
            </w:r>
            <w:r>
              <w:rPr>
                <w:sz w:val="20"/>
                <w:szCs w:val="20"/>
              </w:rPr>
              <w:t>–</w:t>
            </w:r>
            <w:r w:rsidRPr="00F61E40">
              <w:rPr>
                <w:sz w:val="20"/>
                <w:szCs w:val="20"/>
              </w:rPr>
              <w:t xml:space="preserve"> </w:t>
            </w:r>
            <w:proofErr w:type="spellStart"/>
            <w:r w:rsidRPr="00F61E40">
              <w:rPr>
                <w:sz w:val="20"/>
                <w:szCs w:val="20"/>
              </w:rPr>
              <w:lastRenderedPageBreak/>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B62705A" w14:textId="77777777" w:rsidR="00801868" w:rsidRPr="00F61E40" w:rsidRDefault="00801868" w:rsidP="00801868">
            <w:pPr>
              <w:ind w:firstLine="0"/>
              <w:jc w:val="center"/>
              <w:rPr>
                <w:sz w:val="20"/>
                <w:szCs w:val="20"/>
              </w:rPr>
            </w:pPr>
            <w:r w:rsidRPr="00F61E40">
              <w:rPr>
                <w:sz w:val="20"/>
                <w:szCs w:val="20"/>
              </w:rPr>
              <w:lastRenderedPageBreak/>
              <w:t>+</w:t>
            </w:r>
          </w:p>
        </w:tc>
        <w:tc>
          <w:tcPr>
            <w:tcW w:w="4253" w:type="dxa"/>
            <w:shd w:val="clear" w:color="auto" w:fill="auto"/>
            <w:vAlign w:val="center"/>
          </w:tcPr>
          <w:p w14:paraId="5A7CE7AA"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04D03CBA" w14:textId="77777777" w:rsidR="00801868" w:rsidRPr="00F61E40" w:rsidRDefault="00801868" w:rsidP="00801868">
            <w:pPr>
              <w:ind w:firstLine="0"/>
              <w:rPr>
                <w:sz w:val="20"/>
                <w:szCs w:val="20"/>
              </w:rPr>
            </w:pPr>
          </w:p>
        </w:tc>
      </w:tr>
      <w:tr w:rsidR="00801868" w:rsidRPr="00F03F53" w14:paraId="7B4EA3E0" w14:textId="77777777" w:rsidTr="008C0A00">
        <w:tc>
          <w:tcPr>
            <w:tcW w:w="2830" w:type="dxa"/>
            <w:shd w:val="clear" w:color="auto" w:fill="auto"/>
          </w:tcPr>
          <w:p w14:paraId="47D350BC" w14:textId="77777777" w:rsidR="00801868" w:rsidRPr="00F61E40" w:rsidRDefault="00801868" w:rsidP="00801868">
            <w:pPr>
              <w:ind w:firstLine="0"/>
              <w:rPr>
                <w:b/>
                <w:sz w:val="20"/>
                <w:szCs w:val="20"/>
              </w:rPr>
            </w:pPr>
            <w:r w:rsidRPr="00F61E40">
              <w:rPr>
                <w:b/>
                <w:sz w:val="20"/>
                <w:szCs w:val="20"/>
              </w:rPr>
              <w:lastRenderedPageBreak/>
              <w:t>Класс документа</w:t>
            </w:r>
          </w:p>
        </w:tc>
        <w:tc>
          <w:tcPr>
            <w:tcW w:w="1956" w:type="dxa"/>
            <w:shd w:val="clear" w:color="auto" w:fill="auto"/>
          </w:tcPr>
          <w:p w14:paraId="10CD2786" w14:textId="77777777" w:rsidR="00801868" w:rsidRPr="00F61E40" w:rsidRDefault="00801868" w:rsidP="00801868">
            <w:pPr>
              <w:ind w:firstLine="0"/>
              <w:rPr>
                <w:sz w:val="20"/>
                <w:szCs w:val="20"/>
              </w:rPr>
            </w:pPr>
            <w:r w:rsidRPr="00F61E40">
              <w:rPr>
                <w:sz w:val="20"/>
                <w:szCs w:val="20"/>
              </w:rPr>
              <w:t xml:space="preserve">Наименование </w:t>
            </w:r>
            <w:r>
              <w:rPr>
                <w:sz w:val="20"/>
                <w:szCs w:val="20"/>
              </w:rPr>
              <w:t>–</w:t>
            </w:r>
            <w:r w:rsidRPr="00F61E40">
              <w:rPr>
                <w:sz w:val="20"/>
                <w:szCs w:val="20"/>
              </w:rPr>
              <w:t xml:space="preserve">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971F063"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31FBBFE"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437BB153" w14:textId="77777777" w:rsidR="00801868" w:rsidRPr="00F61E40" w:rsidRDefault="00801868" w:rsidP="00801868">
            <w:pPr>
              <w:ind w:firstLine="0"/>
              <w:rPr>
                <w:sz w:val="20"/>
                <w:szCs w:val="20"/>
              </w:rPr>
            </w:pPr>
          </w:p>
        </w:tc>
      </w:tr>
      <w:tr w:rsidR="00801868" w:rsidRPr="00F03F53" w14:paraId="2A56F05B" w14:textId="77777777" w:rsidTr="008C0A00">
        <w:tc>
          <w:tcPr>
            <w:tcW w:w="2830" w:type="dxa"/>
            <w:shd w:val="clear" w:color="auto" w:fill="auto"/>
          </w:tcPr>
          <w:p w14:paraId="12F1C9B4" w14:textId="77777777" w:rsidR="00801868" w:rsidRPr="00F833EC" w:rsidRDefault="00801868" w:rsidP="00801868">
            <w:pPr>
              <w:ind w:firstLine="0"/>
              <w:rPr>
                <w:b/>
                <w:sz w:val="20"/>
                <w:szCs w:val="20"/>
                <w:lang w:val="en-US"/>
              </w:rPr>
            </w:pPr>
            <w:r w:rsidRPr="00F61E40">
              <w:rPr>
                <w:b/>
                <w:sz w:val="20"/>
                <w:szCs w:val="20"/>
              </w:rPr>
              <w:t>Документ</w:t>
            </w:r>
            <w:r>
              <w:rPr>
                <w:b/>
                <w:sz w:val="20"/>
                <w:szCs w:val="20"/>
              </w:rPr>
              <w:t xml:space="preserve"> #</w:t>
            </w:r>
          </w:p>
        </w:tc>
        <w:tc>
          <w:tcPr>
            <w:tcW w:w="1956" w:type="dxa"/>
            <w:shd w:val="clear" w:color="auto" w:fill="auto"/>
          </w:tcPr>
          <w:p w14:paraId="60D3C5A5" w14:textId="77777777" w:rsidR="00801868" w:rsidRPr="00F61E40" w:rsidRDefault="00801868" w:rsidP="00801868">
            <w:pPr>
              <w:ind w:firstLine="0"/>
              <w:rPr>
                <w:sz w:val="20"/>
                <w:szCs w:val="20"/>
              </w:rPr>
            </w:pPr>
            <w:r w:rsidRPr="00F61E40">
              <w:rPr>
                <w:sz w:val="20"/>
                <w:szCs w:val="20"/>
              </w:rPr>
              <w:t>Файл</w:t>
            </w:r>
          </w:p>
        </w:tc>
        <w:tc>
          <w:tcPr>
            <w:tcW w:w="2268" w:type="dxa"/>
            <w:shd w:val="clear" w:color="auto" w:fill="auto"/>
            <w:vAlign w:val="center"/>
          </w:tcPr>
          <w:p w14:paraId="3752412E" w14:textId="77777777" w:rsidR="00801868" w:rsidRPr="00F61E40" w:rsidRDefault="00801868" w:rsidP="00801868">
            <w:pPr>
              <w:ind w:firstLine="0"/>
              <w:jc w:val="center"/>
              <w:rPr>
                <w:sz w:val="20"/>
                <w:szCs w:val="20"/>
              </w:rPr>
            </w:pPr>
          </w:p>
        </w:tc>
        <w:tc>
          <w:tcPr>
            <w:tcW w:w="4253" w:type="dxa"/>
            <w:shd w:val="clear" w:color="auto" w:fill="auto"/>
            <w:vAlign w:val="center"/>
          </w:tcPr>
          <w:p w14:paraId="699B4D50" w14:textId="77777777" w:rsidR="00801868" w:rsidRPr="00F61E40" w:rsidRDefault="00801868" w:rsidP="00801868">
            <w:pPr>
              <w:ind w:firstLine="0"/>
              <w:jc w:val="center"/>
              <w:rPr>
                <w:sz w:val="20"/>
                <w:szCs w:val="20"/>
              </w:rPr>
            </w:pPr>
          </w:p>
        </w:tc>
        <w:tc>
          <w:tcPr>
            <w:tcW w:w="3147" w:type="dxa"/>
            <w:vMerge w:val="restart"/>
            <w:shd w:val="clear" w:color="auto" w:fill="auto"/>
          </w:tcPr>
          <w:p w14:paraId="05F1DA78" w14:textId="77777777" w:rsidR="00801868" w:rsidRPr="001179E4" w:rsidRDefault="00801868" w:rsidP="00801868">
            <w:pPr>
              <w:ind w:firstLine="0"/>
              <w:rPr>
                <w:sz w:val="20"/>
                <w:szCs w:val="20"/>
              </w:rPr>
            </w:pPr>
            <w:r w:rsidRPr="00F833EC">
              <w:rPr>
                <w:sz w:val="20"/>
                <w:szCs w:val="20"/>
              </w:rPr>
              <w:t>Обязательным является одно из данных полей</w:t>
            </w:r>
          </w:p>
        </w:tc>
      </w:tr>
      <w:tr w:rsidR="00801868" w:rsidRPr="00F03F53" w14:paraId="4010C283" w14:textId="77777777" w:rsidTr="008C0A00">
        <w:tc>
          <w:tcPr>
            <w:tcW w:w="2830" w:type="dxa"/>
            <w:shd w:val="clear" w:color="auto" w:fill="auto"/>
          </w:tcPr>
          <w:p w14:paraId="644FA6D4" w14:textId="77777777" w:rsidR="00801868" w:rsidRPr="00F833EC" w:rsidRDefault="00801868" w:rsidP="00801868">
            <w:pPr>
              <w:ind w:firstLine="0"/>
              <w:rPr>
                <w:b/>
                <w:sz w:val="20"/>
                <w:szCs w:val="20"/>
                <w:lang w:val="en-US"/>
              </w:rPr>
            </w:pPr>
            <w:r>
              <w:rPr>
                <w:b/>
                <w:sz w:val="20"/>
                <w:szCs w:val="20"/>
              </w:rPr>
              <w:t>Гиперссылка на источник</w:t>
            </w:r>
            <w:r>
              <w:rPr>
                <w:b/>
                <w:sz w:val="20"/>
                <w:szCs w:val="20"/>
                <w:lang w:val="en-US"/>
              </w:rPr>
              <w:t xml:space="preserve"> #</w:t>
            </w:r>
          </w:p>
        </w:tc>
        <w:tc>
          <w:tcPr>
            <w:tcW w:w="1956" w:type="dxa"/>
            <w:shd w:val="clear" w:color="auto" w:fill="auto"/>
          </w:tcPr>
          <w:p w14:paraId="5EBFEFB3" w14:textId="77777777" w:rsidR="00801868" w:rsidRPr="00F61E40" w:rsidRDefault="00801868" w:rsidP="00801868">
            <w:pPr>
              <w:ind w:firstLine="0"/>
              <w:rPr>
                <w:sz w:val="20"/>
                <w:szCs w:val="20"/>
              </w:rPr>
            </w:pPr>
          </w:p>
        </w:tc>
        <w:tc>
          <w:tcPr>
            <w:tcW w:w="2268" w:type="dxa"/>
            <w:shd w:val="clear" w:color="auto" w:fill="auto"/>
            <w:vAlign w:val="center"/>
          </w:tcPr>
          <w:p w14:paraId="045B9A52" w14:textId="77777777" w:rsidR="00801868" w:rsidRPr="00F61E40" w:rsidRDefault="00801868" w:rsidP="00801868">
            <w:pPr>
              <w:ind w:firstLine="0"/>
              <w:jc w:val="center"/>
              <w:rPr>
                <w:sz w:val="20"/>
                <w:szCs w:val="20"/>
              </w:rPr>
            </w:pPr>
          </w:p>
        </w:tc>
        <w:tc>
          <w:tcPr>
            <w:tcW w:w="4253" w:type="dxa"/>
            <w:shd w:val="clear" w:color="auto" w:fill="auto"/>
            <w:vAlign w:val="center"/>
          </w:tcPr>
          <w:p w14:paraId="493BEBAB" w14:textId="77777777" w:rsidR="00801868" w:rsidRPr="00F61E40" w:rsidRDefault="00801868" w:rsidP="00801868">
            <w:pPr>
              <w:ind w:firstLine="0"/>
              <w:jc w:val="center"/>
              <w:rPr>
                <w:sz w:val="20"/>
                <w:szCs w:val="20"/>
              </w:rPr>
            </w:pPr>
          </w:p>
        </w:tc>
        <w:tc>
          <w:tcPr>
            <w:tcW w:w="3147" w:type="dxa"/>
            <w:vMerge/>
            <w:shd w:val="clear" w:color="auto" w:fill="auto"/>
          </w:tcPr>
          <w:p w14:paraId="1ACCDB96" w14:textId="77777777" w:rsidR="00801868" w:rsidRPr="00F61E40" w:rsidRDefault="00801868" w:rsidP="00801868">
            <w:pPr>
              <w:ind w:firstLine="0"/>
              <w:rPr>
                <w:sz w:val="20"/>
                <w:szCs w:val="20"/>
              </w:rPr>
            </w:pPr>
          </w:p>
        </w:tc>
      </w:tr>
      <w:tr w:rsidR="00801868" w:rsidRPr="00F03F53" w14:paraId="67D967D6" w14:textId="77777777" w:rsidTr="008C0A00">
        <w:tc>
          <w:tcPr>
            <w:tcW w:w="2830" w:type="dxa"/>
            <w:shd w:val="clear" w:color="auto" w:fill="auto"/>
          </w:tcPr>
          <w:p w14:paraId="5E02FE32" w14:textId="77777777" w:rsidR="00801868" w:rsidRPr="00F61E40" w:rsidRDefault="00801868" w:rsidP="00801868">
            <w:pPr>
              <w:ind w:firstLine="0"/>
              <w:rPr>
                <w:b/>
                <w:sz w:val="20"/>
                <w:szCs w:val="20"/>
              </w:rPr>
            </w:pPr>
            <w:r w:rsidRPr="00F61E40">
              <w:rPr>
                <w:b/>
                <w:sz w:val="20"/>
                <w:szCs w:val="20"/>
              </w:rPr>
              <w:t>Уполномоченный орган</w:t>
            </w:r>
          </w:p>
        </w:tc>
        <w:tc>
          <w:tcPr>
            <w:tcW w:w="1956" w:type="dxa"/>
            <w:shd w:val="clear" w:color="auto" w:fill="auto"/>
          </w:tcPr>
          <w:p w14:paraId="33DE9F81" w14:textId="77777777" w:rsidR="00801868" w:rsidRPr="00F61E40" w:rsidRDefault="00801868" w:rsidP="00801868">
            <w:pPr>
              <w:ind w:firstLine="0"/>
              <w:rPr>
                <w:sz w:val="20"/>
                <w:szCs w:val="20"/>
              </w:rPr>
            </w:pPr>
          </w:p>
        </w:tc>
        <w:tc>
          <w:tcPr>
            <w:tcW w:w="2268" w:type="dxa"/>
            <w:shd w:val="clear" w:color="auto" w:fill="auto"/>
            <w:vAlign w:val="center"/>
          </w:tcPr>
          <w:p w14:paraId="7E99DB72" w14:textId="77777777" w:rsidR="00801868" w:rsidRPr="00F61E40" w:rsidRDefault="00801868" w:rsidP="00801868">
            <w:pPr>
              <w:ind w:firstLine="0"/>
              <w:jc w:val="center"/>
              <w:rPr>
                <w:sz w:val="20"/>
                <w:szCs w:val="20"/>
              </w:rPr>
            </w:pPr>
          </w:p>
        </w:tc>
        <w:tc>
          <w:tcPr>
            <w:tcW w:w="4253" w:type="dxa"/>
            <w:shd w:val="clear" w:color="auto" w:fill="auto"/>
            <w:vAlign w:val="center"/>
          </w:tcPr>
          <w:p w14:paraId="6F849E78" w14:textId="77777777" w:rsidR="00801868" w:rsidRPr="00F61E40" w:rsidRDefault="00801868" w:rsidP="00801868">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4DC05DC0" w14:textId="77777777" w:rsidR="00801868" w:rsidRPr="00F61E40" w:rsidRDefault="00801868" w:rsidP="00801868">
            <w:pPr>
              <w:ind w:firstLine="0"/>
              <w:rPr>
                <w:sz w:val="20"/>
                <w:szCs w:val="20"/>
              </w:rPr>
            </w:pPr>
          </w:p>
        </w:tc>
      </w:tr>
      <w:tr w:rsidR="00801868" w:rsidRPr="00F03F53" w14:paraId="50AC6D72" w14:textId="77777777" w:rsidTr="008C0A00">
        <w:tc>
          <w:tcPr>
            <w:tcW w:w="2830" w:type="dxa"/>
            <w:shd w:val="clear" w:color="auto" w:fill="auto"/>
          </w:tcPr>
          <w:p w14:paraId="1A717BD3" w14:textId="77777777" w:rsidR="00801868" w:rsidRPr="00F61E40" w:rsidRDefault="00801868" w:rsidP="00801868">
            <w:pPr>
              <w:ind w:firstLine="0"/>
              <w:rPr>
                <w:b/>
                <w:sz w:val="20"/>
                <w:szCs w:val="20"/>
              </w:rPr>
            </w:pPr>
            <w:r w:rsidRPr="00F61E40">
              <w:rPr>
                <w:b/>
                <w:sz w:val="20"/>
                <w:szCs w:val="20"/>
              </w:rPr>
              <w:t>Источник официального опубликования</w:t>
            </w:r>
          </w:p>
        </w:tc>
        <w:tc>
          <w:tcPr>
            <w:tcW w:w="1956" w:type="dxa"/>
            <w:shd w:val="clear" w:color="auto" w:fill="auto"/>
          </w:tcPr>
          <w:p w14:paraId="0EA80387"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5E9C1C8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5FF094A" w14:textId="77777777" w:rsidR="00801868" w:rsidRPr="00F61E40" w:rsidRDefault="00801868" w:rsidP="00801868">
            <w:pPr>
              <w:ind w:firstLine="0"/>
              <w:jc w:val="center"/>
              <w:rPr>
                <w:sz w:val="20"/>
                <w:szCs w:val="20"/>
              </w:rPr>
            </w:pPr>
          </w:p>
        </w:tc>
        <w:tc>
          <w:tcPr>
            <w:tcW w:w="3147" w:type="dxa"/>
            <w:shd w:val="clear" w:color="auto" w:fill="auto"/>
          </w:tcPr>
          <w:p w14:paraId="44140FBC" w14:textId="77777777" w:rsidR="00801868" w:rsidRPr="00F61E40" w:rsidRDefault="00801868" w:rsidP="00801868">
            <w:pPr>
              <w:ind w:firstLine="0"/>
              <w:rPr>
                <w:sz w:val="20"/>
                <w:szCs w:val="20"/>
              </w:rPr>
            </w:pPr>
          </w:p>
        </w:tc>
      </w:tr>
      <w:tr w:rsidR="00801868" w:rsidRPr="00F03F53" w14:paraId="5FE2F969" w14:textId="77777777" w:rsidTr="008C0A00">
        <w:tc>
          <w:tcPr>
            <w:tcW w:w="14454" w:type="dxa"/>
            <w:gridSpan w:val="5"/>
            <w:shd w:val="clear" w:color="auto" w:fill="auto"/>
          </w:tcPr>
          <w:p w14:paraId="01EF9991" w14:textId="77777777" w:rsidR="00801868" w:rsidRPr="00F61E40" w:rsidRDefault="00801868" w:rsidP="00801868">
            <w:pPr>
              <w:ind w:firstLine="0"/>
              <w:jc w:val="center"/>
              <w:rPr>
                <w:b/>
              </w:rPr>
            </w:pPr>
            <w:r w:rsidRPr="00F61E40">
              <w:rPr>
                <w:b/>
              </w:rPr>
              <w:t>Рабочие документы (реестр объектов)</w:t>
            </w:r>
          </w:p>
        </w:tc>
      </w:tr>
      <w:tr w:rsidR="00801868" w:rsidRPr="00F03F53" w14:paraId="2529B942" w14:textId="77777777" w:rsidTr="008C0A00">
        <w:tc>
          <w:tcPr>
            <w:tcW w:w="2830" w:type="dxa"/>
            <w:shd w:val="clear" w:color="auto" w:fill="auto"/>
          </w:tcPr>
          <w:p w14:paraId="218711A8"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55BD22B6"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3E9814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40123101" w14:textId="77777777" w:rsidR="00801868" w:rsidRPr="00F61E40" w:rsidRDefault="00801868" w:rsidP="00801868">
            <w:pPr>
              <w:ind w:firstLine="0"/>
              <w:jc w:val="center"/>
              <w:rPr>
                <w:sz w:val="20"/>
                <w:szCs w:val="20"/>
              </w:rPr>
            </w:pPr>
          </w:p>
        </w:tc>
        <w:tc>
          <w:tcPr>
            <w:tcW w:w="3147" w:type="dxa"/>
            <w:shd w:val="clear" w:color="auto" w:fill="auto"/>
          </w:tcPr>
          <w:p w14:paraId="14EEB886" w14:textId="77777777" w:rsidR="00801868" w:rsidRPr="00F61E40" w:rsidRDefault="00801868" w:rsidP="00801868">
            <w:pPr>
              <w:ind w:firstLine="0"/>
              <w:rPr>
                <w:sz w:val="20"/>
                <w:szCs w:val="20"/>
              </w:rPr>
            </w:pPr>
          </w:p>
        </w:tc>
      </w:tr>
      <w:tr w:rsidR="00801868" w:rsidRPr="00F03F53" w14:paraId="43F39FE5" w14:textId="77777777" w:rsidTr="008C0A00">
        <w:tc>
          <w:tcPr>
            <w:tcW w:w="2830" w:type="dxa"/>
            <w:shd w:val="clear" w:color="auto" w:fill="auto"/>
          </w:tcPr>
          <w:p w14:paraId="4CB4E4E1"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52BD65A7"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6F1904F"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C39FBF8" w14:textId="77777777" w:rsidR="00801868" w:rsidRPr="00F61E40" w:rsidRDefault="00801868" w:rsidP="00801868">
            <w:pPr>
              <w:ind w:firstLine="0"/>
              <w:jc w:val="center"/>
              <w:rPr>
                <w:sz w:val="20"/>
                <w:szCs w:val="20"/>
              </w:rPr>
            </w:pPr>
          </w:p>
        </w:tc>
        <w:tc>
          <w:tcPr>
            <w:tcW w:w="3147" w:type="dxa"/>
            <w:shd w:val="clear" w:color="auto" w:fill="auto"/>
          </w:tcPr>
          <w:p w14:paraId="178427B2" w14:textId="77777777" w:rsidR="00801868" w:rsidRPr="00F61E40" w:rsidRDefault="00801868" w:rsidP="00801868">
            <w:pPr>
              <w:ind w:firstLine="0"/>
              <w:rPr>
                <w:sz w:val="20"/>
                <w:szCs w:val="20"/>
              </w:rPr>
            </w:pPr>
          </w:p>
        </w:tc>
      </w:tr>
      <w:tr w:rsidR="00801868" w:rsidRPr="00F03F53" w14:paraId="5D6969F3" w14:textId="77777777" w:rsidTr="008C0A00">
        <w:tc>
          <w:tcPr>
            <w:tcW w:w="2830" w:type="dxa"/>
            <w:shd w:val="clear" w:color="auto" w:fill="auto"/>
          </w:tcPr>
          <w:p w14:paraId="7449F1ED" w14:textId="77777777" w:rsidR="00801868" w:rsidRPr="00F61E40" w:rsidRDefault="00801868" w:rsidP="00801868">
            <w:pPr>
              <w:ind w:firstLine="0"/>
              <w:rPr>
                <w:b/>
                <w:sz w:val="20"/>
                <w:szCs w:val="20"/>
              </w:rPr>
            </w:pPr>
            <w:r>
              <w:rPr>
                <w:b/>
                <w:sz w:val="20"/>
                <w:szCs w:val="20"/>
              </w:rPr>
              <w:t>Рабочее название</w:t>
            </w:r>
          </w:p>
        </w:tc>
        <w:tc>
          <w:tcPr>
            <w:tcW w:w="1956" w:type="dxa"/>
            <w:shd w:val="clear" w:color="auto" w:fill="auto"/>
          </w:tcPr>
          <w:p w14:paraId="53D2F3DA"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EE1DB9E"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9B32C0B" w14:textId="77777777" w:rsidR="00801868" w:rsidRPr="00F61E40" w:rsidRDefault="00801868" w:rsidP="00801868">
            <w:pPr>
              <w:ind w:firstLine="0"/>
              <w:jc w:val="center"/>
              <w:rPr>
                <w:sz w:val="20"/>
                <w:szCs w:val="20"/>
              </w:rPr>
            </w:pPr>
          </w:p>
        </w:tc>
        <w:tc>
          <w:tcPr>
            <w:tcW w:w="3147" w:type="dxa"/>
            <w:shd w:val="clear" w:color="auto" w:fill="auto"/>
          </w:tcPr>
          <w:p w14:paraId="09AD6E34" w14:textId="77777777" w:rsidR="00801868" w:rsidRPr="00F61E40" w:rsidRDefault="00801868" w:rsidP="00801868">
            <w:pPr>
              <w:ind w:firstLine="0"/>
              <w:rPr>
                <w:sz w:val="20"/>
                <w:szCs w:val="20"/>
              </w:rPr>
            </w:pPr>
          </w:p>
        </w:tc>
      </w:tr>
      <w:tr w:rsidR="00801868" w:rsidRPr="00F03F53" w14:paraId="023D6FF6" w14:textId="77777777" w:rsidTr="008C0A00">
        <w:tc>
          <w:tcPr>
            <w:tcW w:w="2830" w:type="dxa"/>
            <w:shd w:val="clear" w:color="auto" w:fill="auto"/>
          </w:tcPr>
          <w:p w14:paraId="30127DCC" w14:textId="77777777" w:rsidR="00801868" w:rsidRPr="00F61E40" w:rsidRDefault="00801868" w:rsidP="00801868">
            <w:pPr>
              <w:ind w:firstLine="0"/>
              <w:rPr>
                <w:b/>
                <w:sz w:val="20"/>
                <w:szCs w:val="20"/>
              </w:rPr>
            </w:pPr>
            <w:r w:rsidRPr="00F61E40">
              <w:rPr>
                <w:b/>
                <w:sz w:val="20"/>
                <w:szCs w:val="20"/>
              </w:rPr>
              <w:t>Адрес в сети Интернет</w:t>
            </w:r>
          </w:p>
        </w:tc>
        <w:tc>
          <w:tcPr>
            <w:tcW w:w="1956" w:type="dxa"/>
            <w:shd w:val="clear" w:color="auto" w:fill="auto"/>
          </w:tcPr>
          <w:p w14:paraId="5070D1E0"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(4096)</w:t>
            </w:r>
          </w:p>
        </w:tc>
        <w:tc>
          <w:tcPr>
            <w:tcW w:w="2268" w:type="dxa"/>
            <w:shd w:val="clear" w:color="auto" w:fill="auto"/>
            <w:vAlign w:val="center"/>
          </w:tcPr>
          <w:p w14:paraId="13306541" w14:textId="77777777" w:rsidR="00801868" w:rsidRPr="00F61E40" w:rsidRDefault="00801868" w:rsidP="00801868">
            <w:pPr>
              <w:ind w:firstLine="0"/>
              <w:jc w:val="center"/>
              <w:rPr>
                <w:sz w:val="20"/>
                <w:szCs w:val="20"/>
              </w:rPr>
            </w:pPr>
          </w:p>
        </w:tc>
        <w:tc>
          <w:tcPr>
            <w:tcW w:w="4253" w:type="dxa"/>
            <w:shd w:val="clear" w:color="auto" w:fill="auto"/>
            <w:vAlign w:val="center"/>
          </w:tcPr>
          <w:p w14:paraId="42A93126" w14:textId="77777777" w:rsidR="00801868" w:rsidRPr="00F61E40" w:rsidRDefault="00801868" w:rsidP="00801868">
            <w:pPr>
              <w:ind w:firstLine="0"/>
              <w:jc w:val="center"/>
              <w:rPr>
                <w:sz w:val="20"/>
                <w:szCs w:val="20"/>
              </w:rPr>
            </w:pPr>
          </w:p>
        </w:tc>
        <w:tc>
          <w:tcPr>
            <w:tcW w:w="3147" w:type="dxa"/>
            <w:shd w:val="clear" w:color="auto" w:fill="auto"/>
          </w:tcPr>
          <w:p w14:paraId="6FCF6408" w14:textId="77777777" w:rsidR="00801868" w:rsidRPr="00F61E40" w:rsidRDefault="00801868" w:rsidP="00801868">
            <w:pPr>
              <w:ind w:firstLine="0"/>
              <w:rPr>
                <w:sz w:val="20"/>
                <w:szCs w:val="20"/>
              </w:rPr>
            </w:pPr>
          </w:p>
        </w:tc>
      </w:tr>
      <w:tr w:rsidR="00801868" w:rsidRPr="00F03F53" w14:paraId="5EA8D80B" w14:textId="77777777" w:rsidTr="008C0A00">
        <w:tc>
          <w:tcPr>
            <w:tcW w:w="2830" w:type="dxa"/>
            <w:shd w:val="clear" w:color="auto" w:fill="auto"/>
          </w:tcPr>
          <w:p w14:paraId="09FCD6F5" w14:textId="77777777" w:rsidR="00801868" w:rsidRPr="00F61E40" w:rsidRDefault="00801868" w:rsidP="00801868">
            <w:pPr>
              <w:ind w:firstLine="0"/>
              <w:rPr>
                <w:b/>
                <w:sz w:val="20"/>
                <w:szCs w:val="20"/>
              </w:rPr>
            </w:pPr>
            <w:r w:rsidRPr="00F61E40">
              <w:rPr>
                <w:b/>
                <w:sz w:val="20"/>
                <w:szCs w:val="20"/>
              </w:rPr>
              <w:t>Наименование ссылки</w:t>
            </w:r>
          </w:p>
        </w:tc>
        <w:tc>
          <w:tcPr>
            <w:tcW w:w="1956" w:type="dxa"/>
            <w:shd w:val="clear" w:color="auto" w:fill="auto"/>
          </w:tcPr>
          <w:p w14:paraId="43CF3D63"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(512)</w:t>
            </w:r>
          </w:p>
        </w:tc>
        <w:tc>
          <w:tcPr>
            <w:tcW w:w="2268" w:type="dxa"/>
            <w:shd w:val="clear" w:color="auto" w:fill="auto"/>
            <w:vAlign w:val="center"/>
          </w:tcPr>
          <w:p w14:paraId="0072DB45" w14:textId="77777777" w:rsidR="00801868" w:rsidRPr="00F61E40" w:rsidRDefault="00801868" w:rsidP="00801868">
            <w:pPr>
              <w:ind w:firstLine="0"/>
              <w:jc w:val="center"/>
              <w:rPr>
                <w:sz w:val="20"/>
                <w:szCs w:val="20"/>
              </w:rPr>
            </w:pPr>
          </w:p>
        </w:tc>
        <w:tc>
          <w:tcPr>
            <w:tcW w:w="4253" w:type="dxa"/>
            <w:shd w:val="clear" w:color="auto" w:fill="auto"/>
            <w:vAlign w:val="center"/>
          </w:tcPr>
          <w:p w14:paraId="5152A83A" w14:textId="77777777" w:rsidR="00801868" w:rsidRPr="00F61E40" w:rsidRDefault="00801868" w:rsidP="00801868">
            <w:pPr>
              <w:ind w:firstLine="0"/>
              <w:jc w:val="center"/>
              <w:rPr>
                <w:sz w:val="20"/>
                <w:szCs w:val="20"/>
              </w:rPr>
            </w:pPr>
          </w:p>
        </w:tc>
        <w:tc>
          <w:tcPr>
            <w:tcW w:w="3147" w:type="dxa"/>
            <w:shd w:val="clear" w:color="auto" w:fill="auto"/>
          </w:tcPr>
          <w:p w14:paraId="6B0CA1D2" w14:textId="77777777" w:rsidR="00801868" w:rsidRPr="00F61E40" w:rsidRDefault="00801868" w:rsidP="00801868">
            <w:pPr>
              <w:ind w:firstLine="0"/>
              <w:rPr>
                <w:sz w:val="20"/>
                <w:szCs w:val="20"/>
              </w:rPr>
            </w:pPr>
          </w:p>
        </w:tc>
      </w:tr>
      <w:tr w:rsidR="00801868" w:rsidRPr="00F03F53" w14:paraId="4230EABD" w14:textId="77777777" w:rsidTr="008C0A00">
        <w:tc>
          <w:tcPr>
            <w:tcW w:w="2830" w:type="dxa"/>
            <w:shd w:val="clear" w:color="auto" w:fill="auto"/>
          </w:tcPr>
          <w:p w14:paraId="0E75076C" w14:textId="77777777" w:rsidR="00801868" w:rsidRPr="00F61E40" w:rsidRDefault="00801868" w:rsidP="00801868">
            <w:pPr>
              <w:ind w:firstLine="0"/>
              <w:rPr>
                <w:b/>
                <w:sz w:val="20"/>
                <w:szCs w:val="20"/>
              </w:rPr>
            </w:pPr>
            <w:r w:rsidRPr="00F61E40">
              <w:rPr>
                <w:b/>
                <w:sz w:val="20"/>
                <w:szCs w:val="20"/>
              </w:rPr>
              <w:t>Тип документа</w:t>
            </w:r>
          </w:p>
        </w:tc>
        <w:tc>
          <w:tcPr>
            <w:tcW w:w="1956" w:type="dxa"/>
            <w:shd w:val="clear" w:color="auto" w:fill="auto"/>
          </w:tcPr>
          <w:p w14:paraId="3AAA8384"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A842B28"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7B786CF4"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55F8BB29" w14:textId="77777777" w:rsidR="00801868" w:rsidRPr="00F61E40" w:rsidRDefault="00801868" w:rsidP="00801868">
            <w:pPr>
              <w:ind w:firstLine="0"/>
              <w:rPr>
                <w:sz w:val="20"/>
                <w:szCs w:val="20"/>
              </w:rPr>
            </w:pPr>
          </w:p>
        </w:tc>
      </w:tr>
      <w:tr w:rsidR="00801868" w:rsidRPr="00F03F53" w14:paraId="7B30F96C" w14:textId="77777777" w:rsidTr="008C0A00">
        <w:tc>
          <w:tcPr>
            <w:tcW w:w="2830" w:type="dxa"/>
            <w:shd w:val="clear" w:color="auto" w:fill="auto"/>
          </w:tcPr>
          <w:p w14:paraId="69AA1C24" w14:textId="77777777" w:rsidR="00801868" w:rsidRPr="00F61E40" w:rsidRDefault="00801868" w:rsidP="00801868">
            <w:pPr>
              <w:ind w:firstLine="0"/>
              <w:rPr>
                <w:b/>
                <w:sz w:val="20"/>
                <w:szCs w:val="20"/>
              </w:rPr>
            </w:pPr>
            <w:r w:rsidRPr="00F61E40">
              <w:rPr>
                <w:b/>
                <w:sz w:val="20"/>
                <w:szCs w:val="20"/>
              </w:rPr>
              <w:t>Получение без участия заявителя</w:t>
            </w:r>
          </w:p>
        </w:tc>
        <w:tc>
          <w:tcPr>
            <w:tcW w:w="1956" w:type="dxa"/>
            <w:shd w:val="clear" w:color="auto" w:fill="auto"/>
          </w:tcPr>
          <w:p w14:paraId="3E0675DB" w14:textId="77777777" w:rsidR="00801868" w:rsidRPr="00F61E40" w:rsidRDefault="00801868" w:rsidP="00801868">
            <w:pPr>
              <w:ind w:firstLine="0"/>
              <w:rPr>
                <w:sz w:val="20"/>
                <w:szCs w:val="20"/>
              </w:rPr>
            </w:pPr>
            <w:proofErr w:type="spellStart"/>
            <w:r w:rsidRPr="00F61E40">
              <w:rPr>
                <w:sz w:val="20"/>
                <w:szCs w:val="20"/>
              </w:rPr>
              <w:t>Boolean</w:t>
            </w:r>
            <w:proofErr w:type="spellEnd"/>
          </w:p>
        </w:tc>
        <w:tc>
          <w:tcPr>
            <w:tcW w:w="2268" w:type="dxa"/>
            <w:shd w:val="clear" w:color="auto" w:fill="auto"/>
            <w:vAlign w:val="center"/>
          </w:tcPr>
          <w:p w14:paraId="18E4382A" w14:textId="77777777" w:rsidR="00801868" w:rsidRPr="00F61E40" w:rsidRDefault="00801868" w:rsidP="00801868">
            <w:pPr>
              <w:ind w:firstLine="0"/>
              <w:jc w:val="center"/>
              <w:rPr>
                <w:sz w:val="20"/>
                <w:szCs w:val="20"/>
              </w:rPr>
            </w:pPr>
          </w:p>
        </w:tc>
        <w:tc>
          <w:tcPr>
            <w:tcW w:w="4253" w:type="dxa"/>
            <w:shd w:val="clear" w:color="auto" w:fill="auto"/>
            <w:vAlign w:val="center"/>
          </w:tcPr>
          <w:p w14:paraId="064B626D" w14:textId="77777777" w:rsidR="00801868" w:rsidRPr="00F61E40" w:rsidRDefault="00801868" w:rsidP="00801868">
            <w:pPr>
              <w:ind w:firstLine="0"/>
              <w:jc w:val="center"/>
              <w:rPr>
                <w:sz w:val="20"/>
                <w:szCs w:val="20"/>
              </w:rPr>
            </w:pPr>
          </w:p>
        </w:tc>
        <w:tc>
          <w:tcPr>
            <w:tcW w:w="3147" w:type="dxa"/>
            <w:shd w:val="clear" w:color="auto" w:fill="auto"/>
          </w:tcPr>
          <w:p w14:paraId="150BA7CC" w14:textId="77777777" w:rsidR="00801868" w:rsidRPr="00F61E40" w:rsidRDefault="00801868" w:rsidP="00801868">
            <w:pPr>
              <w:ind w:firstLine="0"/>
              <w:rPr>
                <w:sz w:val="20"/>
                <w:szCs w:val="20"/>
              </w:rPr>
            </w:pPr>
          </w:p>
        </w:tc>
      </w:tr>
      <w:tr w:rsidR="00801868" w:rsidRPr="00F03F53" w14:paraId="151FCCE7" w14:textId="77777777" w:rsidTr="008C0A00">
        <w:tc>
          <w:tcPr>
            <w:tcW w:w="2830" w:type="dxa"/>
            <w:shd w:val="clear" w:color="auto" w:fill="auto"/>
          </w:tcPr>
          <w:p w14:paraId="20DDACE8" w14:textId="77777777" w:rsidR="00801868" w:rsidRPr="00F61E40" w:rsidRDefault="00801868" w:rsidP="00801868">
            <w:pPr>
              <w:ind w:firstLine="0"/>
              <w:rPr>
                <w:b/>
                <w:sz w:val="20"/>
                <w:szCs w:val="20"/>
              </w:rPr>
            </w:pPr>
            <w:r w:rsidRPr="00F61E40">
              <w:rPr>
                <w:b/>
                <w:sz w:val="20"/>
                <w:szCs w:val="20"/>
              </w:rPr>
              <w:t>Пример документа</w:t>
            </w:r>
          </w:p>
        </w:tc>
        <w:tc>
          <w:tcPr>
            <w:tcW w:w="1956" w:type="dxa"/>
            <w:shd w:val="clear" w:color="auto" w:fill="auto"/>
          </w:tcPr>
          <w:p w14:paraId="733EFFBE" w14:textId="77777777" w:rsidR="00801868" w:rsidRPr="00F61E40" w:rsidRDefault="00801868" w:rsidP="00801868">
            <w:pPr>
              <w:ind w:firstLine="0"/>
              <w:rPr>
                <w:sz w:val="20"/>
                <w:szCs w:val="20"/>
              </w:rPr>
            </w:pPr>
            <w:r w:rsidRPr="00F61E40">
              <w:rPr>
                <w:sz w:val="20"/>
                <w:szCs w:val="20"/>
              </w:rPr>
              <w:t>Файл</w:t>
            </w:r>
          </w:p>
        </w:tc>
        <w:tc>
          <w:tcPr>
            <w:tcW w:w="2268" w:type="dxa"/>
            <w:shd w:val="clear" w:color="auto" w:fill="auto"/>
            <w:vAlign w:val="center"/>
          </w:tcPr>
          <w:p w14:paraId="52E61675" w14:textId="77777777" w:rsidR="00801868" w:rsidRPr="00F61E40" w:rsidRDefault="00801868" w:rsidP="00801868">
            <w:pPr>
              <w:ind w:firstLine="0"/>
              <w:jc w:val="center"/>
              <w:rPr>
                <w:sz w:val="20"/>
                <w:szCs w:val="20"/>
              </w:rPr>
            </w:pPr>
          </w:p>
        </w:tc>
        <w:tc>
          <w:tcPr>
            <w:tcW w:w="4253" w:type="dxa"/>
            <w:shd w:val="clear" w:color="auto" w:fill="auto"/>
            <w:vAlign w:val="center"/>
          </w:tcPr>
          <w:p w14:paraId="5FF858D9" w14:textId="77777777" w:rsidR="00801868" w:rsidRPr="00F61E40" w:rsidRDefault="00801868" w:rsidP="00801868">
            <w:pPr>
              <w:ind w:firstLine="0"/>
              <w:jc w:val="center"/>
              <w:rPr>
                <w:sz w:val="20"/>
                <w:szCs w:val="20"/>
              </w:rPr>
            </w:pPr>
          </w:p>
        </w:tc>
        <w:tc>
          <w:tcPr>
            <w:tcW w:w="3147" w:type="dxa"/>
            <w:vMerge w:val="restart"/>
            <w:shd w:val="clear" w:color="auto" w:fill="auto"/>
          </w:tcPr>
          <w:p w14:paraId="55756E92" w14:textId="77777777" w:rsidR="00801868" w:rsidRPr="00F61E40" w:rsidRDefault="00801868" w:rsidP="00801868">
            <w:pPr>
              <w:ind w:firstLine="0"/>
              <w:rPr>
                <w:sz w:val="20"/>
                <w:szCs w:val="20"/>
              </w:rPr>
            </w:pPr>
            <w:r>
              <w:rPr>
                <w:sz w:val="20"/>
                <w:szCs w:val="20"/>
              </w:rPr>
              <w:t>Обязательным является одно из данных полей</w:t>
            </w:r>
          </w:p>
        </w:tc>
      </w:tr>
      <w:tr w:rsidR="00801868" w:rsidRPr="00F03F53" w14:paraId="2DBA5DD6" w14:textId="77777777" w:rsidTr="008C0A00">
        <w:tc>
          <w:tcPr>
            <w:tcW w:w="2830" w:type="dxa"/>
            <w:shd w:val="clear" w:color="auto" w:fill="auto"/>
          </w:tcPr>
          <w:p w14:paraId="0004890C" w14:textId="77777777" w:rsidR="00801868" w:rsidRPr="00F61E40" w:rsidRDefault="00801868" w:rsidP="00801868">
            <w:pPr>
              <w:ind w:firstLine="0"/>
              <w:rPr>
                <w:b/>
                <w:sz w:val="20"/>
                <w:szCs w:val="20"/>
              </w:rPr>
            </w:pPr>
            <w:r w:rsidRPr="00F61E40">
              <w:rPr>
                <w:b/>
                <w:sz w:val="20"/>
                <w:szCs w:val="20"/>
              </w:rPr>
              <w:t>Шаблон документа</w:t>
            </w:r>
          </w:p>
        </w:tc>
        <w:tc>
          <w:tcPr>
            <w:tcW w:w="1956" w:type="dxa"/>
            <w:shd w:val="clear" w:color="auto" w:fill="auto"/>
          </w:tcPr>
          <w:p w14:paraId="490A3DA4" w14:textId="77777777" w:rsidR="00801868" w:rsidRPr="00F61E40" w:rsidRDefault="00801868" w:rsidP="00801868">
            <w:pPr>
              <w:ind w:firstLine="0"/>
              <w:rPr>
                <w:sz w:val="20"/>
                <w:szCs w:val="20"/>
              </w:rPr>
            </w:pPr>
            <w:r w:rsidRPr="00F61E40">
              <w:rPr>
                <w:sz w:val="20"/>
                <w:szCs w:val="20"/>
              </w:rPr>
              <w:t>Файл</w:t>
            </w:r>
          </w:p>
        </w:tc>
        <w:tc>
          <w:tcPr>
            <w:tcW w:w="2268" w:type="dxa"/>
            <w:shd w:val="clear" w:color="auto" w:fill="auto"/>
            <w:vAlign w:val="center"/>
          </w:tcPr>
          <w:p w14:paraId="28EBA3D5" w14:textId="77777777" w:rsidR="00801868" w:rsidRPr="00F61E40" w:rsidRDefault="00801868" w:rsidP="00801868">
            <w:pPr>
              <w:ind w:firstLine="0"/>
              <w:jc w:val="center"/>
              <w:rPr>
                <w:sz w:val="20"/>
                <w:szCs w:val="20"/>
              </w:rPr>
            </w:pPr>
          </w:p>
        </w:tc>
        <w:tc>
          <w:tcPr>
            <w:tcW w:w="4253" w:type="dxa"/>
            <w:shd w:val="clear" w:color="auto" w:fill="auto"/>
            <w:vAlign w:val="center"/>
          </w:tcPr>
          <w:p w14:paraId="72F8EF41" w14:textId="77777777" w:rsidR="00801868" w:rsidRPr="00F61E40" w:rsidRDefault="00801868" w:rsidP="00801868">
            <w:pPr>
              <w:ind w:firstLine="0"/>
              <w:jc w:val="center"/>
              <w:rPr>
                <w:sz w:val="20"/>
                <w:szCs w:val="20"/>
              </w:rPr>
            </w:pPr>
          </w:p>
        </w:tc>
        <w:tc>
          <w:tcPr>
            <w:tcW w:w="3147" w:type="dxa"/>
            <w:vMerge/>
            <w:shd w:val="clear" w:color="auto" w:fill="auto"/>
          </w:tcPr>
          <w:p w14:paraId="52FF7863" w14:textId="77777777" w:rsidR="00801868" w:rsidRPr="00F61E40" w:rsidRDefault="00801868" w:rsidP="00801868">
            <w:pPr>
              <w:ind w:firstLine="0"/>
              <w:rPr>
                <w:sz w:val="20"/>
                <w:szCs w:val="20"/>
              </w:rPr>
            </w:pPr>
          </w:p>
        </w:tc>
      </w:tr>
      <w:tr w:rsidR="00801868" w:rsidRPr="00F03F53" w14:paraId="4EEDE4FC" w14:textId="77777777" w:rsidTr="008C0A00">
        <w:tc>
          <w:tcPr>
            <w:tcW w:w="2830" w:type="dxa"/>
            <w:shd w:val="clear" w:color="auto" w:fill="auto"/>
          </w:tcPr>
          <w:p w14:paraId="61AE957C"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01A99F7A"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6357AE3C" w14:textId="77777777" w:rsidR="00801868" w:rsidRPr="00F61E40" w:rsidRDefault="00801868" w:rsidP="00801868">
            <w:pPr>
              <w:ind w:firstLine="0"/>
              <w:jc w:val="center"/>
              <w:rPr>
                <w:sz w:val="20"/>
                <w:szCs w:val="20"/>
              </w:rPr>
            </w:pPr>
          </w:p>
        </w:tc>
        <w:tc>
          <w:tcPr>
            <w:tcW w:w="4253" w:type="dxa"/>
            <w:shd w:val="clear" w:color="auto" w:fill="auto"/>
            <w:vAlign w:val="center"/>
          </w:tcPr>
          <w:p w14:paraId="35C4265D" w14:textId="77777777" w:rsidR="00801868" w:rsidRPr="00F61E40" w:rsidRDefault="00801868" w:rsidP="00801868">
            <w:pPr>
              <w:ind w:firstLine="0"/>
              <w:jc w:val="center"/>
              <w:rPr>
                <w:sz w:val="20"/>
                <w:szCs w:val="20"/>
              </w:rPr>
            </w:pPr>
          </w:p>
        </w:tc>
        <w:tc>
          <w:tcPr>
            <w:tcW w:w="3147" w:type="dxa"/>
            <w:vMerge/>
            <w:shd w:val="clear" w:color="auto" w:fill="auto"/>
          </w:tcPr>
          <w:p w14:paraId="410098AC" w14:textId="77777777" w:rsidR="00801868" w:rsidRPr="00F61E40" w:rsidRDefault="00801868" w:rsidP="00801868">
            <w:pPr>
              <w:ind w:firstLine="0"/>
              <w:rPr>
                <w:sz w:val="20"/>
                <w:szCs w:val="20"/>
              </w:rPr>
            </w:pPr>
          </w:p>
        </w:tc>
      </w:tr>
      <w:tr w:rsidR="00801868" w:rsidRPr="00F03F53" w14:paraId="68A27274" w14:textId="77777777" w:rsidTr="008C0A00">
        <w:tc>
          <w:tcPr>
            <w:tcW w:w="2830" w:type="dxa"/>
            <w:shd w:val="clear" w:color="auto" w:fill="auto"/>
          </w:tcPr>
          <w:p w14:paraId="177683F9" w14:textId="77777777" w:rsidR="00801868" w:rsidRPr="00F61E40" w:rsidRDefault="00801868" w:rsidP="00801868">
            <w:pPr>
              <w:ind w:firstLine="0"/>
              <w:rPr>
                <w:b/>
                <w:sz w:val="20"/>
                <w:szCs w:val="20"/>
              </w:rPr>
            </w:pPr>
            <w:r w:rsidRPr="00F61E40">
              <w:rPr>
                <w:b/>
                <w:sz w:val="20"/>
                <w:szCs w:val="20"/>
              </w:rPr>
              <w:t>Способы получения документа</w:t>
            </w:r>
          </w:p>
        </w:tc>
        <w:tc>
          <w:tcPr>
            <w:tcW w:w="1956" w:type="dxa"/>
            <w:shd w:val="clear" w:color="auto" w:fill="auto"/>
          </w:tcPr>
          <w:p w14:paraId="38B19491"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F9D3F7E"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E997CD2"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0156590A" w14:textId="77777777" w:rsidR="00801868" w:rsidRPr="00F61E40" w:rsidRDefault="00801868" w:rsidP="00801868">
            <w:pPr>
              <w:ind w:firstLine="0"/>
              <w:rPr>
                <w:sz w:val="20"/>
                <w:szCs w:val="20"/>
              </w:rPr>
            </w:pPr>
          </w:p>
        </w:tc>
      </w:tr>
      <w:tr w:rsidR="00801868" w:rsidRPr="00F03F53" w14:paraId="7C88DDCB" w14:textId="77777777" w:rsidTr="008C0A00">
        <w:tc>
          <w:tcPr>
            <w:tcW w:w="2830" w:type="dxa"/>
            <w:shd w:val="clear" w:color="auto" w:fill="auto"/>
          </w:tcPr>
          <w:p w14:paraId="3B0DB138" w14:textId="77777777" w:rsidR="00801868" w:rsidRPr="00F61E40" w:rsidRDefault="00801868" w:rsidP="00801868">
            <w:pPr>
              <w:ind w:firstLine="0"/>
              <w:rPr>
                <w:b/>
                <w:sz w:val="20"/>
                <w:szCs w:val="20"/>
              </w:rPr>
            </w:pPr>
            <w:r w:rsidRPr="00F61E40">
              <w:rPr>
                <w:b/>
                <w:sz w:val="20"/>
                <w:szCs w:val="20"/>
              </w:rPr>
              <w:t>Орган власти, в ведении которого находится документ</w:t>
            </w:r>
          </w:p>
        </w:tc>
        <w:tc>
          <w:tcPr>
            <w:tcW w:w="1956" w:type="dxa"/>
            <w:shd w:val="clear" w:color="auto" w:fill="auto"/>
          </w:tcPr>
          <w:p w14:paraId="175497EC"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235505C3" w14:textId="77777777" w:rsidR="00801868" w:rsidRPr="00F61E40" w:rsidRDefault="00801868" w:rsidP="00801868">
            <w:pPr>
              <w:ind w:firstLine="0"/>
              <w:jc w:val="center"/>
              <w:rPr>
                <w:sz w:val="20"/>
                <w:szCs w:val="20"/>
              </w:rPr>
            </w:pPr>
          </w:p>
        </w:tc>
        <w:tc>
          <w:tcPr>
            <w:tcW w:w="4253" w:type="dxa"/>
            <w:shd w:val="clear" w:color="auto" w:fill="auto"/>
            <w:vAlign w:val="center"/>
          </w:tcPr>
          <w:p w14:paraId="0FCAD931" w14:textId="77777777" w:rsidR="00801868" w:rsidRPr="00F61E40" w:rsidRDefault="00801868" w:rsidP="00801868">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73FAEDFC" w14:textId="77777777" w:rsidR="00801868" w:rsidRPr="00F61E40" w:rsidRDefault="00801868" w:rsidP="00801868">
            <w:pPr>
              <w:ind w:firstLine="0"/>
              <w:rPr>
                <w:sz w:val="20"/>
                <w:szCs w:val="20"/>
              </w:rPr>
            </w:pPr>
          </w:p>
        </w:tc>
      </w:tr>
      <w:tr w:rsidR="00801868" w:rsidRPr="00F03F53" w14:paraId="4276336F" w14:textId="77777777" w:rsidTr="008C0A00">
        <w:tc>
          <w:tcPr>
            <w:tcW w:w="2830" w:type="dxa"/>
            <w:shd w:val="clear" w:color="auto" w:fill="auto"/>
          </w:tcPr>
          <w:p w14:paraId="29B1C1B0" w14:textId="77777777" w:rsidR="00801868" w:rsidRPr="00F61E40" w:rsidRDefault="00801868" w:rsidP="00801868">
            <w:pPr>
              <w:ind w:firstLine="0"/>
              <w:rPr>
                <w:b/>
                <w:sz w:val="20"/>
                <w:szCs w:val="20"/>
              </w:rPr>
            </w:pPr>
            <w:proofErr w:type="gramStart"/>
            <w:r w:rsidRPr="00F61E40">
              <w:rPr>
                <w:b/>
                <w:sz w:val="20"/>
                <w:szCs w:val="20"/>
              </w:rPr>
              <w:t>Другое</w:t>
            </w:r>
            <w:proofErr w:type="gramEnd"/>
            <w:r w:rsidRPr="00F61E40">
              <w:rPr>
                <w:b/>
                <w:sz w:val="20"/>
                <w:szCs w:val="20"/>
              </w:rPr>
              <w:t xml:space="preserve"> (для органа власти)</w:t>
            </w:r>
          </w:p>
        </w:tc>
        <w:tc>
          <w:tcPr>
            <w:tcW w:w="1956" w:type="dxa"/>
            <w:shd w:val="clear" w:color="auto" w:fill="auto"/>
          </w:tcPr>
          <w:p w14:paraId="23604A0A"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00537F3" w14:textId="77777777" w:rsidR="00801868" w:rsidRPr="00F61E40" w:rsidRDefault="00801868" w:rsidP="00801868">
            <w:pPr>
              <w:ind w:firstLine="0"/>
              <w:jc w:val="center"/>
              <w:rPr>
                <w:sz w:val="20"/>
                <w:szCs w:val="20"/>
              </w:rPr>
            </w:pPr>
          </w:p>
        </w:tc>
        <w:tc>
          <w:tcPr>
            <w:tcW w:w="4253" w:type="dxa"/>
            <w:shd w:val="clear" w:color="auto" w:fill="auto"/>
            <w:vAlign w:val="center"/>
          </w:tcPr>
          <w:p w14:paraId="234048B6" w14:textId="77777777" w:rsidR="00801868" w:rsidRPr="00F61E40" w:rsidRDefault="00801868" w:rsidP="00801868">
            <w:pPr>
              <w:ind w:firstLine="0"/>
              <w:jc w:val="center"/>
              <w:rPr>
                <w:sz w:val="20"/>
                <w:szCs w:val="20"/>
              </w:rPr>
            </w:pPr>
          </w:p>
        </w:tc>
        <w:tc>
          <w:tcPr>
            <w:tcW w:w="3147" w:type="dxa"/>
            <w:shd w:val="clear" w:color="auto" w:fill="auto"/>
          </w:tcPr>
          <w:p w14:paraId="74322304" w14:textId="77777777" w:rsidR="00801868" w:rsidRPr="00F61E40" w:rsidRDefault="00801868" w:rsidP="00801868">
            <w:pPr>
              <w:ind w:firstLine="0"/>
              <w:rPr>
                <w:sz w:val="20"/>
                <w:szCs w:val="20"/>
              </w:rPr>
            </w:pPr>
          </w:p>
        </w:tc>
      </w:tr>
      <w:tr w:rsidR="00801868" w:rsidRPr="00F03F53" w14:paraId="58FAEF52" w14:textId="77777777" w:rsidTr="008C0A00">
        <w:tc>
          <w:tcPr>
            <w:tcW w:w="2830" w:type="dxa"/>
            <w:shd w:val="clear" w:color="auto" w:fill="auto"/>
          </w:tcPr>
          <w:p w14:paraId="4BA00137" w14:textId="77777777" w:rsidR="00801868" w:rsidRPr="00F61E40" w:rsidRDefault="00801868" w:rsidP="00801868">
            <w:pPr>
              <w:ind w:firstLine="0"/>
              <w:rPr>
                <w:b/>
                <w:sz w:val="20"/>
                <w:szCs w:val="20"/>
              </w:rPr>
            </w:pPr>
            <w:r w:rsidRPr="00F61E40">
              <w:rPr>
                <w:b/>
                <w:sz w:val="20"/>
                <w:szCs w:val="20"/>
              </w:rPr>
              <w:lastRenderedPageBreak/>
              <w:t>Услуга, в рамках которой может быть получен документ</w:t>
            </w:r>
          </w:p>
        </w:tc>
        <w:tc>
          <w:tcPr>
            <w:tcW w:w="1956" w:type="dxa"/>
            <w:shd w:val="clear" w:color="auto" w:fill="auto"/>
          </w:tcPr>
          <w:p w14:paraId="545B774B"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(4096)</w:t>
            </w:r>
          </w:p>
        </w:tc>
        <w:tc>
          <w:tcPr>
            <w:tcW w:w="2268" w:type="dxa"/>
            <w:shd w:val="clear" w:color="auto" w:fill="auto"/>
            <w:vAlign w:val="center"/>
          </w:tcPr>
          <w:p w14:paraId="53FC49B1" w14:textId="77777777" w:rsidR="00801868" w:rsidRPr="00F61E40" w:rsidRDefault="00801868" w:rsidP="00801868">
            <w:pPr>
              <w:ind w:firstLine="0"/>
              <w:jc w:val="center"/>
              <w:rPr>
                <w:sz w:val="20"/>
                <w:szCs w:val="20"/>
              </w:rPr>
            </w:pPr>
          </w:p>
        </w:tc>
        <w:tc>
          <w:tcPr>
            <w:tcW w:w="4253" w:type="dxa"/>
            <w:shd w:val="clear" w:color="auto" w:fill="auto"/>
            <w:vAlign w:val="center"/>
          </w:tcPr>
          <w:p w14:paraId="10A3F627" w14:textId="77777777" w:rsidR="00801868" w:rsidRPr="00F61E40" w:rsidRDefault="00801868" w:rsidP="00801868">
            <w:pPr>
              <w:ind w:firstLine="0"/>
              <w:jc w:val="center"/>
              <w:rPr>
                <w:sz w:val="20"/>
                <w:szCs w:val="20"/>
              </w:rPr>
            </w:pPr>
            <w:r w:rsidRPr="00F61E40">
              <w:rPr>
                <w:sz w:val="20"/>
                <w:szCs w:val="20"/>
              </w:rPr>
              <w:t>+ (проверка соответствия реестру услуг)</w:t>
            </w:r>
          </w:p>
        </w:tc>
        <w:tc>
          <w:tcPr>
            <w:tcW w:w="3147" w:type="dxa"/>
            <w:shd w:val="clear" w:color="auto" w:fill="auto"/>
          </w:tcPr>
          <w:p w14:paraId="7D26EA64" w14:textId="77777777" w:rsidR="00801868" w:rsidRPr="00F61E40" w:rsidRDefault="00801868" w:rsidP="00801868">
            <w:pPr>
              <w:ind w:firstLine="0"/>
              <w:rPr>
                <w:sz w:val="20"/>
                <w:szCs w:val="20"/>
              </w:rPr>
            </w:pPr>
          </w:p>
        </w:tc>
      </w:tr>
      <w:tr w:rsidR="00801868" w:rsidRPr="00F03F53" w14:paraId="4E58042C" w14:textId="77777777" w:rsidTr="008C0A00">
        <w:tc>
          <w:tcPr>
            <w:tcW w:w="2830" w:type="dxa"/>
            <w:shd w:val="clear" w:color="auto" w:fill="auto"/>
          </w:tcPr>
          <w:p w14:paraId="2DBBF355" w14:textId="77777777" w:rsidR="00801868" w:rsidRPr="00F61E40" w:rsidRDefault="00801868" w:rsidP="00801868">
            <w:pPr>
              <w:ind w:firstLine="0"/>
              <w:rPr>
                <w:b/>
                <w:sz w:val="20"/>
                <w:szCs w:val="20"/>
              </w:rPr>
            </w:pPr>
            <w:proofErr w:type="gramStart"/>
            <w:r w:rsidRPr="00F61E40">
              <w:rPr>
                <w:b/>
                <w:sz w:val="20"/>
                <w:szCs w:val="20"/>
              </w:rPr>
              <w:t>Другое</w:t>
            </w:r>
            <w:proofErr w:type="gramEnd"/>
            <w:r w:rsidRPr="00F61E40">
              <w:rPr>
                <w:b/>
                <w:sz w:val="20"/>
                <w:szCs w:val="20"/>
              </w:rPr>
              <w:t xml:space="preserve"> (для услуги)</w:t>
            </w:r>
          </w:p>
        </w:tc>
        <w:tc>
          <w:tcPr>
            <w:tcW w:w="1956" w:type="dxa"/>
            <w:shd w:val="clear" w:color="auto" w:fill="auto"/>
          </w:tcPr>
          <w:p w14:paraId="1E72D5DA"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682DB19" w14:textId="77777777" w:rsidR="00801868" w:rsidRPr="00F61E40" w:rsidRDefault="00801868" w:rsidP="00801868">
            <w:pPr>
              <w:ind w:firstLine="0"/>
              <w:jc w:val="center"/>
              <w:rPr>
                <w:sz w:val="20"/>
                <w:szCs w:val="20"/>
              </w:rPr>
            </w:pPr>
          </w:p>
        </w:tc>
        <w:tc>
          <w:tcPr>
            <w:tcW w:w="4253" w:type="dxa"/>
            <w:shd w:val="clear" w:color="auto" w:fill="auto"/>
            <w:vAlign w:val="center"/>
          </w:tcPr>
          <w:p w14:paraId="551C0BD2" w14:textId="77777777" w:rsidR="00801868" w:rsidRPr="00F61E40" w:rsidRDefault="00801868" w:rsidP="00801868">
            <w:pPr>
              <w:ind w:firstLine="0"/>
              <w:jc w:val="center"/>
              <w:rPr>
                <w:sz w:val="20"/>
                <w:szCs w:val="20"/>
              </w:rPr>
            </w:pPr>
          </w:p>
        </w:tc>
        <w:tc>
          <w:tcPr>
            <w:tcW w:w="3147" w:type="dxa"/>
            <w:shd w:val="clear" w:color="auto" w:fill="auto"/>
          </w:tcPr>
          <w:p w14:paraId="2FFE6AE8" w14:textId="77777777" w:rsidR="00801868" w:rsidRPr="00F61E40" w:rsidRDefault="00801868" w:rsidP="00801868">
            <w:pPr>
              <w:ind w:firstLine="0"/>
              <w:rPr>
                <w:sz w:val="20"/>
                <w:szCs w:val="20"/>
              </w:rPr>
            </w:pPr>
          </w:p>
        </w:tc>
      </w:tr>
      <w:tr w:rsidR="00801868" w:rsidRPr="00F03F53" w14:paraId="4E455EFF" w14:textId="77777777" w:rsidTr="008C0A00">
        <w:tc>
          <w:tcPr>
            <w:tcW w:w="14454" w:type="dxa"/>
            <w:gridSpan w:val="5"/>
            <w:shd w:val="clear" w:color="auto" w:fill="auto"/>
          </w:tcPr>
          <w:p w14:paraId="21A4E72D" w14:textId="77777777" w:rsidR="00801868" w:rsidRPr="00F61E40" w:rsidRDefault="00801868" w:rsidP="00801868">
            <w:pPr>
              <w:ind w:firstLine="0"/>
              <w:jc w:val="center"/>
              <w:rPr>
                <w:b/>
              </w:rPr>
            </w:pPr>
            <w:r w:rsidRPr="00F61E40">
              <w:rPr>
                <w:b/>
              </w:rPr>
              <w:t>Участвующие организации</w:t>
            </w:r>
          </w:p>
        </w:tc>
      </w:tr>
      <w:tr w:rsidR="00801868" w:rsidRPr="00F03F53" w14:paraId="7AFD4D67" w14:textId="77777777" w:rsidTr="008C0A00">
        <w:tc>
          <w:tcPr>
            <w:tcW w:w="2830" w:type="dxa"/>
            <w:shd w:val="clear" w:color="auto" w:fill="auto"/>
          </w:tcPr>
          <w:p w14:paraId="565A3893" w14:textId="77777777" w:rsidR="00801868" w:rsidRPr="00F61E40" w:rsidRDefault="00801868" w:rsidP="00801868">
            <w:pPr>
              <w:ind w:firstLine="0"/>
              <w:rPr>
                <w:b/>
                <w:sz w:val="20"/>
                <w:szCs w:val="20"/>
              </w:rPr>
            </w:pPr>
            <w:r w:rsidRPr="00F61E40">
              <w:rPr>
                <w:b/>
                <w:sz w:val="20"/>
                <w:szCs w:val="20"/>
              </w:rPr>
              <w:t>Наименование органа власти</w:t>
            </w:r>
          </w:p>
        </w:tc>
        <w:tc>
          <w:tcPr>
            <w:tcW w:w="1956" w:type="dxa"/>
            <w:shd w:val="clear" w:color="auto" w:fill="auto"/>
          </w:tcPr>
          <w:p w14:paraId="5E39345F"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539AF99A"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7B6661A8" w14:textId="77777777" w:rsidR="00801868" w:rsidRPr="00F61E40" w:rsidRDefault="00801868" w:rsidP="00801868">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21BD6CA2" w14:textId="77777777" w:rsidR="00801868" w:rsidRPr="00F61E40" w:rsidRDefault="00801868" w:rsidP="00801868">
            <w:pPr>
              <w:ind w:firstLine="0"/>
              <w:rPr>
                <w:sz w:val="20"/>
                <w:szCs w:val="20"/>
              </w:rPr>
            </w:pPr>
          </w:p>
        </w:tc>
      </w:tr>
      <w:tr w:rsidR="00801868" w:rsidRPr="00F03F53" w14:paraId="368E74C3" w14:textId="77777777" w:rsidTr="008C0A00">
        <w:tc>
          <w:tcPr>
            <w:tcW w:w="2830" w:type="dxa"/>
            <w:shd w:val="clear" w:color="auto" w:fill="auto"/>
          </w:tcPr>
          <w:p w14:paraId="628F5E5A" w14:textId="77777777" w:rsidR="00801868" w:rsidRPr="00F61E40" w:rsidRDefault="00801868" w:rsidP="00801868">
            <w:pPr>
              <w:ind w:firstLine="0"/>
              <w:rPr>
                <w:b/>
                <w:sz w:val="20"/>
                <w:szCs w:val="20"/>
              </w:rPr>
            </w:pPr>
            <w:r w:rsidRPr="00F61E40">
              <w:rPr>
                <w:b/>
                <w:sz w:val="20"/>
                <w:szCs w:val="20"/>
              </w:rPr>
              <w:t>Тип участия</w:t>
            </w:r>
          </w:p>
        </w:tc>
        <w:tc>
          <w:tcPr>
            <w:tcW w:w="1956" w:type="dxa"/>
            <w:shd w:val="clear" w:color="auto" w:fill="auto"/>
          </w:tcPr>
          <w:p w14:paraId="31239F4D"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EA3296F" w14:textId="77777777" w:rsidR="00801868" w:rsidRPr="00F61E40" w:rsidRDefault="00801868" w:rsidP="00801868">
            <w:pPr>
              <w:ind w:firstLine="0"/>
              <w:jc w:val="center"/>
              <w:rPr>
                <w:sz w:val="20"/>
                <w:szCs w:val="20"/>
              </w:rPr>
            </w:pPr>
          </w:p>
        </w:tc>
        <w:tc>
          <w:tcPr>
            <w:tcW w:w="4253" w:type="dxa"/>
            <w:shd w:val="clear" w:color="auto" w:fill="auto"/>
            <w:vAlign w:val="center"/>
          </w:tcPr>
          <w:p w14:paraId="147966B6"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1066105D" w14:textId="77777777" w:rsidR="00801868" w:rsidRPr="00F61E40" w:rsidRDefault="00801868" w:rsidP="00801868">
            <w:pPr>
              <w:ind w:firstLine="0"/>
              <w:rPr>
                <w:sz w:val="20"/>
                <w:szCs w:val="20"/>
              </w:rPr>
            </w:pPr>
          </w:p>
        </w:tc>
      </w:tr>
      <w:tr w:rsidR="00801868" w:rsidRPr="00F03F53" w14:paraId="20D0BCE1" w14:textId="77777777" w:rsidTr="008C0A00">
        <w:tc>
          <w:tcPr>
            <w:tcW w:w="2830" w:type="dxa"/>
            <w:shd w:val="clear" w:color="auto" w:fill="auto"/>
          </w:tcPr>
          <w:p w14:paraId="1222206E"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4242C94B"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173117F8" w14:textId="77777777" w:rsidR="00801868" w:rsidRPr="00F61E40" w:rsidRDefault="00801868" w:rsidP="00801868">
            <w:pPr>
              <w:ind w:firstLine="0"/>
              <w:jc w:val="center"/>
              <w:rPr>
                <w:sz w:val="20"/>
                <w:szCs w:val="20"/>
              </w:rPr>
            </w:pPr>
          </w:p>
        </w:tc>
        <w:tc>
          <w:tcPr>
            <w:tcW w:w="4253" w:type="dxa"/>
            <w:shd w:val="clear" w:color="auto" w:fill="auto"/>
            <w:vAlign w:val="center"/>
          </w:tcPr>
          <w:p w14:paraId="517130C7" w14:textId="77777777" w:rsidR="00801868" w:rsidRPr="00F61E40" w:rsidRDefault="00801868" w:rsidP="00801868">
            <w:pPr>
              <w:ind w:firstLine="0"/>
              <w:jc w:val="center"/>
              <w:rPr>
                <w:sz w:val="20"/>
                <w:szCs w:val="20"/>
              </w:rPr>
            </w:pPr>
          </w:p>
        </w:tc>
        <w:tc>
          <w:tcPr>
            <w:tcW w:w="3147" w:type="dxa"/>
            <w:shd w:val="clear" w:color="auto" w:fill="auto"/>
          </w:tcPr>
          <w:p w14:paraId="7E691828" w14:textId="77777777" w:rsidR="00801868" w:rsidRPr="00F61E40" w:rsidRDefault="00801868" w:rsidP="00801868">
            <w:pPr>
              <w:ind w:firstLine="0"/>
              <w:rPr>
                <w:sz w:val="20"/>
                <w:szCs w:val="20"/>
              </w:rPr>
            </w:pPr>
          </w:p>
        </w:tc>
      </w:tr>
      <w:tr w:rsidR="00801868" w:rsidRPr="00F03F53" w14:paraId="05719D64" w14:textId="77777777" w:rsidTr="008C0A00">
        <w:tc>
          <w:tcPr>
            <w:tcW w:w="14454" w:type="dxa"/>
            <w:gridSpan w:val="5"/>
            <w:shd w:val="clear" w:color="auto" w:fill="auto"/>
          </w:tcPr>
          <w:p w14:paraId="02EAD171" w14:textId="77777777" w:rsidR="00801868" w:rsidRPr="00F61E40" w:rsidRDefault="00801868" w:rsidP="00801868">
            <w:pPr>
              <w:ind w:firstLine="0"/>
              <w:jc w:val="center"/>
              <w:rPr>
                <w:b/>
              </w:rPr>
            </w:pPr>
            <w:r w:rsidRPr="00F61E40">
              <w:rPr>
                <w:b/>
              </w:rPr>
              <w:t>Критерии принятия решений</w:t>
            </w:r>
          </w:p>
        </w:tc>
      </w:tr>
      <w:tr w:rsidR="00801868" w:rsidRPr="00F03F53" w14:paraId="33C7767E" w14:textId="77777777" w:rsidTr="008C0A00">
        <w:tc>
          <w:tcPr>
            <w:tcW w:w="2830" w:type="dxa"/>
            <w:shd w:val="clear" w:color="auto" w:fill="auto"/>
          </w:tcPr>
          <w:p w14:paraId="72AFC7CA"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5C9085A3"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2F63931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A0F6B4C" w14:textId="77777777" w:rsidR="00801868" w:rsidRPr="00F61E40" w:rsidRDefault="00801868" w:rsidP="00801868">
            <w:pPr>
              <w:ind w:firstLine="0"/>
              <w:jc w:val="center"/>
              <w:rPr>
                <w:sz w:val="20"/>
                <w:szCs w:val="20"/>
              </w:rPr>
            </w:pPr>
          </w:p>
        </w:tc>
        <w:tc>
          <w:tcPr>
            <w:tcW w:w="3147" w:type="dxa"/>
            <w:shd w:val="clear" w:color="auto" w:fill="auto"/>
          </w:tcPr>
          <w:p w14:paraId="5C93F915" w14:textId="77777777" w:rsidR="00801868" w:rsidRPr="00F61E40" w:rsidRDefault="00801868" w:rsidP="00801868">
            <w:pPr>
              <w:ind w:firstLine="0"/>
              <w:rPr>
                <w:sz w:val="20"/>
                <w:szCs w:val="20"/>
              </w:rPr>
            </w:pPr>
          </w:p>
        </w:tc>
      </w:tr>
      <w:tr w:rsidR="00801868" w:rsidRPr="00F03F53" w14:paraId="66772C22" w14:textId="77777777" w:rsidTr="008C0A00">
        <w:tc>
          <w:tcPr>
            <w:tcW w:w="2830" w:type="dxa"/>
            <w:shd w:val="clear" w:color="auto" w:fill="auto"/>
          </w:tcPr>
          <w:p w14:paraId="06198DC7" w14:textId="77777777" w:rsidR="00801868" w:rsidRPr="00F61E40" w:rsidRDefault="00801868" w:rsidP="00801868">
            <w:pPr>
              <w:ind w:firstLine="0"/>
              <w:rPr>
                <w:b/>
                <w:sz w:val="20"/>
                <w:szCs w:val="20"/>
              </w:rPr>
            </w:pPr>
            <w:r w:rsidRPr="00F61E40">
              <w:rPr>
                <w:b/>
                <w:sz w:val="20"/>
                <w:szCs w:val="20"/>
              </w:rPr>
              <w:t>Наименование критерия</w:t>
            </w:r>
          </w:p>
        </w:tc>
        <w:tc>
          <w:tcPr>
            <w:tcW w:w="1956" w:type="dxa"/>
            <w:shd w:val="clear" w:color="auto" w:fill="auto"/>
          </w:tcPr>
          <w:p w14:paraId="1D60C225"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404B76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3FD63A1" w14:textId="77777777" w:rsidR="00801868" w:rsidRPr="00F61E40" w:rsidRDefault="00801868" w:rsidP="00801868">
            <w:pPr>
              <w:ind w:firstLine="0"/>
              <w:jc w:val="center"/>
              <w:rPr>
                <w:sz w:val="20"/>
                <w:szCs w:val="20"/>
              </w:rPr>
            </w:pPr>
          </w:p>
        </w:tc>
        <w:tc>
          <w:tcPr>
            <w:tcW w:w="3147" w:type="dxa"/>
            <w:shd w:val="clear" w:color="auto" w:fill="auto"/>
          </w:tcPr>
          <w:p w14:paraId="0AE3F693" w14:textId="77777777" w:rsidR="00801868" w:rsidRPr="00F61E40" w:rsidRDefault="00801868" w:rsidP="00801868">
            <w:pPr>
              <w:ind w:firstLine="0"/>
              <w:rPr>
                <w:sz w:val="20"/>
                <w:szCs w:val="20"/>
              </w:rPr>
            </w:pPr>
          </w:p>
        </w:tc>
      </w:tr>
      <w:tr w:rsidR="00801868" w:rsidRPr="00F03F53" w14:paraId="3A652DFD" w14:textId="77777777" w:rsidTr="008C0A00">
        <w:tc>
          <w:tcPr>
            <w:tcW w:w="2830" w:type="dxa"/>
            <w:shd w:val="clear" w:color="auto" w:fill="auto"/>
          </w:tcPr>
          <w:p w14:paraId="04E5002D"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6044806F"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3F00041B" w14:textId="77777777" w:rsidR="00801868" w:rsidRPr="00F61E40" w:rsidRDefault="00801868" w:rsidP="00801868">
            <w:pPr>
              <w:ind w:firstLine="0"/>
              <w:jc w:val="center"/>
              <w:rPr>
                <w:sz w:val="20"/>
                <w:szCs w:val="20"/>
              </w:rPr>
            </w:pPr>
          </w:p>
        </w:tc>
        <w:tc>
          <w:tcPr>
            <w:tcW w:w="4253" w:type="dxa"/>
            <w:shd w:val="clear" w:color="auto" w:fill="auto"/>
            <w:vAlign w:val="center"/>
          </w:tcPr>
          <w:p w14:paraId="7EAA5B38" w14:textId="77777777" w:rsidR="00801868" w:rsidRPr="00F61E40" w:rsidRDefault="00801868" w:rsidP="00801868">
            <w:pPr>
              <w:ind w:firstLine="0"/>
              <w:jc w:val="center"/>
              <w:rPr>
                <w:sz w:val="20"/>
                <w:szCs w:val="20"/>
              </w:rPr>
            </w:pPr>
          </w:p>
        </w:tc>
        <w:tc>
          <w:tcPr>
            <w:tcW w:w="3147" w:type="dxa"/>
            <w:shd w:val="clear" w:color="auto" w:fill="auto"/>
          </w:tcPr>
          <w:p w14:paraId="687A6442" w14:textId="77777777" w:rsidR="00801868" w:rsidRPr="00F61E40" w:rsidRDefault="00801868" w:rsidP="00801868">
            <w:pPr>
              <w:ind w:firstLine="0"/>
              <w:rPr>
                <w:sz w:val="20"/>
                <w:szCs w:val="20"/>
              </w:rPr>
            </w:pPr>
          </w:p>
        </w:tc>
      </w:tr>
      <w:tr w:rsidR="00801868" w:rsidRPr="00F03F53" w14:paraId="24B15DDD" w14:textId="77777777" w:rsidTr="008C0A00">
        <w:tc>
          <w:tcPr>
            <w:tcW w:w="14454" w:type="dxa"/>
            <w:gridSpan w:val="5"/>
            <w:shd w:val="clear" w:color="auto" w:fill="auto"/>
          </w:tcPr>
          <w:p w14:paraId="56A21FF8" w14:textId="77777777" w:rsidR="00801868" w:rsidRPr="00F61E40" w:rsidRDefault="00801868" w:rsidP="00801868">
            <w:pPr>
              <w:ind w:firstLine="0"/>
              <w:jc w:val="center"/>
              <w:rPr>
                <w:b/>
              </w:rPr>
            </w:pPr>
            <w:r w:rsidRPr="00F61E40">
              <w:rPr>
                <w:b/>
              </w:rPr>
              <w:t>Административные процедуры</w:t>
            </w:r>
          </w:p>
        </w:tc>
      </w:tr>
      <w:tr w:rsidR="00801868" w:rsidRPr="00F03F53" w14:paraId="144AA8A2" w14:textId="77777777" w:rsidTr="008C0A00">
        <w:tc>
          <w:tcPr>
            <w:tcW w:w="2830" w:type="dxa"/>
            <w:shd w:val="clear" w:color="auto" w:fill="auto"/>
          </w:tcPr>
          <w:p w14:paraId="436AA8EC"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6DDF4411"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29433451"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23ACFE2" w14:textId="77777777" w:rsidR="00801868" w:rsidRPr="00F61E40" w:rsidRDefault="00801868" w:rsidP="00801868">
            <w:pPr>
              <w:ind w:firstLine="0"/>
              <w:jc w:val="center"/>
              <w:rPr>
                <w:sz w:val="20"/>
                <w:szCs w:val="20"/>
              </w:rPr>
            </w:pPr>
          </w:p>
        </w:tc>
        <w:tc>
          <w:tcPr>
            <w:tcW w:w="3147" w:type="dxa"/>
            <w:shd w:val="clear" w:color="auto" w:fill="auto"/>
          </w:tcPr>
          <w:p w14:paraId="7545DD60" w14:textId="77777777" w:rsidR="00801868" w:rsidRPr="00F61E40" w:rsidRDefault="00801868" w:rsidP="00801868">
            <w:pPr>
              <w:ind w:firstLine="0"/>
              <w:rPr>
                <w:sz w:val="20"/>
                <w:szCs w:val="20"/>
              </w:rPr>
            </w:pPr>
          </w:p>
        </w:tc>
      </w:tr>
      <w:tr w:rsidR="00801868" w:rsidRPr="00F03F53" w14:paraId="53FDD213" w14:textId="77777777" w:rsidTr="008C0A00">
        <w:tc>
          <w:tcPr>
            <w:tcW w:w="2830" w:type="dxa"/>
            <w:shd w:val="clear" w:color="auto" w:fill="auto"/>
          </w:tcPr>
          <w:p w14:paraId="0F3412F7"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5BC8457A"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D1E388E"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7B6C7440" w14:textId="77777777" w:rsidR="00801868" w:rsidRPr="00F61E40" w:rsidRDefault="00801868" w:rsidP="00801868">
            <w:pPr>
              <w:ind w:firstLine="0"/>
              <w:jc w:val="center"/>
              <w:rPr>
                <w:sz w:val="20"/>
                <w:szCs w:val="20"/>
              </w:rPr>
            </w:pPr>
          </w:p>
        </w:tc>
        <w:tc>
          <w:tcPr>
            <w:tcW w:w="3147" w:type="dxa"/>
            <w:shd w:val="clear" w:color="auto" w:fill="auto"/>
          </w:tcPr>
          <w:p w14:paraId="0AB4C532" w14:textId="77777777" w:rsidR="00801868" w:rsidRPr="00F61E40" w:rsidRDefault="00801868" w:rsidP="00801868">
            <w:pPr>
              <w:ind w:firstLine="0"/>
              <w:rPr>
                <w:sz w:val="20"/>
                <w:szCs w:val="20"/>
              </w:rPr>
            </w:pPr>
          </w:p>
        </w:tc>
      </w:tr>
      <w:tr w:rsidR="00801868" w:rsidRPr="00F03F53" w14:paraId="67A9C9F3" w14:textId="77777777" w:rsidTr="008C0A00">
        <w:tc>
          <w:tcPr>
            <w:tcW w:w="2830" w:type="dxa"/>
            <w:shd w:val="clear" w:color="auto" w:fill="auto"/>
          </w:tcPr>
          <w:p w14:paraId="4B71049C" w14:textId="77777777" w:rsidR="00801868" w:rsidRPr="00F61E40" w:rsidRDefault="00801868" w:rsidP="00801868">
            <w:pPr>
              <w:ind w:firstLine="0"/>
              <w:rPr>
                <w:b/>
                <w:sz w:val="20"/>
                <w:szCs w:val="20"/>
              </w:rPr>
            </w:pPr>
            <w:r w:rsidRPr="00F61E40">
              <w:rPr>
                <w:b/>
                <w:sz w:val="20"/>
                <w:szCs w:val="20"/>
              </w:rPr>
              <w:t>Используется для межведомственного взаимодействия</w:t>
            </w:r>
          </w:p>
        </w:tc>
        <w:tc>
          <w:tcPr>
            <w:tcW w:w="1956" w:type="dxa"/>
            <w:shd w:val="clear" w:color="auto" w:fill="auto"/>
          </w:tcPr>
          <w:p w14:paraId="49CAA91E" w14:textId="77777777" w:rsidR="00801868" w:rsidRPr="00F61E40" w:rsidRDefault="00801868" w:rsidP="00801868">
            <w:pPr>
              <w:ind w:firstLine="0"/>
              <w:rPr>
                <w:sz w:val="20"/>
                <w:szCs w:val="20"/>
              </w:rPr>
            </w:pPr>
            <w:proofErr w:type="spellStart"/>
            <w:r w:rsidRPr="00F61E40">
              <w:rPr>
                <w:sz w:val="20"/>
                <w:szCs w:val="20"/>
              </w:rPr>
              <w:t>Boolean</w:t>
            </w:r>
            <w:proofErr w:type="spellEnd"/>
          </w:p>
        </w:tc>
        <w:tc>
          <w:tcPr>
            <w:tcW w:w="2268" w:type="dxa"/>
            <w:shd w:val="clear" w:color="auto" w:fill="auto"/>
            <w:vAlign w:val="center"/>
          </w:tcPr>
          <w:p w14:paraId="7EC6B292" w14:textId="77777777" w:rsidR="00801868" w:rsidRPr="00F61E40" w:rsidRDefault="00801868" w:rsidP="00801868">
            <w:pPr>
              <w:ind w:firstLine="0"/>
              <w:jc w:val="center"/>
              <w:rPr>
                <w:sz w:val="20"/>
                <w:szCs w:val="20"/>
              </w:rPr>
            </w:pPr>
          </w:p>
        </w:tc>
        <w:tc>
          <w:tcPr>
            <w:tcW w:w="4253" w:type="dxa"/>
            <w:shd w:val="clear" w:color="auto" w:fill="auto"/>
            <w:vAlign w:val="center"/>
          </w:tcPr>
          <w:p w14:paraId="27BD809A" w14:textId="77777777" w:rsidR="00801868" w:rsidRPr="00F61E40" w:rsidRDefault="00801868" w:rsidP="00801868">
            <w:pPr>
              <w:ind w:firstLine="0"/>
              <w:jc w:val="center"/>
              <w:rPr>
                <w:sz w:val="20"/>
                <w:szCs w:val="20"/>
              </w:rPr>
            </w:pPr>
          </w:p>
        </w:tc>
        <w:tc>
          <w:tcPr>
            <w:tcW w:w="3147" w:type="dxa"/>
            <w:shd w:val="clear" w:color="auto" w:fill="auto"/>
          </w:tcPr>
          <w:p w14:paraId="2BFB6DA3" w14:textId="77777777" w:rsidR="00801868" w:rsidRPr="00F61E40" w:rsidRDefault="00801868" w:rsidP="00801868">
            <w:pPr>
              <w:ind w:firstLine="0"/>
              <w:rPr>
                <w:sz w:val="20"/>
                <w:szCs w:val="20"/>
              </w:rPr>
            </w:pPr>
          </w:p>
        </w:tc>
      </w:tr>
      <w:tr w:rsidR="00801868" w:rsidRPr="00F03F53" w14:paraId="15DCF4C1" w14:textId="77777777" w:rsidTr="008C0A00">
        <w:tc>
          <w:tcPr>
            <w:tcW w:w="2830" w:type="dxa"/>
            <w:shd w:val="clear" w:color="auto" w:fill="auto"/>
          </w:tcPr>
          <w:p w14:paraId="77B550E8" w14:textId="77777777" w:rsidR="00801868" w:rsidRPr="00F61E40" w:rsidRDefault="00801868" w:rsidP="00801868">
            <w:pPr>
              <w:ind w:firstLine="0"/>
              <w:rPr>
                <w:b/>
                <w:sz w:val="20"/>
                <w:szCs w:val="20"/>
              </w:rPr>
            </w:pPr>
            <w:r w:rsidRPr="00F61E40">
              <w:rPr>
                <w:b/>
                <w:sz w:val="20"/>
                <w:szCs w:val="20"/>
              </w:rPr>
              <w:t>Основания для начала</w:t>
            </w:r>
          </w:p>
        </w:tc>
        <w:tc>
          <w:tcPr>
            <w:tcW w:w="1956" w:type="dxa"/>
            <w:shd w:val="clear" w:color="auto" w:fill="auto"/>
          </w:tcPr>
          <w:p w14:paraId="01EDC820"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1A23203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0976E04" w14:textId="77777777" w:rsidR="00801868" w:rsidRPr="00F61E40" w:rsidRDefault="00801868" w:rsidP="00801868">
            <w:pPr>
              <w:ind w:firstLine="0"/>
              <w:jc w:val="center"/>
              <w:rPr>
                <w:sz w:val="20"/>
                <w:szCs w:val="20"/>
              </w:rPr>
            </w:pPr>
          </w:p>
        </w:tc>
        <w:tc>
          <w:tcPr>
            <w:tcW w:w="3147" w:type="dxa"/>
            <w:shd w:val="clear" w:color="auto" w:fill="auto"/>
          </w:tcPr>
          <w:p w14:paraId="5C647B59" w14:textId="77777777" w:rsidR="00801868" w:rsidRPr="00F61E40" w:rsidRDefault="00801868" w:rsidP="00801868">
            <w:pPr>
              <w:ind w:firstLine="0"/>
              <w:rPr>
                <w:sz w:val="20"/>
                <w:szCs w:val="20"/>
              </w:rPr>
            </w:pPr>
          </w:p>
        </w:tc>
      </w:tr>
      <w:tr w:rsidR="00801868" w:rsidRPr="00F03F53" w14:paraId="3CECC007" w14:textId="77777777" w:rsidTr="008C0A00">
        <w:tc>
          <w:tcPr>
            <w:tcW w:w="2830" w:type="dxa"/>
            <w:shd w:val="clear" w:color="auto" w:fill="auto"/>
          </w:tcPr>
          <w:p w14:paraId="58A64769" w14:textId="77777777" w:rsidR="00801868" w:rsidRPr="00F61E40" w:rsidRDefault="00801868" w:rsidP="00801868">
            <w:pPr>
              <w:ind w:firstLine="0"/>
              <w:rPr>
                <w:b/>
                <w:sz w:val="20"/>
                <w:szCs w:val="20"/>
              </w:rPr>
            </w:pPr>
            <w:r w:rsidRPr="00F61E40">
              <w:rPr>
                <w:b/>
                <w:sz w:val="20"/>
                <w:szCs w:val="20"/>
              </w:rPr>
              <w:t>Результат</w:t>
            </w:r>
          </w:p>
        </w:tc>
        <w:tc>
          <w:tcPr>
            <w:tcW w:w="1956" w:type="dxa"/>
            <w:shd w:val="clear" w:color="auto" w:fill="auto"/>
          </w:tcPr>
          <w:p w14:paraId="7E0E62EE"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08F631D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7E37FE3" w14:textId="77777777" w:rsidR="00801868" w:rsidRPr="00F61E40" w:rsidRDefault="00801868" w:rsidP="00801868">
            <w:pPr>
              <w:ind w:firstLine="0"/>
              <w:jc w:val="center"/>
              <w:rPr>
                <w:sz w:val="20"/>
                <w:szCs w:val="20"/>
              </w:rPr>
            </w:pPr>
          </w:p>
        </w:tc>
        <w:tc>
          <w:tcPr>
            <w:tcW w:w="3147" w:type="dxa"/>
            <w:shd w:val="clear" w:color="auto" w:fill="auto"/>
          </w:tcPr>
          <w:p w14:paraId="1DAE25CC" w14:textId="77777777" w:rsidR="00801868" w:rsidRPr="00F61E40" w:rsidRDefault="00801868" w:rsidP="00801868">
            <w:pPr>
              <w:ind w:firstLine="0"/>
              <w:rPr>
                <w:sz w:val="20"/>
                <w:szCs w:val="20"/>
              </w:rPr>
            </w:pPr>
          </w:p>
        </w:tc>
      </w:tr>
      <w:tr w:rsidR="00801868" w:rsidRPr="00F03F53" w14:paraId="6B6F505A" w14:textId="77777777" w:rsidTr="008C0A00">
        <w:tc>
          <w:tcPr>
            <w:tcW w:w="2830" w:type="dxa"/>
            <w:shd w:val="clear" w:color="auto" w:fill="auto"/>
          </w:tcPr>
          <w:p w14:paraId="618F99DE" w14:textId="77777777" w:rsidR="00801868" w:rsidRPr="00F61E40" w:rsidRDefault="00801868" w:rsidP="00801868">
            <w:pPr>
              <w:ind w:firstLine="0"/>
              <w:rPr>
                <w:b/>
                <w:sz w:val="20"/>
                <w:szCs w:val="20"/>
              </w:rPr>
            </w:pPr>
            <w:r w:rsidRPr="00F61E40">
              <w:rPr>
                <w:b/>
                <w:sz w:val="20"/>
                <w:szCs w:val="20"/>
              </w:rPr>
              <w:t>Порядок передачи результата оказания</w:t>
            </w:r>
          </w:p>
        </w:tc>
        <w:tc>
          <w:tcPr>
            <w:tcW w:w="1956" w:type="dxa"/>
            <w:shd w:val="clear" w:color="auto" w:fill="auto"/>
          </w:tcPr>
          <w:p w14:paraId="5D0EC4DF"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1AA3761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BF5B9A8" w14:textId="77777777" w:rsidR="00801868" w:rsidRPr="00F61E40" w:rsidRDefault="00801868" w:rsidP="00801868">
            <w:pPr>
              <w:ind w:firstLine="0"/>
              <w:jc w:val="center"/>
              <w:rPr>
                <w:sz w:val="20"/>
                <w:szCs w:val="20"/>
              </w:rPr>
            </w:pPr>
          </w:p>
        </w:tc>
        <w:tc>
          <w:tcPr>
            <w:tcW w:w="3147" w:type="dxa"/>
            <w:shd w:val="clear" w:color="auto" w:fill="auto"/>
          </w:tcPr>
          <w:p w14:paraId="6CE01415" w14:textId="77777777" w:rsidR="00801868" w:rsidRPr="00F61E40" w:rsidRDefault="00801868" w:rsidP="00801868">
            <w:pPr>
              <w:ind w:firstLine="0"/>
              <w:rPr>
                <w:sz w:val="20"/>
                <w:szCs w:val="20"/>
              </w:rPr>
            </w:pPr>
          </w:p>
        </w:tc>
      </w:tr>
      <w:tr w:rsidR="00801868" w:rsidRPr="00F03F53" w14:paraId="3ED253CF" w14:textId="77777777" w:rsidTr="008C0A00">
        <w:tc>
          <w:tcPr>
            <w:tcW w:w="2830" w:type="dxa"/>
            <w:shd w:val="clear" w:color="auto" w:fill="auto"/>
          </w:tcPr>
          <w:p w14:paraId="286A8E19"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1ADA233C"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3D867995" w14:textId="77777777" w:rsidR="00801868" w:rsidRPr="00F61E40" w:rsidRDefault="00801868" w:rsidP="00801868">
            <w:pPr>
              <w:ind w:firstLine="0"/>
              <w:jc w:val="center"/>
              <w:rPr>
                <w:sz w:val="20"/>
                <w:szCs w:val="20"/>
              </w:rPr>
            </w:pPr>
          </w:p>
        </w:tc>
        <w:tc>
          <w:tcPr>
            <w:tcW w:w="4253" w:type="dxa"/>
            <w:shd w:val="clear" w:color="auto" w:fill="auto"/>
            <w:vAlign w:val="center"/>
          </w:tcPr>
          <w:p w14:paraId="6AF3193A" w14:textId="77777777" w:rsidR="00801868" w:rsidRPr="00F61E40" w:rsidRDefault="00801868" w:rsidP="00801868">
            <w:pPr>
              <w:ind w:firstLine="0"/>
              <w:jc w:val="center"/>
              <w:rPr>
                <w:sz w:val="20"/>
                <w:szCs w:val="20"/>
              </w:rPr>
            </w:pPr>
          </w:p>
        </w:tc>
        <w:tc>
          <w:tcPr>
            <w:tcW w:w="3147" w:type="dxa"/>
            <w:shd w:val="clear" w:color="auto" w:fill="auto"/>
          </w:tcPr>
          <w:p w14:paraId="0B1BA695" w14:textId="77777777" w:rsidR="00801868" w:rsidRPr="00F61E40" w:rsidRDefault="00801868" w:rsidP="00801868">
            <w:pPr>
              <w:ind w:firstLine="0"/>
              <w:rPr>
                <w:sz w:val="20"/>
                <w:szCs w:val="20"/>
              </w:rPr>
            </w:pPr>
          </w:p>
        </w:tc>
      </w:tr>
      <w:tr w:rsidR="00801868" w:rsidRPr="00F03F53" w14:paraId="29381CF7" w14:textId="77777777" w:rsidTr="008C0A00">
        <w:tc>
          <w:tcPr>
            <w:tcW w:w="2830" w:type="dxa"/>
            <w:shd w:val="clear" w:color="auto" w:fill="auto"/>
          </w:tcPr>
          <w:p w14:paraId="25E5F016" w14:textId="77777777" w:rsidR="00801868" w:rsidRPr="00F61E40" w:rsidRDefault="00801868" w:rsidP="00801868">
            <w:pPr>
              <w:ind w:firstLine="0"/>
              <w:rPr>
                <w:b/>
                <w:sz w:val="20"/>
                <w:szCs w:val="20"/>
              </w:rPr>
            </w:pPr>
            <w:r w:rsidRPr="00F61E40">
              <w:rPr>
                <w:b/>
                <w:sz w:val="20"/>
                <w:szCs w:val="20"/>
              </w:rPr>
              <w:t>Критерии принятия решений</w:t>
            </w:r>
          </w:p>
        </w:tc>
        <w:tc>
          <w:tcPr>
            <w:tcW w:w="1956" w:type="dxa"/>
            <w:shd w:val="clear" w:color="auto" w:fill="auto"/>
          </w:tcPr>
          <w:p w14:paraId="01384534" w14:textId="77777777" w:rsidR="00801868" w:rsidRPr="00F61E40" w:rsidRDefault="00801868" w:rsidP="00801868">
            <w:pPr>
              <w:ind w:firstLine="0"/>
              <w:rPr>
                <w:sz w:val="20"/>
                <w:szCs w:val="20"/>
              </w:rPr>
            </w:pPr>
            <w:r w:rsidRPr="00F61E40">
              <w:rPr>
                <w:sz w:val="20"/>
                <w:szCs w:val="20"/>
              </w:rPr>
              <w:t xml:space="preserve">Наименование значения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6C37AC2" w14:textId="77777777" w:rsidR="00801868" w:rsidRPr="00F61E40" w:rsidRDefault="00801868" w:rsidP="00801868">
            <w:pPr>
              <w:ind w:firstLine="0"/>
              <w:jc w:val="center"/>
              <w:rPr>
                <w:sz w:val="20"/>
                <w:szCs w:val="20"/>
              </w:rPr>
            </w:pPr>
            <w:r>
              <w:rPr>
                <w:sz w:val="20"/>
                <w:szCs w:val="20"/>
              </w:rPr>
              <w:t>+</w:t>
            </w:r>
          </w:p>
        </w:tc>
        <w:tc>
          <w:tcPr>
            <w:tcW w:w="4253" w:type="dxa"/>
            <w:shd w:val="clear" w:color="auto" w:fill="auto"/>
            <w:vAlign w:val="center"/>
          </w:tcPr>
          <w:p w14:paraId="74495E62" w14:textId="77777777" w:rsidR="00801868" w:rsidRPr="00F61E40" w:rsidRDefault="00801868" w:rsidP="00801868">
            <w:pPr>
              <w:ind w:firstLine="0"/>
              <w:jc w:val="center"/>
              <w:rPr>
                <w:sz w:val="20"/>
                <w:szCs w:val="20"/>
              </w:rPr>
            </w:pPr>
          </w:p>
        </w:tc>
        <w:tc>
          <w:tcPr>
            <w:tcW w:w="3147" w:type="dxa"/>
            <w:shd w:val="clear" w:color="auto" w:fill="auto"/>
          </w:tcPr>
          <w:p w14:paraId="3DB6CF36" w14:textId="77777777" w:rsidR="00801868" w:rsidRPr="00F61E40" w:rsidRDefault="00801868" w:rsidP="00801868">
            <w:pPr>
              <w:ind w:firstLine="0"/>
              <w:rPr>
                <w:sz w:val="20"/>
                <w:szCs w:val="20"/>
              </w:rPr>
            </w:pPr>
          </w:p>
        </w:tc>
      </w:tr>
      <w:tr w:rsidR="00801868" w:rsidRPr="00F03F53" w14:paraId="689B9839" w14:textId="77777777" w:rsidTr="008C0A00">
        <w:tc>
          <w:tcPr>
            <w:tcW w:w="2830" w:type="dxa"/>
            <w:shd w:val="clear" w:color="auto" w:fill="auto"/>
          </w:tcPr>
          <w:p w14:paraId="68BBFB1B" w14:textId="77777777" w:rsidR="00801868" w:rsidRPr="00F61E40" w:rsidRDefault="00801868" w:rsidP="00801868">
            <w:pPr>
              <w:ind w:firstLine="0"/>
              <w:rPr>
                <w:b/>
                <w:sz w:val="20"/>
                <w:szCs w:val="20"/>
              </w:rPr>
            </w:pPr>
            <w:r w:rsidRPr="00F61E40">
              <w:rPr>
                <w:b/>
                <w:sz w:val="20"/>
                <w:szCs w:val="20"/>
              </w:rPr>
              <w:t>Административные действия</w:t>
            </w:r>
          </w:p>
        </w:tc>
        <w:tc>
          <w:tcPr>
            <w:tcW w:w="1956" w:type="dxa"/>
            <w:shd w:val="clear" w:color="auto" w:fill="auto"/>
          </w:tcPr>
          <w:p w14:paraId="0E9D30AD" w14:textId="77777777" w:rsidR="00801868" w:rsidRPr="00F61E40" w:rsidRDefault="00801868" w:rsidP="00801868">
            <w:pPr>
              <w:ind w:firstLine="0"/>
              <w:rPr>
                <w:sz w:val="20"/>
                <w:szCs w:val="20"/>
              </w:rPr>
            </w:pPr>
            <w:r w:rsidRPr="00F61E40">
              <w:rPr>
                <w:sz w:val="20"/>
                <w:szCs w:val="20"/>
              </w:rPr>
              <w:t xml:space="preserve">Наименование значения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F61059C" w14:textId="77777777" w:rsidR="00801868" w:rsidRPr="00F61E40" w:rsidRDefault="00801868" w:rsidP="00801868">
            <w:pPr>
              <w:ind w:firstLine="0"/>
              <w:jc w:val="center"/>
              <w:rPr>
                <w:sz w:val="20"/>
                <w:szCs w:val="20"/>
              </w:rPr>
            </w:pPr>
            <w:r>
              <w:rPr>
                <w:sz w:val="20"/>
                <w:szCs w:val="20"/>
              </w:rPr>
              <w:t>+</w:t>
            </w:r>
          </w:p>
        </w:tc>
        <w:tc>
          <w:tcPr>
            <w:tcW w:w="4253" w:type="dxa"/>
            <w:shd w:val="clear" w:color="auto" w:fill="auto"/>
            <w:vAlign w:val="center"/>
          </w:tcPr>
          <w:p w14:paraId="08210452" w14:textId="77777777" w:rsidR="00801868" w:rsidRPr="00F61E40" w:rsidRDefault="00801868" w:rsidP="00801868">
            <w:pPr>
              <w:ind w:firstLine="0"/>
              <w:jc w:val="center"/>
              <w:rPr>
                <w:sz w:val="20"/>
                <w:szCs w:val="20"/>
              </w:rPr>
            </w:pPr>
          </w:p>
        </w:tc>
        <w:tc>
          <w:tcPr>
            <w:tcW w:w="3147" w:type="dxa"/>
            <w:shd w:val="clear" w:color="auto" w:fill="auto"/>
          </w:tcPr>
          <w:p w14:paraId="75AF7EAD" w14:textId="77777777" w:rsidR="00801868" w:rsidRPr="00F61E40" w:rsidRDefault="00801868" w:rsidP="00801868">
            <w:pPr>
              <w:ind w:firstLine="0"/>
              <w:rPr>
                <w:sz w:val="20"/>
                <w:szCs w:val="20"/>
              </w:rPr>
            </w:pPr>
          </w:p>
        </w:tc>
      </w:tr>
      <w:tr w:rsidR="00801868" w:rsidRPr="00F03F53" w14:paraId="0C828619" w14:textId="77777777" w:rsidTr="008C0A00">
        <w:tc>
          <w:tcPr>
            <w:tcW w:w="14454" w:type="dxa"/>
            <w:gridSpan w:val="5"/>
            <w:shd w:val="clear" w:color="auto" w:fill="auto"/>
          </w:tcPr>
          <w:p w14:paraId="342BB9C5" w14:textId="77777777" w:rsidR="00801868" w:rsidRPr="00F61E40" w:rsidRDefault="00801868" w:rsidP="00801868">
            <w:pPr>
              <w:ind w:firstLine="0"/>
              <w:jc w:val="center"/>
              <w:rPr>
                <w:b/>
              </w:rPr>
            </w:pPr>
            <w:r w:rsidRPr="00F61E40">
              <w:rPr>
                <w:b/>
              </w:rPr>
              <w:t>Административные действия</w:t>
            </w:r>
          </w:p>
        </w:tc>
      </w:tr>
      <w:tr w:rsidR="00801868" w:rsidRPr="00F03F53" w14:paraId="22B4A8FA" w14:textId="77777777" w:rsidTr="008C0A00">
        <w:tc>
          <w:tcPr>
            <w:tcW w:w="2830" w:type="dxa"/>
            <w:shd w:val="clear" w:color="auto" w:fill="auto"/>
          </w:tcPr>
          <w:p w14:paraId="065F2428" w14:textId="77777777" w:rsidR="00801868" w:rsidRPr="00F61E40" w:rsidRDefault="00801868" w:rsidP="00801868">
            <w:pPr>
              <w:ind w:firstLine="0"/>
              <w:rPr>
                <w:b/>
                <w:sz w:val="20"/>
                <w:szCs w:val="20"/>
              </w:rPr>
            </w:pPr>
            <w:r w:rsidRPr="00F61E40">
              <w:rPr>
                <w:b/>
                <w:sz w:val="20"/>
                <w:szCs w:val="20"/>
              </w:rPr>
              <w:lastRenderedPageBreak/>
              <w:t>Идентификатор</w:t>
            </w:r>
          </w:p>
        </w:tc>
        <w:tc>
          <w:tcPr>
            <w:tcW w:w="1956" w:type="dxa"/>
            <w:shd w:val="clear" w:color="auto" w:fill="auto"/>
          </w:tcPr>
          <w:p w14:paraId="0AFAD96B"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4738AE7"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FA4A020" w14:textId="77777777" w:rsidR="00801868" w:rsidRPr="00F61E40" w:rsidRDefault="00801868" w:rsidP="00801868">
            <w:pPr>
              <w:ind w:firstLine="0"/>
              <w:jc w:val="center"/>
              <w:rPr>
                <w:sz w:val="20"/>
                <w:szCs w:val="20"/>
              </w:rPr>
            </w:pPr>
          </w:p>
        </w:tc>
        <w:tc>
          <w:tcPr>
            <w:tcW w:w="3147" w:type="dxa"/>
            <w:shd w:val="clear" w:color="auto" w:fill="auto"/>
          </w:tcPr>
          <w:p w14:paraId="199FCE29" w14:textId="77777777" w:rsidR="00801868" w:rsidRPr="00F61E40" w:rsidRDefault="00801868" w:rsidP="00801868">
            <w:pPr>
              <w:ind w:firstLine="0"/>
              <w:rPr>
                <w:sz w:val="20"/>
                <w:szCs w:val="20"/>
              </w:rPr>
            </w:pPr>
          </w:p>
        </w:tc>
      </w:tr>
      <w:tr w:rsidR="00801868" w:rsidRPr="00F03F53" w14:paraId="0AAD1447" w14:textId="77777777" w:rsidTr="008C0A00">
        <w:tc>
          <w:tcPr>
            <w:tcW w:w="2830" w:type="dxa"/>
            <w:shd w:val="clear" w:color="auto" w:fill="auto"/>
          </w:tcPr>
          <w:p w14:paraId="07C34D80"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6A80D055"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AC54CDB"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E2250B1" w14:textId="77777777" w:rsidR="00801868" w:rsidRPr="00F61E40" w:rsidRDefault="00801868" w:rsidP="00801868">
            <w:pPr>
              <w:ind w:firstLine="0"/>
              <w:jc w:val="center"/>
              <w:rPr>
                <w:sz w:val="20"/>
                <w:szCs w:val="20"/>
              </w:rPr>
            </w:pPr>
          </w:p>
        </w:tc>
        <w:tc>
          <w:tcPr>
            <w:tcW w:w="3147" w:type="dxa"/>
            <w:shd w:val="clear" w:color="auto" w:fill="auto"/>
          </w:tcPr>
          <w:p w14:paraId="757E55C3" w14:textId="77777777" w:rsidR="00801868" w:rsidRPr="00F61E40" w:rsidRDefault="00801868" w:rsidP="00801868">
            <w:pPr>
              <w:ind w:firstLine="0"/>
              <w:rPr>
                <w:sz w:val="20"/>
                <w:szCs w:val="20"/>
              </w:rPr>
            </w:pPr>
          </w:p>
        </w:tc>
      </w:tr>
      <w:tr w:rsidR="00801868" w:rsidRPr="00F03F53" w14:paraId="216FA722" w14:textId="77777777" w:rsidTr="008C0A00">
        <w:tc>
          <w:tcPr>
            <w:tcW w:w="2830" w:type="dxa"/>
            <w:shd w:val="clear" w:color="auto" w:fill="auto"/>
          </w:tcPr>
          <w:p w14:paraId="2CEF93C7"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7E0504AB"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19109FC" w14:textId="77777777" w:rsidR="00801868" w:rsidRPr="00F61E40" w:rsidRDefault="00801868" w:rsidP="00801868">
            <w:pPr>
              <w:ind w:firstLine="0"/>
              <w:jc w:val="center"/>
              <w:rPr>
                <w:sz w:val="20"/>
                <w:szCs w:val="20"/>
              </w:rPr>
            </w:pPr>
          </w:p>
        </w:tc>
        <w:tc>
          <w:tcPr>
            <w:tcW w:w="4253" w:type="dxa"/>
            <w:shd w:val="clear" w:color="auto" w:fill="auto"/>
            <w:vAlign w:val="center"/>
          </w:tcPr>
          <w:p w14:paraId="5438D7BF" w14:textId="77777777" w:rsidR="00801868" w:rsidRPr="00F61E40" w:rsidRDefault="00801868" w:rsidP="00801868">
            <w:pPr>
              <w:ind w:firstLine="0"/>
              <w:jc w:val="center"/>
              <w:rPr>
                <w:sz w:val="20"/>
                <w:szCs w:val="20"/>
              </w:rPr>
            </w:pPr>
          </w:p>
        </w:tc>
        <w:tc>
          <w:tcPr>
            <w:tcW w:w="3147" w:type="dxa"/>
            <w:shd w:val="clear" w:color="auto" w:fill="auto"/>
          </w:tcPr>
          <w:p w14:paraId="23B99401" w14:textId="77777777" w:rsidR="00801868" w:rsidRPr="00F61E40" w:rsidRDefault="00801868" w:rsidP="00801868">
            <w:pPr>
              <w:ind w:firstLine="0"/>
              <w:rPr>
                <w:sz w:val="20"/>
                <w:szCs w:val="20"/>
              </w:rPr>
            </w:pPr>
          </w:p>
        </w:tc>
      </w:tr>
      <w:tr w:rsidR="00801868" w:rsidRPr="00F03F53" w14:paraId="12BB1545" w14:textId="77777777" w:rsidTr="008C0A00">
        <w:tc>
          <w:tcPr>
            <w:tcW w:w="2830" w:type="dxa"/>
            <w:shd w:val="clear" w:color="auto" w:fill="auto"/>
          </w:tcPr>
          <w:p w14:paraId="536B82BD" w14:textId="77777777" w:rsidR="00801868" w:rsidRPr="00F61E40" w:rsidRDefault="00801868" w:rsidP="00801868">
            <w:pPr>
              <w:ind w:firstLine="0"/>
              <w:rPr>
                <w:b/>
                <w:sz w:val="20"/>
                <w:szCs w:val="20"/>
              </w:rPr>
            </w:pPr>
            <w:r w:rsidRPr="00F61E40">
              <w:rPr>
                <w:b/>
                <w:sz w:val="20"/>
                <w:szCs w:val="20"/>
              </w:rPr>
              <w:t>Максимальный срок выполнения</w:t>
            </w:r>
          </w:p>
        </w:tc>
        <w:tc>
          <w:tcPr>
            <w:tcW w:w="1956" w:type="dxa"/>
            <w:shd w:val="clear" w:color="auto" w:fill="auto"/>
          </w:tcPr>
          <w:p w14:paraId="5E838020"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75D721F0"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93DFDFB" w14:textId="77777777" w:rsidR="00801868" w:rsidRPr="00F61E40" w:rsidRDefault="00801868" w:rsidP="00801868">
            <w:pPr>
              <w:ind w:firstLine="0"/>
              <w:jc w:val="center"/>
              <w:rPr>
                <w:sz w:val="20"/>
                <w:szCs w:val="20"/>
              </w:rPr>
            </w:pPr>
          </w:p>
        </w:tc>
        <w:tc>
          <w:tcPr>
            <w:tcW w:w="3147" w:type="dxa"/>
            <w:shd w:val="clear" w:color="auto" w:fill="auto"/>
          </w:tcPr>
          <w:p w14:paraId="3A456186" w14:textId="77777777" w:rsidR="00801868" w:rsidRPr="00F61E40" w:rsidRDefault="00801868" w:rsidP="00801868">
            <w:pPr>
              <w:ind w:firstLine="0"/>
              <w:rPr>
                <w:sz w:val="20"/>
                <w:szCs w:val="20"/>
              </w:rPr>
            </w:pPr>
          </w:p>
        </w:tc>
      </w:tr>
      <w:tr w:rsidR="00801868" w:rsidRPr="00F03F53" w14:paraId="607C6A5C" w14:textId="77777777" w:rsidTr="008C0A00">
        <w:tc>
          <w:tcPr>
            <w:tcW w:w="2830" w:type="dxa"/>
            <w:shd w:val="clear" w:color="auto" w:fill="auto"/>
          </w:tcPr>
          <w:p w14:paraId="2E2BA566" w14:textId="77777777" w:rsidR="00801868" w:rsidRPr="00F61E40" w:rsidRDefault="00801868" w:rsidP="00801868">
            <w:pPr>
              <w:ind w:firstLine="0"/>
              <w:rPr>
                <w:b/>
                <w:sz w:val="20"/>
                <w:szCs w:val="20"/>
              </w:rPr>
            </w:pPr>
            <w:r w:rsidRPr="00F61E40">
              <w:rPr>
                <w:b/>
                <w:sz w:val="20"/>
                <w:szCs w:val="20"/>
              </w:rPr>
              <w:t>Ответственное должностное лицо</w:t>
            </w:r>
          </w:p>
        </w:tc>
        <w:tc>
          <w:tcPr>
            <w:tcW w:w="1956" w:type="dxa"/>
            <w:shd w:val="clear" w:color="auto" w:fill="auto"/>
          </w:tcPr>
          <w:p w14:paraId="5B750FC5"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34EAF0FA"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42B7CB0" w14:textId="77777777" w:rsidR="00801868" w:rsidRPr="00F61E40" w:rsidRDefault="00801868" w:rsidP="00801868">
            <w:pPr>
              <w:ind w:firstLine="0"/>
              <w:jc w:val="center"/>
              <w:rPr>
                <w:sz w:val="20"/>
                <w:szCs w:val="20"/>
              </w:rPr>
            </w:pPr>
          </w:p>
        </w:tc>
        <w:tc>
          <w:tcPr>
            <w:tcW w:w="3147" w:type="dxa"/>
            <w:shd w:val="clear" w:color="auto" w:fill="auto"/>
          </w:tcPr>
          <w:p w14:paraId="035B4BED" w14:textId="77777777" w:rsidR="00801868" w:rsidRPr="00F61E40" w:rsidRDefault="00801868" w:rsidP="00801868">
            <w:pPr>
              <w:ind w:firstLine="0"/>
              <w:rPr>
                <w:sz w:val="20"/>
                <w:szCs w:val="20"/>
              </w:rPr>
            </w:pPr>
          </w:p>
        </w:tc>
      </w:tr>
      <w:tr w:rsidR="00801868" w:rsidRPr="00F03F53" w14:paraId="187AB36D" w14:textId="77777777" w:rsidTr="008C0A00">
        <w:tc>
          <w:tcPr>
            <w:tcW w:w="2830" w:type="dxa"/>
            <w:shd w:val="clear" w:color="auto" w:fill="auto"/>
          </w:tcPr>
          <w:p w14:paraId="20092C28" w14:textId="77777777" w:rsidR="00801868" w:rsidRPr="00F61E40" w:rsidRDefault="00801868" w:rsidP="00801868">
            <w:pPr>
              <w:ind w:firstLine="0"/>
              <w:rPr>
                <w:b/>
                <w:sz w:val="20"/>
                <w:szCs w:val="20"/>
              </w:rPr>
            </w:pPr>
            <w:r>
              <w:rPr>
                <w:b/>
                <w:sz w:val="20"/>
                <w:szCs w:val="20"/>
              </w:rPr>
              <w:t>Является взаимодействием заявителя с должностным</w:t>
            </w:r>
            <w:r w:rsidRPr="00F833EC">
              <w:rPr>
                <w:b/>
                <w:sz w:val="20"/>
                <w:szCs w:val="20"/>
              </w:rPr>
              <w:t>и</w:t>
            </w:r>
            <w:r>
              <w:rPr>
                <w:b/>
                <w:sz w:val="20"/>
                <w:szCs w:val="20"/>
              </w:rPr>
              <w:t xml:space="preserve"> лицами</w:t>
            </w:r>
          </w:p>
        </w:tc>
        <w:tc>
          <w:tcPr>
            <w:tcW w:w="1956" w:type="dxa"/>
            <w:shd w:val="clear" w:color="auto" w:fill="auto"/>
          </w:tcPr>
          <w:p w14:paraId="1AEFC11E" w14:textId="77777777" w:rsidR="00801868" w:rsidRPr="00F833EC" w:rsidRDefault="00801868" w:rsidP="00801868">
            <w:pPr>
              <w:ind w:firstLine="0"/>
              <w:rPr>
                <w:sz w:val="20"/>
                <w:szCs w:val="20"/>
                <w:lang w:val="en-US"/>
              </w:rPr>
            </w:pPr>
            <w:proofErr w:type="spellStart"/>
            <w:r>
              <w:rPr>
                <w:sz w:val="20"/>
                <w:szCs w:val="20"/>
              </w:rPr>
              <w:t>Boolean</w:t>
            </w:r>
            <w:proofErr w:type="spellEnd"/>
          </w:p>
        </w:tc>
        <w:tc>
          <w:tcPr>
            <w:tcW w:w="2268" w:type="dxa"/>
            <w:shd w:val="clear" w:color="auto" w:fill="auto"/>
            <w:vAlign w:val="center"/>
          </w:tcPr>
          <w:p w14:paraId="7AD0536B" w14:textId="77777777" w:rsidR="00801868" w:rsidRPr="00F61E40" w:rsidRDefault="00801868" w:rsidP="00801868">
            <w:pPr>
              <w:ind w:firstLine="0"/>
              <w:jc w:val="center"/>
              <w:rPr>
                <w:sz w:val="20"/>
                <w:szCs w:val="20"/>
              </w:rPr>
            </w:pPr>
          </w:p>
        </w:tc>
        <w:tc>
          <w:tcPr>
            <w:tcW w:w="4253" w:type="dxa"/>
            <w:shd w:val="clear" w:color="auto" w:fill="auto"/>
            <w:vAlign w:val="center"/>
          </w:tcPr>
          <w:p w14:paraId="251D2091" w14:textId="77777777" w:rsidR="00801868" w:rsidRPr="00F61E40" w:rsidRDefault="00801868" w:rsidP="00801868">
            <w:pPr>
              <w:ind w:firstLine="0"/>
              <w:jc w:val="center"/>
              <w:rPr>
                <w:sz w:val="20"/>
                <w:szCs w:val="20"/>
              </w:rPr>
            </w:pPr>
          </w:p>
        </w:tc>
        <w:tc>
          <w:tcPr>
            <w:tcW w:w="3147" w:type="dxa"/>
            <w:shd w:val="clear" w:color="auto" w:fill="auto"/>
          </w:tcPr>
          <w:p w14:paraId="69771558" w14:textId="77777777" w:rsidR="00801868" w:rsidRPr="00F61E40" w:rsidRDefault="00801868" w:rsidP="00801868">
            <w:pPr>
              <w:ind w:firstLine="0"/>
              <w:rPr>
                <w:sz w:val="20"/>
                <w:szCs w:val="20"/>
              </w:rPr>
            </w:pPr>
          </w:p>
        </w:tc>
      </w:tr>
      <w:tr w:rsidR="00801868" w:rsidRPr="00F03F53" w14:paraId="23520DD4" w14:textId="77777777" w:rsidTr="008C0A00">
        <w:tc>
          <w:tcPr>
            <w:tcW w:w="14454" w:type="dxa"/>
            <w:gridSpan w:val="5"/>
            <w:shd w:val="clear" w:color="auto" w:fill="auto"/>
          </w:tcPr>
          <w:p w14:paraId="36422A00" w14:textId="77777777" w:rsidR="00801868" w:rsidRPr="00F61E40" w:rsidRDefault="00801868" w:rsidP="00801868">
            <w:pPr>
              <w:ind w:firstLine="0"/>
              <w:jc w:val="center"/>
              <w:rPr>
                <w:b/>
              </w:rPr>
            </w:pPr>
            <w:r w:rsidRPr="00F61E40">
              <w:rPr>
                <w:b/>
              </w:rPr>
              <w:t>Процедуры взаимодействия с заявителем/Процедуры проведения проверок</w:t>
            </w:r>
          </w:p>
        </w:tc>
      </w:tr>
      <w:tr w:rsidR="00801868" w:rsidRPr="00F03F53" w14:paraId="3801135C" w14:textId="77777777" w:rsidTr="008C0A00">
        <w:tc>
          <w:tcPr>
            <w:tcW w:w="2830" w:type="dxa"/>
            <w:shd w:val="clear" w:color="auto" w:fill="auto"/>
          </w:tcPr>
          <w:p w14:paraId="1DE950F7"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1AD3CA22"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49FE28E2"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6733839" w14:textId="77777777" w:rsidR="00801868" w:rsidRPr="00F61E40" w:rsidRDefault="00801868" w:rsidP="00801868">
            <w:pPr>
              <w:ind w:firstLine="0"/>
              <w:jc w:val="center"/>
              <w:rPr>
                <w:sz w:val="20"/>
                <w:szCs w:val="20"/>
              </w:rPr>
            </w:pPr>
          </w:p>
        </w:tc>
        <w:tc>
          <w:tcPr>
            <w:tcW w:w="3147" w:type="dxa"/>
            <w:shd w:val="clear" w:color="auto" w:fill="auto"/>
          </w:tcPr>
          <w:p w14:paraId="7D40BF8A" w14:textId="77777777" w:rsidR="00801868" w:rsidRPr="00F61E40" w:rsidRDefault="00801868" w:rsidP="00801868">
            <w:pPr>
              <w:ind w:firstLine="0"/>
              <w:rPr>
                <w:sz w:val="20"/>
                <w:szCs w:val="20"/>
              </w:rPr>
            </w:pPr>
          </w:p>
        </w:tc>
      </w:tr>
      <w:tr w:rsidR="00801868" w:rsidRPr="00F03F53" w14:paraId="17AE63A1" w14:textId="77777777" w:rsidTr="008C0A00">
        <w:tc>
          <w:tcPr>
            <w:tcW w:w="2830" w:type="dxa"/>
            <w:shd w:val="clear" w:color="auto" w:fill="auto"/>
          </w:tcPr>
          <w:p w14:paraId="1C507E93"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5714922F"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4B390B89"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67C6746" w14:textId="77777777" w:rsidR="00801868" w:rsidRPr="00F61E40" w:rsidRDefault="00801868" w:rsidP="00801868">
            <w:pPr>
              <w:ind w:firstLine="0"/>
              <w:jc w:val="center"/>
              <w:rPr>
                <w:sz w:val="20"/>
                <w:szCs w:val="20"/>
              </w:rPr>
            </w:pPr>
          </w:p>
        </w:tc>
        <w:tc>
          <w:tcPr>
            <w:tcW w:w="3147" w:type="dxa"/>
            <w:shd w:val="clear" w:color="auto" w:fill="auto"/>
          </w:tcPr>
          <w:p w14:paraId="4D92E6D5" w14:textId="77777777" w:rsidR="00801868" w:rsidRPr="00F61E40" w:rsidRDefault="00801868" w:rsidP="00801868">
            <w:pPr>
              <w:ind w:firstLine="0"/>
              <w:rPr>
                <w:sz w:val="20"/>
                <w:szCs w:val="20"/>
              </w:rPr>
            </w:pPr>
          </w:p>
        </w:tc>
      </w:tr>
      <w:tr w:rsidR="00801868" w:rsidRPr="00F03F53" w14:paraId="464F0A8A" w14:textId="77777777" w:rsidTr="008C0A00">
        <w:tc>
          <w:tcPr>
            <w:tcW w:w="2830" w:type="dxa"/>
            <w:shd w:val="clear" w:color="auto" w:fill="auto"/>
          </w:tcPr>
          <w:p w14:paraId="1830E0B2" w14:textId="77777777" w:rsidR="00801868" w:rsidRPr="00F61E40" w:rsidRDefault="00801868" w:rsidP="00801868">
            <w:pPr>
              <w:ind w:firstLine="0"/>
              <w:rPr>
                <w:b/>
                <w:sz w:val="20"/>
                <w:szCs w:val="20"/>
              </w:rPr>
            </w:pPr>
            <w:r w:rsidRPr="00F61E40">
              <w:rPr>
                <w:b/>
                <w:sz w:val="20"/>
                <w:szCs w:val="20"/>
              </w:rPr>
              <w:t>Блок-схема</w:t>
            </w:r>
          </w:p>
        </w:tc>
        <w:tc>
          <w:tcPr>
            <w:tcW w:w="1956" w:type="dxa"/>
            <w:shd w:val="clear" w:color="auto" w:fill="auto"/>
          </w:tcPr>
          <w:p w14:paraId="2628D1E6" w14:textId="77777777" w:rsidR="00801868" w:rsidRPr="00F61E40" w:rsidRDefault="00801868" w:rsidP="00801868">
            <w:pPr>
              <w:ind w:firstLine="0"/>
              <w:rPr>
                <w:sz w:val="20"/>
                <w:szCs w:val="20"/>
              </w:rPr>
            </w:pPr>
            <w:r w:rsidRPr="00F61E40">
              <w:rPr>
                <w:sz w:val="20"/>
                <w:szCs w:val="20"/>
              </w:rPr>
              <w:t>Файл</w:t>
            </w:r>
          </w:p>
        </w:tc>
        <w:tc>
          <w:tcPr>
            <w:tcW w:w="2268" w:type="dxa"/>
            <w:shd w:val="clear" w:color="auto" w:fill="auto"/>
            <w:vAlign w:val="center"/>
          </w:tcPr>
          <w:p w14:paraId="0709381B" w14:textId="77777777" w:rsidR="00801868" w:rsidRPr="00F61E40" w:rsidRDefault="00801868" w:rsidP="00801868">
            <w:pPr>
              <w:ind w:firstLine="0"/>
              <w:jc w:val="center"/>
              <w:rPr>
                <w:sz w:val="20"/>
                <w:szCs w:val="20"/>
              </w:rPr>
            </w:pPr>
          </w:p>
        </w:tc>
        <w:tc>
          <w:tcPr>
            <w:tcW w:w="4253" w:type="dxa"/>
            <w:shd w:val="clear" w:color="auto" w:fill="auto"/>
            <w:vAlign w:val="center"/>
          </w:tcPr>
          <w:p w14:paraId="07BA053B" w14:textId="77777777" w:rsidR="00801868" w:rsidRPr="00F61E40" w:rsidRDefault="00801868" w:rsidP="00801868">
            <w:pPr>
              <w:ind w:firstLine="0"/>
              <w:jc w:val="center"/>
              <w:rPr>
                <w:sz w:val="20"/>
                <w:szCs w:val="20"/>
              </w:rPr>
            </w:pPr>
          </w:p>
        </w:tc>
        <w:tc>
          <w:tcPr>
            <w:tcW w:w="3147" w:type="dxa"/>
            <w:shd w:val="clear" w:color="auto" w:fill="auto"/>
          </w:tcPr>
          <w:p w14:paraId="06675C5D" w14:textId="77777777" w:rsidR="00801868" w:rsidRPr="00F61E40" w:rsidRDefault="00801868" w:rsidP="00801868">
            <w:pPr>
              <w:ind w:firstLine="0"/>
              <w:rPr>
                <w:sz w:val="20"/>
                <w:szCs w:val="20"/>
              </w:rPr>
            </w:pPr>
          </w:p>
        </w:tc>
      </w:tr>
      <w:tr w:rsidR="00801868" w:rsidRPr="00F03F53" w14:paraId="3BEC15F3" w14:textId="77777777" w:rsidTr="008C0A00">
        <w:tc>
          <w:tcPr>
            <w:tcW w:w="2830" w:type="dxa"/>
            <w:shd w:val="clear" w:color="auto" w:fill="auto"/>
          </w:tcPr>
          <w:p w14:paraId="61543728" w14:textId="77777777" w:rsidR="00801868" w:rsidRPr="00F61E40" w:rsidRDefault="00801868" w:rsidP="00801868">
            <w:pPr>
              <w:ind w:firstLine="0"/>
              <w:rPr>
                <w:b/>
                <w:sz w:val="20"/>
                <w:szCs w:val="20"/>
              </w:rPr>
            </w:pPr>
            <w:r w:rsidRPr="00F61E40">
              <w:rPr>
                <w:b/>
                <w:sz w:val="20"/>
                <w:szCs w:val="20"/>
              </w:rPr>
              <w:t>Основание</w:t>
            </w:r>
          </w:p>
        </w:tc>
        <w:tc>
          <w:tcPr>
            <w:tcW w:w="1956" w:type="dxa"/>
            <w:shd w:val="clear" w:color="auto" w:fill="auto"/>
          </w:tcPr>
          <w:p w14:paraId="76D4F05D"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62162322" w14:textId="77777777" w:rsidR="00801868" w:rsidRPr="00F61E40" w:rsidRDefault="00801868" w:rsidP="00801868">
            <w:pPr>
              <w:ind w:firstLine="0"/>
              <w:jc w:val="center"/>
              <w:rPr>
                <w:sz w:val="20"/>
                <w:szCs w:val="20"/>
              </w:rPr>
            </w:pPr>
          </w:p>
        </w:tc>
        <w:tc>
          <w:tcPr>
            <w:tcW w:w="4253" w:type="dxa"/>
            <w:shd w:val="clear" w:color="auto" w:fill="auto"/>
            <w:vAlign w:val="center"/>
          </w:tcPr>
          <w:p w14:paraId="064EB93B" w14:textId="77777777" w:rsidR="00801868" w:rsidRPr="00F61E40" w:rsidRDefault="00801868" w:rsidP="00801868">
            <w:pPr>
              <w:ind w:firstLine="0"/>
              <w:jc w:val="center"/>
              <w:rPr>
                <w:sz w:val="20"/>
                <w:szCs w:val="20"/>
              </w:rPr>
            </w:pPr>
          </w:p>
        </w:tc>
        <w:tc>
          <w:tcPr>
            <w:tcW w:w="3147" w:type="dxa"/>
            <w:shd w:val="clear" w:color="auto" w:fill="auto"/>
          </w:tcPr>
          <w:p w14:paraId="1524B2CD" w14:textId="77777777" w:rsidR="00801868" w:rsidRPr="00F61E40" w:rsidRDefault="00801868" w:rsidP="00801868">
            <w:pPr>
              <w:ind w:firstLine="0"/>
              <w:rPr>
                <w:sz w:val="20"/>
                <w:szCs w:val="20"/>
              </w:rPr>
            </w:pPr>
          </w:p>
        </w:tc>
      </w:tr>
      <w:tr w:rsidR="00801868" w:rsidRPr="00F03F53" w14:paraId="6641ED2D" w14:textId="77777777" w:rsidTr="008C0A00">
        <w:tc>
          <w:tcPr>
            <w:tcW w:w="2830" w:type="dxa"/>
            <w:shd w:val="clear" w:color="auto" w:fill="auto"/>
          </w:tcPr>
          <w:p w14:paraId="6B12DCF2" w14:textId="77777777" w:rsidR="00801868" w:rsidRPr="00F61E40" w:rsidRDefault="00801868" w:rsidP="00801868">
            <w:pPr>
              <w:ind w:firstLine="0"/>
              <w:rPr>
                <w:b/>
                <w:sz w:val="20"/>
                <w:szCs w:val="20"/>
              </w:rPr>
            </w:pPr>
            <w:r w:rsidRPr="00F61E40">
              <w:rPr>
                <w:b/>
                <w:sz w:val="20"/>
                <w:szCs w:val="20"/>
              </w:rPr>
              <w:t>Результат оказания/Результат исполнения</w:t>
            </w:r>
          </w:p>
        </w:tc>
        <w:tc>
          <w:tcPr>
            <w:tcW w:w="1956" w:type="dxa"/>
            <w:shd w:val="clear" w:color="auto" w:fill="auto"/>
          </w:tcPr>
          <w:p w14:paraId="4DB32FAB"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6E38816B"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8C9DEF5" w14:textId="77777777" w:rsidR="00801868" w:rsidRPr="00F61E40" w:rsidRDefault="00801868" w:rsidP="00801868">
            <w:pPr>
              <w:ind w:firstLine="0"/>
              <w:jc w:val="center"/>
              <w:rPr>
                <w:sz w:val="20"/>
                <w:szCs w:val="20"/>
              </w:rPr>
            </w:pPr>
          </w:p>
        </w:tc>
        <w:tc>
          <w:tcPr>
            <w:tcW w:w="3147" w:type="dxa"/>
            <w:shd w:val="clear" w:color="auto" w:fill="auto"/>
          </w:tcPr>
          <w:p w14:paraId="437B24DC" w14:textId="77777777" w:rsidR="00801868" w:rsidRPr="00F61E40" w:rsidRDefault="00801868" w:rsidP="00801868">
            <w:pPr>
              <w:ind w:firstLine="0"/>
              <w:rPr>
                <w:sz w:val="20"/>
                <w:szCs w:val="20"/>
              </w:rPr>
            </w:pPr>
          </w:p>
        </w:tc>
      </w:tr>
      <w:tr w:rsidR="00801868" w:rsidRPr="00F03F53" w14:paraId="0E463795" w14:textId="77777777" w:rsidTr="008C0A00">
        <w:tc>
          <w:tcPr>
            <w:tcW w:w="2830" w:type="dxa"/>
            <w:shd w:val="clear" w:color="auto" w:fill="auto"/>
          </w:tcPr>
          <w:p w14:paraId="0A34CEB6" w14:textId="77777777" w:rsidR="00801868" w:rsidRPr="00F61E40" w:rsidRDefault="00801868" w:rsidP="00801868">
            <w:pPr>
              <w:ind w:firstLine="0"/>
              <w:rPr>
                <w:b/>
                <w:sz w:val="20"/>
                <w:szCs w:val="20"/>
              </w:rPr>
            </w:pPr>
            <w:r w:rsidRPr="00F61E40">
              <w:rPr>
                <w:b/>
                <w:sz w:val="20"/>
                <w:szCs w:val="20"/>
              </w:rPr>
              <w:t>Основания для отказа/приостановления</w:t>
            </w:r>
          </w:p>
        </w:tc>
        <w:tc>
          <w:tcPr>
            <w:tcW w:w="1956" w:type="dxa"/>
            <w:shd w:val="clear" w:color="auto" w:fill="auto"/>
          </w:tcPr>
          <w:p w14:paraId="26EADD28"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1B33147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1A5A16E" w14:textId="77777777" w:rsidR="00801868" w:rsidRPr="00F61E40" w:rsidRDefault="00801868" w:rsidP="00801868">
            <w:pPr>
              <w:ind w:firstLine="0"/>
              <w:jc w:val="center"/>
              <w:rPr>
                <w:sz w:val="20"/>
                <w:szCs w:val="20"/>
              </w:rPr>
            </w:pPr>
          </w:p>
        </w:tc>
        <w:tc>
          <w:tcPr>
            <w:tcW w:w="3147" w:type="dxa"/>
            <w:shd w:val="clear" w:color="auto" w:fill="auto"/>
          </w:tcPr>
          <w:p w14:paraId="1A2EBE46" w14:textId="77777777" w:rsidR="00801868" w:rsidRPr="00F61E40" w:rsidRDefault="00801868" w:rsidP="00801868">
            <w:pPr>
              <w:ind w:firstLine="0"/>
              <w:rPr>
                <w:sz w:val="20"/>
                <w:szCs w:val="20"/>
              </w:rPr>
            </w:pPr>
          </w:p>
        </w:tc>
      </w:tr>
      <w:tr w:rsidR="00801868" w:rsidRPr="00F03F53" w14:paraId="578DA64A" w14:textId="77777777" w:rsidTr="008C0A00">
        <w:tc>
          <w:tcPr>
            <w:tcW w:w="2830" w:type="dxa"/>
            <w:shd w:val="clear" w:color="auto" w:fill="auto"/>
          </w:tcPr>
          <w:p w14:paraId="36CF12CA" w14:textId="77777777" w:rsidR="00801868" w:rsidRPr="00F61E40" w:rsidRDefault="00801868" w:rsidP="00801868">
            <w:pPr>
              <w:ind w:firstLine="0"/>
              <w:rPr>
                <w:b/>
                <w:sz w:val="20"/>
                <w:szCs w:val="20"/>
              </w:rPr>
            </w:pPr>
            <w:r w:rsidRPr="00F61E40">
              <w:rPr>
                <w:b/>
                <w:sz w:val="20"/>
                <w:szCs w:val="20"/>
              </w:rPr>
              <w:t>НПА процедуры</w:t>
            </w:r>
          </w:p>
        </w:tc>
        <w:tc>
          <w:tcPr>
            <w:tcW w:w="1956" w:type="dxa"/>
            <w:shd w:val="clear" w:color="auto" w:fill="auto"/>
          </w:tcPr>
          <w:p w14:paraId="4110AA0C"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7585FF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4660C6D" w14:textId="77777777" w:rsidR="00801868" w:rsidRPr="00F61E40" w:rsidRDefault="00801868" w:rsidP="00801868">
            <w:pPr>
              <w:ind w:firstLine="0"/>
              <w:jc w:val="center"/>
              <w:rPr>
                <w:sz w:val="20"/>
                <w:szCs w:val="20"/>
              </w:rPr>
            </w:pPr>
            <w:r w:rsidRPr="00F61E40">
              <w:rPr>
                <w:sz w:val="20"/>
                <w:szCs w:val="20"/>
              </w:rPr>
              <w:t>+ (проверка соответствия реестру НПА)</w:t>
            </w:r>
          </w:p>
        </w:tc>
        <w:tc>
          <w:tcPr>
            <w:tcW w:w="3147" w:type="dxa"/>
            <w:shd w:val="clear" w:color="auto" w:fill="auto"/>
          </w:tcPr>
          <w:p w14:paraId="69F783F1" w14:textId="77777777" w:rsidR="00801868" w:rsidRPr="00F61E40" w:rsidRDefault="00801868" w:rsidP="00801868">
            <w:pPr>
              <w:ind w:firstLine="0"/>
              <w:rPr>
                <w:sz w:val="20"/>
                <w:szCs w:val="20"/>
              </w:rPr>
            </w:pPr>
          </w:p>
        </w:tc>
      </w:tr>
      <w:tr w:rsidR="00801868" w:rsidRPr="00F03F53" w14:paraId="4526A148" w14:textId="77777777" w:rsidTr="008C0A00">
        <w:tc>
          <w:tcPr>
            <w:tcW w:w="2830" w:type="dxa"/>
            <w:shd w:val="clear" w:color="auto" w:fill="auto"/>
          </w:tcPr>
          <w:p w14:paraId="70315ABE" w14:textId="77777777" w:rsidR="00801868" w:rsidRPr="00F61E40" w:rsidRDefault="00801868" w:rsidP="00801868">
            <w:pPr>
              <w:ind w:firstLine="0"/>
              <w:rPr>
                <w:b/>
                <w:sz w:val="20"/>
                <w:szCs w:val="20"/>
              </w:rPr>
            </w:pPr>
            <w:r w:rsidRPr="00F61E40">
              <w:rPr>
                <w:b/>
                <w:sz w:val="20"/>
                <w:szCs w:val="20"/>
              </w:rPr>
              <w:t>Административные процедуры</w:t>
            </w:r>
          </w:p>
        </w:tc>
        <w:tc>
          <w:tcPr>
            <w:tcW w:w="1956" w:type="dxa"/>
            <w:shd w:val="clear" w:color="auto" w:fill="auto"/>
          </w:tcPr>
          <w:p w14:paraId="30732083"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BB3143C" w14:textId="77777777" w:rsidR="00801868" w:rsidRPr="00F61E40" w:rsidRDefault="00801868" w:rsidP="00801868">
            <w:pPr>
              <w:ind w:firstLine="0"/>
              <w:jc w:val="center"/>
              <w:rPr>
                <w:sz w:val="20"/>
                <w:szCs w:val="20"/>
              </w:rPr>
            </w:pPr>
          </w:p>
        </w:tc>
        <w:tc>
          <w:tcPr>
            <w:tcW w:w="4253" w:type="dxa"/>
            <w:shd w:val="clear" w:color="auto" w:fill="auto"/>
            <w:vAlign w:val="center"/>
          </w:tcPr>
          <w:p w14:paraId="301C290D" w14:textId="77777777" w:rsidR="00801868" w:rsidRPr="00F61E40" w:rsidRDefault="00801868" w:rsidP="00801868">
            <w:pPr>
              <w:ind w:firstLine="0"/>
              <w:jc w:val="center"/>
              <w:rPr>
                <w:sz w:val="20"/>
                <w:szCs w:val="20"/>
              </w:rPr>
            </w:pPr>
          </w:p>
        </w:tc>
        <w:tc>
          <w:tcPr>
            <w:tcW w:w="3147" w:type="dxa"/>
            <w:shd w:val="clear" w:color="auto" w:fill="auto"/>
          </w:tcPr>
          <w:p w14:paraId="435F96BD" w14:textId="77777777" w:rsidR="00801868" w:rsidRPr="00F61E40" w:rsidRDefault="00801868" w:rsidP="00801868">
            <w:pPr>
              <w:ind w:firstLine="0"/>
              <w:rPr>
                <w:sz w:val="20"/>
                <w:szCs w:val="20"/>
              </w:rPr>
            </w:pPr>
          </w:p>
        </w:tc>
      </w:tr>
      <w:tr w:rsidR="00801868" w:rsidRPr="00F03F53" w14:paraId="4F41FC27" w14:textId="77777777" w:rsidTr="008C0A00">
        <w:tc>
          <w:tcPr>
            <w:tcW w:w="2830" w:type="dxa"/>
            <w:shd w:val="clear" w:color="auto" w:fill="auto"/>
          </w:tcPr>
          <w:p w14:paraId="76063213" w14:textId="77777777" w:rsidR="00801868" w:rsidRPr="00F61E40" w:rsidRDefault="00801868" w:rsidP="00801868">
            <w:pPr>
              <w:ind w:firstLine="0"/>
              <w:rPr>
                <w:b/>
                <w:sz w:val="20"/>
                <w:szCs w:val="20"/>
              </w:rPr>
            </w:pPr>
            <w:r w:rsidRPr="00F61E40">
              <w:rPr>
                <w:b/>
                <w:sz w:val="20"/>
                <w:szCs w:val="20"/>
              </w:rPr>
              <w:t>Формы взаимодействия</w:t>
            </w:r>
          </w:p>
        </w:tc>
        <w:tc>
          <w:tcPr>
            <w:tcW w:w="1956" w:type="dxa"/>
            <w:shd w:val="clear" w:color="auto" w:fill="auto"/>
          </w:tcPr>
          <w:p w14:paraId="66BC0AD2"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6F8074F"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43D468F"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3DC87BCB" w14:textId="77777777" w:rsidR="00801868" w:rsidRPr="00F61E40" w:rsidRDefault="00801868" w:rsidP="00801868">
            <w:pPr>
              <w:ind w:firstLine="0"/>
              <w:rPr>
                <w:sz w:val="20"/>
                <w:szCs w:val="20"/>
              </w:rPr>
            </w:pPr>
          </w:p>
        </w:tc>
      </w:tr>
      <w:tr w:rsidR="00801868" w:rsidRPr="00F03F53" w14:paraId="291B9A7F" w14:textId="77777777" w:rsidTr="008C0A00">
        <w:tc>
          <w:tcPr>
            <w:tcW w:w="2830" w:type="dxa"/>
            <w:shd w:val="clear" w:color="auto" w:fill="auto"/>
          </w:tcPr>
          <w:p w14:paraId="3173431A" w14:textId="77777777" w:rsidR="00801868" w:rsidRPr="00F61E40" w:rsidRDefault="00801868" w:rsidP="00801868">
            <w:pPr>
              <w:ind w:firstLine="0"/>
              <w:rPr>
                <w:b/>
                <w:sz w:val="20"/>
                <w:szCs w:val="20"/>
              </w:rPr>
            </w:pPr>
            <w:r w:rsidRPr="00F61E40">
              <w:rPr>
                <w:b/>
                <w:sz w:val="20"/>
                <w:szCs w:val="20"/>
              </w:rPr>
              <w:t>Эталоны</w:t>
            </w:r>
          </w:p>
        </w:tc>
        <w:tc>
          <w:tcPr>
            <w:tcW w:w="1956" w:type="dxa"/>
            <w:shd w:val="clear" w:color="auto" w:fill="auto"/>
          </w:tcPr>
          <w:p w14:paraId="2DE21B9B"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(512)</w:t>
            </w:r>
          </w:p>
        </w:tc>
        <w:tc>
          <w:tcPr>
            <w:tcW w:w="2268" w:type="dxa"/>
            <w:shd w:val="clear" w:color="auto" w:fill="auto"/>
            <w:vAlign w:val="center"/>
          </w:tcPr>
          <w:p w14:paraId="5649D702" w14:textId="77777777" w:rsidR="00801868" w:rsidRPr="00F61E40" w:rsidRDefault="00801868" w:rsidP="00801868">
            <w:pPr>
              <w:ind w:firstLine="0"/>
              <w:jc w:val="center"/>
              <w:rPr>
                <w:sz w:val="20"/>
                <w:szCs w:val="20"/>
              </w:rPr>
            </w:pPr>
          </w:p>
        </w:tc>
        <w:tc>
          <w:tcPr>
            <w:tcW w:w="4253" w:type="dxa"/>
            <w:shd w:val="clear" w:color="auto" w:fill="auto"/>
            <w:vAlign w:val="center"/>
          </w:tcPr>
          <w:p w14:paraId="69CA4F6D" w14:textId="77777777" w:rsidR="00801868" w:rsidRPr="00F61E40" w:rsidRDefault="00801868" w:rsidP="00801868">
            <w:pPr>
              <w:ind w:firstLine="0"/>
              <w:jc w:val="center"/>
              <w:rPr>
                <w:sz w:val="20"/>
                <w:szCs w:val="20"/>
              </w:rPr>
            </w:pPr>
          </w:p>
        </w:tc>
        <w:tc>
          <w:tcPr>
            <w:tcW w:w="3147" w:type="dxa"/>
            <w:shd w:val="clear" w:color="auto" w:fill="auto"/>
          </w:tcPr>
          <w:p w14:paraId="1155F16D" w14:textId="77777777" w:rsidR="00801868" w:rsidRPr="00F61E40" w:rsidRDefault="00801868" w:rsidP="00801868">
            <w:pPr>
              <w:ind w:firstLine="0"/>
              <w:rPr>
                <w:sz w:val="20"/>
                <w:szCs w:val="20"/>
              </w:rPr>
            </w:pPr>
          </w:p>
        </w:tc>
      </w:tr>
      <w:tr w:rsidR="00801868" w:rsidRPr="00F03F53" w14:paraId="131B6938" w14:textId="77777777" w:rsidTr="008C0A00">
        <w:tc>
          <w:tcPr>
            <w:tcW w:w="2830" w:type="dxa"/>
            <w:shd w:val="clear" w:color="auto" w:fill="auto"/>
          </w:tcPr>
          <w:p w14:paraId="2302C0F2" w14:textId="77777777" w:rsidR="00801868" w:rsidRPr="00F61E40" w:rsidRDefault="00801868" w:rsidP="00801868">
            <w:pPr>
              <w:ind w:firstLine="0"/>
              <w:rPr>
                <w:b/>
                <w:sz w:val="20"/>
                <w:szCs w:val="20"/>
              </w:rPr>
            </w:pPr>
            <w:r w:rsidRPr="00F61E40">
              <w:rPr>
                <w:b/>
                <w:sz w:val="20"/>
                <w:szCs w:val="20"/>
              </w:rPr>
              <w:t>Цели обращения/Цели</w:t>
            </w:r>
          </w:p>
        </w:tc>
        <w:tc>
          <w:tcPr>
            <w:tcW w:w="1956" w:type="dxa"/>
            <w:shd w:val="clear" w:color="auto" w:fill="auto"/>
          </w:tcPr>
          <w:p w14:paraId="3BB0D057"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sidRPr="00F61E40">
              <w:rPr>
                <w:sz w:val="20"/>
                <w:szCs w:val="20"/>
              </w:rPr>
              <w:lastRenderedPageBreak/>
              <w:t>(1024)</w:t>
            </w:r>
          </w:p>
        </w:tc>
        <w:tc>
          <w:tcPr>
            <w:tcW w:w="2268" w:type="dxa"/>
            <w:shd w:val="clear" w:color="auto" w:fill="auto"/>
            <w:vAlign w:val="center"/>
          </w:tcPr>
          <w:p w14:paraId="09357DF0" w14:textId="77777777" w:rsidR="00801868" w:rsidRPr="00F61E40" w:rsidRDefault="00801868" w:rsidP="00801868">
            <w:pPr>
              <w:ind w:firstLine="0"/>
              <w:jc w:val="center"/>
              <w:rPr>
                <w:sz w:val="20"/>
                <w:szCs w:val="20"/>
              </w:rPr>
            </w:pPr>
            <w:r w:rsidRPr="00F61E40">
              <w:rPr>
                <w:sz w:val="20"/>
                <w:szCs w:val="20"/>
              </w:rPr>
              <w:lastRenderedPageBreak/>
              <w:t>+ (только для услуг)</w:t>
            </w:r>
          </w:p>
        </w:tc>
        <w:tc>
          <w:tcPr>
            <w:tcW w:w="4253" w:type="dxa"/>
            <w:shd w:val="clear" w:color="auto" w:fill="auto"/>
            <w:vAlign w:val="center"/>
          </w:tcPr>
          <w:p w14:paraId="642D1BFA" w14:textId="77777777" w:rsidR="00801868" w:rsidRPr="00F61E40" w:rsidRDefault="00801868" w:rsidP="00801868">
            <w:pPr>
              <w:ind w:firstLine="0"/>
              <w:jc w:val="center"/>
              <w:rPr>
                <w:sz w:val="20"/>
                <w:szCs w:val="20"/>
              </w:rPr>
            </w:pPr>
          </w:p>
        </w:tc>
        <w:tc>
          <w:tcPr>
            <w:tcW w:w="3147" w:type="dxa"/>
            <w:shd w:val="clear" w:color="auto" w:fill="auto"/>
          </w:tcPr>
          <w:p w14:paraId="31974413" w14:textId="77777777" w:rsidR="00801868" w:rsidRPr="00F61E40" w:rsidRDefault="00801868" w:rsidP="00801868">
            <w:pPr>
              <w:ind w:firstLine="0"/>
              <w:rPr>
                <w:sz w:val="20"/>
                <w:szCs w:val="20"/>
              </w:rPr>
            </w:pPr>
          </w:p>
        </w:tc>
      </w:tr>
      <w:tr w:rsidR="00801868" w:rsidRPr="00F03F53" w14:paraId="26082473" w14:textId="77777777" w:rsidTr="008C0A00">
        <w:tc>
          <w:tcPr>
            <w:tcW w:w="14454" w:type="dxa"/>
            <w:gridSpan w:val="5"/>
            <w:shd w:val="clear" w:color="auto" w:fill="auto"/>
          </w:tcPr>
          <w:p w14:paraId="1DA0346E" w14:textId="77777777" w:rsidR="00801868" w:rsidRPr="00F61E40" w:rsidRDefault="00801868" w:rsidP="00801868">
            <w:pPr>
              <w:ind w:firstLine="0"/>
              <w:jc w:val="center"/>
              <w:rPr>
                <w:b/>
              </w:rPr>
            </w:pPr>
            <w:r w:rsidRPr="00F61E40">
              <w:rPr>
                <w:b/>
              </w:rPr>
              <w:lastRenderedPageBreak/>
              <w:t>Цели обращения</w:t>
            </w:r>
          </w:p>
        </w:tc>
      </w:tr>
      <w:tr w:rsidR="00801868" w:rsidRPr="00F03F53" w14:paraId="6EFE5151" w14:textId="77777777" w:rsidTr="008C0A00">
        <w:tc>
          <w:tcPr>
            <w:tcW w:w="2830" w:type="dxa"/>
            <w:shd w:val="clear" w:color="auto" w:fill="auto"/>
          </w:tcPr>
          <w:p w14:paraId="216B0401"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218564FE"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15803AD2"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735D35E5" w14:textId="77777777" w:rsidR="00801868" w:rsidRPr="00F61E40" w:rsidRDefault="00801868" w:rsidP="00801868">
            <w:pPr>
              <w:ind w:firstLine="0"/>
              <w:jc w:val="center"/>
              <w:rPr>
                <w:sz w:val="20"/>
                <w:szCs w:val="20"/>
              </w:rPr>
            </w:pPr>
          </w:p>
        </w:tc>
        <w:tc>
          <w:tcPr>
            <w:tcW w:w="3147" w:type="dxa"/>
            <w:shd w:val="clear" w:color="auto" w:fill="auto"/>
          </w:tcPr>
          <w:p w14:paraId="59E98774" w14:textId="77777777" w:rsidR="00801868" w:rsidRPr="00F61E40" w:rsidRDefault="00801868" w:rsidP="00801868">
            <w:pPr>
              <w:ind w:firstLine="0"/>
              <w:rPr>
                <w:sz w:val="20"/>
                <w:szCs w:val="20"/>
              </w:rPr>
            </w:pPr>
          </w:p>
        </w:tc>
      </w:tr>
      <w:tr w:rsidR="00801868" w:rsidRPr="00F03F53" w14:paraId="59EA7C12" w14:textId="77777777" w:rsidTr="008C0A00">
        <w:tc>
          <w:tcPr>
            <w:tcW w:w="2830" w:type="dxa"/>
            <w:shd w:val="clear" w:color="auto" w:fill="auto"/>
          </w:tcPr>
          <w:p w14:paraId="2D828B03"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041BABDD"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49CF27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40F578B" w14:textId="77777777" w:rsidR="00801868" w:rsidRPr="00F61E40" w:rsidRDefault="00801868" w:rsidP="00801868">
            <w:pPr>
              <w:ind w:firstLine="0"/>
              <w:jc w:val="center"/>
              <w:rPr>
                <w:sz w:val="20"/>
                <w:szCs w:val="20"/>
              </w:rPr>
            </w:pPr>
          </w:p>
        </w:tc>
        <w:tc>
          <w:tcPr>
            <w:tcW w:w="3147" w:type="dxa"/>
            <w:shd w:val="clear" w:color="auto" w:fill="auto"/>
          </w:tcPr>
          <w:p w14:paraId="5B9E1077" w14:textId="77777777" w:rsidR="00801868" w:rsidRPr="00F61E40" w:rsidRDefault="00801868" w:rsidP="00801868">
            <w:pPr>
              <w:ind w:firstLine="0"/>
              <w:rPr>
                <w:sz w:val="20"/>
                <w:szCs w:val="20"/>
              </w:rPr>
            </w:pPr>
          </w:p>
        </w:tc>
      </w:tr>
      <w:tr w:rsidR="00801868" w:rsidRPr="00F03F53" w14:paraId="1C140AFA" w14:textId="77777777" w:rsidTr="008C0A00">
        <w:tc>
          <w:tcPr>
            <w:tcW w:w="2830" w:type="dxa"/>
            <w:shd w:val="clear" w:color="auto" w:fill="auto"/>
          </w:tcPr>
          <w:p w14:paraId="13A6AC63" w14:textId="77777777" w:rsidR="00801868" w:rsidRPr="00F61E40" w:rsidRDefault="00801868" w:rsidP="00801868">
            <w:pPr>
              <w:ind w:firstLine="0"/>
              <w:rPr>
                <w:b/>
                <w:sz w:val="20"/>
                <w:szCs w:val="20"/>
              </w:rPr>
            </w:pPr>
            <w:r w:rsidRPr="00F61E40">
              <w:rPr>
                <w:b/>
                <w:sz w:val="20"/>
                <w:szCs w:val="20"/>
              </w:rPr>
              <w:t>Краткое наименование (для ЕПГУ)</w:t>
            </w:r>
          </w:p>
        </w:tc>
        <w:tc>
          <w:tcPr>
            <w:tcW w:w="1956" w:type="dxa"/>
            <w:shd w:val="clear" w:color="auto" w:fill="auto"/>
          </w:tcPr>
          <w:p w14:paraId="7C301060"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(70)</w:t>
            </w:r>
          </w:p>
        </w:tc>
        <w:tc>
          <w:tcPr>
            <w:tcW w:w="2268" w:type="dxa"/>
            <w:shd w:val="clear" w:color="auto" w:fill="auto"/>
            <w:vAlign w:val="center"/>
          </w:tcPr>
          <w:p w14:paraId="5AF13ED7"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7404A3A1" w14:textId="77777777" w:rsidR="00801868" w:rsidRPr="00F61E40" w:rsidRDefault="00801868" w:rsidP="00801868">
            <w:pPr>
              <w:ind w:firstLine="0"/>
              <w:jc w:val="center"/>
              <w:rPr>
                <w:sz w:val="20"/>
                <w:szCs w:val="20"/>
              </w:rPr>
            </w:pPr>
          </w:p>
        </w:tc>
        <w:tc>
          <w:tcPr>
            <w:tcW w:w="3147" w:type="dxa"/>
            <w:shd w:val="clear" w:color="auto" w:fill="auto"/>
          </w:tcPr>
          <w:p w14:paraId="71065C69" w14:textId="77777777" w:rsidR="00801868" w:rsidRPr="00F61E40" w:rsidRDefault="00801868" w:rsidP="00801868">
            <w:pPr>
              <w:ind w:firstLine="0"/>
              <w:rPr>
                <w:sz w:val="20"/>
                <w:szCs w:val="20"/>
              </w:rPr>
            </w:pPr>
          </w:p>
        </w:tc>
      </w:tr>
      <w:tr w:rsidR="00801868" w:rsidRPr="00F03F53" w14:paraId="7D704F4B" w14:textId="77777777" w:rsidTr="008C0A00">
        <w:tc>
          <w:tcPr>
            <w:tcW w:w="2830" w:type="dxa"/>
            <w:shd w:val="clear" w:color="auto" w:fill="auto"/>
          </w:tcPr>
          <w:p w14:paraId="47F5E2C6" w14:textId="77777777" w:rsidR="00801868" w:rsidRPr="00F61E40" w:rsidRDefault="00801868" w:rsidP="00801868">
            <w:pPr>
              <w:ind w:firstLine="0"/>
              <w:rPr>
                <w:b/>
                <w:sz w:val="20"/>
                <w:szCs w:val="20"/>
              </w:rPr>
            </w:pPr>
            <w:r w:rsidRPr="00F61E40">
              <w:rPr>
                <w:b/>
                <w:sz w:val="20"/>
                <w:szCs w:val="20"/>
              </w:rPr>
              <w:t>Используется для межведомственного взаимодействия</w:t>
            </w:r>
          </w:p>
        </w:tc>
        <w:tc>
          <w:tcPr>
            <w:tcW w:w="1956" w:type="dxa"/>
            <w:shd w:val="clear" w:color="auto" w:fill="auto"/>
          </w:tcPr>
          <w:p w14:paraId="3F09AA7C" w14:textId="77777777" w:rsidR="00801868" w:rsidRPr="00F61E40" w:rsidRDefault="00801868" w:rsidP="00801868">
            <w:pPr>
              <w:ind w:firstLine="0"/>
              <w:rPr>
                <w:sz w:val="20"/>
                <w:szCs w:val="20"/>
              </w:rPr>
            </w:pPr>
            <w:proofErr w:type="spellStart"/>
            <w:r w:rsidRPr="00F61E40">
              <w:rPr>
                <w:sz w:val="20"/>
                <w:szCs w:val="20"/>
              </w:rPr>
              <w:t>Boolean</w:t>
            </w:r>
            <w:proofErr w:type="spellEnd"/>
          </w:p>
        </w:tc>
        <w:tc>
          <w:tcPr>
            <w:tcW w:w="2268" w:type="dxa"/>
            <w:shd w:val="clear" w:color="auto" w:fill="auto"/>
            <w:vAlign w:val="center"/>
          </w:tcPr>
          <w:p w14:paraId="70DE27BE"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5A795EB" w14:textId="77777777" w:rsidR="00801868" w:rsidRPr="00F61E40" w:rsidRDefault="00801868" w:rsidP="00801868">
            <w:pPr>
              <w:ind w:firstLine="0"/>
              <w:jc w:val="center"/>
              <w:rPr>
                <w:sz w:val="20"/>
                <w:szCs w:val="20"/>
              </w:rPr>
            </w:pPr>
          </w:p>
        </w:tc>
        <w:tc>
          <w:tcPr>
            <w:tcW w:w="3147" w:type="dxa"/>
            <w:shd w:val="clear" w:color="auto" w:fill="auto"/>
          </w:tcPr>
          <w:p w14:paraId="592F0F71" w14:textId="77777777" w:rsidR="00801868" w:rsidRPr="00F61E40" w:rsidRDefault="00801868" w:rsidP="00801868">
            <w:pPr>
              <w:ind w:firstLine="0"/>
              <w:rPr>
                <w:sz w:val="20"/>
                <w:szCs w:val="20"/>
              </w:rPr>
            </w:pPr>
          </w:p>
        </w:tc>
      </w:tr>
      <w:tr w:rsidR="00801868" w:rsidRPr="00F03F53" w14:paraId="768560E2" w14:textId="77777777" w:rsidTr="008C0A00">
        <w:tc>
          <w:tcPr>
            <w:tcW w:w="2830" w:type="dxa"/>
            <w:shd w:val="clear" w:color="auto" w:fill="auto"/>
          </w:tcPr>
          <w:p w14:paraId="589EEA01" w14:textId="77777777" w:rsidR="00801868" w:rsidRPr="00F61E40" w:rsidRDefault="00801868" w:rsidP="00801868">
            <w:pPr>
              <w:ind w:firstLine="0"/>
              <w:rPr>
                <w:b/>
                <w:sz w:val="20"/>
                <w:szCs w:val="20"/>
              </w:rPr>
            </w:pPr>
            <w:r w:rsidRPr="00F61E40">
              <w:rPr>
                <w:b/>
                <w:sz w:val="20"/>
                <w:szCs w:val="20"/>
              </w:rPr>
              <w:t>Без участия заявителя</w:t>
            </w:r>
          </w:p>
        </w:tc>
        <w:tc>
          <w:tcPr>
            <w:tcW w:w="1956" w:type="dxa"/>
            <w:shd w:val="clear" w:color="auto" w:fill="auto"/>
          </w:tcPr>
          <w:p w14:paraId="638408A5" w14:textId="77777777" w:rsidR="00801868" w:rsidRPr="00F61E40" w:rsidRDefault="00801868" w:rsidP="00801868">
            <w:pPr>
              <w:ind w:firstLine="0"/>
              <w:rPr>
                <w:sz w:val="20"/>
                <w:szCs w:val="20"/>
              </w:rPr>
            </w:pPr>
            <w:proofErr w:type="spellStart"/>
            <w:r w:rsidRPr="00F61E40">
              <w:rPr>
                <w:sz w:val="20"/>
                <w:szCs w:val="20"/>
              </w:rPr>
              <w:t>Boolean</w:t>
            </w:r>
            <w:proofErr w:type="spellEnd"/>
          </w:p>
        </w:tc>
        <w:tc>
          <w:tcPr>
            <w:tcW w:w="2268" w:type="dxa"/>
            <w:shd w:val="clear" w:color="auto" w:fill="auto"/>
            <w:vAlign w:val="center"/>
          </w:tcPr>
          <w:p w14:paraId="5B4C8B70"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28E3E4D" w14:textId="77777777" w:rsidR="00801868" w:rsidRPr="00F61E40" w:rsidRDefault="00801868" w:rsidP="00801868">
            <w:pPr>
              <w:ind w:firstLine="0"/>
              <w:jc w:val="center"/>
              <w:rPr>
                <w:sz w:val="20"/>
                <w:szCs w:val="20"/>
              </w:rPr>
            </w:pPr>
          </w:p>
        </w:tc>
        <w:tc>
          <w:tcPr>
            <w:tcW w:w="3147" w:type="dxa"/>
            <w:shd w:val="clear" w:color="auto" w:fill="auto"/>
          </w:tcPr>
          <w:p w14:paraId="45F8D80E" w14:textId="77777777" w:rsidR="00801868" w:rsidRPr="00F61E40" w:rsidRDefault="00801868" w:rsidP="00801868">
            <w:pPr>
              <w:ind w:firstLine="0"/>
              <w:rPr>
                <w:sz w:val="20"/>
                <w:szCs w:val="20"/>
              </w:rPr>
            </w:pPr>
          </w:p>
        </w:tc>
      </w:tr>
      <w:tr w:rsidR="00801868" w:rsidRPr="00F03F53" w14:paraId="254BC4E6" w14:textId="77777777" w:rsidTr="008C0A00">
        <w:tc>
          <w:tcPr>
            <w:tcW w:w="2830" w:type="dxa"/>
            <w:shd w:val="clear" w:color="auto" w:fill="auto"/>
          </w:tcPr>
          <w:p w14:paraId="75E2A919" w14:textId="77777777" w:rsidR="00801868" w:rsidRPr="00F61E40" w:rsidRDefault="00801868" w:rsidP="00801868">
            <w:pPr>
              <w:ind w:firstLine="0"/>
              <w:rPr>
                <w:b/>
                <w:sz w:val="20"/>
                <w:szCs w:val="20"/>
              </w:rPr>
            </w:pPr>
            <w:r w:rsidRPr="00F61E40">
              <w:rPr>
                <w:b/>
                <w:sz w:val="20"/>
                <w:szCs w:val="20"/>
              </w:rPr>
              <w:t>Адрес в сети Интернет</w:t>
            </w:r>
          </w:p>
        </w:tc>
        <w:tc>
          <w:tcPr>
            <w:tcW w:w="1956" w:type="dxa"/>
            <w:shd w:val="clear" w:color="auto" w:fill="auto"/>
          </w:tcPr>
          <w:p w14:paraId="137E0C9C"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(4096)</w:t>
            </w:r>
          </w:p>
        </w:tc>
        <w:tc>
          <w:tcPr>
            <w:tcW w:w="2268" w:type="dxa"/>
            <w:shd w:val="clear" w:color="auto" w:fill="auto"/>
            <w:vAlign w:val="center"/>
          </w:tcPr>
          <w:p w14:paraId="65B67F22" w14:textId="77777777" w:rsidR="00801868" w:rsidRPr="00F61E40" w:rsidRDefault="00801868" w:rsidP="00801868">
            <w:pPr>
              <w:ind w:firstLine="0"/>
              <w:jc w:val="center"/>
              <w:rPr>
                <w:sz w:val="20"/>
                <w:szCs w:val="20"/>
              </w:rPr>
            </w:pPr>
          </w:p>
        </w:tc>
        <w:tc>
          <w:tcPr>
            <w:tcW w:w="4253" w:type="dxa"/>
            <w:shd w:val="clear" w:color="auto" w:fill="auto"/>
            <w:vAlign w:val="center"/>
          </w:tcPr>
          <w:p w14:paraId="2538199D" w14:textId="77777777" w:rsidR="00801868" w:rsidRPr="00F61E40" w:rsidRDefault="00801868" w:rsidP="00801868">
            <w:pPr>
              <w:ind w:firstLine="0"/>
              <w:jc w:val="center"/>
              <w:rPr>
                <w:sz w:val="20"/>
                <w:szCs w:val="20"/>
              </w:rPr>
            </w:pPr>
          </w:p>
        </w:tc>
        <w:tc>
          <w:tcPr>
            <w:tcW w:w="3147" w:type="dxa"/>
            <w:shd w:val="clear" w:color="auto" w:fill="auto"/>
          </w:tcPr>
          <w:p w14:paraId="743B62D7" w14:textId="77777777" w:rsidR="00801868" w:rsidRPr="00F61E40" w:rsidRDefault="00801868" w:rsidP="00801868">
            <w:pPr>
              <w:ind w:firstLine="0"/>
              <w:rPr>
                <w:sz w:val="20"/>
                <w:szCs w:val="20"/>
              </w:rPr>
            </w:pPr>
          </w:p>
        </w:tc>
      </w:tr>
      <w:tr w:rsidR="00801868" w:rsidRPr="00F03F53" w14:paraId="00E9D035" w14:textId="77777777" w:rsidTr="008C0A00">
        <w:tc>
          <w:tcPr>
            <w:tcW w:w="2830" w:type="dxa"/>
            <w:shd w:val="clear" w:color="auto" w:fill="auto"/>
          </w:tcPr>
          <w:p w14:paraId="66CD6985"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7155F578"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09B6FADA" w14:textId="77777777" w:rsidR="00801868" w:rsidRPr="00F61E40" w:rsidRDefault="00801868" w:rsidP="00801868">
            <w:pPr>
              <w:ind w:firstLine="0"/>
              <w:jc w:val="center"/>
              <w:rPr>
                <w:sz w:val="20"/>
                <w:szCs w:val="20"/>
              </w:rPr>
            </w:pPr>
          </w:p>
        </w:tc>
        <w:tc>
          <w:tcPr>
            <w:tcW w:w="4253" w:type="dxa"/>
            <w:shd w:val="clear" w:color="auto" w:fill="auto"/>
            <w:vAlign w:val="center"/>
          </w:tcPr>
          <w:p w14:paraId="4BC23338" w14:textId="77777777" w:rsidR="00801868" w:rsidRPr="00F61E40" w:rsidRDefault="00801868" w:rsidP="00801868">
            <w:pPr>
              <w:ind w:firstLine="0"/>
              <w:jc w:val="center"/>
              <w:rPr>
                <w:sz w:val="20"/>
                <w:szCs w:val="20"/>
              </w:rPr>
            </w:pPr>
          </w:p>
        </w:tc>
        <w:tc>
          <w:tcPr>
            <w:tcW w:w="3147" w:type="dxa"/>
            <w:shd w:val="clear" w:color="auto" w:fill="auto"/>
          </w:tcPr>
          <w:p w14:paraId="7433C3C2" w14:textId="77777777" w:rsidR="00801868" w:rsidRPr="00F61E40" w:rsidRDefault="00801868" w:rsidP="00801868">
            <w:pPr>
              <w:ind w:firstLine="0"/>
              <w:rPr>
                <w:sz w:val="20"/>
                <w:szCs w:val="20"/>
              </w:rPr>
            </w:pPr>
          </w:p>
        </w:tc>
      </w:tr>
      <w:tr w:rsidR="00801868" w:rsidRPr="00F03F53" w14:paraId="6B05EFD1" w14:textId="77777777" w:rsidTr="008C0A00">
        <w:tc>
          <w:tcPr>
            <w:tcW w:w="2830" w:type="dxa"/>
            <w:shd w:val="clear" w:color="auto" w:fill="auto"/>
          </w:tcPr>
          <w:p w14:paraId="24E535EE" w14:textId="77777777" w:rsidR="00801868" w:rsidRPr="00F61E40" w:rsidRDefault="00801868" w:rsidP="00801868">
            <w:pPr>
              <w:ind w:firstLine="0"/>
              <w:rPr>
                <w:b/>
                <w:sz w:val="20"/>
                <w:szCs w:val="20"/>
              </w:rPr>
            </w:pPr>
            <w:r w:rsidRPr="00F61E40">
              <w:rPr>
                <w:b/>
                <w:sz w:val="20"/>
                <w:szCs w:val="20"/>
              </w:rPr>
              <w:t>Срок предоставления</w:t>
            </w:r>
          </w:p>
        </w:tc>
        <w:tc>
          <w:tcPr>
            <w:tcW w:w="1956" w:type="dxa"/>
            <w:shd w:val="clear" w:color="auto" w:fill="auto"/>
          </w:tcPr>
          <w:p w14:paraId="0852B98B"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68A4AC73"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0789AA6" w14:textId="77777777" w:rsidR="00801868" w:rsidRPr="00F61E40" w:rsidRDefault="00801868" w:rsidP="00801868">
            <w:pPr>
              <w:ind w:firstLine="0"/>
              <w:jc w:val="center"/>
              <w:rPr>
                <w:sz w:val="20"/>
                <w:szCs w:val="20"/>
              </w:rPr>
            </w:pPr>
          </w:p>
        </w:tc>
        <w:tc>
          <w:tcPr>
            <w:tcW w:w="3147" w:type="dxa"/>
            <w:shd w:val="clear" w:color="auto" w:fill="auto"/>
          </w:tcPr>
          <w:p w14:paraId="7DD18C72" w14:textId="77777777" w:rsidR="00801868" w:rsidRPr="00F61E40" w:rsidRDefault="00801868" w:rsidP="00801868">
            <w:pPr>
              <w:ind w:firstLine="0"/>
              <w:rPr>
                <w:sz w:val="20"/>
                <w:szCs w:val="20"/>
              </w:rPr>
            </w:pPr>
          </w:p>
        </w:tc>
      </w:tr>
      <w:tr w:rsidR="00801868" w:rsidRPr="00F03F53" w14:paraId="27E3173F" w14:textId="77777777" w:rsidTr="008C0A00">
        <w:tc>
          <w:tcPr>
            <w:tcW w:w="2830" w:type="dxa"/>
            <w:shd w:val="clear" w:color="auto" w:fill="auto"/>
          </w:tcPr>
          <w:p w14:paraId="5DCE0F3F" w14:textId="77777777" w:rsidR="00801868" w:rsidRPr="00F61E40" w:rsidRDefault="00801868" w:rsidP="00801868">
            <w:pPr>
              <w:ind w:firstLine="0"/>
              <w:rPr>
                <w:b/>
                <w:sz w:val="20"/>
                <w:szCs w:val="20"/>
              </w:rPr>
            </w:pPr>
            <w:r w:rsidRPr="00F61E40">
              <w:rPr>
                <w:b/>
                <w:sz w:val="20"/>
                <w:szCs w:val="20"/>
              </w:rPr>
              <w:t>Максимальный срок ожидания в очереди</w:t>
            </w:r>
          </w:p>
        </w:tc>
        <w:tc>
          <w:tcPr>
            <w:tcW w:w="1956" w:type="dxa"/>
            <w:shd w:val="clear" w:color="auto" w:fill="auto"/>
          </w:tcPr>
          <w:p w14:paraId="452BDA80"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3E6A289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9A3ABEE" w14:textId="77777777" w:rsidR="00801868" w:rsidRPr="00F61E40" w:rsidRDefault="00801868" w:rsidP="00801868">
            <w:pPr>
              <w:ind w:firstLine="0"/>
              <w:jc w:val="center"/>
              <w:rPr>
                <w:sz w:val="20"/>
                <w:szCs w:val="20"/>
              </w:rPr>
            </w:pPr>
          </w:p>
        </w:tc>
        <w:tc>
          <w:tcPr>
            <w:tcW w:w="3147" w:type="dxa"/>
            <w:shd w:val="clear" w:color="auto" w:fill="auto"/>
          </w:tcPr>
          <w:p w14:paraId="67078E18" w14:textId="77777777" w:rsidR="00801868" w:rsidRPr="00F61E40" w:rsidRDefault="00801868" w:rsidP="00801868">
            <w:pPr>
              <w:ind w:firstLine="0"/>
              <w:rPr>
                <w:sz w:val="20"/>
                <w:szCs w:val="20"/>
              </w:rPr>
            </w:pPr>
          </w:p>
        </w:tc>
      </w:tr>
      <w:tr w:rsidR="00801868" w:rsidRPr="00F03F53" w14:paraId="2A212C7C" w14:textId="77777777" w:rsidTr="008C0A00">
        <w:tc>
          <w:tcPr>
            <w:tcW w:w="2830" w:type="dxa"/>
            <w:shd w:val="clear" w:color="auto" w:fill="auto"/>
          </w:tcPr>
          <w:p w14:paraId="4DFF8E46" w14:textId="77777777" w:rsidR="00801868" w:rsidRPr="00F61E40" w:rsidRDefault="00801868" w:rsidP="00801868">
            <w:pPr>
              <w:ind w:firstLine="0"/>
              <w:rPr>
                <w:b/>
                <w:sz w:val="20"/>
                <w:szCs w:val="20"/>
              </w:rPr>
            </w:pPr>
            <w:r w:rsidRPr="00F61E40">
              <w:rPr>
                <w:b/>
                <w:sz w:val="20"/>
                <w:szCs w:val="20"/>
              </w:rPr>
              <w:t>Срок регистрации запроса</w:t>
            </w:r>
          </w:p>
        </w:tc>
        <w:tc>
          <w:tcPr>
            <w:tcW w:w="1956" w:type="dxa"/>
            <w:shd w:val="clear" w:color="auto" w:fill="auto"/>
          </w:tcPr>
          <w:p w14:paraId="6001EAB8"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44968623"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DA4B8C4" w14:textId="77777777" w:rsidR="00801868" w:rsidRPr="00F61E40" w:rsidRDefault="00801868" w:rsidP="00801868">
            <w:pPr>
              <w:ind w:firstLine="0"/>
              <w:jc w:val="center"/>
              <w:rPr>
                <w:sz w:val="20"/>
                <w:szCs w:val="20"/>
              </w:rPr>
            </w:pPr>
          </w:p>
        </w:tc>
        <w:tc>
          <w:tcPr>
            <w:tcW w:w="3147" w:type="dxa"/>
            <w:shd w:val="clear" w:color="auto" w:fill="auto"/>
          </w:tcPr>
          <w:p w14:paraId="13511F0F" w14:textId="77777777" w:rsidR="00801868" w:rsidRPr="00F61E40" w:rsidRDefault="00801868" w:rsidP="00801868">
            <w:pPr>
              <w:ind w:firstLine="0"/>
              <w:rPr>
                <w:sz w:val="20"/>
                <w:szCs w:val="20"/>
              </w:rPr>
            </w:pPr>
          </w:p>
        </w:tc>
      </w:tr>
      <w:tr w:rsidR="00801868" w:rsidRPr="00F03F53" w14:paraId="10CC48EF" w14:textId="77777777" w:rsidTr="008C0A00">
        <w:tc>
          <w:tcPr>
            <w:tcW w:w="2830" w:type="dxa"/>
            <w:shd w:val="clear" w:color="auto" w:fill="auto"/>
          </w:tcPr>
          <w:p w14:paraId="55B46710" w14:textId="77777777" w:rsidR="00801868" w:rsidRPr="00F61E40" w:rsidRDefault="00801868" w:rsidP="00801868">
            <w:pPr>
              <w:ind w:firstLine="0"/>
              <w:rPr>
                <w:b/>
                <w:sz w:val="20"/>
                <w:szCs w:val="20"/>
              </w:rPr>
            </w:pPr>
            <w:r w:rsidRPr="00F61E40">
              <w:rPr>
                <w:b/>
                <w:sz w:val="20"/>
                <w:szCs w:val="20"/>
              </w:rPr>
              <w:t>Порядок регистрации запроса</w:t>
            </w:r>
          </w:p>
        </w:tc>
        <w:tc>
          <w:tcPr>
            <w:tcW w:w="1956" w:type="dxa"/>
            <w:shd w:val="clear" w:color="auto" w:fill="auto"/>
          </w:tcPr>
          <w:p w14:paraId="04E2BEBC"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09BBF7AF"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B19AFB2" w14:textId="77777777" w:rsidR="00801868" w:rsidRPr="00F61E40" w:rsidRDefault="00801868" w:rsidP="00801868">
            <w:pPr>
              <w:ind w:firstLine="0"/>
              <w:jc w:val="center"/>
              <w:rPr>
                <w:sz w:val="20"/>
                <w:szCs w:val="20"/>
              </w:rPr>
            </w:pPr>
          </w:p>
        </w:tc>
        <w:tc>
          <w:tcPr>
            <w:tcW w:w="3147" w:type="dxa"/>
            <w:shd w:val="clear" w:color="auto" w:fill="auto"/>
          </w:tcPr>
          <w:p w14:paraId="7375FF33" w14:textId="77777777" w:rsidR="00801868" w:rsidRPr="00F61E40" w:rsidRDefault="00801868" w:rsidP="00801868">
            <w:pPr>
              <w:ind w:firstLine="0"/>
              <w:rPr>
                <w:sz w:val="20"/>
                <w:szCs w:val="20"/>
              </w:rPr>
            </w:pPr>
          </w:p>
        </w:tc>
      </w:tr>
      <w:tr w:rsidR="00801868" w:rsidRPr="00F03F53" w14:paraId="0BE73EE3" w14:textId="77777777" w:rsidTr="008C0A00">
        <w:tc>
          <w:tcPr>
            <w:tcW w:w="2830" w:type="dxa"/>
            <w:shd w:val="clear" w:color="auto" w:fill="auto"/>
          </w:tcPr>
          <w:p w14:paraId="0816A09D" w14:textId="77777777" w:rsidR="00801868" w:rsidRPr="00F61E40" w:rsidRDefault="00801868" w:rsidP="00801868">
            <w:pPr>
              <w:ind w:firstLine="0"/>
              <w:rPr>
                <w:b/>
                <w:sz w:val="20"/>
                <w:szCs w:val="20"/>
              </w:rPr>
            </w:pPr>
            <w:r w:rsidRPr="00F61E40">
              <w:rPr>
                <w:b/>
                <w:sz w:val="20"/>
                <w:szCs w:val="20"/>
              </w:rPr>
              <w:t>Предоставляется бесплатно</w:t>
            </w:r>
          </w:p>
        </w:tc>
        <w:tc>
          <w:tcPr>
            <w:tcW w:w="1956" w:type="dxa"/>
            <w:shd w:val="clear" w:color="auto" w:fill="auto"/>
          </w:tcPr>
          <w:p w14:paraId="671C6BD1" w14:textId="77777777" w:rsidR="00801868" w:rsidRPr="00F61E40" w:rsidRDefault="00801868" w:rsidP="00801868">
            <w:pPr>
              <w:ind w:firstLine="0"/>
              <w:rPr>
                <w:sz w:val="20"/>
                <w:szCs w:val="20"/>
              </w:rPr>
            </w:pPr>
            <w:proofErr w:type="spellStart"/>
            <w:r w:rsidRPr="00F61E40">
              <w:rPr>
                <w:sz w:val="20"/>
                <w:szCs w:val="20"/>
              </w:rPr>
              <w:t>Boolean</w:t>
            </w:r>
            <w:proofErr w:type="spellEnd"/>
          </w:p>
        </w:tc>
        <w:tc>
          <w:tcPr>
            <w:tcW w:w="2268" w:type="dxa"/>
            <w:shd w:val="clear" w:color="auto" w:fill="auto"/>
            <w:vAlign w:val="center"/>
          </w:tcPr>
          <w:p w14:paraId="48612763"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230E179" w14:textId="77777777" w:rsidR="00801868" w:rsidRPr="00F61E40" w:rsidRDefault="00801868" w:rsidP="00801868">
            <w:pPr>
              <w:ind w:firstLine="0"/>
              <w:jc w:val="center"/>
              <w:rPr>
                <w:sz w:val="20"/>
                <w:szCs w:val="20"/>
              </w:rPr>
            </w:pPr>
          </w:p>
        </w:tc>
        <w:tc>
          <w:tcPr>
            <w:tcW w:w="3147" w:type="dxa"/>
            <w:shd w:val="clear" w:color="auto" w:fill="auto"/>
          </w:tcPr>
          <w:p w14:paraId="3846B700" w14:textId="77777777" w:rsidR="00801868" w:rsidRPr="00F61E40" w:rsidRDefault="00801868" w:rsidP="00801868">
            <w:pPr>
              <w:ind w:firstLine="0"/>
              <w:rPr>
                <w:sz w:val="20"/>
                <w:szCs w:val="20"/>
              </w:rPr>
            </w:pPr>
          </w:p>
        </w:tc>
      </w:tr>
      <w:tr w:rsidR="00801868" w:rsidRPr="00F03F53" w14:paraId="534C13FC" w14:textId="77777777" w:rsidTr="008C0A00">
        <w:tc>
          <w:tcPr>
            <w:tcW w:w="2830" w:type="dxa"/>
            <w:shd w:val="clear" w:color="auto" w:fill="auto"/>
          </w:tcPr>
          <w:p w14:paraId="416453AC" w14:textId="77777777" w:rsidR="00801868" w:rsidRPr="00F61E40" w:rsidRDefault="00801868" w:rsidP="00801868">
            <w:pPr>
              <w:ind w:firstLine="0"/>
              <w:rPr>
                <w:b/>
                <w:sz w:val="20"/>
                <w:szCs w:val="20"/>
              </w:rPr>
            </w:pPr>
            <w:r w:rsidRPr="00F61E40">
              <w:rPr>
                <w:b/>
                <w:sz w:val="20"/>
                <w:szCs w:val="20"/>
              </w:rPr>
              <w:t>Комментарий к бесплатному предоставлению</w:t>
            </w:r>
          </w:p>
        </w:tc>
        <w:tc>
          <w:tcPr>
            <w:tcW w:w="1956" w:type="dxa"/>
            <w:shd w:val="clear" w:color="auto" w:fill="auto"/>
          </w:tcPr>
          <w:p w14:paraId="40EAB2B8"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06D71065" w14:textId="77777777" w:rsidR="00801868" w:rsidRPr="00F61E40" w:rsidRDefault="00801868" w:rsidP="00801868">
            <w:pPr>
              <w:ind w:firstLine="0"/>
              <w:jc w:val="center"/>
              <w:rPr>
                <w:sz w:val="20"/>
                <w:szCs w:val="20"/>
              </w:rPr>
            </w:pPr>
          </w:p>
        </w:tc>
        <w:tc>
          <w:tcPr>
            <w:tcW w:w="4253" w:type="dxa"/>
            <w:shd w:val="clear" w:color="auto" w:fill="auto"/>
            <w:vAlign w:val="center"/>
          </w:tcPr>
          <w:p w14:paraId="039C941D" w14:textId="77777777" w:rsidR="00801868" w:rsidRPr="00F61E40" w:rsidRDefault="00801868" w:rsidP="00801868">
            <w:pPr>
              <w:ind w:firstLine="0"/>
              <w:jc w:val="center"/>
              <w:rPr>
                <w:sz w:val="20"/>
                <w:szCs w:val="20"/>
              </w:rPr>
            </w:pPr>
          </w:p>
        </w:tc>
        <w:tc>
          <w:tcPr>
            <w:tcW w:w="3147" w:type="dxa"/>
            <w:shd w:val="clear" w:color="auto" w:fill="auto"/>
          </w:tcPr>
          <w:p w14:paraId="28EAD076" w14:textId="77777777" w:rsidR="00801868" w:rsidRPr="00F61E40" w:rsidRDefault="00801868" w:rsidP="00801868">
            <w:pPr>
              <w:ind w:firstLine="0"/>
              <w:rPr>
                <w:sz w:val="20"/>
                <w:szCs w:val="20"/>
              </w:rPr>
            </w:pPr>
          </w:p>
        </w:tc>
      </w:tr>
      <w:tr w:rsidR="00801868" w:rsidRPr="00F03F53" w14:paraId="6A423830" w14:textId="77777777" w:rsidTr="008C0A00">
        <w:tc>
          <w:tcPr>
            <w:tcW w:w="2830" w:type="dxa"/>
            <w:shd w:val="clear" w:color="auto" w:fill="auto"/>
          </w:tcPr>
          <w:p w14:paraId="28A79193" w14:textId="77777777" w:rsidR="00801868" w:rsidRPr="00F61E40" w:rsidRDefault="00801868" w:rsidP="00801868">
            <w:pPr>
              <w:ind w:firstLine="0"/>
              <w:rPr>
                <w:b/>
                <w:sz w:val="20"/>
                <w:szCs w:val="20"/>
              </w:rPr>
            </w:pPr>
            <w:r w:rsidRPr="00F61E40">
              <w:rPr>
                <w:b/>
                <w:sz w:val="20"/>
                <w:szCs w:val="20"/>
              </w:rPr>
              <w:t>Пошаговая инструкция</w:t>
            </w:r>
          </w:p>
        </w:tc>
        <w:tc>
          <w:tcPr>
            <w:tcW w:w="1956" w:type="dxa"/>
            <w:shd w:val="clear" w:color="auto" w:fill="auto"/>
          </w:tcPr>
          <w:p w14:paraId="3F8884E0"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735E625C" w14:textId="77777777" w:rsidR="00801868" w:rsidRPr="00F61E40" w:rsidRDefault="00801868" w:rsidP="00801868">
            <w:pPr>
              <w:ind w:firstLine="0"/>
              <w:jc w:val="center"/>
              <w:rPr>
                <w:sz w:val="20"/>
                <w:szCs w:val="20"/>
              </w:rPr>
            </w:pPr>
          </w:p>
        </w:tc>
        <w:tc>
          <w:tcPr>
            <w:tcW w:w="4253" w:type="dxa"/>
            <w:shd w:val="clear" w:color="auto" w:fill="auto"/>
            <w:vAlign w:val="center"/>
          </w:tcPr>
          <w:p w14:paraId="06F04D39" w14:textId="77777777" w:rsidR="00801868" w:rsidRPr="00F61E40" w:rsidRDefault="00801868" w:rsidP="00801868">
            <w:pPr>
              <w:ind w:firstLine="0"/>
              <w:jc w:val="center"/>
              <w:rPr>
                <w:sz w:val="20"/>
                <w:szCs w:val="20"/>
              </w:rPr>
            </w:pPr>
          </w:p>
        </w:tc>
        <w:tc>
          <w:tcPr>
            <w:tcW w:w="3147" w:type="dxa"/>
            <w:shd w:val="clear" w:color="auto" w:fill="auto"/>
          </w:tcPr>
          <w:p w14:paraId="4BCF4977" w14:textId="77777777" w:rsidR="00801868" w:rsidRPr="00F61E40" w:rsidRDefault="00801868" w:rsidP="00801868">
            <w:pPr>
              <w:ind w:firstLine="0"/>
              <w:rPr>
                <w:sz w:val="20"/>
                <w:szCs w:val="20"/>
              </w:rPr>
            </w:pPr>
          </w:p>
        </w:tc>
      </w:tr>
      <w:tr w:rsidR="00801868" w:rsidRPr="00F03F53" w14:paraId="2D680680" w14:textId="77777777" w:rsidTr="008C0A00">
        <w:tc>
          <w:tcPr>
            <w:tcW w:w="2830" w:type="dxa"/>
            <w:shd w:val="clear" w:color="auto" w:fill="auto"/>
          </w:tcPr>
          <w:p w14:paraId="0972811A" w14:textId="77777777" w:rsidR="00801868" w:rsidRPr="00F61E40" w:rsidRDefault="00801868" w:rsidP="00801868">
            <w:pPr>
              <w:ind w:firstLine="0"/>
              <w:rPr>
                <w:b/>
                <w:sz w:val="20"/>
                <w:szCs w:val="20"/>
              </w:rPr>
            </w:pPr>
            <w:r w:rsidRPr="00F61E40">
              <w:rPr>
                <w:b/>
                <w:sz w:val="20"/>
                <w:szCs w:val="20"/>
              </w:rPr>
              <w:t>Категории получателей/Категории проверяемых лиц</w:t>
            </w:r>
          </w:p>
        </w:tc>
        <w:tc>
          <w:tcPr>
            <w:tcW w:w="1956" w:type="dxa"/>
            <w:shd w:val="clear" w:color="auto" w:fill="auto"/>
          </w:tcPr>
          <w:p w14:paraId="08CF78FF"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1A618B1B"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B2254B1" w14:textId="77777777" w:rsidR="00801868" w:rsidRPr="00F61E40" w:rsidRDefault="00801868" w:rsidP="00801868">
            <w:pPr>
              <w:ind w:firstLine="0"/>
              <w:jc w:val="center"/>
              <w:rPr>
                <w:sz w:val="20"/>
                <w:szCs w:val="20"/>
              </w:rPr>
            </w:pPr>
          </w:p>
        </w:tc>
        <w:tc>
          <w:tcPr>
            <w:tcW w:w="3147" w:type="dxa"/>
            <w:shd w:val="clear" w:color="auto" w:fill="auto"/>
          </w:tcPr>
          <w:p w14:paraId="5F17C185" w14:textId="77777777" w:rsidR="00801868" w:rsidRPr="00F61E40" w:rsidRDefault="00801868" w:rsidP="00801868">
            <w:pPr>
              <w:ind w:firstLine="0"/>
              <w:rPr>
                <w:sz w:val="20"/>
                <w:szCs w:val="20"/>
              </w:rPr>
            </w:pPr>
          </w:p>
        </w:tc>
      </w:tr>
      <w:tr w:rsidR="00801868" w:rsidRPr="00F03F53" w14:paraId="6602EDF5" w14:textId="77777777" w:rsidTr="008C0A00">
        <w:tc>
          <w:tcPr>
            <w:tcW w:w="2830" w:type="dxa"/>
            <w:shd w:val="clear" w:color="auto" w:fill="auto"/>
          </w:tcPr>
          <w:p w14:paraId="0ACE27A8" w14:textId="77777777" w:rsidR="00801868" w:rsidRPr="00F61E40" w:rsidRDefault="00801868" w:rsidP="00801868">
            <w:pPr>
              <w:ind w:firstLine="0"/>
              <w:rPr>
                <w:b/>
                <w:sz w:val="20"/>
                <w:szCs w:val="20"/>
              </w:rPr>
            </w:pPr>
            <w:r w:rsidRPr="00F61E40">
              <w:rPr>
                <w:b/>
                <w:sz w:val="20"/>
                <w:szCs w:val="20"/>
              </w:rPr>
              <w:t>Жизненные ситуации</w:t>
            </w:r>
          </w:p>
        </w:tc>
        <w:tc>
          <w:tcPr>
            <w:tcW w:w="1956" w:type="dxa"/>
            <w:shd w:val="clear" w:color="auto" w:fill="auto"/>
          </w:tcPr>
          <w:p w14:paraId="21D412A1"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FDB5F9C" w14:textId="77777777" w:rsidR="00801868" w:rsidRPr="00F61E40" w:rsidRDefault="00801868" w:rsidP="00801868">
            <w:pPr>
              <w:ind w:firstLine="0"/>
              <w:jc w:val="center"/>
              <w:rPr>
                <w:sz w:val="20"/>
                <w:szCs w:val="20"/>
              </w:rPr>
            </w:pPr>
          </w:p>
        </w:tc>
        <w:tc>
          <w:tcPr>
            <w:tcW w:w="4253" w:type="dxa"/>
            <w:shd w:val="clear" w:color="auto" w:fill="auto"/>
            <w:vAlign w:val="center"/>
          </w:tcPr>
          <w:p w14:paraId="7DEFDB8E" w14:textId="77777777" w:rsidR="00801868" w:rsidRPr="00F61E40" w:rsidRDefault="00801868" w:rsidP="00801868">
            <w:pPr>
              <w:ind w:firstLine="0"/>
              <w:jc w:val="center"/>
              <w:rPr>
                <w:sz w:val="20"/>
                <w:szCs w:val="20"/>
              </w:rPr>
            </w:pPr>
          </w:p>
        </w:tc>
        <w:tc>
          <w:tcPr>
            <w:tcW w:w="3147" w:type="dxa"/>
            <w:shd w:val="clear" w:color="auto" w:fill="auto"/>
          </w:tcPr>
          <w:p w14:paraId="75C6C866" w14:textId="77777777" w:rsidR="00801868" w:rsidRPr="00F61E40" w:rsidRDefault="00801868" w:rsidP="00801868">
            <w:pPr>
              <w:ind w:firstLine="0"/>
              <w:rPr>
                <w:sz w:val="20"/>
                <w:szCs w:val="20"/>
              </w:rPr>
            </w:pPr>
          </w:p>
        </w:tc>
      </w:tr>
      <w:tr w:rsidR="00801868" w:rsidRPr="00F03F53" w14:paraId="048ABDA4" w14:textId="77777777" w:rsidTr="008C0A00">
        <w:tc>
          <w:tcPr>
            <w:tcW w:w="2830" w:type="dxa"/>
            <w:shd w:val="clear" w:color="auto" w:fill="auto"/>
          </w:tcPr>
          <w:p w14:paraId="196FC86B" w14:textId="77777777" w:rsidR="00801868" w:rsidRPr="00F61E40" w:rsidRDefault="00801868" w:rsidP="00801868">
            <w:pPr>
              <w:ind w:firstLine="0"/>
              <w:rPr>
                <w:b/>
                <w:sz w:val="20"/>
                <w:szCs w:val="20"/>
              </w:rPr>
            </w:pPr>
            <w:r w:rsidRPr="00F61E40">
              <w:rPr>
                <w:b/>
                <w:sz w:val="20"/>
                <w:szCs w:val="20"/>
              </w:rPr>
              <w:t>Оплата</w:t>
            </w:r>
          </w:p>
        </w:tc>
        <w:tc>
          <w:tcPr>
            <w:tcW w:w="1956" w:type="dxa"/>
            <w:shd w:val="clear" w:color="auto" w:fill="auto"/>
          </w:tcPr>
          <w:p w14:paraId="7068605F"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F4622DB" w14:textId="77777777" w:rsidR="00801868" w:rsidRPr="00F61E40" w:rsidRDefault="00801868" w:rsidP="00801868">
            <w:pPr>
              <w:ind w:firstLine="0"/>
              <w:jc w:val="center"/>
              <w:rPr>
                <w:sz w:val="20"/>
                <w:szCs w:val="20"/>
              </w:rPr>
            </w:pPr>
          </w:p>
        </w:tc>
        <w:tc>
          <w:tcPr>
            <w:tcW w:w="4253" w:type="dxa"/>
            <w:shd w:val="clear" w:color="auto" w:fill="auto"/>
            <w:vAlign w:val="center"/>
          </w:tcPr>
          <w:p w14:paraId="70B41F9F" w14:textId="77777777" w:rsidR="00801868" w:rsidRPr="00F61E40" w:rsidRDefault="00801868" w:rsidP="00801868">
            <w:pPr>
              <w:ind w:firstLine="0"/>
              <w:jc w:val="center"/>
              <w:rPr>
                <w:sz w:val="20"/>
                <w:szCs w:val="20"/>
              </w:rPr>
            </w:pPr>
          </w:p>
        </w:tc>
        <w:tc>
          <w:tcPr>
            <w:tcW w:w="3147" w:type="dxa"/>
            <w:shd w:val="clear" w:color="auto" w:fill="auto"/>
          </w:tcPr>
          <w:p w14:paraId="492DFE8A" w14:textId="77777777" w:rsidR="00801868" w:rsidRPr="00F61E40" w:rsidRDefault="00801868" w:rsidP="00801868">
            <w:pPr>
              <w:ind w:firstLine="0"/>
              <w:rPr>
                <w:sz w:val="20"/>
                <w:szCs w:val="20"/>
              </w:rPr>
            </w:pPr>
          </w:p>
        </w:tc>
      </w:tr>
      <w:tr w:rsidR="00801868" w:rsidRPr="00F03F53" w14:paraId="06DF4C31" w14:textId="77777777" w:rsidTr="008C0A00">
        <w:tc>
          <w:tcPr>
            <w:tcW w:w="2830" w:type="dxa"/>
            <w:shd w:val="clear" w:color="auto" w:fill="auto"/>
          </w:tcPr>
          <w:p w14:paraId="5999F752" w14:textId="77777777" w:rsidR="00801868" w:rsidRPr="00F61E40" w:rsidRDefault="00801868" w:rsidP="00801868">
            <w:pPr>
              <w:ind w:firstLine="0"/>
              <w:rPr>
                <w:b/>
                <w:sz w:val="20"/>
                <w:szCs w:val="20"/>
              </w:rPr>
            </w:pPr>
            <w:r w:rsidRPr="00F61E40">
              <w:rPr>
                <w:b/>
                <w:sz w:val="20"/>
                <w:szCs w:val="20"/>
              </w:rPr>
              <w:t>Информационные системы</w:t>
            </w:r>
          </w:p>
        </w:tc>
        <w:tc>
          <w:tcPr>
            <w:tcW w:w="1956" w:type="dxa"/>
            <w:shd w:val="clear" w:color="auto" w:fill="auto"/>
          </w:tcPr>
          <w:p w14:paraId="02B1EE38"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lastRenderedPageBreak/>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7F0C7D42" w14:textId="77777777" w:rsidR="00801868" w:rsidRPr="00F61E40" w:rsidRDefault="00801868" w:rsidP="00801868">
            <w:pPr>
              <w:ind w:firstLine="0"/>
              <w:jc w:val="center"/>
              <w:rPr>
                <w:sz w:val="20"/>
                <w:szCs w:val="20"/>
              </w:rPr>
            </w:pPr>
          </w:p>
        </w:tc>
        <w:tc>
          <w:tcPr>
            <w:tcW w:w="4253" w:type="dxa"/>
            <w:shd w:val="clear" w:color="auto" w:fill="auto"/>
            <w:vAlign w:val="center"/>
          </w:tcPr>
          <w:p w14:paraId="1D2E3F8C" w14:textId="77777777" w:rsidR="00801868" w:rsidRPr="00F61E40" w:rsidRDefault="00801868" w:rsidP="00801868">
            <w:pPr>
              <w:ind w:firstLine="0"/>
              <w:jc w:val="center"/>
              <w:rPr>
                <w:sz w:val="20"/>
                <w:szCs w:val="20"/>
              </w:rPr>
            </w:pPr>
          </w:p>
        </w:tc>
        <w:tc>
          <w:tcPr>
            <w:tcW w:w="3147" w:type="dxa"/>
            <w:shd w:val="clear" w:color="auto" w:fill="auto"/>
          </w:tcPr>
          <w:p w14:paraId="12489DED" w14:textId="77777777" w:rsidR="00801868" w:rsidRPr="00F61E40" w:rsidRDefault="00801868" w:rsidP="00801868">
            <w:pPr>
              <w:ind w:firstLine="0"/>
              <w:rPr>
                <w:sz w:val="20"/>
                <w:szCs w:val="20"/>
              </w:rPr>
            </w:pPr>
          </w:p>
        </w:tc>
      </w:tr>
      <w:tr w:rsidR="00801868" w:rsidRPr="00F03F53" w14:paraId="720CDE48" w14:textId="77777777" w:rsidTr="008C0A00">
        <w:tc>
          <w:tcPr>
            <w:tcW w:w="2830" w:type="dxa"/>
            <w:shd w:val="clear" w:color="auto" w:fill="auto"/>
          </w:tcPr>
          <w:p w14:paraId="3F7AA507" w14:textId="77777777" w:rsidR="00801868" w:rsidRPr="00F61E40" w:rsidRDefault="00801868" w:rsidP="00801868">
            <w:pPr>
              <w:ind w:firstLine="0"/>
              <w:rPr>
                <w:b/>
                <w:sz w:val="20"/>
                <w:szCs w:val="20"/>
              </w:rPr>
            </w:pPr>
            <w:r w:rsidRPr="00F61E40">
              <w:rPr>
                <w:b/>
                <w:sz w:val="20"/>
                <w:szCs w:val="20"/>
              </w:rPr>
              <w:lastRenderedPageBreak/>
              <w:t>Входящие документы</w:t>
            </w:r>
          </w:p>
        </w:tc>
        <w:tc>
          <w:tcPr>
            <w:tcW w:w="1956" w:type="dxa"/>
            <w:shd w:val="clear" w:color="auto" w:fill="auto"/>
          </w:tcPr>
          <w:p w14:paraId="5F19E458"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7F59E5E6" w14:textId="77777777" w:rsidR="00801868" w:rsidRPr="00F61E40" w:rsidRDefault="00801868" w:rsidP="00801868">
            <w:pPr>
              <w:ind w:firstLine="0"/>
              <w:jc w:val="center"/>
              <w:rPr>
                <w:sz w:val="20"/>
                <w:szCs w:val="20"/>
              </w:rPr>
            </w:pPr>
            <w:r w:rsidRPr="00F61E40">
              <w:rPr>
                <w:sz w:val="20"/>
                <w:szCs w:val="20"/>
              </w:rPr>
              <w:t>+ (только для услуг)</w:t>
            </w:r>
          </w:p>
        </w:tc>
        <w:tc>
          <w:tcPr>
            <w:tcW w:w="4253" w:type="dxa"/>
            <w:shd w:val="clear" w:color="auto" w:fill="auto"/>
            <w:vAlign w:val="center"/>
          </w:tcPr>
          <w:p w14:paraId="36D591E8" w14:textId="77777777" w:rsidR="00801868" w:rsidRPr="00F61E40" w:rsidRDefault="00801868" w:rsidP="00801868">
            <w:pPr>
              <w:ind w:firstLine="0"/>
              <w:jc w:val="center"/>
              <w:rPr>
                <w:sz w:val="20"/>
                <w:szCs w:val="20"/>
              </w:rPr>
            </w:pPr>
          </w:p>
        </w:tc>
        <w:tc>
          <w:tcPr>
            <w:tcW w:w="3147" w:type="dxa"/>
            <w:shd w:val="clear" w:color="auto" w:fill="auto"/>
          </w:tcPr>
          <w:p w14:paraId="3A4B33BE" w14:textId="77777777" w:rsidR="00801868" w:rsidRPr="00F61E40" w:rsidRDefault="00801868" w:rsidP="00801868">
            <w:pPr>
              <w:ind w:firstLine="0"/>
              <w:rPr>
                <w:sz w:val="20"/>
                <w:szCs w:val="20"/>
              </w:rPr>
            </w:pPr>
          </w:p>
        </w:tc>
      </w:tr>
      <w:tr w:rsidR="00801868" w:rsidRPr="00F03F53" w14:paraId="739E4F82" w14:textId="77777777" w:rsidTr="008C0A00">
        <w:tc>
          <w:tcPr>
            <w:tcW w:w="2830" w:type="dxa"/>
            <w:shd w:val="clear" w:color="auto" w:fill="auto"/>
          </w:tcPr>
          <w:p w14:paraId="72B85D53" w14:textId="77777777" w:rsidR="00801868" w:rsidRPr="00F61E40" w:rsidRDefault="00801868" w:rsidP="00801868">
            <w:pPr>
              <w:ind w:firstLine="0"/>
              <w:rPr>
                <w:b/>
                <w:sz w:val="20"/>
                <w:szCs w:val="20"/>
              </w:rPr>
            </w:pPr>
            <w:r w:rsidRPr="00F61E40">
              <w:rPr>
                <w:b/>
                <w:sz w:val="20"/>
                <w:szCs w:val="20"/>
              </w:rPr>
              <w:t>Сценарии завершения</w:t>
            </w:r>
          </w:p>
        </w:tc>
        <w:tc>
          <w:tcPr>
            <w:tcW w:w="1956" w:type="dxa"/>
            <w:shd w:val="clear" w:color="auto" w:fill="auto"/>
          </w:tcPr>
          <w:p w14:paraId="25E12C05"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A6280D3" w14:textId="77777777" w:rsidR="00801868" w:rsidRPr="00F61E40" w:rsidRDefault="00801868" w:rsidP="00801868">
            <w:pPr>
              <w:ind w:firstLine="0"/>
              <w:jc w:val="center"/>
              <w:rPr>
                <w:sz w:val="20"/>
                <w:szCs w:val="20"/>
              </w:rPr>
            </w:pPr>
            <w:r w:rsidRPr="00F61E40">
              <w:rPr>
                <w:sz w:val="20"/>
                <w:szCs w:val="20"/>
              </w:rPr>
              <w:t>+ (только для услуг)</w:t>
            </w:r>
          </w:p>
        </w:tc>
        <w:tc>
          <w:tcPr>
            <w:tcW w:w="4253" w:type="dxa"/>
            <w:shd w:val="clear" w:color="auto" w:fill="auto"/>
            <w:vAlign w:val="center"/>
          </w:tcPr>
          <w:p w14:paraId="3FF503A8" w14:textId="77777777" w:rsidR="00801868" w:rsidRPr="00F61E40" w:rsidRDefault="00801868" w:rsidP="00801868">
            <w:pPr>
              <w:ind w:firstLine="0"/>
              <w:jc w:val="center"/>
              <w:rPr>
                <w:sz w:val="20"/>
                <w:szCs w:val="20"/>
              </w:rPr>
            </w:pPr>
          </w:p>
        </w:tc>
        <w:tc>
          <w:tcPr>
            <w:tcW w:w="3147" w:type="dxa"/>
            <w:shd w:val="clear" w:color="auto" w:fill="auto"/>
          </w:tcPr>
          <w:p w14:paraId="359A182D" w14:textId="77777777" w:rsidR="00801868" w:rsidRPr="00F61E40" w:rsidRDefault="00801868" w:rsidP="00801868">
            <w:pPr>
              <w:ind w:firstLine="0"/>
              <w:rPr>
                <w:sz w:val="20"/>
                <w:szCs w:val="20"/>
              </w:rPr>
            </w:pPr>
          </w:p>
        </w:tc>
      </w:tr>
      <w:tr w:rsidR="00801868" w:rsidRPr="00F03F53" w14:paraId="61AB399E" w14:textId="77777777" w:rsidTr="008C0A00">
        <w:tc>
          <w:tcPr>
            <w:tcW w:w="14454" w:type="dxa"/>
            <w:gridSpan w:val="5"/>
            <w:shd w:val="clear" w:color="auto" w:fill="auto"/>
          </w:tcPr>
          <w:p w14:paraId="1B5D3447" w14:textId="77777777" w:rsidR="00801868" w:rsidRPr="00F61E40" w:rsidRDefault="00801868" w:rsidP="00801868">
            <w:pPr>
              <w:ind w:firstLine="0"/>
              <w:jc w:val="center"/>
              <w:rPr>
                <w:b/>
              </w:rPr>
            </w:pPr>
            <w:r w:rsidRPr="00F61E40">
              <w:rPr>
                <w:b/>
              </w:rPr>
              <w:t>Оплата</w:t>
            </w:r>
          </w:p>
        </w:tc>
      </w:tr>
      <w:tr w:rsidR="00801868" w:rsidRPr="00F03F53" w14:paraId="27FE4CBD" w14:textId="77777777" w:rsidTr="008C0A00">
        <w:tc>
          <w:tcPr>
            <w:tcW w:w="2830" w:type="dxa"/>
            <w:shd w:val="clear" w:color="auto" w:fill="auto"/>
          </w:tcPr>
          <w:p w14:paraId="00CE5A96"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0775ED75"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223677D"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345FE6A" w14:textId="77777777" w:rsidR="00801868" w:rsidRPr="00F61E40" w:rsidRDefault="00801868" w:rsidP="00801868">
            <w:pPr>
              <w:ind w:firstLine="0"/>
              <w:jc w:val="center"/>
              <w:rPr>
                <w:sz w:val="20"/>
                <w:szCs w:val="20"/>
              </w:rPr>
            </w:pPr>
          </w:p>
        </w:tc>
        <w:tc>
          <w:tcPr>
            <w:tcW w:w="3147" w:type="dxa"/>
            <w:shd w:val="clear" w:color="auto" w:fill="auto"/>
          </w:tcPr>
          <w:p w14:paraId="1F3DFC21" w14:textId="77777777" w:rsidR="00801868" w:rsidRPr="00F61E40" w:rsidRDefault="00801868" w:rsidP="00801868">
            <w:pPr>
              <w:ind w:firstLine="0"/>
              <w:rPr>
                <w:sz w:val="20"/>
                <w:szCs w:val="20"/>
              </w:rPr>
            </w:pPr>
            <w:proofErr w:type="gramStart"/>
            <w:r w:rsidRPr="00F61E40">
              <w:rPr>
                <w:sz w:val="20"/>
                <w:szCs w:val="20"/>
              </w:rPr>
              <w:t>Обязательное</w:t>
            </w:r>
            <w:proofErr w:type="gramEnd"/>
            <w:r w:rsidRPr="00F61E40">
              <w:rPr>
                <w:sz w:val="20"/>
                <w:szCs w:val="20"/>
              </w:rPr>
              <w:t xml:space="preserve"> в рамках данной сущности</w:t>
            </w:r>
          </w:p>
        </w:tc>
      </w:tr>
      <w:tr w:rsidR="00801868" w:rsidRPr="00F03F53" w14:paraId="242AC517" w14:textId="77777777" w:rsidTr="008C0A00">
        <w:tc>
          <w:tcPr>
            <w:tcW w:w="2830" w:type="dxa"/>
            <w:shd w:val="clear" w:color="auto" w:fill="auto"/>
          </w:tcPr>
          <w:p w14:paraId="61D2C4D3"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6DD5CE82"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E6034BB"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BD3CC2B" w14:textId="77777777" w:rsidR="00801868" w:rsidRPr="00F61E40" w:rsidRDefault="00801868" w:rsidP="00801868">
            <w:pPr>
              <w:ind w:firstLine="0"/>
              <w:jc w:val="center"/>
              <w:rPr>
                <w:sz w:val="20"/>
                <w:szCs w:val="20"/>
              </w:rPr>
            </w:pPr>
          </w:p>
        </w:tc>
        <w:tc>
          <w:tcPr>
            <w:tcW w:w="3147" w:type="dxa"/>
            <w:shd w:val="clear" w:color="auto" w:fill="auto"/>
          </w:tcPr>
          <w:p w14:paraId="574C461E" w14:textId="77777777" w:rsidR="00801868" w:rsidRPr="00F61E40" w:rsidRDefault="00801868" w:rsidP="00801868">
            <w:pPr>
              <w:ind w:firstLine="0"/>
              <w:rPr>
                <w:sz w:val="20"/>
                <w:szCs w:val="20"/>
              </w:rPr>
            </w:pPr>
            <w:proofErr w:type="gramStart"/>
            <w:r w:rsidRPr="00F61E40">
              <w:rPr>
                <w:sz w:val="20"/>
                <w:szCs w:val="20"/>
              </w:rPr>
              <w:t>Обязательное</w:t>
            </w:r>
            <w:proofErr w:type="gramEnd"/>
            <w:r w:rsidRPr="00F61E40">
              <w:rPr>
                <w:sz w:val="20"/>
                <w:szCs w:val="20"/>
              </w:rPr>
              <w:t xml:space="preserve"> в рамках данной сущности.</w:t>
            </w:r>
          </w:p>
        </w:tc>
      </w:tr>
      <w:tr w:rsidR="00801868" w:rsidRPr="00F03F53" w14:paraId="3DE27D4E" w14:textId="77777777" w:rsidTr="008C0A00">
        <w:tc>
          <w:tcPr>
            <w:tcW w:w="2830" w:type="dxa"/>
            <w:shd w:val="clear" w:color="auto" w:fill="auto"/>
          </w:tcPr>
          <w:p w14:paraId="17D7D52E" w14:textId="77777777" w:rsidR="00801868" w:rsidRPr="00F61E40" w:rsidRDefault="00801868" w:rsidP="00801868">
            <w:pPr>
              <w:ind w:firstLine="0"/>
              <w:rPr>
                <w:b/>
                <w:sz w:val="20"/>
                <w:szCs w:val="20"/>
              </w:rPr>
            </w:pPr>
            <w:r w:rsidRPr="00F61E40">
              <w:rPr>
                <w:b/>
                <w:sz w:val="20"/>
                <w:szCs w:val="20"/>
              </w:rPr>
              <w:t>Основание</w:t>
            </w:r>
          </w:p>
        </w:tc>
        <w:tc>
          <w:tcPr>
            <w:tcW w:w="1956" w:type="dxa"/>
            <w:shd w:val="clear" w:color="auto" w:fill="auto"/>
          </w:tcPr>
          <w:p w14:paraId="4E1A06AC"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577EE0D4"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98417E2" w14:textId="77777777" w:rsidR="00801868" w:rsidRPr="00F61E40" w:rsidRDefault="00801868" w:rsidP="00801868">
            <w:pPr>
              <w:ind w:firstLine="0"/>
              <w:jc w:val="center"/>
              <w:rPr>
                <w:sz w:val="20"/>
                <w:szCs w:val="20"/>
              </w:rPr>
            </w:pPr>
          </w:p>
        </w:tc>
        <w:tc>
          <w:tcPr>
            <w:tcW w:w="3147" w:type="dxa"/>
            <w:shd w:val="clear" w:color="auto" w:fill="auto"/>
          </w:tcPr>
          <w:p w14:paraId="1B94FE0A" w14:textId="77777777" w:rsidR="00801868" w:rsidRPr="00F61E40" w:rsidRDefault="00801868" w:rsidP="00801868">
            <w:pPr>
              <w:ind w:firstLine="0"/>
              <w:rPr>
                <w:sz w:val="20"/>
                <w:szCs w:val="20"/>
              </w:rPr>
            </w:pPr>
            <w:proofErr w:type="gramStart"/>
            <w:r w:rsidRPr="00F61E40">
              <w:rPr>
                <w:sz w:val="20"/>
                <w:szCs w:val="20"/>
              </w:rPr>
              <w:t>Обязательное</w:t>
            </w:r>
            <w:proofErr w:type="gramEnd"/>
            <w:r w:rsidRPr="00F61E40">
              <w:rPr>
                <w:sz w:val="20"/>
                <w:szCs w:val="20"/>
              </w:rPr>
              <w:t xml:space="preserve"> в рамках данной сущности.</w:t>
            </w:r>
          </w:p>
        </w:tc>
      </w:tr>
      <w:tr w:rsidR="00801868" w:rsidRPr="00F03F53" w14:paraId="616DA4A1" w14:textId="77777777" w:rsidTr="008C0A00">
        <w:tc>
          <w:tcPr>
            <w:tcW w:w="2830" w:type="dxa"/>
            <w:shd w:val="clear" w:color="auto" w:fill="auto"/>
          </w:tcPr>
          <w:p w14:paraId="34EDF19A" w14:textId="77777777" w:rsidR="00801868" w:rsidRPr="00F61E40" w:rsidRDefault="00801868" w:rsidP="00801868">
            <w:pPr>
              <w:ind w:firstLine="0"/>
              <w:rPr>
                <w:b/>
                <w:sz w:val="20"/>
                <w:szCs w:val="20"/>
              </w:rPr>
            </w:pPr>
            <w:r w:rsidRPr="00F61E40">
              <w:rPr>
                <w:b/>
                <w:sz w:val="20"/>
                <w:szCs w:val="20"/>
              </w:rPr>
              <w:t xml:space="preserve">Стоимость </w:t>
            </w:r>
          </w:p>
        </w:tc>
        <w:tc>
          <w:tcPr>
            <w:tcW w:w="1956" w:type="dxa"/>
            <w:shd w:val="clear" w:color="auto" w:fill="auto"/>
          </w:tcPr>
          <w:p w14:paraId="275A79BD"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4FD0480"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9A28F39" w14:textId="77777777" w:rsidR="00801868" w:rsidRPr="00F61E40" w:rsidRDefault="00801868" w:rsidP="00801868">
            <w:pPr>
              <w:ind w:firstLine="0"/>
              <w:jc w:val="center"/>
              <w:rPr>
                <w:sz w:val="20"/>
                <w:szCs w:val="20"/>
              </w:rPr>
            </w:pPr>
          </w:p>
        </w:tc>
        <w:tc>
          <w:tcPr>
            <w:tcW w:w="3147" w:type="dxa"/>
            <w:shd w:val="clear" w:color="auto" w:fill="auto"/>
          </w:tcPr>
          <w:p w14:paraId="3C5D46B0" w14:textId="77777777" w:rsidR="00801868" w:rsidRPr="00F61E40" w:rsidRDefault="00801868" w:rsidP="00801868">
            <w:pPr>
              <w:ind w:firstLine="0"/>
              <w:rPr>
                <w:sz w:val="20"/>
                <w:szCs w:val="20"/>
              </w:rPr>
            </w:pPr>
            <w:proofErr w:type="gramStart"/>
            <w:r w:rsidRPr="00F61E40">
              <w:rPr>
                <w:sz w:val="20"/>
                <w:szCs w:val="20"/>
              </w:rPr>
              <w:t>Обязательное</w:t>
            </w:r>
            <w:proofErr w:type="gramEnd"/>
            <w:r w:rsidRPr="00F61E40">
              <w:rPr>
                <w:sz w:val="20"/>
                <w:szCs w:val="20"/>
              </w:rPr>
              <w:t xml:space="preserve"> в рамках данной сущности.</w:t>
            </w:r>
          </w:p>
        </w:tc>
      </w:tr>
      <w:tr w:rsidR="00801868" w:rsidRPr="00F03F53" w14:paraId="54D87410" w14:textId="77777777" w:rsidTr="008C0A00">
        <w:tc>
          <w:tcPr>
            <w:tcW w:w="2830" w:type="dxa"/>
            <w:shd w:val="clear" w:color="auto" w:fill="auto"/>
          </w:tcPr>
          <w:p w14:paraId="46519465" w14:textId="77777777" w:rsidR="00801868" w:rsidRPr="00F61E40" w:rsidRDefault="00801868" w:rsidP="00801868">
            <w:pPr>
              <w:ind w:firstLine="0"/>
              <w:rPr>
                <w:b/>
                <w:sz w:val="20"/>
                <w:szCs w:val="20"/>
              </w:rPr>
            </w:pPr>
            <w:r>
              <w:rPr>
                <w:b/>
                <w:sz w:val="20"/>
                <w:szCs w:val="20"/>
              </w:rPr>
              <w:t>Валюта платежа</w:t>
            </w:r>
          </w:p>
        </w:tc>
        <w:tc>
          <w:tcPr>
            <w:tcW w:w="1956" w:type="dxa"/>
            <w:shd w:val="clear" w:color="auto" w:fill="auto"/>
          </w:tcPr>
          <w:p w14:paraId="42B6D3B6"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7AE4D1F8" w14:textId="77777777" w:rsidR="00801868" w:rsidRPr="00F61E40" w:rsidRDefault="00801868" w:rsidP="00801868">
            <w:pPr>
              <w:ind w:firstLine="0"/>
              <w:jc w:val="center"/>
              <w:rPr>
                <w:sz w:val="20"/>
                <w:szCs w:val="20"/>
              </w:rPr>
            </w:pPr>
            <w:r>
              <w:rPr>
                <w:sz w:val="20"/>
                <w:szCs w:val="20"/>
              </w:rPr>
              <w:t>+</w:t>
            </w:r>
          </w:p>
        </w:tc>
        <w:tc>
          <w:tcPr>
            <w:tcW w:w="4253" w:type="dxa"/>
            <w:shd w:val="clear" w:color="auto" w:fill="auto"/>
            <w:vAlign w:val="center"/>
          </w:tcPr>
          <w:p w14:paraId="375803AA" w14:textId="77777777" w:rsidR="00801868" w:rsidRPr="00F61E40" w:rsidRDefault="00801868" w:rsidP="00801868">
            <w:pPr>
              <w:ind w:firstLine="0"/>
              <w:jc w:val="center"/>
              <w:rPr>
                <w:sz w:val="20"/>
                <w:szCs w:val="20"/>
              </w:rPr>
            </w:pPr>
            <w:r>
              <w:rPr>
                <w:sz w:val="20"/>
                <w:szCs w:val="20"/>
              </w:rPr>
              <w:t>+</w:t>
            </w:r>
          </w:p>
        </w:tc>
        <w:tc>
          <w:tcPr>
            <w:tcW w:w="3147" w:type="dxa"/>
            <w:shd w:val="clear" w:color="auto" w:fill="auto"/>
          </w:tcPr>
          <w:p w14:paraId="4691723D" w14:textId="77777777" w:rsidR="00801868" w:rsidRPr="00F61E40" w:rsidRDefault="00801868" w:rsidP="00801868">
            <w:pPr>
              <w:ind w:firstLine="0"/>
              <w:rPr>
                <w:sz w:val="20"/>
                <w:szCs w:val="20"/>
              </w:rPr>
            </w:pPr>
          </w:p>
        </w:tc>
      </w:tr>
      <w:tr w:rsidR="00801868" w:rsidRPr="00F03F53" w14:paraId="3982091D" w14:textId="77777777" w:rsidTr="008C0A00">
        <w:tc>
          <w:tcPr>
            <w:tcW w:w="2830" w:type="dxa"/>
            <w:shd w:val="clear" w:color="auto" w:fill="auto"/>
          </w:tcPr>
          <w:p w14:paraId="0EE964DB" w14:textId="77777777" w:rsidR="00801868" w:rsidRPr="00F61E40" w:rsidRDefault="00801868" w:rsidP="00801868">
            <w:pPr>
              <w:ind w:firstLine="0"/>
              <w:rPr>
                <w:b/>
                <w:sz w:val="20"/>
                <w:szCs w:val="20"/>
              </w:rPr>
            </w:pPr>
            <w:r w:rsidRPr="00F61E40">
              <w:rPr>
                <w:b/>
                <w:sz w:val="20"/>
                <w:szCs w:val="20"/>
              </w:rPr>
              <w:t>КБК</w:t>
            </w:r>
          </w:p>
        </w:tc>
        <w:tc>
          <w:tcPr>
            <w:tcW w:w="1956" w:type="dxa"/>
            <w:shd w:val="clear" w:color="auto" w:fill="auto"/>
          </w:tcPr>
          <w:p w14:paraId="2ACECD46"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5AA5B43F" w14:textId="77777777" w:rsidR="00801868" w:rsidRPr="00F61E40" w:rsidRDefault="00801868" w:rsidP="00801868">
            <w:pPr>
              <w:ind w:firstLine="0"/>
              <w:jc w:val="center"/>
              <w:rPr>
                <w:sz w:val="20"/>
                <w:szCs w:val="20"/>
              </w:rPr>
            </w:pPr>
          </w:p>
        </w:tc>
        <w:tc>
          <w:tcPr>
            <w:tcW w:w="4253" w:type="dxa"/>
            <w:shd w:val="clear" w:color="auto" w:fill="auto"/>
            <w:vAlign w:val="center"/>
          </w:tcPr>
          <w:p w14:paraId="2200A91C" w14:textId="77777777" w:rsidR="00801868" w:rsidRPr="00F61E40" w:rsidRDefault="00801868" w:rsidP="00801868">
            <w:pPr>
              <w:ind w:firstLine="0"/>
              <w:jc w:val="center"/>
              <w:rPr>
                <w:sz w:val="20"/>
                <w:szCs w:val="20"/>
              </w:rPr>
            </w:pPr>
          </w:p>
        </w:tc>
        <w:tc>
          <w:tcPr>
            <w:tcW w:w="3147" w:type="dxa"/>
            <w:shd w:val="clear" w:color="auto" w:fill="auto"/>
          </w:tcPr>
          <w:p w14:paraId="0E6450F2" w14:textId="77777777" w:rsidR="00801868" w:rsidRPr="00F61E40" w:rsidRDefault="00801868" w:rsidP="00801868">
            <w:pPr>
              <w:ind w:firstLine="0"/>
              <w:rPr>
                <w:sz w:val="20"/>
                <w:szCs w:val="20"/>
              </w:rPr>
            </w:pPr>
          </w:p>
        </w:tc>
      </w:tr>
      <w:tr w:rsidR="00801868" w:rsidRPr="00F03F53" w14:paraId="055844A4" w14:textId="77777777" w:rsidTr="008C0A00">
        <w:tc>
          <w:tcPr>
            <w:tcW w:w="2830" w:type="dxa"/>
            <w:shd w:val="clear" w:color="auto" w:fill="auto"/>
          </w:tcPr>
          <w:p w14:paraId="4CA47606" w14:textId="77777777" w:rsidR="00801868" w:rsidRPr="00F61E40" w:rsidRDefault="00801868" w:rsidP="00801868">
            <w:pPr>
              <w:ind w:firstLine="0"/>
              <w:rPr>
                <w:b/>
                <w:sz w:val="20"/>
                <w:szCs w:val="20"/>
              </w:rPr>
            </w:pPr>
            <w:r w:rsidRPr="00F61E40">
              <w:rPr>
                <w:b/>
                <w:sz w:val="20"/>
                <w:szCs w:val="20"/>
              </w:rPr>
              <w:t>Методика расчета</w:t>
            </w:r>
          </w:p>
        </w:tc>
        <w:tc>
          <w:tcPr>
            <w:tcW w:w="1956" w:type="dxa"/>
            <w:shd w:val="clear" w:color="auto" w:fill="auto"/>
          </w:tcPr>
          <w:p w14:paraId="5C50B1E0" w14:textId="77777777" w:rsidR="00801868" w:rsidRPr="00F61E40" w:rsidRDefault="00801868" w:rsidP="00801868">
            <w:pPr>
              <w:ind w:firstLine="0"/>
              <w:rPr>
                <w:sz w:val="20"/>
                <w:szCs w:val="20"/>
              </w:rPr>
            </w:pPr>
            <w:r w:rsidRPr="00F61E40">
              <w:rPr>
                <w:sz w:val="20"/>
                <w:szCs w:val="20"/>
              </w:rPr>
              <w:t>Файл</w:t>
            </w:r>
          </w:p>
        </w:tc>
        <w:tc>
          <w:tcPr>
            <w:tcW w:w="2268" w:type="dxa"/>
            <w:shd w:val="clear" w:color="auto" w:fill="auto"/>
            <w:vAlign w:val="center"/>
          </w:tcPr>
          <w:p w14:paraId="1EC4B538" w14:textId="77777777" w:rsidR="00801868" w:rsidRPr="00F61E40" w:rsidRDefault="00801868" w:rsidP="00801868">
            <w:pPr>
              <w:ind w:firstLine="0"/>
              <w:jc w:val="center"/>
              <w:rPr>
                <w:sz w:val="20"/>
                <w:szCs w:val="20"/>
              </w:rPr>
            </w:pPr>
          </w:p>
        </w:tc>
        <w:tc>
          <w:tcPr>
            <w:tcW w:w="4253" w:type="dxa"/>
            <w:shd w:val="clear" w:color="auto" w:fill="auto"/>
            <w:vAlign w:val="center"/>
          </w:tcPr>
          <w:p w14:paraId="7B68ECD2" w14:textId="77777777" w:rsidR="00801868" w:rsidRPr="00F61E40" w:rsidRDefault="00801868" w:rsidP="00801868">
            <w:pPr>
              <w:ind w:firstLine="0"/>
              <w:jc w:val="center"/>
              <w:rPr>
                <w:sz w:val="20"/>
                <w:szCs w:val="20"/>
              </w:rPr>
            </w:pPr>
          </w:p>
        </w:tc>
        <w:tc>
          <w:tcPr>
            <w:tcW w:w="3147" w:type="dxa"/>
            <w:shd w:val="clear" w:color="auto" w:fill="auto"/>
          </w:tcPr>
          <w:p w14:paraId="03523F6F" w14:textId="77777777" w:rsidR="00801868" w:rsidRPr="00F61E40" w:rsidRDefault="00801868" w:rsidP="00801868">
            <w:pPr>
              <w:ind w:firstLine="0"/>
              <w:rPr>
                <w:sz w:val="20"/>
                <w:szCs w:val="20"/>
              </w:rPr>
            </w:pPr>
          </w:p>
        </w:tc>
      </w:tr>
      <w:tr w:rsidR="00801868" w:rsidRPr="00F03F53" w14:paraId="175FE1FE" w14:textId="77777777" w:rsidTr="008C0A00">
        <w:tc>
          <w:tcPr>
            <w:tcW w:w="2830" w:type="dxa"/>
            <w:shd w:val="clear" w:color="auto" w:fill="auto"/>
          </w:tcPr>
          <w:p w14:paraId="264E0DB7" w14:textId="77777777" w:rsidR="00801868" w:rsidRPr="00F61E40" w:rsidRDefault="00801868" w:rsidP="00801868">
            <w:pPr>
              <w:ind w:firstLine="0"/>
              <w:rPr>
                <w:b/>
                <w:sz w:val="20"/>
                <w:szCs w:val="20"/>
              </w:rPr>
            </w:pPr>
            <w:r w:rsidRPr="00F61E40">
              <w:rPr>
                <w:b/>
                <w:sz w:val="20"/>
                <w:szCs w:val="20"/>
              </w:rPr>
              <w:t>Тип платежа</w:t>
            </w:r>
          </w:p>
        </w:tc>
        <w:tc>
          <w:tcPr>
            <w:tcW w:w="1956" w:type="dxa"/>
            <w:shd w:val="clear" w:color="auto" w:fill="auto"/>
          </w:tcPr>
          <w:p w14:paraId="1B70F08D"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6C91BF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7C42A08A"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2315D382" w14:textId="77777777" w:rsidR="00801868" w:rsidRPr="00F61E40" w:rsidRDefault="00801868" w:rsidP="00801868">
            <w:pPr>
              <w:ind w:firstLine="0"/>
              <w:rPr>
                <w:sz w:val="20"/>
                <w:szCs w:val="20"/>
              </w:rPr>
            </w:pPr>
          </w:p>
        </w:tc>
      </w:tr>
      <w:tr w:rsidR="00801868" w:rsidRPr="00F03F53" w14:paraId="21A0404F" w14:textId="77777777" w:rsidTr="008C0A00">
        <w:tc>
          <w:tcPr>
            <w:tcW w:w="2830" w:type="dxa"/>
            <w:shd w:val="clear" w:color="auto" w:fill="auto"/>
          </w:tcPr>
          <w:p w14:paraId="546D96DA" w14:textId="77777777" w:rsidR="00801868" w:rsidRPr="00F61E40" w:rsidRDefault="00801868" w:rsidP="00801868">
            <w:pPr>
              <w:ind w:firstLine="0"/>
              <w:rPr>
                <w:b/>
                <w:sz w:val="20"/>
                <w:szCs w:val="20"/>
              </w:rPr>
            </w:pPr>
            <w:r w:rsidRPr="00F61E40">
              <w:rPr>
                <w:b/>
                <w:sz w:val="20"/>
                <w:szCs w:val="20"/>
              </w:rPr>
              <w:t>Описание методики расчета</w:t>
            </w:r>
          </w:p>
        </w:tc>
        <w:tc>
          <w:tcPr>
            <w:tcW w:w="1956" w:type="dxa"/>
            <w:shd w:val="clear" w:color="auto" w:fill="auto"/>
          </w:tcPr>
          <w:p w14:paraId="0B411146"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5A40695E" w14:textId="77777777" w:rsidR="00801868" w:rsidRPr="00F61E40" w:rsidRDefault="00801868" w:rsidP="00801868">
            <w:pPr>
              <w:ind w:firstLine="0"/>
              <w:jc w:val="center"/>
              <w:rPr>
                <w:sz w:val="20"/>
                <w:szCs w:val="20"/>
              </w:rPr>
            </w:pPr>
          </w:p>
        </w:tc>
        <w:tc>
          <w:tcPr>
            <w:tcW w:w="4253" w:type="dxa"/>
            <w:shd w:val="clear" w:color="auto" w:fill="auto"/>
            <w:vAlign w:val="center"/>
          </w:tcPr>
          <w:p w14:paraId="74172B2A" w14:textId="77777777" w:rsidR="00801868" w:rsidRPr="00F61E40" w:rsidRDefault="00801868" w:rsidP="00801868">
            <w:pPr>
              <w:ind w:firstLine="0"/>
              <w:jc w:val="center"/>
              <w:rPr>
                <w:sz w:val="20"/>
                <w:szCs w:val="20"/>
              </w:rPr>
            </w:pPr>
          </w:p>
        </w:tc>
        <w:tc>
          <w:tcPr>
            <w:tcW w:w="3147" w:type="dxa"/>
            <w:shd w:val="clear" w:color="auto" w:fill="auto"/>
          </w:tcPr>
          <w:p w14:paraId="37DFD94D" w14:textId="77777777" w:rsidR="00801868" w:rsidRPr="00F61E40" w:rsidRDefault="00801868" w:rsidP="00801868">
            <w:pPr>
              <w:ind w:firstLine="0"/>
              <w:rPr>
                <w:sz w:val="20"/>
                <w:szCs w:val="20"/>
              </w:rPr>
            </w:pPr>
          </w:p>
        </w:tc>
      </w:tr>
      <w:tr w:rsidR="00801868" w:rsidRPr="00F03F53" w14:paraId="7ACCA400" w14:textId="77777777" w:rsidTr="008C0A00">
        <w:tc>
          <w:tcPr>
            <w:tcW w:w="2830" w:type="dxa"/>
            <w:shd w:val="clear" w:color="auto" w:fill="auto"/>
          </w:tcPr>
          <w:p w14:paraId="1BCFC84E" w14:textId="77777777" w:rsidR="00801868" w:rsidRPr="00F61E40" w:rsidRDefault="00801868" w:rsidP="00801868">
            <w:pPr>
              <w:ind w:firstLine="0"/>
              <w:rPr>
                <w:b/>
                <w:sz w:val="20"/>
                <w:szCs w:val="20"/>
              </w:rPr>
            </w:pPr>
            <w:r w:rsidRPr="00F61E40">
              <w:rPr>
                <w:b/>
                <w:sz w:val="20"/>
                <w:szCs w:val="20"/>
              </w:rPr>
              <w:t xml:space="preserve">НПА, </w:t>
            </w:r>
            <w:proofErr w:type="gramStart"/>
            <w:r w:rsidRPr="00F61E40">
              <w:rPr>
                <w:b/>
                <w:sz w:val="20"/>
                <w:szCs w:val="20"/>
              </w:rPr>
              <w:t>утверждающий</w:t>
            </w:r>
            <w:proofErr w:type="gramEnd"/>
            <w:r w:rsidRPr="00F61E40">
              <w:rPr>
                <w:b/>
                <w:sz w:val="20"/>
                <w:szCs w:val="20"/>
              </w:rPr>
              <w:t xml:space="preserve"> методику</w:t>
            </w:r>
          </w:p>
        </w:tc>
        <w:tc>
          <w:tcPr>
            <w:tcW w:w="1956" w:type="dxa"/>
            <w:shd w:val="clear" w:color="auto" w:fill="auto"/>
          </w:tcPr>
          <w:p w14:paraId="0D441542"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7F02BF1" w14:textId="77777777" w:rsidR="00801868" w:rsidRPr="00F61E40" w:rsidRDefault="00801868" w:rsidP="00801868">
            <w:pPr>
              <w:ind w:firstLine="0"/>
              <w:jc w:val="center"/>
              <w:rPr>
                <w:sz w:val="20"/>
                <w:szCs w:val="20"/>
              </w:rPr>
            </w:pPr>
          </w:p>
        </w:tc>
        <w:tc>
          <w:tcPr>
            <w:tcW w:w="4253" w:type="dxa"/>
            <w:shd w:val="clear" w:color="auto" w:fill="auto"/>
            <w:vAlign w:val="center"/>
          </w:tcPr>
          <w:p w14:paraId="23D28169" w14:textId="77777777" w:rsidR="00801868" w:rsidRPr="00F61E40" w:rsidRDefault="00801868" w:rsidP="00801868">
            <w:pPr>
              <w:ind w:firstLine="0"/>
              <w:jc w:val="center"/>
              <w:rPr>
                <w:sz w:val="20"/>
                <w:szCs w:val="20"/>
              </w:rPr>
            </w:pPr>
            <w:r w:rsidRPr="00F61E40">
              <w:rPr>
                <w:sz w:val="20"/>
                <w:szCs w:val="20"/>
              </w:rPr>
              <w:t>+ (проверка соответствия реестру НПА)</w:t>
            </w:r>
          </w:p>
        </w:tc>
        <w:tc>
          <w:tcPr>
            <w:tcW w:w="3147" w:type="dxa"/>
            <w:shd w:val="clear" w:color="auto" w:fill="auto"/>
          </w:tcPr>
          <w:p w14:paraId="5DBB7036" w14:textId="77777777" w:rsidR="00801868" w:rsidRPr="00F61E40" w:rsidRDefault="00801868" w:rsidP="00801868">
            <w:pPr>
              <w:ind w:firstLine="0"/>
              <w:rPr>
                <w:sz w:val="20"/>
                <w:szCs w:val="20"/>
              </w:rPr>
            </w:pPr>
          </w:p>
        </w:tc>
      </w:tr>
      <w:tr w:rsidR="00801868" w:rsidRPr="00F03F53" w14:paraId="638861EC" w14:textId="77777777" w:rsidTr="008C0A00">
        <w:tc>
          <w:tcPr>
            <w:tcW w:w="2830" w:type="dxa"/>
            <w:shd w:val="clear" w:color="auto" w:fill="auto"/>
          </w:tcPr>
          <w:p w14:paraId="17BC92C8" w14:textId="77777777" w:rsidR="00801868" w:rsidRPr="00F61E40" w:rsidRDefault="00801868" w:rsidP="00801868">
            <w:pPr>
              <w:ind w:firstLine="0"/>
              <w:rPr>
                <w:b/>
                <w:sz w:val="20"/>
                <w:szCs w:val="20"/>
              </w:rPr>
            </w:pPr>
            <w:r w:rsidRPr="00F61E40">
              <w:rPr>
                <w:b/>
                <w:sz w:val="20"/>
                <w:szCs w:val="20"/>
              </w:rPr>
              <w:t>Платежные реквизиты органа власти, оказывающего услугу</w:t>
            </w:r>
          </w:p>
        </w:tc>
        <w:tc>
          <w:tcPr>
            <w:tcW w:w="1956" w:type="dxa"/>
            <w:shd w:val="clear" w:color="auto" w:fill="auto"/>
          </w:tcPr>
          <w:p w14:paraId="3857C305"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19E171C8" w14:textId="77777777" w:rsidR="00801868" w:rsidRPr="00F61E40" w:rsidRDefault="00801868" w:rsidP="00801868">
            <w:pPr>
              <w:ind w:firstLine="0"/>
              <w:jc w:val="center"/>
              <w:rPr>
                <w:sz w:val="20"/>
                <w:szCs w:val="20"/>
              </w:rPr>
            </w:pPr>
          </w:p>
        </w:tc>
        <w:tc>
          <w:tcPr>
            <w:tcW w:w="4253" w:type="dxa"/>
            <w:shd w:val="clear" w:color="auto" w:fill="auto"/>
            <w:vAlign w:val="center"/>
          </w:tcPr>
          <w:p w14:paraId="78D6CCC3" w14:textId="77777777" w:rsidR="00801868" w:rsidRPr="00F61E40" w:rsidRDefault="00801868" w:rsidP="00801868">
            <w:pPr>
              <w:ind w:firstLine="0"/>
              <w:jc w:val="center"/>
              <w:rPr>
                <w:sz w:val="20"/>
                <w:szCs w:val="20"/>
              </w:rPr>
            </w:pPr>
          </w:p>
        </w:tc>
        <w:tc>
          <w:tcPr>
            <w:tcW w:w="3147" w:type="dxa"/>
            <w:shd w:val="clear" w:color="auto" w:fill="auto"/>
          </w:tcPr>
          <w:p w14:paraId="637A3D23" w14:textId="77777777" w:rsidR="00801868" w:rsidRPr="00F61E40" w:rsidRDefault="00801868" w:rsidP="00801868">
            <w:pPr>
              <w:ind w:firstLine="0"/>
              <w:rPr>
                <w:sz w:val="20"/>
                <w:szCs w:val="20"/>
              </w:rPr>
            </w:pPr>
          </w:p>
        </w:tc>
      </w:tr>
      <w:tr w:rsidR="00801868" w:rsidRPr="00F03F53" w14:paraId="59FA8C22" w14:textId="77777777" w:rsidTr="008C0A00">
        <w:tc>
          <w:tcPr>
            <w:tcW w:w="14454" w:type="dxa"/>
            <w:gridSpan w:val="5"/>
            <w:shd w:val="clear" w:color="auto" w:fill="auto"/>
          </w:tcPr>
          <w:p w14:paraId="02217E65" w14:textId="77777777" w:rsidR="00801868" w:rsidRPr="00F61E40" w:rsidRDefault="00801868" w:rsidP="00801868">
            <w:pPr>
              <w:ind w:firstLine="0"/>
              <w:jc w:val="center"/>
              <w:rPr>
                <w:b/>
              </w:rPr>
            </w:pPr>
            <w:r w:rsidRPr="00F61E40">
              <w:rPr>
                <w:b/>
              </w:rPr>
              <w:t>Информационная система</w:t>
            </w:r>
          </w:p>
        </w:tc>
      </w:tr>
      <w:tr w:rsidR="00801868" w:rsidRPr="00F03F53" w14:paraId="10A87E15" w14:textId="77777777" w:rsidTr="008C0A00">
        <w:tc>
          <w:tcPr>
            <w:tcW w:w="2830" w:type="dxa"/>
            <w:shd w:val="clear" w:color="auto" w:fill="auto"/>
          </w:tcPr>
          <w:p w14:paraId="7BDECAF8"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2D1D7C0A"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F2C4D7E"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41A5CE03" w14:textId="77777777" w:rsidR="00801868" w:rsidRPr="00F61E40" w:rsidRDefault="00801868" w:rsidP="00801868">
            <w:pPr>
              <w:ind w:firstLine="0"/>
              <w:jc w:val="center"/>
              <w:rPr>
                <w:sz w:val="20"/>
                <w:szCs w:val="20"/>
              </w:rPr>
            </w:pPr>
          </w:p>
        </w:tc>
        <w:tc>
          <w:tcPr>
            <w:tcW w:w="3147" w:type="dxa"/>
            <w:shd w:val="clear" w:color="auto" w:fill="auto"/>
          </w:tcPr>
          <w:p w14:paraId="10DD30DE" w14:textId="77777777" w:rsidR="00801868" w:rsidRPr="00F61E40" w:rsidRDefault="00801868" w:rsidP="00801868">
            <w:pPr>
              <w:ind w:firstLine="0"/>
              <w:rPr>
                <w:sz w:val="20"/>
                <w:szCs w:val="20"/>
              </w:rPr>
            </w:pPr>
          </w:p>
        </w:tc>
      </w:tr>
      <w:tr w:rsidR="00801868" w:rsidRPr="00F03F53" w14:paraId="183F20A1" w14:textId="77777777" w:rsidTr="008C0A00">
        <w:tc>
          <w:tcPr>
            <w:tcW w:w="2830" w:type="dxa"/>
            <w:shd w:val="clear" w:color="auto" w:fill="auto"/>
          </w:tcPr>
          <w:p w14:paraId="2AF99F68"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45651FF7"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3880FA3"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5CCAFF1" w14:textId="77777777" w:rsidR="00801868" w:rsidRPr="00F61E40" w:rsidRDefault="00801868" w:rsidP="00801868">
            <w:pPr>
              <w:ind w:firstLine="0"/>
              <w:jc w:val="center"/>
              <w:rPr>
                <w:sz w:val="20"/>
                <w:szCs w:val="20"/>
              </w:rPr>
            </w:pPr>
          </w:p>
        </w:tc>
        <w:tc>
          <w:tcPr>
            <w:tcW w:w="3147" w:type="dxa"/>
            <w:shd w:val="clear" w:color="auto" w:fill="auto"/>
          </w:tcPr>
          <w:p w14:paraId="38866E38" w14:textId="77777777" w:rsidR="00801868" w:rsidRPr="00F61E40" w:rsidRDefault="00801868" w:rsidP="00801868">
            <w:pPr>
              <w:ind w:firstLine="0"/>
              <w:rPr>
                <w:sz w:val="20"/>
                <w:szCs w:val="20"/>
              </w:rPr>
            </w:pPr>
          </w:p>
        </w:tc>
      </w:tr>
      <w:tr w:rsidR="00801868" w:rsidRPr="00F03F53" w14:paraId="66EED269" w14:textId="77777777" w:rsidTr="008C0A00">
        <w:tc>
          <w:tcPr>
            <w:tcW w:w="2830" w:type="dxa"/>
            <w:shd w:val="clear" w:color="auto" w:fill="auto"/>
          </w:tcPr>
          <w:p w14:paraId="48D38280" w14:textId="77777777" w:rsidR="00801868" w:rsidRPr="00F61E40" w:rsidRDefault="00801868" w:rsidP="00801868">
            <w:pPr>
              <w:ind w:firstLine="0"/>
              <w:rPr>
                <w:b/>
                <w:sz w:val="20"/>
                <w:szCs w:val="20"/>
              </w:rPr>
            </w:pPr>
            <w:r w:rsidRPr="00F61E40">
              <w:rPr>
                <w:b/>
                <w:sz w:val="20"/>
                <w:szCs w:val="20"/>
              </w:rPr>
              <w:t xml:space="preserve">Тип информационной </w:t>
            </w:r>
            <w:r w:rsidRPr="00F61E40">
              <w:rPr>
                <w:b/>
                <w:sz w:val="20"/>
                <w:szCs w:val="20"/>
              </w:rPr>
              <w:lastRenderedPageBreak/>
              <w:t>системы</w:t>
            </w:r>
          </w:p>
        </w:tc>
        <w:tc>
          <w:tcPr>
            <w:tcW w:w="1956" w:type="dxa"/>
            <w:shd w:val="clear" w:color="auto" w:fill="auto"/>
          </w:tcPr>
          <w:p w14:paraId="7542434F" w14:textId="77777777" w:rsidR="00801868" w:rsidRPr="00F61E40" w:rsidRDefault="00801868" w:rsidP="00801868">
            <w:pPr>
              <w:ind w:firstLine="0"/>
              <w:rPr>
                <w:sz w:val="20"/>
                <w:szCs w:val="20"/>
              </w:rPr>
            </w:pPr>
            <w:r w:rsidRPr="00F61E40">
              <w:rPr>
                <w:sz w:val="20"/>
                <w:szCs w:val="20"/>
              </w:rPr>
              <w:lastRenderedPageBreak/>
              <w:t xml:space="preserve">Наименование - </w:t>
            </w:r>
            <w:proofErr w:type="spellStart"/>
            <w:r w:rsidRPr="00F61E40">
              <w:rPr>
                <w:sz w:val="20"/>
                <w:szCs w:val="20"/>
              </w:rPr>
              <w:lastRenderedPageBreak/>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A1D339A" w14:textId="77777777" w:rsidR="00801868" w:rsidRPr="00F61E40" w:rsidRDefault="00801868" w:rsidP="00801868">
            <w:pPr>
              <w:ind w:firstLine="0"/>
              <w:jc w:val="center"/>
              <w:rPr>
                <w:sz w:val="20"/>
                <w:szCs w:val="20"/>
              </w:rPr>
            </w:pPr>
            <w:r w:rsidRPr="00F61E40">
              <w:rPr>
                <w:sz w:val="20"/>
                <w:szCs w:val="20"/>
              </w:rPr>
              <w:lastRenderedPageBreak/>
              <w:t>+</w:t>
            </w:r>
          </w:p>
        </w:tc>
        <w:tc>
          <w:tcPr>
            <w:tcW w:w="4253" w:type="dxa"/>
            <w:shd w:val="clear" w:color="auto" w:fill="auto"/>
            <w:vAlign w:val="center"/>
          </w:tcPr>
          <w:p w14:paraId="1D513ED7"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50E471CE" w14:textId="77777777" w:rsidR="00801868" w:rsidRPr="00F61E40" w:rsidRDefault="00801868" w:rsidP="00801868">
            <w:pPr>
              <w:ind w:firstLine="0"/>
              <w:rPr>
                <w:sz w:val="20"/>
                <w:szCs w:val="20"/>
              </w:rPr>
            </w:pPr>
          </w:p>
        </w:tc>
      </w:tr>
      <w:tr w:rsidR="00801868" w:rsidRPr="00F03F53" w14:paraId="07B5D09B" w14:textId="77777777" w:rsidTr="008C0A00">
        <w:tc>
          <w:tcPr>
            <w:tcW w:w="2830" w:type="dxa"/>
            <w:shd w:val="clear" w:color="auto" w:fill="auto"/>
          </w:tcPr>
          <w:p w14:paraId="730AF988" w14:textId="77777777" w:rsidR="00801868" w:rsidRPr="00F61E40" w:rsidRDefault="00801868" w:rsidP="00801868">
            <w:pPr>
              <w:ind w:firstLine="0"/>
              <w:rPr>
                <w:b/>
                <w:sz w:val="20"/>
                <w:szCs w:val="20"/>
              </w:rPr>
            </w:pPr>
            <w:r w:rsidRPr="00F61E40">
              <w:rPr>
                <w:b/>
                <w:sz w:val="20"/>
                <w:szCs w:val="20"/>
              </w:rPr>
              <w:lastRenderedPageBreak/>
              <w:t>Владелец ИС</w:t>
            </w:r>
          </w:p>
        </w:tc>
        <w:tc>
          <w:tcPr>
            <w:tcW w:w="1956" w:type="dxa"/>
            <w:shd w:val="clear" w:color="auto" w:fill="auto"/>
          </w:tcPr>
          <w:p w14:paraId="0713CC1F"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(2048)</w:t>
            </w:r>
          </w:p>
        </w:tc>
        <w:tc>
          <w:tcPr>
            <w:tcW w:w="2268" w:type="dxa"/>
            <w:shd w:val="clear" w:color="auto" w:fill="auto"/>
            <w:vAlign w:val="center"/>
          </w:tcPr>
          <w:p w14:paraId="1D8A8287" w14:textId="77777777" w:rsidR="00801868" w:rsidRPr="00F61E40" w:rsidRDefault="00801868" w:rsidP="00801868">
            <w:pPr>
              <w:ind w:firstLine="0"/>
              <w:jc w:val="center"/>
              <w:rPr>
                <w:sz w:val="20"/>
                <w:szCs w:val="20"/>
              </w:rPr>
            </w:pPr>
          </w:p>
        </w:tc>
        <w:tc>
          <w:tcPr>
            <w:tcW w:w="4253" w:type="dxa"/>
            <w:shd w:val="clear" w:color="auto" w:fill="auto"/>
            <w:vAlign w:val="center"/>
          </w:tcPr>
          <w:p w14:paraId="65BE3089" w14:textId="77777777" w:rsidR="00801868" w:rsidRPr="00F61E40" w:rsidRDefault="00801868" w:rsidP="00801868">
            <w:pPr>
              <w:ind w:firstLine="0"/>
              <w:jc w:val="center"/>
              <w:rPr>
                <w:sz w:val="20"/>
                <w:szCs w:val="20"/>
              </w:rPr>
            </w:pPr>
            <w:r w:rsidRPr="00F61E40">
              <w:rPr>
                <w:sz w:val="20"/>
                <w:szCs w:val="20"/>
              </w:rPr>
              <w:t>+ (проверка соответствия реестру органов власти)</w:t>
            </w:r>
          </w:p>
        </w:tc>
        <w:tc>
          <w:tcPr>
            <w:tcW w:w="3147" w:type="dxa"/>
            <w:shd w:val="clear" w:color="auto" w:fill="auto"/>
          </w:tcPr>
          <w:p w14:paraId="4C58DA26" w14:textId="77777777" w:rsidR="00801868" w:rsidRPr="00F61E40" w:rsidRDefault="00801868" w:rsidP="00801868">
            <w:pPr>
              <w:ind w:firstLine="0"/>
              <w:rPr>
                <w:sz w:val="20"/>
                <w:szCs w:val="20"/>
              </w:rPr>
            </w:pPr>
          </w:p>
        </w:tc>
      </w:tr>
      <w:tr w:rsidR="00801868" w:rsidRPr="00F03F53" w14:paraId="3CE38470" w14:textId="77777777" w:rsidTr="008C0A00">
        <w:tc>
          <w:tcPr>
            <w:tcW w:w="2830" w:type="dxa"/>
            <w:shd w:val="clear" w:color="auto" w:fill="auto"/>
          </w:tcPr>
          <w:p w14:paraId="651073E4" w14:textId="77777777" w:rsidR="00801868" w:rsidRPr="00F61E40" w:rsidRDefault="00801868" w:rsidP="00801868">
            <w:pPr>
              <w:ind w:firstLine="0"/>
              <w:rPr>
                <w:b/>
                <w:sz w:val="20"/>
                <w:szCs w:val="20"/>
              </w:rPr>
            </w:pPr>
            <w:r w:rsidRPr="00F61E40">
              <w:rPr>
                <w:b/>
                <w:sz w:val="20"/>
                <w:szCs w:val="20"/>
              </w:rPr>
              <w:t>Код</w:t>
            </w:r>
          </w:p>
        </w:tc>
        <w:tc>
          <w:tcPr>
            <w:tcW w:w="1956" w:type="dxa"/>
            <w:shd w:val="clear" w:color="auto" w:fill="auto"/>
          </w:tcPr>
          <w:p w14:paraId="433AEAC3"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(256)</w:t>
            </w:r>
          </w:p>
        </w:tc>
        <w:tc>
          <w:tcPr>
            <w:tcW w:w="2268" w:type="dxa"/>
            <w:shd w:val="clear" w:color="auto" w:fill="auto"/>
            <w:vAlign w:val="center"/>
          </w:tcPr>
          <w:p w14:paraId="464D1B1F" w14:textId="77777777" w:rsidR="00801868" w:rsidRPr="00F61E40" w:rsidRDefault="00801868" w:rsidP="00801868">
            <w:pPr>
              <w:ind w:firstLine="0"/>
              <w:jc w:val="center"/>
              <w:rPr>
                <w:sz w:val="20"/>
                <w:szCs w:val="20"/>
              </w:rPr>
            </w:pPr>
          </w:p>
        </w:tc>
        <w:tc>
          <w:tcPr>
            <w:tcW w:w="4253" w:type="dxa"/>
            <w:shd w:val="clear" w:color="auto" w:fill="auto"/>
            <w:vAlign w:val="center"/>
          </w:tcPr>
          <w:p w14:paraId="17165DC3" w14:textId="77777777" w:rsidR="00801868" w:rsidRPr="00F61E40" w:rsidRDefault="00801868" w:rsidP="00801868">
            <w:pPr>
              <w:ind w:firstLine="0"/>
              <w:jc w:val="center"/>
              <w:rPr>
                <w:sz w:val="20"/>
                <w:szCs w:val="20"/>
              </w:rPr>
            </w:pPr>
          </w:p>
        </w:tc>
        <w:tc>
          <w:tcPr>
            <w:tcW w:w="3147" w:type="dxa"/>
            <w:shd w:val="clear" w:color="auto" w:fill="auto"/>
          </w:tcPr>
          <w:p w14:paraId="5017D216" w14:textId="77777777" w:rsidR="00801868" w:rsidRPr="00F61E40" w:rsidRDefault="00801868" w:rsidP="00801868">
            <w:pPr>
              <w:ind w:firstLine="0"/>
              <w:rPr>
                <w:sz w:val="20"/>
                <w:szCs w:val="20"/>
              </w:rPr>
            </w:pPr>
          </w:p>
        </w:tc>
      </w:tr>
      <w:tr w:rsidR="00801868" w:rsidRPr="00F03F53" w14:paraId="75D96E85" w14:textId="77777777" w:rsidTr="008C0A00">
        <w:tc>
          <w:tcPr>
            <w:tcW w:w="2830" w:type="dxa"/>
            <w:shd w:val="clear" w:color="auto" w:fill="auto"/>
          </w:tcPr>
          <w:p w14:paraId="7F5C8C7C" w14:textId="77777777" w:rsidR="00801868" w:rsidRPr="00F61E40" w:rsidRDefault="00801868" w:rsidP="00801868">
            <w:pPr>
              <w:ind w:firstLine="0"/>
              <w:rPr>
                <w:b/>
                <w:sz w:val="20"/>
                <w:szCs w:val="20"/>
              </w:rPr>
            </w:pPr>
            <w:r w:rsidRPr="00F61E40">
              <w:rPr>
                <w:b/>
                <w:sz w:val="20"/>
                <w:szCs w:val="20"/>
              </w:rPr>
              <w:t>Наименование ЕСНСИ</w:t>
            </w:r>
          </w:p>
        </w:tc>
        <w:tc>
          <w:tcPr>
            <w:tcW w:w="1956" w:type="dxa"/>
            <w:shd w:val="clear" w:color="auto" w:fill="auto"/>
          </w:tcPr>
          <w:p w14:paraId="1C865C0C" w14:textId="77777777" w:rsidR="00801868" w:rsidRPr="00F61E40" w:rsidRDefault="00801868" w:rsidP="00801868">
            <w:pPr>
              <w:ind w:firstLine="0"/>
              <w:rPr>
                <w:sz w:val="20"/>
                <w:szCs w:val="20"/>
              </w:rPr>
            </w:pPr>
          </w:p>
        </w:tc>
        <w:tc>
          <w:tcPr>
            <w:tcW w:w="2268" w:type="dxa"/>
            <w:shd w:val="clear" w:color="auto" w:fill="auto"/>
            <w:vAlign w:val="center"/>
          </w:tcPr>
          <w:p w14:paraId="6985FA8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3E8A911" w14:textId="77777777" w:rsidR="00801868" w:rsidRPr="00F61E40" w:rsidRDefault="00801868" w:rsidP="00801868">
            <w:pPr>
              <w:ind w:firstLine="0"/>
              <w:jc w:val="center"/>
              <w:rPr>
                <w:sz w:val="20"/>
                <w:szCs w:val="20"/>
              </w:rPr>
            </w:pPr>
          </w:p>
        </w:tc>
        <w:tc>
          <w:tcPr>
            <w:tcW w:w="3147" w:type="dxa"/>
            <w:shd w:val="clear" w:color="auto" w:fill="auto"/>
          </w:tcPr>
          <w:p w14:paraId="1FAAC878" w14:textId="77777777" w:rsidR="00801868" w:rsidRPr="00F61E40" w:rsidRDefault="00801868" w:rsidP="00801868">
            <w:pPr>
              <w:ind w:firstLine="0"/>
              <w:rPr>
                <w:sz w:val="20"/>
                <w:szCs w:val="20"/>
              </w:rPr>
            </w:pPr>
          </w:p>
        </w:tc>
      </w:tr>
      <w:tr w:rsidR="00801868" w:rsidRPr="00F03F53" w14:paraId="38B1C4A6" w14:textId="77777777" w:rsidTr="008C0A00">
        <w:tc>
          <w:tcPr>
            <w:tcW w:w="2830" w:type="dxa"/>
            <w:shd w:val="clear" w:color="auto" w:fill="auto"/>
          </w:tcPr>
          <w:p w14:paraId="3171D6BC" w14:textId="77777777" w:rsidR="00801868" w:rsidRPr="00F61E40" w:rsidRDefault="00801868" w:rsidP="00801868">
            <w:pPr>
              <w:ind w:firstLine="0"/>
              <w:rPr>
                <w:b/>
                <w:sz w:val="20"/>
                <w:szCs w:val="20"/>
              </w:rPr>
            </w:pPr>
            <w:r w:rsidRPr="00F61E40">
              <w:rPr>
                <w:b/>
                <w:sz w:val="20"/>
                <w:szCs w:val="20"/>
              </w:rPr>
              <w:t>Программные интерфейсы</w:t>
            </w:r>
          </w:p>
        </w:tc>
        <w:tc>
          <w:tcPr>
            <w:tcW w:w="1956" w:type="dxa"/>
            <w:shd w:val="clear" w:color="auto" w:fill="auto"/>
          </w:tcPr>
          <w:p w14:paraId="7747ABDB"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1398EE4B" w14:textId="77777777" w:rsidR="00801868" w:rsidRPr="00F61E40" w:rsidRDefault="00801868" w:rsidP="00801868">
            <w:pPr>
              <w:ind w:firstLine="0"/>
              <w:jc w:val="center"/>
              <w:rPr>
                <w:sz w:val="20"/>
                <w:szCs w:val="20"/>
              </w:rPr>
            </w:pPr>
          </w:p>
        </w:tc>
        <w:tc>
          <w:tcPr>
            <w:tcW w:w="4253" w:type="dxa"/>
            <w:shd w:val="clear" w:color="auto" w:fill="auto"/>
            <w:vAlign w:val="center"/>
          </w:tcPr>
          <w:p w14:paraId="6CFA5EED" w14:textId="77777777" w:rsidR="00801868" w:rsidRPr="00F61E40" w:rsidRDefault="00801868" w:rsidP="00801868">
            <w:pPr>
              <w:ind w:firstLine="0"/>
              <w:jc w:val="center"/>
              <w:rPr>
                <w:sz w:val="20"/>
                <w:szCs w:val="20"/>
              </w:rPr>
            </w:pPr>
          </w:p>
        </w:tc>
        <w:tc>
          <w:tcPr>
            <w:tcW w:w="3147" w:type="dxa"/>
            <w:shd w:val="clear" w:color="auto" w:fill="auto"/>
          </w:tcPr>
          <w:p w14:paraId="5C18A654" w14:textId="77777777" w:rsidR="00801868" w:rsidRPr="00F61E40" w:rsidRDefault="00801868" w:rsidP="00801868">
            <w:pPr>
              <w:ind w:firstLine="0"/>
              <w:rPr>
                <w:sz w:val="20"/>
                <w:szCs w:val="20"/>
              </w:rPr>
            </w:pPr>
          </w:p>
        </w:tc>
      </w:tr>
      <w:tr w:rsidR="00801868" w:rsidRPr="00F03F53" w14:paraId="6BEE9C1B" w14:textId="77777777" w:rsidTr="008C0A00">
        <w:tc>
          <w:tcPr>
            <w:tcW w:w="2830" w:type="dxa"/>
            <w:shd w:val="clear" w:color="auto" w:fill="auto"/>
          </w:tcPr>
          <w:p w14:paraId="16D1EFDF" w14:textId="77777777" w:rsidR="00801868" w:rsidRPr="00F61E40" w:rsidRDefault="00801868" w:rsidP="00801868">
            <w:pPr>
              <w:ind w:firstLine="0"/>
              <w:rPr>
                <w:b/>
                <w:sz w:val="20"/>
                <w:szCs w:val="20"/>
              </w:rPr>
            </w:pPr>
            <w:r w:rsidRPr="00F61E40">
              <w:rPr>
                <w:b/>
                <w:sz w:val="20"/>
                <w:szCs w:val="20"/>
              </w:rPr>
              <w:t>Формализованное описание</w:t>
            </w:r>
          </w:p>
        </w:tc>
        <w:tc>
          <w:tcPr>
            <w:tcW w:w="1956" w:type="dxa"/>
            <w:shd w:val="clear" w:color="auto" w:fill="auto"/>
          </w:tcPr>
          <w:p w14:paraId="0EEBF024" w14:textId="77777777" w:rsidR="00801868" w:rsidRPr="00F61E40" w:rsidRDefault="00801868" w:rsidP="00801868">
            <w:pPr>
              <w:ind w:firstLine="0"/>
              <w:rPr>
                <w:sz w:val="20"/>
                <w:szCs w:val="20"/>
              </w:rPr>
            </w:pPr>
            <w:r w:rsidRPr="00F61E40">
              <w:rPr>
                <w:sz w:val="20"/>
                <w:szCs w:val="20"/>
              </w:rPr>
              <w:t>Файл</w:t>
            </w:r>
          </w:p>
        </w:tc>
        <w:tc>
          <w:tcPr>
            <w:tcW w:w="2268" w:type="dxa"/>
            <w:shd w:val="clear" w:color="auto" w:fill="auto"/>
            <w:vAlign w:val="center"/>
          </w:tcPr>
          <w:p w14:paraId="0C685C6A" w14:textId="77777777" w:rsidR="00801868" w:rsidRPr="00F61E40" w:rsidRDefault="00801868" w:rsidP="00801868">
            <w:pPr>
              <w:ind w:firstLine="0"/>
              <w:jc w:val="center"/>
              <w:rPr>
                <w:sz w:val="20"/>
                <w:szCs w:val="20"/>
              </w:rPr>
            </w:pPr>
          </w:p>
        </w:tc>
        <w:tc>
          <w:tcPr>
            <w:tcW w:w="4253" w:type="dxa"/>
            <w:shd w:val="clear" w:color="auto" w:fill="auto"/>
            <w:vAlign w:val="center"/>
          </w:tcPr>
          <w:p w14:paraId="1AADFEFD" w14:textId="77777777" w:rsidR="00801868" w:rsidRPr="00F61E40" w:rsidRDefault="00801868" w:rsidP="00801868">
            <w:pPr>
              <w:ind w:firstLine="0"/>
              <w:jc w:val="center"/>
              <w:rPr>
                <w:sz w:val="20"/>
                <w:szCs w:val="20"/>
              </w:rPr>
            </w:pPr>
          </w:p>
        </w:tc>
        <w:tc>
          <w:tcPr>
            <w:tcW w:w="3147" w:type="dxa"/>
            <w:shd w:val="clear" w:color="auto" w:fill="auto"/>
          </w:tcPr>
          <w:p w14:paraId="201BF765" w14:textId="77777777" w:rsidR="00801868" w:rsidRPr="00F61E40" w:rsidRDefault="00801868" w:rsidP="00801868">
            <w:pPr>
              <w:ind w:firstLine="0"/>
              <w:rPr>
                <w:sz w:val="20"/>
                <w:szCs w:val="20"/>
              </w:rPr>
            </w:pPr>
          </w:p>
        </w:tc>
      </w:tr>
      <w:tr w:rsidR="00801868" w:rsidRPr="00F03F53" w14:paraId="3F8EAAAC" w14:textId="77777777" w:rsidTr="008C0A00">
        <w:tc>
          <w:tcPr>
            <w:tcW w:w="14454" w:type="dxa"/>
            <w:gridSpan w:val="5"/>
            <w:shd w:val="clear" w:color="auto" w:fill="auto"/>
          </w:tcPr>
          <w:p w14:paraId="3BE79D69" w14:textId="77777777" w:rsidR="00801868" w:rsidRPr="00F61E40" w:rsidRDefault="00801868" w:rsidP="00801868">
            <w:pPr>
              <w:ind w:firstLine="0"/>
              <w:jc w:val="center"/>
              <w:rPr>
                <w:b/>
              </w:rPr>
            </w:pPr>
            <w:r w:rsidRPr="00F61E40">
              <w:rPr>
                <w:b/>
              </w:rPr>
              <w:t>Программный интерфейс</w:t>
            </w:r>
          </w:p>
        </w:tc>
      </w:tr>
      <w:tr w:rsidR="00801868" w:rsidRPr="00F03F53" w14:paraId="2B7E671A" w14:textId="77777777" w:rsidTr="008C0A00">
        <w:tc>
          <w:tcPr>
            <w:tcW w:w="2830" w:type="dxa"/>
            <w:shd w:val="clear" w:color="auto" w:fill="auto"/>
          </w:tcPr>
          <w:p w14:paraId="5F36670B"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451BF3AD"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C601627"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D3EBBFE" w14:textId="77777777" w:rsidR="00801868" w:rsidRPr="00F61E40" w:rsidRDefault="00801868" w:rsidP="00801868">
            <w:pPr>
              <w:ind w:firstLine="0"/>
              <w:jc w:val="center"/>
              <w:rPr>
                <w:sz w:val="20"/>
                <w:szCs w:val="20"/>
              </w:rPr>
            </w:pPr>
          </w:p>
        </w:tc>
        <w:tc>
          <w:tcPr>
            <w:tcW w:w="3147" w:type="dxa"/>
            <w:shd w:val="clear" w:color="auto" w:fill="auto"/>
          </w:tcPr>
          <w:p w14:paraId="1ABEF9B5" w14:textId="77777777" w:rsidR="00801868" w:rsidRPr="00F61E40" w:rsidRDefault="00801868" w:rsidP="00801868">
            <w:pPr>
              <w:ind w:firstLine="0"/>
              <w:rPr>
                <w:sz w:val="20"/>
                <w:szCs w:val="20"/>
              </w:rPr>
            </w:pPr>
          </w:p>
        </w:tc>
      </w:tr>
      <w:tr w:rsidR="00801868" w:rsidRPr="00F03F53" w14:paraId="25E72584" w14:textId="77777777" w:rsidTr="008C0A00">
        <w:tc>
          <w:tcPr>
            <w:tcW w:w="2830" w:type="dxa"/>
            <w:shd w:val="clear" w:color="auto" w:fill="auto"/>
          </w:tcPr>
          <w:p w14:paraId="2B461BD3"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3BA63D27"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7384D04A"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49379FE4" w14:textId="77777777" w:rsidR="00801868" w:rsidRPr="00F61E40" w:rsidRDefault="00801868" w:rsidP="00801868">
            <w:pPr>
              <w:ind w:firstLine="0"/>
              <w:jc w:val="center"/>
              <w:rPr>
                <w:sz w:val="20"/>
                <w:szCs w:val="20"/>
              </w:rPr>
            </w:pPr>
          </w:p>
        </w:tc>
        <w:tc>
          <w:tcPr>
            <w:tcW w:w="3147" w:type="dxa"/>
            <w:shd w:val="clear" w:color="auto" w:fill="auto"/>
          </w:tcPr>
          <w:p w14:paraId="75FDD527" w14:textId="77777777" w:rsidR="00801868" w:rsidRPr="00F61E40" w:rsidRDefault="00801868" w:rsidP="00801868">
            <w:pPr>
              <w:ind w:firstLine="0"/>
              <w:rPr>
                <w:sz w:val="20"/>
                <w:szCs w:val="20"/>
              </w:rPr>
            </w:pPr>
          </w:p>
        </w:tc>
      </w:tr>
      <w:tr w:rsidR="00801868" w:rsidRPr="00F03F53" w14:paraId="68B16F67" w14:textId="77777777" w:rsidTr="008C0A00">
        <w:tc>
          <w:tcPr>
            <w:tcW w:w="2830" w:type="dxa"/>
            <w:shd w:val="clear" w:color="auto" w:fill="auto"/>
          </w:tcPr>
          <w:p w14:paraId="2F97059B"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4FBEDE2E"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685E6080" w14:textId="77777777" w:rsidR="00801868" w:rsidRPr="00F61E40" w:rsidRDefault="00801868" w:rsidP="00801868">
            <w:pPr>
              <w:ind w:firstLine="0"/>
              <w:jc w:val="center"/>
              <w:rPr>
                <w:sz w:val="20"/>
                <w:szCs w:val="20"/>
              </w:rPr>
            </w:pPr>
          </w:p>
        </w:tc>
        <w:tc>
          <w:tcPr>
            <w:tcW w:w="4253" w:type="dxa"/>
            <w:shd w:val="clear" w:color="auto" w:fill="auto"/>
            <w:vAlign w:val="center"/>
          </w:tcPr>
          <w:p w14:paraId="07A90DE2" w14:textId="77777777" w:rsidR="00801868" w:rsidRPr="00F61E40" w:rsidRDefault="00801868" w:rsidP="00801868">
            <w:pPr>
              <w:ind w:firstLine="0"/>
              <w:jc w:val="center"/>
              <w:rPr>
                <w:sz w:val="20"/>
                <w:szCs w:val="20"/>
              </w:rPr>
            </w:pPr>
          </w:p>
        </w:tc>
        <w:tc>
          <w:tcPr>
            <w:tcW w:w="3147" w:type="dxa"/>
            <w:shd w:val="clear" w:color="auto" w:fill="auto"/>
          </w:tcPr>
          <w:p w14:paraId="7B86427B" w14:textId="77777777" w:rsidR="00801868" w:rsidRPr="00F61E40" w:rsidRDefault="00801868" w:rsidP="00801868">
            <w:pPr>
              <w:ind w:firstLine="0"/>
              <w:rPr>
                <w:sz w:val="20"/>
                <w:szCs w:val="20"/>
              </w:rPr>
            </w:pPr>
          </w:p>
        </w:tc>
      </w:tr>
      <w:tr w:rsidR="00801868" w:rsidRPr="00F03F53" w14:paraId="57C02A12" w14:textId="77777777" w:rsidTr="008C0A00">
        <w:tc>
          <w:tcPr>
            <w:tcW w:w="2830" w:type="dxa"/>
            <w:shd w:val="clear" w:color="auto" w:fill="auto"/>
          </w:tcPr>
          <w:p w14:paraId="7A0BB308" w14:textId="77777777" w:rsidR="00801868" w:rsidRPr="00F61E40" w:rsidRDefault="00801868" w:rsidP="00801868">
            <w:pPr>
              <w:ind w:firstLine="0"/>
              <w:rPr>
                <w:b/>
                <w:sz w:val="20"/>
                <w:szCs w:val="20"/>
              </w:rPr>
            </w:pPr>
            <w:r w:rsidRPr="00F61E40">
              <w:rPr>
                <w:b/>
                <w:sz w:val="20"/>
                <w:szCs w:val="20"/>
              </w:rPr>
              <w:t>Тип</w:t>
            </w:r>
          </w:p>
        </w:tc>
        <w:tc>
          <w:tcPr>
            <w:tcW w:w="1956" w:type="dxa"/>
            <w:shd w:val="clear" w:color="auto" w:fill="auto"/>
          </w:tcPr>
          <w:p w14:paraId="2DE03A56"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E2AB59C"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785D646"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047A028A" w14:textId="77777777" w:rsidR="00801868" w:rsidRPr="00F61E40" w:rsidRDefault="00801868" w:rsidP="00801868">
            <w:pPr>
              <w:ind w:firstLine="0"/>
              <w:rPr>
                <w:sz w:val="20"/>
                <w:szCs w:val="20"/>
              </w:rPr>
            </w:pPr>
          </w:p>
        </w:tc>
      </w:tr>
      <w:tr w:rsidR="00801868" w:rsidRPr="00F03F53" w14:paraId="052654E1" w14:textId="77777777" w:rsidTr="008C0A00">
        <w:tc>
          <w:tcPr>
            <w:tcW w:w="2830" w:type="dxa"/>
            <w:shd w:val="clear" w:color="auto" w:fill="auto"/>
          </w:tcPr>
          <w:p w14:paraId="021AC863" w14:textId="77777777" w:rsidR="00801868" w:rsidRPr="00F61E40" w:rsidRDefault="00801868" w:rsidP="00801868">
            <w:pPr>
              <w:ind w:firstLine="0"/>
              <w:rPr>
                <w:b/>
                <w:sz w:val="20"/>
                <w:szCs w:val="20"/>
              </w:rPr>
            </w:pPr>
            <w:r w:rsidRPr="00F61E40">
              <w:rPr>
                <w:b/>
                <w:sz w:val="20"/>
                <w:szCs w:val="20"/>
              </w:rPr>
              <w:t>Адрес предоставления</w:t>
            </w:r>
          </w:p>
        </w:tc>
        <w:tc>
          <w:tcPr>
            <w:tcW w:w="1956" w:type="dxa"/>
            <w:shd w:val="clear" w:color="auto" w:fill="auto"/>
          </w:tcPr>
          <w:p w14:paraId="58863B41"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(4096)</w:t>
            </w:r>
          </w:p>
        </w:tc>
        <w:tc>
          <w:tcPr>
            <w:tcW w:w="2268" w:type="dxa"/>
            <w:shd w:val="clear" w:color="auto" w:fill="auto"/>
            <w:vAlign w:val="center"/>
          </w:tcPr>
          <w:p w14:paraId="309C1CC9" w14:textId="77777777" w:rsidR="00801868" w:rsidRPr="00F61E40" w:rsidRDefault="00801868" w:rsidP="00801868">
            <w:pPr>
              <w:ind w:firstLine="0"/>
              <w:jc w:val="center"/>
              <w:rPr>
                <w:sz w:val="20"/>
                <w:szCs w:val="20"/>
              </w:rPr>
            </w:pPr>
          </w:p>
        </w:tc>
        <w:tc>
          <w:tcPr>
            <w:tcW w:w="4253" w:type="dxa"/>
            <w:shd w:val="clear" w:color="auto" w:fill="auto"/>
            <w:vAlign w:val="center"/>
          </w:tcPr>
          <w:p w14:paraId="70091246" w14:textId="77777777" w:rsidR="00801868" w:rsidRPr="00F61E40" w:rsidRDefault="00801868" w:rsidP="00801868">
            <w:pPr>
              <w:ind w:firstLine="0"/>
              <w:jc w:val="center"/>
              <w:rPr>
                <w:sz w:val="20"/>
                <w:szCs w:val="20"/>
              </w:rPr>
            </w:pPr>
          </w:p>
        </w:tc>
        <w:tc>
          <w:tcPr>
            <w:tcW w:w="3147" w:type="dxa"/>
            <w:shd w:val="clear" w:color="auto" w:fill="auto"/>
          </w:tcPr>
          <w:p w14:paraId="270EFDAB" w14:textId="77777777" w:rsidR="00801868" w:rsidRPr="00F61E40" w:rsidRDefault="00801868" w:rsidP="00801868">
            <w:pPr>
              <w:ind w:firstLine="0"/>
              <w:rPr>
                <w:sz w:val="20"/>
                <w:szCs w:val="20"/>
              </w:rPr>
            </w:pPr>
          </w:p>
        </w:tc>
      </w:tr>
      <w:tr w:rsidR="00801868" w:rsidRPr="00F03F53" w14:paraId="5FDC1A93" w14:textId="77777777" w:rsidTr="008C0A00">
        <w:tc>
          <w:tcPr>
            <w:tcW w:w="14454" w:type="dxa"/>
            <w:gridSpan w:val="5"/>
            <w:shd w:val="clear" w:color="auto" w:fill="auto"/>
          </w:tcPr>
          <w:p w14:paraId="2A92E15B" w14:textId="77777777" w:rsidR="00801868" w:rsidRPr="00F61E40" w:rsidRDefault="00801868" w:rsidP="00801868">
            <w:pPr>
              <w:ind w:firstLine="0"/>
              <w:jc w:val="center"/>
              <w:rPr>
                <w:b/>
              </w:rPr>
            </w:pPr>
            <w:r w:rsidRPr="00F61E40">
              <w:rPr>
                <w:b/>
              </w:rPr>
              <w:t>Входящие документы</w:t>
            </w:r>
          </w:p>
        </w:tc>
      </w:tr>
      <w:tr w:rsidR="00801868" w:rsidRPr="00F03F53" w14:paraId="5BFBCF24" w14:textId="77777777" w:rsidTr="008C0A00">
        <w:tc>
          <w:tcPr>
            <w:tcW w:w="2830" w:type="dxa"/>
            <w:shd w:val="clear" w:color="auto" w:fill="auto"/>
          </w:tcPr>
          <w:p w14:paraId="19F4744A"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521DEA29"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60AD185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B8B753B" w14:textId="77777777" w:rsidR="00801868" w:rsidRPr="00F61E40" w:rsidRDefault="00801868" w:rsidP="00801868">
            <w:pPr>
              <w:ind w:firstLine="0"/>
              <w:jc w:val="center"/>
              <w:rPr>
                <w:sz w:val="20"/>
                <w:szCs w:val="20"/>
              </w:rPr>
            </w:pPr>
          </w:p>
        </w:tc>
        <w:tc>
          <w:tcPr>
            <w:tcW w:w="3147" w:type="dxa"/>
            <w:shd w:val="clear" w:color="auto" w:fill="auto"/>
          </w:tcPr>
          <w:p w14:paraId="601D380A" w14:textId="77777777" w:rsidR="00801868" w:rsidRPr="00F61E40" w:rsidRDefault="00801868" w:rsidP="00801868">
            <w:pPr>
              <w:ind w:firstLine="0"/>
              <w:rPr>
                <w:sz w:val="20"/>
                <w:szCs w:val="20"/>
              </w:rPr>
            </w:pPr>
          </w:p>
        </w:tc>
      </w:tr>
      <w:tr w:rsidR="00801868" w:rsidRPr="00F03F53" w14:paraId="2B8FEA3B" w14:textId="77777777" w:rsidTr="008C0A00">
        <w:tc>
          <w:tcPr>
            <w:tcW w:w="2830" w:type="dxa"/>
            <w:shd w:val="clear" w:color="auto" w:fill="auto"/>
          </w:tcPr>
          <w:p w14:paraId="66468D6A"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3BAC0695"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1854B42"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1A5079C" w14:textId="77777777" w:rsidR="00801868" w:rsidRPr="00F61E40" w:rsidRDefault="00801868" w:rsidP="00801868">
            <w:pPr>
              <w:ind w:firstLine="0"/>
              <w:jc w:val="center"/>
              <w:rPr>
                <w:sz w:val="20"/>
                <w:szCs w:val="20"/>
              </w:rPr>
            </w:pPr>
            <w:r w:rsidRPr="00F61E40">
              <w:rPr>
                <w:sz w:val="20"/>
                <w:szCs w:val="20"/>
              </w:rPr>
              <w:t xml:space="preserve">+ (проверка соответствия реестру </w:t>
            </w:r>
            <w:r>
              <w:rPr>
                <w:sz w:val="20"/>
                <w:szCs w:val="20"/>
              </w:rPr>
              <w:t xml:space="preserve">рабочих </w:t>
            </w:r>
            <w:r w:rsidRPr="00F61E40">
              <w:rPr>
                <w:sz w:val="20"/>
                <w:szCs w:val="20"/>
              </w:rPr>
              <w:t>документов)</w:t>
            </w:r>
          </w:p>
        </w:tc>
        <w:tc>
          <w:tcPr>
            <w:tcW w:w="3147" w:type="dxa"/>
            <w:shd w:val="clear" w:color="auto" w:fill="auto"/>
          </w:tcPr>
          <w:p w14:paraId="33219CFA" w14:textId="77777777" w:rsidR="00801868" w:rsidRPr="00F61E40" w:rsidRDefault="00801868" w:rsidP="00801868">
            <w:pPr>
              <w:ind w:firstLine="0"/>
              <w:rPr>
                <w:sz w:val="20"/>
                <w:szCs w:val="20"/>
              </w:rPr>
            </w:pPr>
          </w:p>
        </w:tc>
      </w:tr>
      <w:tr w:rsidR="00801868" w:rsidRPr="00F03F53" w14:paraId="3EFFA4FE" w14:textId="77777777" w:rsidTr="008C0A00">
        <w:tc>
          <w:tcPr>
            <w:tcW w:w="2830" w:type="dxa"/>
            <w:shd w:val="clear" w:color="auto" w:fill="auto"/>
          </w:tcPr>
          <w:p w14:paraId="4B199C62" w14:textId="77777777" w:rsidR="00801868" w:rsidRPr="00F61E40" w:rsidRDefault="00801868" w:rsidP="00801868">
            <w:pPr>
              <w:ind w:firstLine="0"/>
              <w:rPr>
                <w:b/>
                <w:sz w:val="20"/>
                <w:szCs w:val="20"/>
              </w:rPr>
            </w:pPr>
            <w:r w:rsidRPr="00F61E40">
              <w:rPr>
                <w:b/>
                <w:sz w:val="20"/>
                <w:szCs w:val="20"/>
              </w:rPr>
              <w:t>Количество</w:t>
            </w:r>
          </w:p>
        </w:tc>
        <w:tc>
          <w:tcPr>
            <w:tcW w:w="1956" w:type="dxa"/>
            <w:shd w:val="clear" w:color="auto" w:fill="auto"/>
          </w:tcPr>
          <w:p w14:paraId="30912D9D" w14:textId="77777777" w:rsidR="00801868" w:rsidRPr="00F61E40" w:rsidRDefault="00801868" w:rsidP="00801868">
            <w:pPr>
              <w:ind w:firstLine="0"/>
              <w:rPr>
                <w:sz w:val="20"/>
                <w:szCs w:val="20"/>
              </w:rPr>
            </w:pPr>
            <w:proofErr w:type="spellStart"/>
            <w:r w:rsidRPr="00F61E40">
              <w:rPr>
                <w:sz w:val="20"/>
                <w:szCs w:val="20"/>
              </w:rPr>
              <w:t>Short</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4C8F9F4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CDE25F5" w14:textId="77777777" w:rsidR="00801868" w:rsidRPr="00F61E40" w:rsidRDefault="00801868" w:rsidP="00801868">
            <w:pPr>
              <w:ind w:firstLine="0"/>
              <w:jc w:val="center"/>
              <w:rPr>
                <w:sz w:val="20"/>
                <w:szCs w:val="20"/>
              </w:rPr>
            </w:pPr>
          </w:p>
        </w:tc>
        <w:tc>
          <w:tcPr>
            <w:tcW w:w="3147" w:type="dxa"/>
            <w:shd w:val="clear" w:color="auto" w:fill="auto"/>
          </w:tcPr>
          <w:p w14:paraId="31630691" w14:textId="77777777" w:rsidR="00801868" w:rsidRPr="00F61E40" w:rsidRDefault="00801868" w:rsidP="00801868">
            <w:pPr>
              <w:ind w:firstLine="0"/>
              <w:rPr>
                <w:sz w:val="20"/>
                <w:szCs w:val="20"/>
              </w:rPr>
            </w:pPr>
          </w:p>
        </w:tc>
      </w:tr>
      <w:tr w:rsidR="00801868" w:rsidRPr="00F03F53" w14:paraId="74C8DA7B" w14:textId="77777777" w:rsidTr="008C0A00">
        <w:tc>
          <w:tcPr>
            <w:tcW w:w="2830" w:type="dxa"/>
            <w:shd w:val="clear" w:color="auto" w:fill="auto"/>
          </w:tcPr>
          <w:p w14:paraId="70698694" w14:textId="77777777" w:rsidR="00801868" w:rsidRPr="00F61E40" w:rsidRDefault="00801868" w:rsidP="00801868">
            <w:pPr>
              <w:ind w:firstLine="0"/>
              <w:rPr>
                <w:b/>
                <w:sz w:val="20"/>
                <w:szCs w:val="20"/>
              </w:rPr>
            </w:pPr>
            <w:r w:rsidRPr="00F61E40">
              <w:rPr>
                <w:b/>
                <w:sz w:val="20"/>
                <w:szCs w:val="20"/>
              </w:rPr>
              <w:t>Тип входящего документа</w:t>
            </w:r>
          </w:p>
        </w:tc>
        <w:tc>
          <w:tcPr>
            <w:tcW w:w="1956" w:type="dxa"/>
            <w:shd w:val="clear" w:color="auto" w:fill="auto"/>
          </w:tcPr>
          <w:p w14:paraId="1B5CC199"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07BB85D"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55CA0F3"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3D9769F6" w14:textId="77777777" w:rsidR="00801868" w:rsidRPr="00F61E40" w:rsidRDefault="00801868" w:rsidP="00801868">
            <w:pPr>
              <w:ind w:firstLine="0"/>
              <w:rPr>
                <w:sz w:val="20"/>
                <w:szCs w:val="20"/>
              </w:rPr>
            </w:pPr>
          </w:p>
        </w:tc>
      </w:tr>
      <w:tr w:rsidR="00801868" w:rsidRPr="00F03F53" w14:paraId="61A82D3C" w14:textId="77777777" w:rsidTr="008C0A00">
        <w:tc>
          <w:tcPr>
            <w:tcW w:w="2830" w:type="dxa"/>
            <w:shd w:val="clear" w:color="auto" w:fill="auto"/>
          </w:tcPr>
          <w:p w14:paraId="587291E6" w14:textId="77777777" w:rsidR="00801868" w:rsidRPr="00F61E40" w:rsidRDefault="00801868" w:rsidP="00801868">
            <w:pPr>
              <w:ind w:firstLine="0"/>
              <w:rPr>
                <w:b/>
                <w:sz w:val="20"/>
                <w:szCs w:val="20"/>
              </w:rPr>
            </w:pPr>
            <w:r w:rsidRPr="00F61E40">
              <w:rPr>
                <w:b/>
                <w:sz w:val="20"/>
                <w:szCs w:val="20"/>
              </w:rPr>
              <w:t>Варианты предоставления</w:t>
            </w:r>
          </w:p>
        </w:tc>
        <w:tc>
          <w:tcPr>
            <w:tcW w:w="1956" w:type="dxa"/>
            <w:shd w:val="clear" w:color="auto" w:fill="auto"/>
          </w:tcPr>
          <w:p w14:paraId="3E541014"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9F99BD8"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7DC795F"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20290B6E" w14:textId="77777777" w:rsidR="00801868" w:rsidRPr="00F61E40" w:rsidRDefault="00801868" w:rsidP="00801868">
            <w:pPr>
              <w:ind w:firstLine="0"/>
              <w:rPr>
                <w:sz w:val="20"/>
                <w:szCs w:val="20"/>
              </w:rPr>
            </w:pPr>
          </w:p>
        </w:tc>
      </w:tr>
      <w:tr w:rsidR="00801868" w:rsidRPr="00F03F53" w14:paraId="09E16E96" w14:textId="77777777" w:rsidTr="008C0A00">
        <w:tc>
          <w:tcPr>
            <w:tcW w:w="2830" w:type="dxa"/>
            <w:shd w:val="clear" w:color="auto" w:fill="auto"/>
          </w:tcPr>
          <w:p w14:paraId="0BDC526F"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1E531490"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7448A08A" w14:textId="77777777" w:rsidR="00801868" w:rsidRPr="00F61E40" w:rsidRDefault="00801868" w:rsidP="00801868">
            <w:pPr>
              <w:ind w:firstLine="0"/>
              <w:jc w:val="center"/>
              <w:rPr>
                <w:sz w:val="20"/>
                <w:szCs w:val="20"/>
              </w:rPr>
            </w:pPr>
          </w:p>
        </w:tc>
        <w:tc>
          <w:tcPr>
            <w:tcW w:w="4253" w:type="dxa"/>
            <w:shd w:val="clear" w:color="auto" w:fill="auto"/>
            <w:vAlign w:val="center"/>
          </w:tcPr>
          <w:p w14:paraId="2143D23C" w14:textId="77777777" w:rsidR="00801868" w:rsidRPr="00F61E40" w:rsidRDefault="00801868" w:rsidP="00801868">
            <w:pPr>
              <w:ind w:firstLine="0"/>
              <w:jc w:val="center"/>
              <w:rPr>
                <w:sz w:val="20"/>
                <w:szCs w:val="20"/>
              </w:rPr>
            </w:pPr>
          </w:p>
        </w:tc>
        <w:tc>
          <w:tcPr>
            <w:tcW w:w="3147" w:type="dxa"/>
            <w:shd w:val="clear" w:color="auto" w:fill="auto"/>
          </w:tcPr>
          <w:p w14:paraId="41E50444" w14:textId="77777777" w:rsidR="00801868" w:rsidRPr="00F61E40" w:rsidRDefault="00801868" w:rsidP="00801868">
            <w:pPr>
              <w:ind w:firstLine="0"/>
              <w:rPr>
                <w:sz w:val="20"/>
                <w:szCs w:val="20"/>
              </w:rPr>
            </w:pPr>
          </w:p>
        </w:tc>
      </w:tr>
      <w:tr w:rsidR="00801868" w:rsidRPr="00F03F53" w14:paraId="726C6C4C" w14:textId="77777777" w:rsidTr="008C0A00">
        <w:tc>
          <w:tcPr>
            <w:tcW w:w="14454" w:type="dxa"/>
            <w:gridSpan w:val="5"/>
            <w:shd w:val="clear" w:color="auto" w:fill="auto"/>
          </w:tcPr>
          <w:p w14:paraId="285C27B7" w14:textId="77777777" w:rsidR="00801868" w:rsidRPr="00F61E40" w:rsidRDefault="00801868" w:rsidP="00801868">
            <w:pPr>
              <w:ind w:firstLine="0"/>
              <w:jc w:val="center"/>
              <w:rPr>
                <w:b/>
              </w:rPr>
            </w:pPr>
            <w:r w:rsidRPr="00F61E40">
              <w:rPr>
                <w:b/>
              </w:rPr>
              <w:t>Сценарии завершения</w:t>
            </w:r>
          </w:p>
        </w:tc>
      </w:tr>
      <w:tr w:rsidR="00801868" w:rsidRPr="00F03F53" w14:paraId="7C494645" w14:textId="77777777" w:rsidTr="008C0A00">
        <w:tc>
          <w:tcPr>
            <w:tcW w:w="2830" w:type="dxa"/>
            <w:shd w:val="clear" w:color="auto" w:fill="auto"/>
          </w:tcPr>
          <w:p w14:paraId="44839120"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066359A9"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2C73647D"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1E2DCCF" w14:textId="77777777" w:rsidR="00801868" w:rsidRPr="00F61E40" w:rsidRDefault="00801868" w:rsidP="00801868">
            <w:pPr>
              <w:ind w:firstLine="0"/>
              <w:jc w:val="center"/>
              <w:rPr>
                <w:sz w:val="20"/>
                <w:szCs w:val="20"/>
              </w:rPr>
            </w:pPr>
          </w:p>
        </w:tc>
        <w:tc>
          <w:tcPr>
            <w:tcW w:w="3147" w:type="dxa"/>
            <w:shd w:val="clear" w:color="auto" w:fill="auto"/>
          </w:tcPr>
          <w:p w14:paraId="573DE364" w14:textId="77777777" w:rsidR="00801868" w:rsidRPr="00F61E40" w:rsidRDefault="00801868" w:rsidP="00801868">
            <w:pPr>
              <w:ind w:firstLine="0"/>
              <w:rPr>
                <w:sz w:val="20"/>
                <w:szCs w:val="20"/>
              </w:rPr>
            </w:pPr>
          </w:p>
        </w:tc>
      </w:tr>
      <w:tr w:rsidR="00801868" w:rsidRPr="00F03F53" w14:paraId="0AD501D9" w14:textId="77777777" w:rsidTr="008C0A00">
        <w:tc>
          <w:tcPr>
            <w:tcW w:w="2830" w:type="dxa"/>
            <w:shd w:val="clear" w:color="auto" w:fill="auto"/>
          </w:tcPr>
          <w:p w14:paraId="2219C831" w14:textId="77777777" w:rsidR="00801868" w:rsidRPr="00F61E40" w:rsidRDefault="00801868" w:rsidP="00801868">
            <w:pPr>
              <w:ind w:firstLine="0"/>
              <w:rPr>
                <w:b/>
                <w:sz w:val="20"/>
                <w:szCs w:val="20"/>
              </w:rPr>
            </w:pPr>
            <w:r w:rsidRPr="00F61E40">
              <w:rPr>
                <w:b/>
                <w:sz w:val="20"/>
                <w:szCs w:val="20"/>
              </w:rPr>
              <w:lastRenderedPageBreak/>
              <w:t>Наименование</w:t>
            </w:r>
          </w:p>
        </w:tc>
        <w:tc>
          <w:tcPr>
            <w:tcW w:w="1956" w:type="dxa"/>
            <w:shd w:val="clear" w:color="auto" w:fill="auto"/>
          </w:tcPr>
          <w:p w14:paraId="5221D4D8"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76EF428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3D809A3" w14:textId="77777777" w:rsidR="00801868" w:rsidRPr="00F61E40" w:rsidRDefault="00801868" w:rsidP="00801868">
            <w:pPr>
              <w:ind w:firstLine="0"/>
              <w:jc w:val="center"/>
              <w:rPr>
                <w:sz w:val="20"/>
                <w:szCs w:val="20"/>
              </w:rPr>
            </w:pPr>
          </w:p>
        </w:tc>
        <w:tc>
          <w:tcPr>
            <w:tcW w:w="3147" w:type="dxa"/>
            <w:shd w:val="clear" w:color="auto" w:fill="auto"/>
          </w:tcPr>
          <w:p w14:paraId="21F68EE7" w14:textId="77777777" w:rsidR="00801868" w:rsidRPr="00F61E40" w:rsidRDefault="00801868" w:rsidP="00801868">
            <w:pPr>
              <w:ind w:firstLine="0"/>
              <w:rPr>
                <w:sz w:val="20"/>
                <w:szCs w:val="20"/>
              </w:rPr>
            </w:pPr>
          </w:p>
        </w:tc>
      </w:tr>
      <w:tr w:rsidR="00801868" w:rsidRPr="00F03F53" w14:paraId="21B5A7A2" w14:textId="77777777" w:rsidTr="008C0A00">
        <w:tc>
          <w:tcPr>
            <w:tcW w:w="2830" w:type="dxa"/>
            <w:shd w:val="clear" w:color="auto" w:fill="auto"/>
          </w:tcPr>
          <w:p w14:paraId="28B491B7" w14:textId="77777777" w:rsidR="00801868" w:rsidRPr="00F61E40" w:rsidRDefault="00801868" w:rsidP="00801868">
            <w:pPr>
              <w:ind w:firstLine="0"/>
              <w:rPr>
                <w:b/>
                <w:sz w:val="20"/>
                <w:szCs w:val="20"/>
              </w:rPr>
            </w:pPr>
            <w:r w:rsidRPr="00F61E40">
              <w:rPr>
                <w:b/>
                <w:sz w:val="20"/>
                <w:szCs w:val="20"/>
              </w:rPr>
              <w:t>Тип сценария</w:t>
            </w:r>
          </w:p>
        </w:tc>
        <w:tc>
          <w:tcPr>
            <w:tcW w:w="1956" w:type="dxa"/>
            <w:shd w:val="clear" w:color="auto" w:fill="auto"/>
          </w:tcPr>
          <w:p w14:paraId="3246CF94"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196402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C27D469"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7F0C9B7B" w14:textId="77777777" w:rsidR="00801868" w:rsidRPr="00F61E40" w:rsidRDefault="00801868" w:rsidP="00801868">
            <w:pPr>
              <w:ind w:firstLine="0"/>
              <w:rPr>
                <w:sz w:val="20"/>
                <w:szCs w:val="20"/>
              </w:rPr>
            </w:pPr>
          </w:p>
        </w:tc>
      </w:tr>
      <w:tr w:rsidR="00801868" w:rsidRPr="00F03F53" w14:paraId="71839B5A" w14:textId="77777777" w:rsidTr="008C0A00">
        <w:tc>
          <w:tcPr>
            <w:tcW w:w="2830" w:type="dxa"/>
            <w:shd w:val="clear" w:color="auto" w:fill="auto"/>
          </w:tcPr>
          <w:p w14:paraId="50ECC5B2"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26692152"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A301098" w14:textId="77777777" w:rsidR="00801868" w:rsidRPr="00F61E40" w:rsidRDefault="00801868" w:rsidP="00801868">
            <w:pPr>
              <w:ind w:firstLine="0"/>
              <w:jc w:val="center"/>
              <w:rPr>
                <w:sz w:val="20"/>
                <w:szCs w:val="20"/>
              </w:rPr>
            </w:pPr>
          </w:p>
        </w:tc>
        <w:tc>
          <w:tcPr>
            <w:tcW w:w="4253" w:type="dxa"/>
            <w:shd w:val="clear" w:color="auto" w:fill="auto"/>
            <w:vAlign w:val="center"/>
          </w:tcPr>
          <w:p w14:paraId="10F96DD7" w14:textId="77777777" w:rsidR="00801868" w:rsidRPr="00F61E40" w:rsidRDefault="00801868" w:rsidP="00801868">
            <w:pPr>
              <w:ind w:firstLine="0"/>
              <w:jc w:val="center"/>
              <w:rPr>
                <w:sz w:val="20"/>
                <w:szCs w:val="20"/>
              </w:rPr>
            </w:pPr>
          </w:p>
        </w:tc>
        <w:tc>
          <w:tcPr>
            <w:tcW w:w="3147" w:type="dxa"/>
            <w:shd w:val="clear" w:color="auto" w:fill="auto"/>
          </w:tcPr>
          <w:p w14:paraId="4BF783AF" w14:textId="77777777" w:rsidR="00801868" w:rsidRPr="00F61E40" w:rsidRDefault="00801868" w:rsidP="00801868">
            <w:pPr>
              <w:ind w:firstLine="0"/>
              <w:rPr>
                <w:sz w:val="20"/>
                <w:szCs w:val="20"/>
              </w:rPr>
            </w:pPr>
          </w:p>
        </w:tc>
      </w:tr>
      <w:tr w:rsidR="00801868" w:rsidRPr="00F03F53" w14:paraId="208CC513" w14:textId="77777777" w:rsidTr="008C0A00">
        <w:tc>
          <w:tcPr>
            <w:tcW w:w="2830" w:type="dxa"/>
            <w:shd w:val="clear" w:color="auto" w:fill="auto"/>
          </w:tcPr>
          <w:p w14:paraId="60EBB02C" w14:textId="77777777" w:rsidR="00801868" w:rsidRPr="00F61E40" w:rsidRDefault="00801868" w:rsidP="00801868">
            <w:pPr>
              <w:ind w:firstLine="0"/>
              <w:rPr>
                <w:b/>
                <w:sz w:val="20"/>
                <w:szCs w:val="20"/>
              </w:rPr>
            </w:pPr>
            <w:r w:rsidRPr="00F61E40">
              <w:rPr>
                <w:b/>
                <w:sz w:val="20"/>
                <w:szCs w:val="20"/>
              </w:rPr>
              <w:t>Исходящие документы</w:t>
            </w:r>
          </w:p>
        </w:tc>
        <w:tc>
          <w:tcPr>
            <w:tcW w:w="1956" w:type="dxa"/>
            <w:shd w:val="clear" w:color="auto" w:fill="auto"/>
          </w:tcPr>
          <w:p w14:paraId="4CD27827"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415846C9" w14:textId="77777777" w:rsidR="00801868" w:rsidRPr="00F61E40" w:rsidRDefault="00801868" w:rsidP="00801868">
            <w:pPr>
              <w:ind w:firstLine="0"/>
              <w:jc w:val="center"/>
              <w:rPr>
                <w:sz w:val="20"/>
                <w:szCs w:val="20"/>
              </w:rPr>
            </w:pPr>
          </w:p>
        </w:tc>
        <w:tc>
          <w:tcPr>
            <w:tcW w:w="4253" w:type="dxa"/>
            <w:shd w:val="clear" w:color="auto" w:fill="auto"/>
            <w:vAlign w:val="center"/>
          </w:tcPr>
          <w:p w14:paraId="72A065F5" w14:textId="77777777" w:rsidR="00801868" w:rsidRPr="00F61E40" w:rsidRDefault="00801868" w:rsidP="00801868">
            <w:pPr>
              <w:ind w:firstLine="0"/>
              <w:jc w:val="center"/>
              <w:rPr>
                <w:sz w:val="20"/>
                <w:szCs w:val="20"/>
              </w:rPr>
            </w:pPr>
            <w:r w:rsidRPr="00F61E40">
              <w:rPr>
                <w:sz w:val="20"/>
                <w:szCs w:val="20"/>
              </w:rPr>
              <w:t>+ (проверка соответствия реестру документов)</w:t>
            </w:r>
          </w:p>
        </w:tc>
        <w:tc>
          <w:tcPr>
            <w:tcW w:w="3147" w:type="dxa"/>
            <w:shd w:val="clear" w:color="auto" w:fill="auto"/>
          </w:tcPr>
          <w:p w14:paraId="0E745926" w14:textId="77777777" w:rsidR="00801868" w:rsidRPr="00F61E40" w:rsidRDefault="00801868" w:rsidP="00801868">
            <w:pPr>
              <w:ind w:firstLine="0"/>
              <w:rPr>
                <w:sz w:val="20"/>
                <w:szCs w:val="20"/>
              </w:rPr>
            </w:pPr>
          </w:p>
        </w:tc>
      </w:tr>
      <w:tr w:rsidR="00801868" w:rsidRPr="00F03F53" w14:paraId="13FFCF86" w14:textId="77777777" w:rsidTr="008C0A00">
        <w:tc>
          <w:tcPr>
            <w:tcW w:w="2830" w:type="dxa"/>
            <w:shd w:val="clear" w:color="auto" w:fill="auto"/>
          </w:tcPr>
          <w:p w14:paraId="53711B34" w14:textId="77777777" w:rsidR="00801868" w:rsidRPr="00F61E40" w:rsidRDefault="00801868" w:rsidP="00801868">
            <w:pPr>
              <w:ind w:firstLine="0"/>
              <w:rPr>
                <w:b/>
                <w:sz w:val="20"/>
                <w:szCs w:val="20"/>
              </w:rPr>
            </w:pPr>
            <w:r w:rsidRPr="00F61E40">
              <w:rPr>
                <w:b/>
                <w:sz w:val="20"/>
                <w:szCs w:val="20"/>
              </w:rPr>
              <w:t>Юридически значимые действия</w:t>
            </w:r>
          </w:p>
        </w:tc>
        <w:tc>
          <w:tcPr>
            <w:tcW w:w="1956" w:type="dxa"/>
            <w:shd w:val="clear" w:color="auto" w:fill="auto"/>
          </w:tcPr>
          <w:p w14:paraId="352D87A9"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EBA3C35" w14:textId="77777777" w:rsidR="00801868" w:rsidRPr="00F61E40" w:rsidRDefault="00801868" w:rsidP="00801868">
            <w:pPr>
              <w:ind w:firstLine="0"/>
              <w:jc w:val="center"/>
              <w:rPr>
                <w:sz w:val="20"/>
                <w:szCs w:val="20"/>
              </w:rPr>
            </w:pPr>
          </w:p>
        </w:tc>
        <w:tc>
          <w:tcPr>
            <w:tcW w:w="4253" w:type="dxa"/>
            <w:shd w:val="clear" w:color="auto" w:fill="auto"/>
            <w:vAlign w:val="center"/>
          </w:tcPr>
          <w:p w14:paraId="39A4809D" w14:textId="77777777" w:rsidR="00801868" w:rsidRPr="00F61E40" w:rsidRDefault="00801868" w:rsidP="00801868">
            <w:pPr>
              <w:ind w:firstLine="0"/>
              <w:jc w:val="center"/>
              <w:rPr>
                <w:sz w:val="20"/>
                <w:szCs w:val="20"/>
              </w:rPr>
            </w:pPr>
          </w:p>
        </w:tc>
        <w:tc>
          <w:tcPr>
            <w:tcW w:w="3147" w:type="dxa"/>
            <w:shd w:val="clear" w:color="auto" w:fill="auto"/>
          </w:tcPr>
          <w:p w14:paraId="76E6EC2F" w14:textId="77777777" w:rsidR="00801868" w:rsidRPr="00F61E40" w:rsidRDefault="00801868" w:rsidP="00801868">
            <w:pPr>
              <w:ind w:firstLine="0"/>
              <w:rPr>
                <w:sz w:val="20"/>
                <w:szCs w:val="20"/>
              </w:rPr>
            </w:pPr>
          </w:p>
        </w:tc>
      </w:tr>
      <w:tr w:rsidR="00801868" w:rsidRPr="00F03F53" w14:paraId="5304CE76" w14:textId="77777777" w:rsidTr="008C0A00">
        <w:tc>
          <w:tcPr>
            <w:tcW w:w="14454" w:type="dxa"/>
            <w:gridSpan w:val="5"/>
            <w:shd w:val="clear" w:color="auto" w:fill="auto"/>
          </w:tcPr>
          <w:p w14:paraId="57C8F250" w14:textId="77777777" w:rsidR="00801868" w:rsidRPr="00F61E40" w:rsidRDefault="00801868" w:rsidP="00801868">
            <w:pPr>
              <w:ind w:firstLine="0"/>
              <w:jc w:val="center"/>
              <w:rPr>
                <w:b/>
              </w:rPr>
            </w:pPr>
            <w:r w:rsidRPr="00F61E40">
              <w:rPr>
                <w:b/>
              </w:rPr>
              <w:t>Исходящие документы</w:t>
            </w:r>
          </w:p>
        </w:tc>
      </w:tr>
      <w:tr w:rsidR="00801868" w:rsidRPr="00F03F53" w14:paraId="6A93750E" w14:textId="77777777" w:rsidTr="008C0A00">
        <w:tc>
          <w:tcPr>
            <w:tcW w:w="2830" w:type="dxa"/>
            <w:shd w:val="clear" w:color="auto" w:fill="auto"/>
          </w:tcPr>
          <w:p w14:paraId="7A71782E"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6E1C6B74"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53532CF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8F0C1E5" w14:textId="77777777" w:rsidR="00801868" w:rsidRPr="00F61E40" w:rsidRDefault="00801868" w:rsidP="00801868">
            <w:pPr>
              <w:ind w:firstLine="0"/>
              <w:jc w:val="center"/>
              <w:rPr>
                <w:sz w:val="20"/>
                <w:szCs w:val="20"/>
              </w:rPr>
            </w:pPr>
          </w:p>
        </w:tc>
        <w:tc>
          <w:tcPr>
            <w:tcW w:w="3147" w:type="dxa"/>
            <w:shd w:val="clear" w:color="auto" w:fill="auto"/>
          </w:tcPr>
          <w:p w14:paraId="074B3095" w14:textId="77777777" w:rsidR="00801868" w:rsidRPr="00F61E40" w:rsidRDefault="00801868" w:rsidP="00801868">
            <w:pPr>
              <w:ind w:firstLine="0"/>
              <w:rPr>
                <w:sz w:val="20"/>
                <w:szCs w:val="20"/>
              </w:rPr>
            </w:pPr>
          </w:p>
        </w:tc>
      </w:tr>
      <w:tr w:rsidR="00801868" w:rsidRPr="00F03F53" w14:paraId="35E65D3E" w14:textId="77777777" w:rsidTr="008C0A00">
        <w:tc>
          <w:tcPr>
            <w:tcW w:w="2830" w:type="dxa"/>
            <w:shd w:val="clear" w:color="auto" w:fill="auto"/>
          </w:tcPr>
          <w:p w14:paraId="35FE8B61"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0135D44B"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91E02BD"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F5BB6B2" w14:textId="77777777" w:rsidR="00801868" w:rsidRPr="00F61E40" w:rsidRDefault="00801868" w:rsidP="00801868">
            <w:pPr>
              <w:ind w:firstLine="0"/>
              <w:jc w:val="center"/>
              <w:rPr>
                <w:sz w:val="20"/>
                <w:szCs w:val="20"/>
              </w:rPr>
            </w:pPr>
            <w:r w:rsidRPr="00F61E40">
              <w:rPr>
                <w:sz w:val="20"/>
                <w:szCs w:val="20"/>
              </w:rPr>
              <w:t>+ (проверка соответствия реестру документов)</w:t>
            </w:r>
          </w:p>
        </w:tc>
        <w:tc>
          <w:tcPr>
            <w:tcW w:w="3147" w:type="dxa"/>
            <w:shd w:val="clear" w:color="auto" w:fill="auto"/>
          </w:tcPr>
          <w:p w14:paraId="5C7CAC2F" w14:textId="77777777" w:rsidR="00801868" w:rsidRPr="00F61E40" w:rsidRDefault="00801868" w:rsidP="00801868">
            <w:pPr>
              <w:ind w:firstLine="0"/>
              <w:rPr>
                <w:sz w:val="20"/>
                <w:szCs w:val="20"/>
              </w:rPr>
            </w:pPr>
          </w:p>
        </w:tc>
      </w:tr>
      <w:tr w:rsidR="00801868" w:rsidRPr="00F03F53" w14:paraId="641C4FD3" w14:textId="77777777" w:rsidTr="008C0A00">
        <w:tc>
          <w:tcPr>
            <w:tcW w:w="2830" w:type="dxa"/>
            <w:shd w:val="clear" w:color="auto" w:fill="auto"/>
          </w:tcPr>
          <w:p w14:paraId="6193E904" w14:textId="77777777" w:rsidR="00801868" w:rsidRPr="00F61E40" w:rsidRDefault="00801868" w:rsidP="00801868">
            <w:pPr>
              <w:ind w:firstLine="0"/>
              <w:rPr>
                <w:b/>
                <w:sz w:val="20"/>
                <w:szCs w:val="20"/>
              </w:rPr>
            </w:pPr>
            <w:r w:rsidRPr="00F61E40">
              <w:rPr>
                <w:b/>
                <w:sz w:val="20"/>
                <w:szCs w:val="20"/>
              </w:rPr>
              <w:t>Количество</w:t>
            </w:r>
          </w:p>
        </w:tc>
        <w:tc>
          <w:tcPr>
            <w:tcW w:w="1956" w:type="dxa"/>
            <w:shd w:val="clear" w:color="auto" w:fill="auto"/>
          </w:tcPr>
          <w:p w14:paraId="025F21F6" w14:textId="77777777" w:rsidR="00801868" w:rsidRPr="00F61E40" w:rsidRDefault="00801868" w:rsidP="00801868">
            <w:pPr>
              <w:ind w:firstLine="0"/>
              <w:rPr>
                <w:sz w:val="20"/>
                <w:szCs w:val="20"/>
              </w:rPr>
            </w:pPr>
            <w:proofErr w:type="spellStart"/>
            <w:r w:rsidRPr="00F61E40">
              <w:rPr>
                <w:sz w:val="20"/>
                <w:szCs w:val="20"/>
              </w:rPr>
              <w:t>Short</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16A6963D"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FDE5AA9" w14:textId="77777777" w:rsidR="00801868" w:rsidRPr="00F61E40" w:rsidRDefault="00801868" w:rsidP="00801868">
            <w:pPr>
              <w:ind w:firstLine="0"/>
              <w:jc w:val="center"/>
              <w:rPr>
                <w:sz w:val="20"/>
                <w:szCs w:val="20"/>
              </w:rPr>
            </w:pPr>
          </w:p>
        </w:tc>
        <w:tc>
          <w:tcPr>
            <w:tcW w:w="3147" w:type="dxa"/>
            <w:shd w:val="clear" w:color="auto" w:fill="auto"/>
          </w:tcPr>
          <w:p w14:paraId="6048CE39" w14:textId="77777777" w:rsidR="00801868" w:rsidRPr="00F61E40" w:rsidRDefault="00801868" w:rsidP="00801868">
            <w:pPr>
              <w:ind w:firstLine="0"/>
              <w:rPr>
                <w:sz w:val="20"/>
                <w:szCs w:val="20"/>
              </w:rPr>
            </w:pPr>
          </w:p>
        </w:tc>
      </w:tr>
      <w:tr w:rsidR="00801868" w:rsidRPr="00F03F53" w14:paraId="67E7ABC8" w14:textId="77777777" w:rsidTr="008C0A00">
        <w:tc>
          <w:tcPr>
            <w:tcW w:w="2830" w:type="dxa"/>
            <w:shd w:val="clear" w:color="auto" w:fill="auto"/>
          </w:tcPr>
          <w:p w14:paraId="2D2F39CE" w14:textId="77777777" w:rsidR="00801868" w:rsidRPr="00F61E40" w:rsidRDefault="00801868" w:rsidP="00801868">
            <w:pPr>
              <w:ind w:firstLine="0"/>
              <w:rPr>
                <w:b/>
                <w:sz w:val="20"/>
                <w:szCs w:val="20"/>
              </w:rPr>
            </w:pPr>
            <w:r w:rsidRPr="00F61E40">
              <w:rPr>
                <w:b/>
                <w:sz w:val="20"/>
                <w:szCs w:val="20"/>
              </w:rPr>
              <w:t>Тип исходящего документа</w:t>
            </w:r>
          </w:p>
        </w:tc>
        <w:tc>
          <w:tcPr>
            <w:tcW w:w="1956" w:type="dxa"/>
            <w:shd w:val="clear" w:color="auto" w:fill="auto"/>
          </w:tcPr>
          <w:p w14:paraId="07C959BF"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284B9EB"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48DD5BCA"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6F17320A" w14:textId="77777777" w:rsidR="00801868" w:rsidRPr="00F61E40" w:rsidRDefault="00801868" w:rsidP="00801868">
            <w:pPr>
              <w:ind w:firstLine="0"/>
              <w:rPr>
                <w:sz w:val="20"/>
                <w:szCs w:val="20"/>
              </w:rPr>
            </w:pPr>
          </w:p>
        </w:tc>
      </w:tr>
      <w:tr w:rsidR="00801868" w:rsidRPr="00F03F53" w14:paraId="18204512" w14:textId="77777777" w:rsidTr="008C0A00">
        <w:tc>
          <w:tcPr>
            <w:tcW w:w="2830" w:type="dxa"/>
            <w:shd w:val="clear" w:color="auto" w:fill="auto"/>
          </w:tcPr>
          <w:p w14:paraId="3DB60520" w14:textId="77777777" w:rsidR="00801868" w:rsidRPr="00F61E40" w:rsidRDefault="00801868" w:rsidP="00801868">
            <w:pPr>
              <w:ind w:firstLine="0"/>
              <w:rPr>
                <w:b/>
                <w:sz w:val="20"/>
                <w:szCs w:val="20"/>
              </w:rPr>
            </w:pPr>
            <w:r w:rsidRPr="00F61E40">
              <w:rPr>
                <w:b/>
                <w:sz w:val="20"/>
                <w:szCs w:val="20"/>
              </w:rPr>
              <w:t>Варианты выдачи</w:t>
            </w:r>
          </w:p>
        </w:tc>
        <w:tc>
          <w:tcPr>
            <w:tcW w:w="1956" w:type="dxa"/>
            <w:shd w:val="clear" w:color="auto" w:fill="auto"/>
          </w:tcPr>
          <w:p w14:paraId="0AEF84EE"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1CB4BF2"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0F2D4035"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5604FB0F" w14:textId="77777777" w:rsidR="00801868" w:rsidRPr="00F61E40" w:rsidRDefault="00801868" w:rsidP="00801868">
            <w:pPr>
              <w:ind w:firstLine="0"/>
              <w:rPr>
                <w:sz w:val="20"/>
                <w:szCs w:val="20"/>
              </w:rPr>
            </w:pPr>
          </w:p>
        </w:tc>
      </w:tr>
      <w:tr w:rsidR="00801868" w:rsidRPr="00F03F53" w14:paraId="09F25ABA" w14:textId="77777777" w:rsidTr="008C0A00">
        <w:tc>
          <w:tcPr>
            <w:tcW w:w="2830" w:type="dxa"/>
            <w:shd w:val="clear" w:color="auto" w:fill="auto"/>
          </w:tcPr>
          <w:p w14:paraId="2906761E" w14:textId="77777777" w:rsidR="00801868" w:rsidRPr="00F61E40" w:rsidRDefault="00801868" w:rsidP="00801868">
            <w:pPr>
              <w:ind w:firstLine="0"/>
              <w:rPr>
                <w:b/>
                <w:sz w:val="20"/>
                <w:szCs w:val="20"/>
              </w:rPr>
            </w:pPr>
            <w:r w:rsidRPr="00F61E40">
              <w:rPr>
                <w:b/>
                <w:sz w:val="20"/>
                <w:szCs w:val="20"/>
              </w:rPr>
              <w:t>Срок выдачи</w:t>
            </w:r>
          </w:p>
        </w:tc>
        <w:tc>
          <w:tcPr>
            <w:tcW w:w="1956" w:type="dxa"/>
            <w:shd w:val="clear" w:color="auto" w:fill="auto"/>
          </w:tcPr>
          <w:p w14:paraId="77EE27AC"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0674FC55" w14:textId="77777777" w:rsidR="00801868" w:rsidRPr="00F61E40" w:rsidRDefault="00801868" w:rsidP="00801868">
            <w:pPr>
              <w:ind w:firstLine="0"/>
              <w:jc w:val="center"/>
              <w:rPr>
                <w:sz w:val="20"/>
                <w:szCs w:val="20"/>
              </w:rPr>
            </w:pPr>
          </w:p>
        </w:tc>
        <w:tc>
          <w:tcPr>
            <w:tcW w:w="4253" w:type="dxa"/>
            <w:shd w:val="clear" w:color="auto" w:fill="auto"/>
            <w:vAlign w:val="center"/>
          </w:tcPr>
          <w:p w14:paraId="5100EC52" w14:textId="77777777" w:rsidR="00801868" w:rsidRPr="00F61E40" w:rsidRDefault="00801868" w:rsidP="00801868">
            <w:pPr>
              <w:ind w:firstLine="0"/>
              <w:jc w:val="center"/>
              <w:rPr>
                <w:sz w:val="20"/>
                <w:szCs w:val="20"/>
              </w:rPr>
            </w:pPr>
          </w:p>
        </w:tc>
        <w:tc>
          <w:tcPr>
            <w:tcW w:w="3147" w:type="dxa"/>
            <w:shd w:val="clear" w:color="auto" w:fill="auto"/>
          </w:tcPr>
          <w:p w14:paraId="2B76DC68" w14:textId="77777777" w:rsidR="00801868" w:rsidRPr="00F61E40" w:rsidRDefault="00801868" w:rsidP="00801868">
            <w:pPr>
              <w:ind w:firstLine="0"/>
              <w:rPr>
                <w:sz w:val="20"/>
                <w:szCs w:val="20"/>
              </w:rPr>
            </w:pPr>
          </w:p>
        </w:tc>
      </w:tr>
      <w:tr w:rsidR="00801868" w:rsidRPr="00F03F53" w14:paraId="179128EC" w14:textId="77777777" w:rsidTr="008C0A00">
        <w:tc>
          <w:tcPr>
            <w:tcW w:w="2830" w:type="dxa"/>
            <w:shd w:val="clear" w:color="auto" w:fill="auto"/>
          </w:tcPr>
          <w:p w14:paraId="318F35FD"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5E16E906"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FF67B46" w14:textId="77777777" w:rsidR="00801868" w:rsidRPr="00F61E40" w:rsidRDefault="00801868" w:rsidP="00801868">
            <w:pPr>
              <w:ind w:firstLine="0"/>
              <w:jc w:val="center"/>
              <w:rPr>
                <w:sz w:val="20"/>
                <w:szCs w:val="20"/>
              </w:rPr>
            </w:pPr>
          </w:p>
        </w:tc>
        <w:tc>
          <w:tcPr>
            <w:tcW w:w="4253" w:type="dxa"/>
            <w:shd w:val="clear" w:color="auto" w:fill="auto"/>
            <w:vAlign w:val="center"/>
          </w:tcPr>
          <w:p w14:paraId="1DE3FC15" w14:textId="77777777" w:rsidR="00801868" w:rsidRPr="00F61E40" w:rsidRDefault="00801868" w:rsidP="00801868">
            <w:pPr>
              <w:ind w:firstLine="0"/>
              <w:jc w:val="center"/>
              <w:rPr>
                <w:sz w:val="20"/>
                <w:szCs w:val="20"/>
              </w:rPr>
            </w:pPr>
          </w:p>
        </w:tc>
        <w:tc>
          <w:tcPr>
            <w:tcW w:w="3147" w:type="dxa"/>
            <w:shd w:val="clear" w:color="auto" w:fill="auto"/>
          </w:tcPr>
          <w:p w14:paraId="4E4A6853" w14:textId="77777777" w:rsidR="00801868" w:rsidRPr="00F61E40" w:rsidRDefault="00801868" w:rsidP="00801868">
            <w:pPr>
              <w:ind w:firstLine="0"/>
              <w:rPr>
                <w:sz w:val="20"/>
                <w:szCs w:val="20"/>
              </w:rPr>
            </w:pPr>
          </w:p>
        </w:tc>
      </w:tr>
      <w:tr w:rsidR="00801868" w:rsidRPr="00F03F53" w14:paraId="23B0C5D9" w14:textId="77777777" w:rsidTr="008C0A00">
        <w:tc>
          <w:tcPr>
            <w:tcW w:w="14454" w:type="dxa"/>
            <w:gridSpan w:val="5"/>
            <w:shd w:val="clear" w:color="auto" w:fill="auto"/>
          </w:tcPr>
          <w:p w14:paraId="36DBA75F" w14:textId="77777777" w:rsidR="00801868" w:rsidRPr="00F61E40" w:rsidRDefault="00801868" w:rsidP="00801868">
            <w:pPr>
              <w:ind w:firstLine="0"/>
              <w:jc w:val="center"/>
              <w:rPr>
                <w:b/>
              </w:rPr>
            </w:pPr>
            <w:r w:rsidRPr="00F61E40">
              <w:rPr>
                <w:b/>
              </w:rPr>
              <w:t>Юридически значимые действия</w:t>
            </w:r>
          </w:p>
        </w:tc>
      </w:tr>
      <w:tr w:rsidR="00801868" w:rsidRPr="00F03F53" w14:paraId="49D0F32C" w14:textId="77777777" w:rsidTr="008C0A00">
        <w:tc>
          <w:tcPr>
            <w:tcW w:w="2830" w:type="dxa"/>
            <w:shd w:val="clear" w:color="auto" w:fill="auto"/>
          </w:tcPr>
          <w:p w14:paraId="4FA2E39B"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37029FFB"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7AC01E8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375FD951" w14:textId="77777777" w:rsidR="00801868" w:rsidRPr="00F61E40" w:rsidRDefault="00801868" w:rsidP="00801868">
            <w:pPr>
              <w:ind w:firstLine="0"/>
              <w:jc w:val="center"/>
              <w:rPr>
                <w:sz w:val="20"/>
                <w:szCs w:val="20"/>
              </w:rPr>
            </w:pPr>
          </w:p>
        </w:tc>
        <w:tc>
          <w:tcPr>
            <w:tcW w:w="3147" w:type="dxa"/>
            <w:shd w:val="clear" w:color="auto" w:fill="auto"/>
          </w:tcPr>
          <w:p w14:paraId="7320BBC9" w14:textId="77777777" w:rsidR="00801868" w:rsidRPr="00F61E40" w:rsidRDefault="00801868" w:rsidP="00801868">
            <w:pPr>
              <w:ind w:firstLine="0"/>
              <w:rPr>
                <w:sz w:val="20"/>
                <w:szCs w:val="20"/>
              </w:rPr>
            </w:pPr>
          </w:p>
        </w:tc>
      </w:tr>
      <w:tr w:rsidR="00801868" w:rsidRPr="00F03F53" w14:paraId="138AEA46" w14:textId="77777777" w:rsidTr="008C0A00">
        <w:tc>
          <w:tcPr>
            <w:tcW w:w="2830" w:type="dxa"/>
            <w:shd w:val="clear" w:color="auto" w:fill="auto"/>
          </w:tcPr>
          <w:p w14:paraId="700DC136"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5ABA39D7"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3549C572"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6A28862C" w14:textId="77777777" w:rsidR="00801868" w:rsidRPr="00F61E40" w:rsidRDefault="00801868" w:rsidP="00801868">
            <w:pPr>
              <w:ind w:firstLine="0"/>
              <w:jc w:val="center"/>
              <w:rPr>
                <w:sz w:val="20"/>
                <w:szCs w:val="20"/>
              </w:rPr>
            </w:pPr>
          </w:p>
        </w:tc>
        <w:tc>
          <w:tcPr>
            <w:tcW w:w="3147" w:type="dxa"/>
            <w:shd w:val="clear" w:color="auto" w:fill="auto"/>
          </w:tcPr>
          <w:p w14:paraId="2FB02512" w14:textId="77777777" w:rsidR="00801868" w:rsidRPr="00F61E40" w:rsidRDefault="00801868" w:rsidP="00801868">
            <w:pPr>
              <w:ind w:firstLine="0"/>
              <w:rPr>
                <w:sz w:val="20"/>
                <w:szCs w:val="20"/>
              </w:rPr>
            </w:pPr>
          </w:p>
        </w:tc>
      </w:tr>
      <w:tr w:rsidR="00801868" w:rsidRPr="00F03F53" w14:paraId="57FE2F55" w14:textId="77777777" w:rsidTr="008C0A00">
        <w:tc>
          <w:tcPr>
            <w:tcW w:w="2830" w:type="dxa"/>
            <w:shd w:val="clear" w:color="auto" w:fill="auto"/>
          </w:tcPr>
          <w:p w14:paraId="534A44E3" w14:textId="77777777" w:rsidR="00801868" w:rsidRPr="00F61E40" w:rsidRDefault="00801868" w:rsidP="00801868">
            <w:pPr>
              <w:ind w:firstLine="0"/>
              <w:rPr>
                <w:b/>
                <w:sz w:val="20"/>
                <w:szCs w:val="20"/>
              </w:rPr>
            </w:pPr>
            <w:r w:rsidRPr="00F61E40">
              <w:rPr>
                <w:b/>
                <w:sz w:val="20"/>
                <w:szCs w:val="20"/>
              </w:rPr>
              <w:t>Тип юридически значимого действия</w:t>
            </w:r>
          </w:p>
        </w:tc>
        <w:tc>
          <w:tcPr>
            <w:tcW w:w="1956" w:type="dxa"/>
            <w:shd w:val="clear" w:color="auto" w:fill="auto"/>
          </w:tcPr>
          <w:p w14:paraId="6341A0EA"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7C712CA"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B28AACB"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422D1EAA" w14:textId="77777777" w:rsidR="00801868" w:rsidRPr="00F61E40" w:rsidRDefault="00801868" w:rsidP="00801868">
            <w:pPr>
              <w:ind w:firstLine="0"/>
              <w:rPr>
                <w:sz w:val="20"/>
                <w:szCs w:val="20"/>
              </w:rPr>
            </w:pPr>
          </w:p>
        </w:tc>
      </w:tr>
      <w:tr w:rsidR="00801868" w:rsidRPr="00F03F53" w14:paraId="4CD52307" w14:textId="77777777" w:rsidTr="008C0A00">
        <w:tc>
          <w:tcPr>
            <w:tcW w:w="2830" w:type="dxa"/>
            <w:shd w:val="clear" w:color="auto" w:fill="auto"/>
          </w:tcPr>
          <w:p w14:paraId="4D6AA5F9"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0F6E0FFC"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0C67F7D0" w14:textId="77777777" w:rsidR="00801868" w:rsidRPr="00F61E40" w:rsidRDefault="00801868" w:rsidP="00801868">
            <w:pPr>
              <w:ind w:firstLine="0"/>
              <w:jc w:val="center"/>
              <w:rPr>
                <w:sz w:val="20"/>
                <w:szCs w:val="20"/>
              </w:rPr>
            </w:pPr>
          </w:p>
        </w:tc>
        <w:tc>
          <w:tcPr>
            <w:tcW w:w="4253" w:type="dxa"/>
            <w:shd w:val="clear" w:color="auto" w:fill="auto"/>
            <w:vAlign w:val="center"/>
          </w:tcPr>
          <w:p w14:paraId="0B9AA20F" w14:textId="77777777" w:rsidR="00801868" w:rsidRPr="00F61E40" w:rsidRDefault="00801868" w:rsidP="00801868">
            <w:pPr>
              <w:ind w:firstLine="0"/>
              <w:jc w:val="center"/>
              <w:rPr>
                <w:sz w:val="20"/>
                <w:szCs w:val="20"/>
              </w:rPr>
            </w:pPr>
          </w:p>
        </w:tc>
        <w:tc>
          <w:tcPr>
            <w:tcW w:w="3147" w:type="dxa"/>
            <w:shd w:val="clear" w:color="auto" w:fill="auto"/>
          </w:tcPr>
          <w:p w14:paraId="4647D577" w14:textId="77777777" w:rsidR="00801868" w:rsidRPr="00F61E40" w:rsidRDefault="00801868" w:rsidP="00801868">
            <w:pPr>
              <w:ind w:firstLine="0"/>
              <w:rPr>
                <w:sz w:val="20"/>
                <w:szCs w:val="20"/>
              </w:rPr>
            </w:pPr>
          </w:p>
        </w:tc>
      </w:tr>
      <w:tr w:rsidR="00801868" w:rsidRPr="00F03F53" w14:paraId="49001B58" w14:textId="77777777" w:rsidTr="008C0A00">
        <w:tc>
          <w:tcPr>
            <w:tcW w:w="14454" w:type="dxa"/>
            <w:gridSpan w:val="5"/>
            <w:shd w:val="clear" w:color="auto" w:fill="auto"/>
          </w:tcPr>
          <w:p w14:paraId="27AD937E" w14:textId="77777777" w:rsidR="00801868" w:rsidRPr="00F61E40" w:rsidRDefault="00801868" w:rsidP="00801868">
            <w:pPr>
              <w:ind w:firstLine="0"/>
              <w:jc w:val="center"/>
              <w:rPr>
                <w:b/>
              </w:rPr>
            </w:pPr>
            <w:r w:rsidRPr="00F61E40">
              <w:rPr>
                <w:b/>
              </w:rPr>
              <w:t>Основания для отказа/приостановления</w:t>
            </w:r>
          </w:p>
        </w:tc>
      </w:tr>
      <w:tr w:rsidR="00801868" w:rsidRPr="00F03F53" w14:paraId="5DAA4199" w14:textId="77777777" w:rsidTr="008C0A00">
        <w:tc>
          <w:tcPr>
            <w:tcW w:w="2830" w:type="dxa"/>
            <w:shd w:val="clear" w:color="auto" w:fill="auto"/>
          </w:tcPr>
          <w:p w14:paraId="2425DF41"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5BF283BF"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01B52D01"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1E8C2115" w14:textId="77777777" w:rsidR="00801868" w:rsidRPr="00F61E40" w:rsidRDefault="00801868" w:rsidP="00801868">
            <w:pPr>
              <w:ind w:firstLine="0"/>
              <w:jc w:val="center"/>
              <w:rPr>
                <w:sz w:val="20"/>
                <w:szCs w:val="20"/>
              </w:rPr>
            </w:pPr>
          </w:p>
        </w:tc>
        <w:tc>
          <w:tcPr>
            <w:tcW w:w="3147" w:type="dxa"/>
            <w:shd w:val="clear" w:color="auto" w:fill="auto"/>
          </w:tcPr>
          <w:p w14:paraId="00DDF26F" w14:textId="77777777" w:rsidR="00801868" w:rsidRPr="00F61E40" w:rsidRDefault="00801868" w:rsidP="00801868">
            <w:pPr>
              <w:ind w:firstLine="0"/>
              <w:rPr>
                <w:sz w:val="20"/>
                <w:szCs w:val="20"/>
              </w:rPr>
            </w:pPr>
          </w:p>
        </w:tc>
      </w:tr>
      <w:tr w:rsidR="00801868" w:rsidRPr="00F03F53" w14:paraId="2A5006BA" w14:textId="77777777" w:rsidTr="008C0A00">
        <w:tc>
          <w:tcPr>
            <w:tcW w:w="2830" w:type="dxa"/>
            <w:shd w:val="clear" w:color="auto" w:fill="auto"/>
          </w:tcPr>
          <w:p w14:paraId="67A36A0A"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0327F6AD"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w:t>
            </w:r>
            <w:r w:rsidRPr="00F61E40">
              <w:rPr>
                <w:sz w:val="20"/>
                <w:szCs w:val="20"/>
              </w:rPr>
              <w:lastRenderedPageBreak/>
              <w:t>(1024)</w:t>
            </w:r>
          </w:p>
        </w:tc>
        <w:tc>
          <w:tcPr>
            <w:tcW w:w="2268" w:type="dxa"/>
            <w:shd w:val="clear" w:color="auto" w:fill="auto"/>
            <w:vAlign w:val="center"/>
          </w:tcPr>
          <w:p w14:paraId="2F2EF3AF" w14:textId="77777777" w:rsidR="00801868" w:rsidRPr="00F61E40" w:rsidRDefault="00801868" w:rsidP="00801868">
            <w:pPr>
              <w:ind w:firstLine="0"/>
              <w:jc w:val="center"/>
              <w:rPr>
                <w:sz w:val="20"/>
                <w:szCs w:val="20"/>
              </w:rPr>
            </w:pPr>
            <w:r w:rsidRPr="00F61E40">
              <w:rPr>
                <w:sz w:val="20"/>
                <w:szCs w:val="20"/>
              </w:rPr>
              <w:lastRenderedPageBreak/>
              <w:t>+</w:t>
            </w:r>
          </w:p>
        </w:tc>
        <w:tc>
          <w:tcPr>
            <w:tcW w:w="4253" w:type="dxa"/>
            <w:shd w:val="clear" w:color="auto" w:fill="auto"/>
            <w:vAlign w:val="center"/>
          </w:tcPr>
          <w:p w14:paraId="37475A31" w14:textId="77777777" w:rsidR="00801868" w:rsidRPr="00F61E40" w:rsidRDefault="00801868" w:rsidP="00801868">
            <w:pPr>
              <w:ind w:firstLine="0"/>
              <w:jc w:val="center"/>
              <w:rPr>
                <w:sz w:val="20"/>
                <w:szCs w:val="20"/>
              </w:rPr>
            </w:pPr>
          </w:p>
        </w:tc>
        <w:tc>
          <w:tcPr>
            <w:tcW w:w="3147" w:type="dxa"/>
            <w:shd w:val="clear" w:color="auto" w:fill="auto"/>
          </w:tcPr>
          <w:p w14:paraId="475BDD92" w14:textId="77777777" w:rsidR="00801868" w:rsidRPr="00F61E40" w:rsidRDefault="00801868" w:rsidP="00801868">
            <w:pPr>
              <w:ind w:firstLine="0"/>
              <w:rPr>
                <w:sz w:val="20"/>
                <w:szCs w:val="20"/>
              </w:rPr>
            </w:pPr>
          </w:p>
        </w:tc>
      </w:tr>
      <w:tr w:rsidR="00801868" w:rsidRPr="00F03F53" w14:paraId="65C3BF16" w14:textId="77777777" w:rsidTr="008C0A00">
        <w:tc>
          <w:tcPr>
            <w:tcW w:w="2830" w:type="dxa"/>
            <w:shd w:val="clear" w:color="auto" w:fill="auto"/>
          </w:tcPr>
          <w:p w14:paraId="5B1EDB7F" w14:textId="77777777" w:rsidR="00801868" w:rsidRPr="00F61E40" w:rsidRDefault="00801868" w:rsidP="00801868">
            <w:pPr>
              <w:ind w:firstLine="0"/>
              <w:rPr>
                <w:b/>
                <w:sz w:val="20"/>
                <w:szCs w:val="20"/>
              </w:rPr>
            </w:pPr>
            <w:r w:rsidRPr="00F61E40">
              <w:rPr>
                <w:b/>
                <w:sz w:val="20"/>
                <w:szCs w:val="20"/>
              </w:rPr>
              <w:lastRenderedPageBreak/>
              <w:t>Тип действия</w:t>
            </w:r>
          </w:p>
        </w:tc>
        <w:tc>
          <w:tcPr>
            <w:tcW w:w="1956" w:type="dxa"/>
            <w:shd w:val="clear" w:color="auto" w:fill="auto"/>
          </w:tcPr>
          <w:p w14:paraId="49D76D61"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88BFEB3"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DB6F869"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4F64B6C0" w14:textId="77777777" w:rsidR="00801868" w:rsidRPr="00F61E40" w:rsidRDefault="00801868" w:rsidP="00801868">
            <w:pPr>
              <w:ind w:firstLine="0"/>
              <w:rPr>
                <w:sz w:val="20"/>
                <w:szCs w:val="20"/>
              </w:rPr>
            </w:pPr>
            <w:r>
              <w:rPr>
                <w:sz w:val="20"/>
                <w:szCs w:val="20"/>
              </w:rPr>
              <w:t>(только для услуг)</w:t>
            </w:r>
          </w:p>
        </w:tc>
      </w:tr>
      <w:tr w:rsidR="00801868" w:rsidRPr="00F03F53" w14:paraId="170D3F15" w14:textId="77777777" w:rsidTr="008C0A00">
        <w:tc>
          <w:tcPr>
            <w:tcW w:w="2830" w:type="dxa"/>
            <w:shd w:val="clear" w:color="auto" w:fill="auto"/>
          </w:tcPr>
          <w:p w14:paraId="218698F1"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43A6293F"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58892B9A" w14:textId="77777777" w:rsidR="00801868" w:rsidRPr="00F61E40" w:rsidRDefault="00801868" w:rsidP="00801868">
            <w:pPr>
              <w:ind w:firstLine="0"/>
              <w:jc w:val="center"/>
              <w:rPr>
                <w:sz w:val="20"/>
                <w:szCs w:val="20"/>
              </w:rPr>
            </w:pPr>
          </w:p>
        </w:tc>
        <w:tc>
          <w:tcPr>
            <w:tcW w:w="4253" w:type="dxa"/>
            <w:shd w:val="clear" w:color="auto" w:fill="auto"/>
            <w:vAlign w:val="center"/>
          </w:tcPr>
          <w:p w14:paraId="215AAB5B" w14:textId="77777777" w:rsidR="00801868" w:rsidRPr="00F61E40" w:rsidRDefault="00801868" w:rsidP="00801868">
            <w:pPr>
              <w:ind w:firstLine="0"/>
              <w:jc w:val="center"/>
              <w:rPr>
                <w:sz w:val="20"/>
                <w:szCs w:val="20"/>
              </w:rPr>
            </w:pPr>
          </w:p>
        </w:tc>
        <w:tc>
          <w:tcPr>
            <w:tcW w:w="3147" w:type="dxa"/>
            <w:shd w:val="clear" w:color="auto" w:fill="auto"/>
          </w:tcPr>
          <w:p w14:paraId="2E6C97EE" w14:textId="77777777" w:rsidR="00801868" w:rsidRPr="00F61E40" w:rsidRDefault="00801868" w:rsidP="00801868">
            <w:pPr>
              <w:ind w:firstLine="0"/>
              <w:rPr>
                <w:sz w:val="20"/>
                <w:szCs w:val="20"/>
              </w:rPr>
            </w:pPr>
          </w:p>
        </w:tc>
      </w:tr>
      <w:tr w:rsidR="00801868" w:rsidRPr="00F03F53" w14:paraId="6F0274A0" w14:textId="77777777" w:rsidTr="008C0A00">
        <w:tc>
          <w:tcPr>
            <w:tcW w:w="2830" w:type="dxa"/>
            <w:shd w:val="clear" w:color="auto" w:fill="auto"/>
          </w:tcPr>
          <w:p w14:paraId="7239D640" w14:textId="77777777" w:rsidR="00801868" w:rsidRPr="00F61E40" w:rsidRDefault="00801868" w:rsidP="00801868">
            <w:pPr>
              <w:ind w:firstLine="0"/>
              <w:rPr>
                <w:b/>
                <w:sz w:val="20"/>
                <w:szCs w:val="20"/>
              </w:rPr>
            </w:pPr>
            <w:r w:rsidRPr="00F61E40">
              <w:rPr>
                <w:b/>
                <w:sz w:val="20"/>
                <w:szCs w:val="20"/>
              </w:rPr>
              <w:t>Срок приостановления</w:t>
            </w:r>
          </w:p>
        </w:tc>
        <w:tc>
          <w:tcPr>
            <w:tcW w:w="1956" w:type="dxa"/>
            <w:shd w:val="clear" w:color="auto" w:fill="auto"/>
          </w:tcPr>
          <w:p w14:paraId="2FDD5C59"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5A2C88FD" w14:textId="77777777" w:rsidR="00801868" w:rsidRPr="00F61E40" w:rsidRDefault="00801868" w:rsidP="00801868">
            <w:pPr>
              <w:ind w:firstLine="0"/>
              <w:jc w:val="center"/>
              <w:rPr>
                <w:sz w:val="20"/>
                <w:szCs w:val="20"/>
              </w:rPr>
            </w:pPr>
          </w:p>
        </w:tc>
        <w:tc>
          <w:tcPr>
            <w:tcW w:w="4253" w:type="dxa"/>
            <w:shd w:val="clear" w:color="auto" w:fill="auto"/>
            <w:vAlign w:val="center"/>
          </w:tcPr>
          <w:p w14:paraId="799036C3" w14:textId="77777777" w:rsidR="00801868" w:rsidRPr="00F61E40" w:rsidRDefault="00801868" w:rsidP="00801868">
            <w:pPr>
              <w:ind w:firstLine="0"/>
              <w:jc w:val="center"/>
              <w:rPr>
                <w:sz w:val="20"/>
                <w:szCs w:val="20"/>
              </w:rPr>
            </w:pPr>
          </w:p>
        </w:tc>
        <w:tc>
          <w:tcPr>
            <w:tcW w:w="3147" w:type="dxa"/>
            <w:shd w:val="clear" w:color="auto" w:fill="auto"/>
          </w:tcPr>
          <w:p w14:paraId="2C91C36A" w14:textId="77777777" w:rsidR="00801868" w:rsidRPr="00F61E40" w:rsidRDefault="00801868" w:rsidP="00801868">
            <w:pPr>
              <w:ind w:firstLine="0"/>
              <w:rPr>
                <w:sz w:val="20"/>
                <w:szCs w:val="20"/>
              </w:rPr>
            </w:pPr>
          </w:p>
        </w:tc>
      </w:tr>
      <w:tr w:rsidR="00801868" w:rsidRPr="00F03F53" w14:paraId="5159D064" w14:textId="77777777" w:rsidTr="008C0A00">
        <w:tc>
          <w:tcPr>
            <w:tcW w:w="2830" w:type="dxa"/>
            <w:shd w:val="clear" w:color="auto" w:fill="auto"/>
          </w:tcPr>
          <w:p w14:paraId="4C410407" w14:textId="77777777" w:rsidR="00801868" w:rsidRPr="00F61E40" w:rsidRDefault="00801868" w:rsidP="00801868">
            <w:pPr>
              <w:ind w:firstLine="0"/>
              <w:rPr>
                <w:b/>
                <w:sz w:val="20"/>
                <w:szCs w:val="20"/>
              </w:rPr>
            </w:pPr>
            <w:r w:rsidRPr="00F61E40">
              <w:rPr>
                <w:b/>
                <w:sz w:val="20"/>
                <w:szCs w:val="20"/>
              </w:rPr>
              <w:t>Комментарий</w:t>
            </w:r>
          </w:p>
        </w:tc>
        <w:tc>
          <w:tcPr>
            <w:tcW w:w="1956" w:type="dxa"/>
            <w:shd w:val="clear" w:color="auto" w:fill="auto"/>
          </w:tcPr>
          <w:p w14:paraId="75445B94"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tcPr>
          <w:p w14:paraId="5A7A3134" w14:textId="77777777" w:rsidR="00801868" w:rsidRPr="00F61E40" w:rsidRDefault="00801868" w:rsidP="00801868">
            <w:pPr>
              <w:ind w:firstLine="0"/>
              <w:rPr>
                <w:sz w:val="20"/>
                <w:szCs w:val="20"/>
              </w:rPr>
            </w:pPr>
          </w:p>
        </w:tc>
        <w:tc>
          <w:tcPr>
            <w:tcW w:w="4253" w:type="dxa"/>
            <w:shd w:val="clear" w:color="auto" w:fill="auto"/>
          </w:tcPr>
          <w:p w14:paraId="1CBE7C39" w14:textId="77777777" w:rsidR="00801868" w:rsidRPr="00F61E40" w:rsidRDefault="00801868" w:rsidP="00801868">
            <w:pPr>
              <w:ind w:firstLine="0"/>
              <w:rPr>
                <w:sz w:val="20"/>
                <w:szCs w:val="20"/>
              </w:rPr>
            </w:pPr>
          </w:p>
        </w:tc>
        <w:tc>
          <w:tcPr>
            <w:tcW w:w="3147" w:type="dxa"/>
            <w:shd w:val="clear" w:color="auto" w:fill="auto"/>
          </w:tcPr>
          <w:p w14:paraId="52B05280" w14:textId="77777777" w:rsidR="00801868" w:rsidRPr="00F61E40" w:rsidRDefault="00801868" w:rsidP="00801868">
            <w:pPr>
              <w:ind w:firstLine="0"/>
              <w:rPr>
                <w:sz w:val="20"/>
                <w:szCs w:val="20"/>
              </w:rPr>
            </w:pPr>
          </w:p>
        </w:tc>
      </w:tr>
      <w:tr w:rsidR="00801868" w:rsidRPr="00F03F53" w14:paraId="74672D06" w14:textId="77777777" w:rsidTr="008C0A00">
        <w:tc>
          <w:tcPr>
            <w:tcW w:w="14454" w:type="dxa"/>
            <w:gridSpan w:val="5"/>
            <w:shd w:val="clear" w:color="auto" w:fill="auto"/>
          </w:tcPr>
          <w:p w14:paraId="7D9C68A3" w14:textId="77777777" w:rsidR="00801868" w:rsidRPr="00F61E40" w:rsidRDefault="00801868" w:rsidP="00801868">
            <w:pPr>
              <w:ind w:firstLine="0"/>
              <w:jc w:val="center"/>
              <w:rPr>
                <w:b/>
              </w:rPr>
            </w:pPr>
            <w:r w:rsidRPr="00F61E40">
              <w:rPr>
                <w:b/>
              </w:rPr>
              <w:t>Формы контроля</w:t>
            </w:r>
          </w:p>
        </w:tc>
      </w:tr>
      <w:tr w:rsidR="00801868" w:rsidRPr="00F03F53" w14:paraId="5FD838AB" w14:textId="77777777" w:rsidTr="008C0A00">
        <w:tc>
          <w:tcPr>
            <w:tcW w:w="2830" w:type="dxa"/>
            <w:shd w:val="clear" w:color="auto" w:fill="auto"/>
          </w:tcPr>
          <w:p w14:paraId="35372A1A"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20570914"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460411BE"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252978D2" w14:textId="77777777" w:rsidR="00801868" w:rsidRPr="00F61E40" w:rsidRDefault="00801868" w:rsidP="00801868">
            <w:pPr>
              <w:ind w:firstLine="0"/>
              <w:jc w:val="center"/>
              <w:rPr>
                <w:sz w:val="20"/>
                <w:szCs w:val="20"/>
              </w:rPr>
            </w:pPr>
          </w:p>
        </w:tc>
        <w:tc>
          <w:tcPr>
            <w:tcW w:w="3147" w:type="dxa"/>
            <w:shd w:val="clear" w:color="auto" w:fill="auto"/>
          </w:tcPr>
          <w:p w14:paraId="430CDF1D" w14:textId="77777777" w:rsidR="00801868" w:rsidRPr="00F61E40" w:rsidRDefault="00801868" w:rsidP="00801868">
            <w:pPr>
              <w:ind w:firstLine="0"/>
              <w:rPr>
                <w:sz w:val="20"/>
                <w:szCs w:val="20"/>
              </w:rPr>
            </w:pPr>
          </w:p>
        </w:tc>
      </w:tr>
      <w:tr w:rsidR="00801868" w:rsidRPr="00F03F53" w14:paraId="15BF456B" w14:textId="77777777" w:rsidTr="008C0A00">
        <w:tc>
          <w:tcPr>
            <w:tcW w:w="2830" w:type="dxa"/>
            <w:shd w:val="clear" w:color="auto" w:fill="auto"/>
          </w:tcPr>
          <w:p w14:paraId="0502EFDC" w14:textId="77777777" w:rsidR="00801868" w:rsidRPr="00F61E40" w:rsidRDefault="00801868" w:rsidP="00801868">
            <w:pPr>
              <w:ind w:firstLine="0"/>
              <w:rPr>
                <w:b/>
                <w:sz w:val="20"/>
                <w:szCs w:val="20"/>
              </w:rPr>
            </w:pPr>
            <w:r w:rsidRPr="00F61E40">
              <w:rPr>
                <w:b/>
                <w:sz w:val="20"/>
                <w:szCs w:val="20"/>
              </w:rPr>
              <w:t>Наименование</w:t>
            </w:r>
          </w:p>
        </w:tc>
        <w:tc>
          <w:tcPr>
            <w:tcW w:w="1956" w:type="dxa"/>
            <w:shd w:val="clear" w:color="auto" w:fill="auto"/>
          </w:tcPr>
          <w:p w14:paraId="5CB88870"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2E570F66"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CF6864F" w14:textId="77777777" w:rsidR="00801868" w:rsidRPr="00F61E40" w:rsidRDefault="00801868" w:rsidP="00801868">
            <w:pPr>
              <w:ind w:firstLine="0"/>
              <w:jc w:val="center"/>
              <w:rPr>
                <w:sz w:val="20"/>
                <w:szCs w:val="20"/>
              </w:rPr>
            </w:pPr>
          </w:p>
        </w:tc>
        <w:tc>
          <w:tcPr>
            <w:tcW w:w="3147" w:type="dxa"/>
            <w:shd w:val="clear" w:color="auto" w:fill="auto"/>
          </w:tcPr>
          <w:p w14:paraId="788B5EC3" w14:textId="77777777" w:rsidR="00801868" w:rsidRPr="00F61E40" w:rsidRDefault="00801868" w:rsidP="00801868">
            <w:pPr>
              <w:ind w:firstLine="0"/>
              <w:rPr>
                <w:sz w:val="20"/>
                <w:szCs w:val="20"/>
              </w:rPr>
            </w:pPr>
          </w:p>
        </w:tc>
      </w:tr>
      <w:tr w:rsidR="00801868" w:rsidRPr="00F03F53" w14:paraId="4A48B5A5" w14:textId="77777777" w:rsidTr="008C0A00">
        <w:tc>
          <w:tcPr>
            <w:tcW w:w="2830" w:type="dxa"/>
            <w:shd w:val="clear" w:color="auto" w:fill="auto"/>
          </w:tcPr>
          <w:p w14:paraId="65D6E6F8"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0067B4C7"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58EF35D" w14:textId="77777777" w:rsidR="00801868" w:rsidRPr="00F61E40" w:rsidRDefault="00801868" w:rsidP="00801868">
            <w:pPr>
              <w:ind w:firstLine="0"/>
              <w:jc w:val="center"/>
              <w:rPr>
                <w:sz w:val="20"/>
                <w:szCs w:val="20"/>
              </w:rPr>
            </w:pPr>
          </w:p>
        </w:tc>
        <w:tc>
          <w:tcPr>
            <w:tcW w:w="4253" w:type="dxa"/>
            <w:shd w:val="clear" w:color="auto" w:fill="auto"/>
            <w:vAlign w:val="center"/>
          </w:tcPr>
          <w:p w14:paraId="781AEBAF" w14:textId="77777777" w:rsidR="00801868" w:rsidRPr="00F61E40" w:rsidRDefault="00801868" w:rsidP="00801868">
            <w:pPr>
              <w:ind w:firstLine="0"/>
              <w:jc w:val="center"/>
              <w:rPr>
                <w:sz w:val="20"/>
                <w:szCs w:val="20"/>
              </w:rPr>
            </w:pPr>
          </w:p>
        </w:tc>
        <w:tc>
          <w:tcPr>
            <w:tcW w:w="3147" w:type="dxa"/>
            <w:shd w:val="clear" w:color="auto" w:fill="auto"/>
          </w:tcPr>
          <w:p w14:paraId="3BD089F1" w14:textId="77777777" w:rsidR="00801868" w:rsidRPr="00F61E40" w:rsidRDefault="00801868" w:rsidP="00801868">
            <w:pPr>
              <w:ind w:firstLine="0"/>
              <w:rPr>
                <w:sz w:val="20"/>
                <w:szCs w:val="20"/>
              </w:rPr>
            </w:pPr>
          </w:p>
        </w:tc>
      </w:tr>
      <w:tr w:rsidR="00801868" w:rsidRPr="00F03F53" w14:paraId="50A7201C" w14:textId="77777777" w:rsidTr="008C0A00">
        <w:tc>
          <w:tcPr>
            <w:tcW w:w="2830" w:type="dxa"/>
            <w:shd w:val="clear" w:color="auto" w:fill="auto"/>
          </w:tcPr>
          <w:p w14:paraId="626D65A3" w14:textId="77777777" w:rsidR="00801868" w:rsidRPr="00F61E40" w:rsidRDefault="00801868" w:rsidP="00801868">
            <w:pPr>
              <w:ind w:firstLine="0"/>
              <w:rPr>
                <w:b/>
                <w:sz w:val="20"/>
                <w:szCs w:val="20"/>
              </w:rPr>
            </w:pPr>
            <w:r w:rsidRPr="00F61E40">
              <w:rPr>
                <w:b/>
                <w:sz w:val="20"/>
                <w:szCs w:val="20"/>
              </w:rPr>
              <w:t>Тип формы контроля</w:t>
            </w:r>
          </w:p>
        </w:tc>
        <w:tc>
          <w:tcPr>
            <w:tcW w:w="1956" w:type="dxa"/>
            <w:shd w:val="clear" w:color="auto" w:fill="auto"/>
          </w:tcPr>
          <w:p w14:paraId="19E1113B"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6A5ED74D"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376A121" w14:textId="77777777" w:rsidR="00801868" w:rsidRPr="00F61E40" w:rsidRDefault="00801868" w:rsidP="00801868">
            <w:pPr>
              <w:ind w:firstLine="0"/>
              <w:jc w:val="center"/>
              <w:rPr>
                <w:sz w:val="20"/>
                <w:szCs w:val="20"/>
              </w:rPr>
            </w:pPr>
            <w:r w:rsidRPr="00F61E40">
              <w:rPr>
                <w:sz w:val="20"/>
                <w:szCs w:val="20"/>
              </w:rPr>
              <w:t>+</w:t>
            </w:r>
          </w:p>
        </w:tc>
        <w:tc>
          <w:tcPr>
            <w:tcW w:w="3147" w:type="dxa"/>
            <w:shd w:val="clear" w:color="auto" w:fill="auto"/>
          </w:tcPr>
          <w:p w14:paraId="09104802" w14:textId="77777777" w:rsidR="00801868" w:rsidRPr="00F61E40" w:rsidRDefault="00801868" w:rsidP="00801868">
            <w:pPr>
              <w:ind w:firstLine="0"/>
              <w:rPr>
                <w:sz w:val="20"/>
                <w:szCs w:val="20"/>
              </w:rPr>
            </w:pPr>
          </w:p>
        </w:tc>
      </w:tr>
      <w:tr w:rsidR="00801868" w:rsidRPr="00F03F53" w14:paraId="431324CB" w14:textId="77777777" w:rsidTr="008C0A00">
        <w:tc>
          <w:tcPr>
            <w:tcW w:w="2830" w:type="dxa"/>
            <w:shd w:val="clear" w:color="auto" w:fill="auto"/>
          </w:tcPr>
          <w:p w14:paraId="3687B288" w14:textId="77777777" w:rsidR="00801868" w:rsidRPr="00F61E40" w:rsidRDefault="00801868" w:rsidP="00801868">
            <w:pPr>
              <w:ind w:firstLine="0"/>
              <w:rPr>
                <w:b/>
                <w:sz w:val="20"/>
                <w:szCs w:val="20"/>
              </w:rPr>
            </w:pPr>
            <w:r w:rsidRPr="00F61E40">
              <w:rPr>
                <w:b/>
                <w:sz w:val="20"/>
                <w:szCs w:val="20"/>
              </w:rPr>
              <w:t>Периодичность</w:t>
            </w:r>
          </w:p>
        </w:tc>
        <w:tc>
          <w:tcPr>
            <w:tcW w:w="1956" w:type="dxa"/>
            <w:shd w:val="clear" w:color="auto" w:fill="auto"/>
          </w:tcPr>
          <w:p w14:paraId="0ED8D583"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F83CEB8" w14:textId="77777777" w:rsidR="00801868" w:rsidRPr="00F61E40" w:rsidRDefault="00801868" w:rsidP="00801868">
            <w:pPr>
              <w:ind w:firstLine="0"/>
              <w:jc w:val="center"/>
              <w:rPr>
                <w:sz w:val="20"/>
                <w:szCs w:val="20"/>
              </w:rPr>
            </w:pPr>
          </w:p>
        </w:tc>
        <w:tc>
          <w:tcPr>
            <w:tcW w:w="4253" w:type="dxa"/>
            <w:shd w:val="clear" w:color="auto" w:fill="auto"/>
            <w:vAlign w:val="center"/>
          </w:tcPr>
          <w:p w14:paraId="6E9E314C" w14:textId="77777777" w:rsidR="00801868" w:rsidRPr="00F61E40" w:rsidRDefault="00801868" w:rsidP="00801868">
            <w:pPr>
              <w:ind w:firstLine="0"/>
              <w:jc w:val="center"/>
              <w:rPr>
                <w:sz w:val="20"/>
                <w:szCs w:val="20"/>
              </w:rPr>
            </w:pPr>
          </w:p>
        </w:tc>
        <w:tc>
          <w:tcPr>
            <w:tcW w:w="3147" w:type="dxa"/>
            <w:shd w:val="clear" w:color="auto" w:fill="auto"/>
          </w:tcPr>
          <w:p w14:paraId="45D62340" w14:textId="77777777" w:rsidR="00801868" w:rsidRPr="00F61E40" w:rsidRDefault="00801868" w:rsidP="00801868">
            <w:pPr>
              <w:ind w:firstLine="0"/>
              <w:rPr>
                <w:sz w:val="20"/>
                <w:szCs w:val="20"/>
              </w:rPr>
            </w:pPr>
          </w:p>
        </w:tc>
      </w:tr>
      <w:tr w:rsidR="00801868" w:rsidRPr="00F03F53" w14:paraId="49A69BB2" w14:textId="77777777" w:rsidTr="008C0A00">
        <w:tc>
          <w:tcPr>
            <w:tcW w:w="2830" w:type="dxa"/>
            <w:shd w:val="clear" w:color="auto" w:fill="auto"/>
          </w:tcPr>
          <w:p w14:paraId="507751B8" w14:textId="77777777" w:rsidR="00801868" w:rsidRPr="00F61E40" w:rsidRDefault="00801868" w:rsidP="00801868">
            <w:pPr>
              <w:ind w:firstLine="0"/>
              <w:rPr>
                <w:b/>
                <w:sz w:val="20"/>
                <w:szCs w:val="20"/>
              </w:rPr>
            </w:pPr>
            <w:r w:rsidRPr="00F61E40">
              <w:rPr>
                <w:b/>
                <w:sz w:val="20"/>
                <w:szCs w:val="20"/>
              </w:rPr>
              <w:t>Требования к порядку и формам контроля</w:t>
            </w:r>
          </w:p>
        </w:tc>
        <w:tc>
          <w:tcPr>
            <w:tcW w:w="1956" w:type="dxa"/>
            <w:shd w:val="clear" w:color="auto" w:fill="auto"/>
          </w:tcPr>
          <w:p w14:paraId="0C86CEBF"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AB63321" w14:textId="77777777" w:rsidR="00801868" w:rsidRPr="00F61E40" w:rsidRDefault="00801868" w:rsidP="00801868">
            <w:pPr>
              <w:ind w:firstLine="0"/>
              <w:jc w:val="center"/>
              <w:rPr>
                <w:sz w:val="20"/>
                <w:szCs w:val="20"/>
              </w:rPr>
            </w:pPr>
          </w:p>
        </w:tc>
        <w:tc>
          <w:tcPr>
            <w:tcW w:w="4253" w:type="dxa"/>
            <w:shd w:val="clear" w:color="auto" w:fill="auto"/>
            <w:vAlign w:val="center"/>
          </w:tcPr>
          <w:p w14:paraId="2AD4463E" w14:textId="77777777" w:rsidR="00801868" w:rsidRPr="00F61E40" w:rsidRDefault="00801868" w:rsidP="00801868">
            <w:pPr>
              <w:ind w:firstLine="0"/>
              <w:jc w:val="center"/>
              <w:rPr>
                <w:sz w:val="20"/>
                <w:szCs w:val="20"/>
              </w:rPr>
            </w:pPr>
          </w:p>
        </w:tc>
        <w:tc>
          <w:tcPr>
            <w:tcW w:w="3147" w:type="dxa"/>
            <w:shd w:val="clear" w:color="auto" w:fill="auto"/>
          </w:tcPr>
          <w:p w14:paraId="2C97766A" w14:textId="77777777" w:rsidR="00801868" w:rsidRPr="00F61E40" w:rsidRDefault="00801868" w:rsidP="00801868">
            <w:pPr>
              <w:ind w:firstLine="0"/>
              <w:rPr>
                <w:sz w:val="20"/>
                <w:szCs w:val="20"/>
              </w:rPr>
            </w:pPr>
          </w:p>
        </w:tc>
      </w:tr>
      <w:tr w:rsidR="00801868" w:rsidRPr="00F03F53" w14:paraId="7E32EDB7" w14:textId="77777777" w:rsidTr="008C0A00">
        <w:tc>
          <w:tcPr>
            <w:tcW w:w="2830" w:type="dxa"/>
            <w:shd w:val="clear" w:color="auto" w:fill="auto"/>
          </w:tcPr>
          <w:p w14:paraId="17AFD7AE" w14:textId="77777777" w:rsidR="00801868" w:rsidRPr="00F61E40" w:rsidRDefault="00801868" w:rsidP="00801868">
            <w:pPr>
              <w:ind w:firstLine="0"/>
              <w:rPr>
                <w:b/>
                <w:sz w:val="20"/>
                <w:szCs w:val="20"/>
              </w:rPr>
            </w:pPr>
            <w:r w:rsidRPr="00F61E40">
              <w:rPr>
                <w:b/>
                <w:sz w:val="20"/>
                <w:szCs w:val="20"/>
              </w:rPr>
              <w:t xml:space="preserve">НПА, </w:t>
            </w:r>
            <w:proofErr w:type="gramStart"/>
            <w:r w:rsidRPr="00F61E40">
              <w:rPr>
                <w:b/>
                <w:sz w:val="20"/>
                <w:szCs w:val="20"/>
              </w:rPr>
              <w:t>регулирующие</w:t>
            </w:r>
            <w:proofErr w:type="gramEnd"/>
            <w:r w:rsidRPr="00F61E40">
              <w:rPr>
                <w:b/>
                <w:sz w:val="20"/>
                <w:szCs w:val="20"/>
              </w:rPr>
              <w:t xml:space="preserve"> проверку</w:t>
            </w:r>
          </w:p>
        </w:tc>
        <w:tc>
          <w:tcPr>
            <w:tcW w:w="1956" w:type="dxa"/>
            <w:shd w:val="clear" w:color="auto" w:fill="auto"/>
          </w:tcPr>
          <w:p w14:paraId="4FF1E3C9" w14:textId="77777777" w:rsidR="00801868" w:rsidRPr="00F61E40" w:rsidRDefault="00801868" w:rsidP="00801868">
            <w:pPr>
              <w:ind w:firstLine="0"/>
              <w:rPr>
                <w:sz w:val="20"/>
                <w:szCs w:val="20"/>
              </w:rPr>
            </w:pPr>
            <w:r w:rsidRPr="00F61E40">
              <w:rPr>
                <w:sz w:val="20"/>
                <w:szCs w:val="20"/>
              </w:rPr>
              <w:t xml:space="preserve">Наименование - </w:t>
            </w: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0DBC6AFE" w14:textId="77777777" w:rsidR="00801868" w:rsidRPr="00F61E40" w:rsidRDefault="00801868" w:rsidP="00801868">
            <w:pPr>
              <w:ind w:firstLine="0"/>
              <w:jc w:val="center"/>
              <w:rPr>
                <w:sz w:val="20"/>
                <w:szCs w:val="20"/>
              </w:rPr>
            </w:pPr>
          </w:p>
        </w:tc>
        <w:tc>
          <w:tcPr>
            <w:tcW w:w="4253" w:type="dxa"/>
            <w:shd w:val="clear" w:color="auto" w:fill="auto"/>
            <w:vAlign w:val="center"/>
          </w:tcPr>
          <w:p w14:paraId="10614501" w14:textId="77777777" w:rsidR="00801868" w:rsidRPr="00F61E40" w:rsidRDefault="00801868" w:rsidP="00801868">
            <w:pPr>
              <w:ind w:firstLine="0"/>
              <w:jc w:val="center"/>
              <w:rPr>
                <w:sz w:val="20"/>
                <w:szCs w:val="20"/>
              </w:rPr>
            </w:pPr>
            <w:r w:rsidRPr="00F61E40">
              <w:rPr>
                <w:sz w:val="20"/>
                <w:szCs w:val="20"/>
              </w:rPr>
              <w:t>+ (проверка соответствия реестру НПА)</w:t>
            </w:r>
          </w:p>
        </w:tc>
        <w:tc>
          <w:tcPr>
            <w:tcW w:w="3147" w:type="dxa"/>
            <w:shd w:val="clear" w:color="auto" w:fill="auto"/>
          </w:tcPr>
          <w:p w14:paraId="7EA0E9B6" w14:textId="77777777" w:rsidR="00801868" w:rsidRPr="00F61E40" w:rsidRDefault="00801868" w:rsidP="00801868">
            <w:pPr>
              <w:ind w:firstLine="0"/>
              <w:rPr>
                <w:sz w:val="20"/>
                <w:szCs w:val="20"/>
              </w:rPr>
            </w:pPr>
          </w:p>
        </w:tc>
      </w:tr>
      <w:tr w:rsidR="00801868" w:rsidRPr="00F03F53" w14:paraId="7888F6B3" w14:textId="77777777" w:rsidTr="008C0A00">
        <w:tc>
          <w:tcPr>
            <w:tcW w:w="14454" w:type="dxa"/>
            <w:gridSpan w:val="5"/>
            <w:shd w:val="clear" w:color="auto" w:fill="auto"/>
          </w:tcPr>
          <w:p w14:paraId="02D67667" w14:textId="77777777" w:rsidR="00801868" w:rsidRPr="00F61E40" w:rsidRDefault="00801868" w:rsidP="00801868">
            <w:pPr>
              <w:ind w:firstLine="0"/>
              <w:jc w:val="center"/>
              <w:rPr>
                <w:b/>
              </w:rPr>
            </w:pPr>
            <w:r w:rsidRPr="00F61E40">
              <w:rPr>
                <w:b/>
              </w:rPr>
              <w:t>Требования к местам предоставления/исполнения</w:t>
            </w:r>
          </w:p>
        </w:tc>
      </w:tr>
      <w:tr w:rsidR="00801868" w:rsidRPr="00F03F53" w14:paraId="4B671720" w14:textId="77777777" w:rsidTr="008C0A00">
        <w:tc>
          <w:tcPr>
            <w:tcW w:w="2830" w:type="dxa"/>
            <w:shd w:val="clear" w:color="auto" w:fill="auto"/>
          </w:tcPr>
          <w:p w14:paraId="396D3474" w14:textId="77777777" w:rsidR="00801868" w:rsidRPr="00F61E40" w:rsidRDefault="00801868" w:rsidP="00801868">
            <w:pPr>
              <w:ind w:firstLine="0"/>
              <w:rPr>
                <w:b/>
                <w:sz w:val="20"/>
                <w:szCs w:val="20"/>
              </w:rPr>
            </w:pPr>
            <w:r w:rsidRPr="00F61E40">
              <w:rPr>
                <w:b/>
                <w:sz w:val="20"/>
                <w:szCs w:val="20"/>
              </w:rPr>
              <w:t>Идентификатор</w:t>
            </w:r>
          </w:p>
        </w:tc>
        <w:tc>
          <w:tcPr>
            <w:tcW w:w="1956" w:type="dxa"/>
            <w:shd w:val="clear" w:color="auto" w:fill="auto"/>
          </w:tcPr>
          <w:p w14:paraId="2D8227A0" w14:textId="77777777" w:rsidR="00801868" w:rsidRPr="00F61E40" w:rsidRDefault="00801868" w:rsidP="00801868">
            <w:pPr>
              <w:ind w:firstLine="0"/>
              <w:rPr>
                <w:sz w:val="20"/>
                <w:szCs w:val="20"/>
              </w:rPr>
            </w:pPr>
            <w:proofErr w:type="spellStart"/>
            <w:r w:rsidRPr="00F61E40">
              <w:rPr>
                <w:sz w:val="20"/>
                <w:szCs w:val="20"/>
              </w:rPr>
              <w:t>Long</w:t>
            </w:r>
            <w:proofErr w:type="spellEnd"/>
            <w:r w:rsidRPr="00F61E40">
              <w:rPr>
                <w:sz w:val="20"/>
                <w:szCs w:val="20"/>
              </w:rPr>
              <w:t xml:space="preserve"> </w:t>
            </w:r>
            <w:proofErr w:type="spellStart"/>
            <w:r w:rsidRPr="00F61E40">
              <w:rPr>
                <w:sz w:val="20"/>
                <w:szCs w:val="20"/>
              </w:rPr>
              <w:t>integer</w:t>
            </w:r>
            <w:proofErr w:type="spellEnd"/>
          </w:p>
        </w:tc>
        <w:tc>
          <w:tcPr>
            <w:tcW w:w="2268" w:type="dxa"/>
            <w:shd w:val="clear" w:color="auto" w:fill="auto"/>
            <w:vAlign w:val="center"/>
          </w:tcPr>
          <w:p w14:paraId="7536E4A9"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5EF28CB" w14:textId="77777777" w:rsidR="00801868" w:rsidRPr="00F61E40" w:rsidRDefault="00801868" w:rsidP="00801868">
            <w:pPr>
              <w:ind w:firstLine="0"/>
              <w:jc w:val="center"/>
              <w:rPr>
                <w:sz w:val="20"/>
                <w:szCs w:val="20"/>
              </w:rPr>
            </w:pPr>
          </w:p>
        </w:tc>
        <w:tc>
          <w:tcPr>
            <w:tcW w:w="3147" w:type="dxa"/>
            <w:shd w:val="clear" w:color="auto" w:fill="auto"/>
          </w:tcPr>
          <w:p w14:paraId="52FCE842" w14:textId="77777777" w:rsidR="00801868" w:rsidRPr="00F61E40" w:rsidRDefault="00801868" w:rsidP="00801868">
            <w:pPr>
              <w:ind w:firstLine="0"/>
              <w:rPr>
                <w:sz w:val="20"/>
                <w:szCs w:val="20"/>
              </w:rPr>
            </w:pPr>
          </w:p>
        </w:tc>
      </w:tr>
      <w:tr w:rsidR="00801868" w:rsidRPr="00F03F53" w14:paraId="5EEACD55" w14:textId="77777777" w:rsidTr="008C0A00">
        <w:tc>
          <w:tcPr>
            <w:tcW w:w="2830" w:type="dxa"/>
            <w:shd w:val="clear" w:color="auto" w:fill="auto"/>
          </w:tcPr>
          <w:p w14:paraId="4CEEF6B9" w14:textId="77777777" w:rsidR="00801868" w:rsidRPr="00F61E40" w:rsidRDefault="00801868" w:rsidP="00801868">
            <w:pPr>
              <w:ind w:firstLine="0"/>
              <w:rPr>
                <w:b/>
                <w:sz w:val="20"/>
                <w:szCs w:val="20"/>
              </w:rPr>
            </w:pPr>
            <w:r w:rsidRPr="00F61E40">
              <w:rPr>
                <w:b/>
                <w:sz w:val="20"/>
                <w:szCs w:val="20"/>
              </w:rPr>
              <w:t>Требование к месту предоставления</w:t>
            </w:r>
          </w:p>
        </w:tc>
        <w:tc>
          <w:tcPr>
            <w:tcW w:w="1956" w:type="dxa"/>
            <w:shd w:val="clear" w:color="auto" w:fill="auto"/>
          </w:tcPr>
          <w:p w14:paraId="067BF7B8" w14:textId="77777777" w:rsidR="00801868" w:rsidRPr="00F61E40" w:rsidRDefault="00801868" w:rsidP="00801868">
            <w:pPr>
              <w:ind w:firstLine="0"/>
              <w:rPr>
                <w:sz w:val="20"/>
                <w:szCs w:val="20"/>
              </w:rPr>
            </w:pPr>
            <w:proofErr w:type="spellStart"/>
            <w:r w:rsidRPr="00F61E40">
              <w:rPr>
                <w:sz w:val="20"/>
                <w:szCs w:val="20"/>
              </w:rPr>
              <w:t>Variable</w:t>
            </w:r>
            <w:proofErr w:type="spellEnd"/>
            <w:r w:rsidRPr="00F61E40">
              <w:rPr>
                <w:sz w:val="20"/>
                <w:szCs w:val="20"/>
              </w:rPr>
              <w:t xml:space="preserve"> </w:t>
            </w:r>
            <w:proofErr w:type="spellStart"/>
            <w:r w:rsidRPr="00F61E40">
              <w:rPr>
                <w:sz w:val="20"/>
                <w:szCs w:val="20"/>
              </w:rPr>
              <w:t>characters</w:t>
            </w:r>
            <w:proofErr w:type="spellEnd"/>
            <w:r w:rsidRPr="00F61E40">
              <w:rPr>
                <w:sz w:val="20"/>
                <w:szCs w:val="20"/>
              </w:rPr>
              <w:t xml:space="preserve"> (1024)</w:t>
            </w:r>
          </w:p>
        </w:tc>
        <w:tc>
          <w:tcPr>
            <w:tcW w:w="2268" w:type="dxa"/>
            <w:shd w:val="clear" w:color="auto" w:fill="auto"/>
            <w:vAlign w:val="center"/>
          </w:tcPr>
          <w:p w14:paraId="5CDAFF85" w14:textId="77777777" w:rsidR="00801868" w:rsidRPr="00F61E40" w:rsidRDefault="00801868" w:rsidP="00801868">
            <w:pPr>
              <w:ind w:firstLine="0"/>
              <w:jc w:val="center"/>
              <w:rPr>
                <w:sz w:val="20"/>
                <w:szCs w:val="20"/>
              </w:rPr>
            </w:pPr>
            <w:r w:rsidRPr="00F61E40">
              <w:rPr>
                <w:sz w:val="20"/>
                <w:szCs w:val="20"/>
              </w:rPr>
              <w:t>+</w:t>
            </w:r>
          </w:p>
        </w:tc>
        <w:tc>
          <w:tcPr>
            <w:tcW w:w="4253" w:type="dxa"/>
            <w:shd w:val="clear" w:color="auto" w:fill="auto"/>
            <w:vAlign w:val="center"/>
          </w:tcPr>
          <w:p w14:paraId="58897B90" w14:textId="77777777" w:rsidR="00801868" w:rsidRPr="00F61E40" w:rsidRDefault="00801868" w:rsidP="00801868">
            <w:pPr>
              <w:ind w:firstLine="0"/>
              <w:jc w:val="center"/>
              <w:rPr>
                <w:sz w:val="20"/>
                <w:szCs w:val="20"/>
              </w:rPr>
            </w:pPr>
            <w:r>
              <w:rPr>
                <w:sz w:val="20"/>
                <w:szCs w:val="20"/>
              </w:rPr>
              <w:t>+</w:t>
            </w:r>
          </w:p>
        </w:tc>
        <w:tc>
          <w:tcPr>
            <w:tcW w:w="3147" w:type="dxa"/>
            <w:shd w:val="clear" w:color="auto" w:fill="auto"/>
          </w:tcPr>
          <w:p w14:paraId="2D5632E2" w14:textId="77777777" w:rsidR="00801868" w:rsidRPr="00F61E40" w:rsidRDefault="00801868" w:rsidP="00801868">
            <w:pPr>
              <w:ind w:firstLine="0"/>
              <w:rPr>
                <w:sz w:val="20"/>
                <w:szCs w:val="20"/>
              </w:rPr>
            </w:pPr>
          </w:p>
        </w:tc>
      </w:tr>
      <w:tr w:rsidR="00801868" w:rsidRPr="00F03F53" w14:paraId="05DA1EB7" w14:textId="77777777" w:rsidTr="008C0A00">
        <w:tc>
          <w:tcPr>
            <w:tcW w:w="2830" w:type="dxa"/>
            <w:shd w:val="clear" w:color="auto" w:fill="auto"/>
          </w:tcPr>
          <w:p w14:paraId="70D42FC9" w14:textId="77777777" w:rsidR="00801868" w:rsidRPr="00F61E40" w:rsidRDefault="00801868" w:rsidP="00801868">
            <w:pPr>
              <w:ind w:firstLine="0"/>
              <w:rPr>
                <w:b/>
                <w:sz w:val="20"/>
                <w:szCs w:val="20"/>
              </w:rPr>
            </w:pPr>
            <w:r w:rsidRPr="00F61E40">
              <w:rPr>
                <w:b/>
                <w:sz w:val="20"/>
                <w:szCs w:val="20"/>
              </w:rPr>
              <w:t>Описание</w:t>
            </w:r>
          </w:p>
        </w:tc>
        <w:tc>
          <w:tcPr>
            <w:tcW w:w="1956" w:type="dxa"/>
            <w:shd w:val="clear" w:color="auto" w:fill="auto"/>
          </w:tcPr>
          <w:p w14:paraId="173A202B" w14:textId="77777777" w:rsidR="00801868" w:rsidRPr="00F61E40" w:rsidRDefault="00801868" w:rsidP="00801868">
            <w:pPr>
              <w:ind w:firstLine="0"/>
              <w:rPr>
                <w:sz w:val="20"/>
                <w:szCs w:val="20"/>
              </w:rPr>
            </w:pPr>
            <w:proofErr w:type="spellStart"/>
            <w:r w:rsidRPr="00F61E40">
              <w:rPr>
                <w:sz w:val="20"/>
                <w:szCs w:val="20"/>
              </w:rPr>
              <w:t>Text</w:t>
            </w:r>
            <w:proofErr w:type="spellEnd"/>
          </w:p>
        </w:tc>
        <w:tc>
          <w:tcPr>
            <w:tcW w:w="2268" w:type="dxa"/>
            <w:shd w:val="clear" w:color="auto" w:fill="auto"/>
            <w:vAlign w:val="center"/>
          </w:tcPr>
          <w:p w14:paraId="2BF0C5B3" w14:textId="77777777" w:rsidR="00801868" w:rsidRPr="00F61E40" w:rsidRDefault="00801868" w:rsidP="00801868">
            <w:pPr>
              <w:ind w:firstLine="0"/>
              <w:jc w:val="center"/>
              <w:rPr>
                <w:sz w:val="20"/>
                <w:szCs w:val="20"/>
              </w:rPr>
            </w:pPr>
          </w:p>
        </w:tc>
        <w:tc>
          <w:tcPr>
            <w:tcW w:w="4253" w:type="dxa"/>
            <w:shd w:val="clear" w:color="auto" w:fill="auto"/>
            <w:vAlign w:val="center"/>
          </w:tcPr>
          <w:p w14:paraId="4EDD20B8" w14:textId="77777777" w:rsidR="00801868" w:rsidRPr="00F61E40" w:rsidRDefault="00801868" w:rsidP="00801868">
            <w:pPr>
              <w:ind w:firstLine="0"/>
              <w:jc w:val="center"/>
              <w:rPr>
                <w:sz w:val="20"/>
                <w:szCs w:val="20"/>
              </w:rPr>
            </w:pPr>
          </w:p>
        </w:tc>
        <w:tc>
          <w:tcPr>
            <w:tcW w:w="3147" w:type="dxa"/>
            <w:shd w:val="clear" w:color="auto" w:fill="auto"/>
          </w:tcPr>
          <w:p w14:paraId="143D11A2" w14:textId="77777777" w:rsidR="00801868" w:rsidRPr="00F61E40" w:rsidRDefault="00801868" w:rsidP="00801868">
            <w:pPr>
              <w:ind w:firstLine="0"/>
              <w:rPr>
                <w:sz w:val="20"/>
                <w:szCs w:val="20"/>
              </w:rPr>
            </w:pPr>
          </w:p>
        </w:tc>
      </w:tr>
    </w:tbl>
    <w:p w14:paraId="18684F7A" w14:textId="777C7117" w:rsidR="00153B38" w:rsidRDefault="00153B38" w:rsidP="00153B38">
      <w:r>
        <w:br w:type="textWrapping" w:clear="all"/>
      </w:r>
    </w:p>
    <w:p w14:paraId="74BDB71C" w14:textId="77777777" w:rsidR="00153B38" w:rsidRDefault="00153B38" w:rsidP="00153B38">
      <w:pPr>
        <w:spacing w:line="360" w:lineRule="auto"/>
      </w:pPr>
    </w:p>
    <w:p w14:paraId="2D26AB6D" w14:textId="77777777" w:rsidR="00153B38" w:rsidRPr="00A83C0F" w:rsidRDefault="00153B38" w:rsidP="00153B38"/>
    <w:p w14:paraId="215A9E4F" w14:textId="77777777" w:rsidR="00B46EDF" w:rsidRPr="008C0A00" w:rsidRDefault="00B46EDF" w:rsidP="008C0A00">
      <w:pPr>
        <w:ind w:firstLine="0"/>
        <w:rPr>
          <w:lang w:val="en-US"/>
        </w:rPr>
      </w:pPr>
    </w:p>
    <w:sectPr w:rsidR="00B46EDF" w:rsidRPr="008C0A00" w:rsidSect="008C0A00">
      <w:pgSz w:w="16838" w:h="11906" w:orient="landscape"/>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1F8C" w14:textId="77777777" w:rsidR="00637A28" w:rsidRDefault="00637A28" w:rsidP="00BE3720">
      <w:r>
        <w:separator/>
      </w:r>
    </w:p>
  </w:endnote>
  <w:endnote w:type="continuationSeparator" w:id="0">
    <w:p w14:paraId="3B5D7299" w14:textId="77777777" w:rsidR="00637A28" w:rsidRDefault="00637A28" w:rsidP="00BE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18A2" w14:textId="43BCCC64" w:rsidR="00637A28" w:rsidRDefault="00637A28" w:rsidP="00FE46E3">
    <w:pPr>
      <w:pStyle w:val="aff8"/>
      <w:ind w:firstLine="0"/>
      <w:jc w:val="center"/>
    </w:pPr>
    <w:r>
      <w:fldChar w:fldCharType="begin"/>
    </w:r>
    <w:r>
      <w:instrText>PAGE   \* MERGEFORMAT</w:instrText>
    </w:r>
    <w:r>
      <w:fldChar w:fldCharType="separate"/>
    </w:r>
    <w:r w:rsidR="006D10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8FFA" w14:textId="23FC17CE" w:rsidR="00637A28" w:rsidRPr="00C80E88" w:rsidRDefault="00637A28" w:rsidP="008C0A00">
    <w:pPr>
      <w:pStyle w:val="aff8"/>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00842"/>
      <w:docPartObj>
        <w:docPartGallery w:val="Page Numbers (Bottom of Page)"/>
        <w:docPartUnique/>
      </w:docPartObj>
    </w:sdtPr>
    <w:sdtContent>
      <w:p w14:paraId="4E849F6E" w14:textId="77777777" w:rsidR="00637A28" w:rsidRDefault="00637A28">
        <w:pPr>
          <w:pStyle w:val="aff8"/>
          <w:jc w:val="right"/>
        </w:pPr>
        <w:r>
          <w:fldChar w:fldCharType="begin"/>
        </w:r>
        <w:r>
          <w:instrText>PAGE   \* MERGEFORMAT</w:instrText>
        </w:r>
        <w:r>
          <w:fldChar w:fldCharType="separate"/>
        </w:r>
        <w:r w:rsidR="006D1011">
          <w:rPr>
            <w:noProof/>
          </w:rPr>
          <w:t>232</w:t>
        </w:r>
        <w:r>
          <w:fldChar w:fldCharType="end"/>
        </w:r>
      </w:p>
    </w:sdtContent>
  </w:sdt>
  <w:p w14:paraId="50E5252A" w14:textId="77777777" w:rsidR="00637A28" w:rsidRDefault="00637A2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4BD4A" w14:textId="77777777" w:rsidR="00637A28" w:rsidRDefault="00637A28" w:rsidP="00BE3720">
      <w:r>
        <w:separator/>
      </w:r>
    </w:p>
  </w:footnote>
  <w:footnote w:type="continuationSeparator" w:id="0">
    <w:p w14:paraId="500354D5" w14:textId="77777777" w:rsidR="00637A28" w:rsidRDefault="00637A28" w:rsidP="00BE3720">
      <w:r>
        <w:continuationSeparator/>
      </w:r>
    </w:p>
  </w:footnote>
  <w:footnote w:id="1">
    <w:p w14:paraId="1C269CEF" w14:textId="7D76E5BB" w:rsidR="00637A28" w:rsidRPr="008C0A00" w:rsidRDefault="00637A28">
      <w:pPr>
        <w:pStyle w:val="afffd"/>
        <w:rPr>
          <w:lang w:val="ru-RU"/>
        </w:rPr>
      </w:pPr>
      <w:r>
        <w:rPr>
          <w:rStyle w:val="affff"/>
        </w:rPr>
        <w:footnoteRef/>
      </w:r>
      <w:r>
        <w:t xml:space="preserve"> </w:t>
      </w:r>
      <w:r>
        <w:rPr>
          <w:lang w:val="ru-RU"/>
        </w:rPr>
        <w:t>Далее под термином «орган власти» также будут подразумеваться организации и учреждения, органы местного самоуправления.</w:t>
      </w:r>
    </w:p>
  </w:footnote>
  <w:footnote w:id="2">
    <w:p w14:paraId="40811BC9" w14:textId="77777777" w:rsidR="00637A28" w:rsidRPr="00275851" w:rsidRDefault="00637A28" w:rsidP="007504A2">
      <w:pPr>
        <w:pStyle w:val="afffd"/>
        <w:rPr>
          <w:lang w:val="ru-RU"/>
        </w:rPr>
      </w:pPr>
      <w:r>
        <w:rPr>
          <w:rStyle w:val="affff"/>
        </w:rPr>
        <w:footnoteRef/>
      </w:r>
      <w:r>
        <w:t xml:space="preserve"> </w:t>
      </w:r>
      <w:r>
        <w:rPr>
          <w:lang w:val="ru-RU"/>
        </w:rPr>
        <w:t>Соответствует нумерации, приведенной в Приложении 3 («</w:t>
      </w:r>
      <w:r w:rsidRPr="00275851">
        <w:rPr>
          <w:b/>
          <w:lang w:val="ru-RU"/>
        </w:rPr>
        <w:t>Рекомендуемый состав сведений об органах власти и организациях, предоставляющих услуги (исполняющих функции)</w:t>
      </w:r>
      <w:r>
        <w:rPr>
          <w:lang w:val="ru-RU"/>
        </w:rPr>
        <w:t xml:space="preserve">»)   </w:t>
      </w:r>
    </w:p>
  </w:footnote>
  <w:footnote w:id="3">
    <w:p w14:paraId="2E5534AF" w14:textId="549F54F6" w:rsidR="00637A28" w:rsidRPr="008C0A00" w:rsidRDefault="00637A28" w:rsidP="008C0A00">
      <w:pPr>
        <w:pStyle w:val="afffd"/>
        <w:jc w:val="both"/>
        <w:rPr>
          <w:lang w:val="ru-RU"/>
        </w:rPr>
      </w:pPr>
      <w:r>
        <w:rPr>
          <w:rStyle w:val="affff"/>
        </w:rPr>
        <w:footnoteRef/>
      </w:r>
      <w:r>
        <w:t xml:space="preserve"> </w:t>
      </w:r>
      <w:r>
        <w:rPr>
          <w:lang w:val="ru-RU"/>
        </w:rPr>
        <w:t>Подуслуги (подфункции) соответствуют целям обращения (целям проведения проверок), сведения о которых заполняются на закладке «Процедуры взаимодействия с заявителями» («Процедуры проведения проверок»).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C269" w14:textId="1929FE40" w:rsidR="00637A28" w:rsidRDefault="00637A28" w:rsidP="008C0A00">
    <w:pPr>
      <w:pStyle w:val="aff6"/>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6F9BA"/>
    <w:lvl w:ilvl="0">
      <w:start w:val="1"/>
      <w:numFmt w:val="decimal"/>
      <w:pStyle w:val="5"/>
      <w:lvlText w:val="%1."/>
      <w:lvlJc w:val="left"/>
      <w:pPr>
        <w:tabs>
          <w:tab w:val="num" w:pos="1492"/>
        </w:tabs>
        <w:ind w:left="1492" w:hanging="360"/>
      </w:pPr>
    </w:lvl>
  </w:abstractNum>
  <w:abstractNum w:abstractNumId="1">
    <w:nsid w:val="FFFFFF88"/>
    <w:multiLevelType w:val="singleLevel"/>
    <w:tmpl w:val="22F099D4"/>
    <w:lvl w:ilvl="0">
      <w:start w:val="1"/>
      <w:numFmt w:val="decimal"/>
      <w:pStyle w:val="a"/>
      <w:lvlText w:val="%1."/>
      <w:lvlJc w:val="left"/>
      <w:pPr>
        <w:tabs>
          <w:tab w:val="num" w:pos="360"/>
        </w:tabs>
        <w:ind w:left="360" w:hanging="360"/>
      </w:pPr>
    </w:lvl>
  </w:abstractNum>
  <w:abstractNum w:abstractNumId="2">
    <w:nsid w:val="006007B2"/>
    <w:multiLevelType w:val="multilevel"/>
    <w:tmpl w:val="49F0113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3">
    <w:nsid w:val="009D3C98"/>
    <w:multiLevelType w:val="multilevel"/>
    <w:tmpl w:val="3984F0F2"/>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4">
    <w:nsid w:val="00A26882"/>
    <w:multiLevelType w:val="hybridMultilevel"/>
    <w:tmpl w:val="C5445FF0"/>
    <w:lvl w:ilvl="0" w:tplc="57BEA69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nsid w:val="01386F56"/>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6">
    <w:nsid w:val="017F2008"/>
    <w:multiLevelType w:val="multilevel"/>
    <w:tmpl w:val="E92CE8D0"/>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7">
    <w:nsid w:val="028E42BB"/>
    <w:multiLevelType w:val="hybridMultilevel"/>
    <w:tmpl w:val="2BF47AC0"/>
    <w:lvl w:ilvl="0" w:tplc="0D6C67BE">
      <w:start w:val="1"/>
      <w:numFmt w:val="bullet"/>
      <w:pStyle w:val="a0"/>
      <w:suff w:val="space"/>
      <w:lvlText w:val=""/>
      <w:lvlJc w:val="left"/>
      <w:pPr>
        <w:ind w:left="927" w:hanging="360"/>
      </w:pPr>
      <w:rPr>
        <w:rFonts w:ascii="Symbol" w:hAnsi="Symbol" w:cs="Symbol" w:hint="default"/>
      </w:rPr>
    </w:lvl>
    <w:lvl w:ilvl="1" w:tplc="FFFFFFFF">
      <w:start w:val="1"/>
      <w:numFmt w:val="bullet"/>
      <w:lvlText w:val=""/>
      <w:lvlJc w:val="left"/>
      <w:pPr>
        <w:tabs>
          <w:tab w:val="num" w:pos="1647"/>
        </w:tabs>
        <w:ind w:left="1647" w:hanging="360"/>
      </w:pPr>
      <w:rPr>
        <w:rFonts w:ascii="Symbol" w:hAnsi="Symbol" w:cs="Symbol"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8">
    <w:nsid w:val="02A654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101AD9"/>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0">
    <w:nsid w:val="04F007CB"/>
    <w:multiLevelType w:val="hybridMultilevel"/>
    <w:tmpl w:val="696CCB38"/>
    <w:lvl w:ilvl="0" w:tplc="9B2EBB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05012130"/>
    <w:multiLevelType w:val="multilevel"/>
    <w:tmpl w:val="3E2EC6B8"/>
    <w:lvl w:ilvl="0">
      <w:start w:val="1"/>
      <w:numFmt w:val="russianLower"/>
      <w:pStyle w:val="listLettered"/>
      <w:lvlText w:val="%1)"/>
      <w:lvlJc w:val="left"/>
      <w:pPr>
        <w:ind w:left="1080" w:hanging="360"/>
      </w:pPr>
      <w:rPr>
        <w:rFonts w:cs="Times New Roman" w:hint="default"/>
      </w:rPr>
    </w:lvl>
    <w:lvl w:ilvl="1">
      <w:start w:val="1"/>
      <w:numFmt w:val="decimal"/>
      <w:lvlText w:val="%2)"/>
      <w:lvlJc w:val="left"/>
      <w:pPr>
        <w:ind w:left="1800" w:hanging="360"/>
      </w:pPr>
      <w:rPr>
        <w:rFonts w:cs="Times New Roman" w:hint="default"/>
      </w:rPr>
    </w:lvl>
    <w:lvl w:ilvl="2">
      <w:start w:val="1"/>
      <w:numFmt w:val="bullet"/>
      <w:lvlText w:val=""/>
      <w:lvlJc w:val="left"/>
      <w:pPr>
        <w:ind w:left="2520" w:hanging="360"/>
      </w:pPr>
      <w:rPr>
        <w:rFonts w:ascii="Symbol" w:hAnsi="Symbol"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2">
    <w:nsid w:val="05B814DE"/>
    <w:multiLevelType w:val="hybridMultilevel"/>
    <w:tmpl w:val="7436A220"/>
    <w:lvl w:ilvl="0" w:tplc="824C41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9D6A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6CA30B5"/>
    <w:multiLevelType w:val="multilevel"/>
    <w:tmpl w:val="F776F6F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5">
    <w:nsid w:val="070465A3"/>
    <w:multiLevelType w:val="hybridMultilevel"/>
    <w:tmpl w:val="B6241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78248DB"/>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7">
    <w:nsid w:val="086A0052"/>
    <w:multiLevelType w:val="hybridMultilevel"/>
    <w:tmpl w:val="AEAC8C3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8BD5871"/>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8F9602A"/>
    <w:multiLevelType w:val="multilevel"/>
    <w:tmpl w:val="C94E2A8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20">
    <w:nsid w:val="099309DB"/>
    <w:multiLevelType w:val="hybridMultilevel"/>
    <w:tmpl w:val="45D20E22"/>
    <w:lvl w:ilvl="0" w:tplc="18002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A2152D3"/>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CB119BE"/>
    <w:multiLevelType w:val="hybridMultilevel"/>
    <w:tmpl w:val="70C825A6"/>
    <w:lvl w:ilvl="0" w:tplc="27C64E5C">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0CCD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2D63AE"/>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25">
    <w:nsid w:val="10C637E5"/>
    <w:multiLevelType w:val="hybridMultilevel"/>
    <w:tmpl w:val="1DE41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15D581C"/>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27">
    <w:nsid w:val="116216DC"/>
    <w:multiLevelType w:val="hybridMultilevel"/>
    <w:tmpl w:val="AFEA4A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22728CF"/>
    <w:multiLevelType w:val="hybridMultilevel"/>
    <w:tmpl w:val="3B86E9AC"/>
    <w:lvl w:ilvl="0" w:tplc="3072DFD2">
      <w:start w:val="1"/>
      <w:numFmt w:val="bullet"/>
      <w:pStyle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299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2ED43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3DB69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4BA6072"/>
    <w:multiLevelType w:val="hybridMultilevel"/>
    <w:tmpl w:val="B43E1BA0"/>
    <w:lvl w:ilvl="0" w:tplc="FFFFFFFF">
      <w:start w:val="1"/>
      <w:numFmt w:val="bullet"/>
      <w:pStyle w:val="1"/>
      <w:lvlText w:val=""/>
      <w:lvlJc w:val="left"/>
      <w:pPr>
        <w:tabs>
          <w:tab w:val="num" w:pos="937"/>
        </w:tabs>
        <w:ind w:left="937" w:hanging="397"/>
      </w:pPr>
      <w:rPr>
        <w:rFonts w:ascii="Wingdings" w:hAnsi="Wingdings" w:hint="default"/>
        <w:sz w:val="16"/>
      </w:rPr>
    </w:lvl>
    <w:lvl w:ilvl="1" w:tplc="0419000F">
      <w:start w:val="1"/>
      <w:numFmt w:val="decimal"/>
      <w:lvlText w:val="%2."/>
      <w:lvlJc w:val="left"/>
      <w:pPr>
        <w:tabs>
          <w:tab w:val="num" w:pos="1412"/>
        </w:tabs>
        <w:ind w:left="1412" w:hanging="360"/>
      </w:pPr>
      <w:rPr>
        <w:rFonts w:hint="default"/>
        <w:sz w:val="16"/>
      </w:rPr>
    </w:lvl>
    <w:lvl w:ilvl="2" w:tplc="FFFFFFFF" w:tentative="1">
      <w:start w:val="1"/>
      <w:numFmt w:val="bullet"/>
      <w:lvlText w:val=""/>
      <w:lvlJc w:val="left"/>
      <w:pPr>
        <w:tabs>
          <w:tab w:val="num" w:pos="2132"/>
        </w:tabs>
        <w:ind w:left="2132" w:hanging="360"/>
      </w:pPr>
      <w:rPr>
        <w:rFonts w:ascii="Wingdings" w:hAnsi="Wingdings" w:hint="default"/>
      </w:rPr>
    </w:lvl>
    <w:lvl w:ilvl="3" w:tplc="FFFFFFFF" w:tentative="1">
      <w:start w:val="1"/>
      <w:numFmt w:val="bullet"/>
      <w:lvlText w:val=""/>
      <w:lvlJc w:val="left"/>
      <w:pPr>
        <w:tabs>
          <w:tab w:val="num" w:pos="2852"/>
        </w:tabs>
        <w:ind w:left="2852" w:hanging="360"/>
      </w:pPr>
      <w:rPr>
        <w:rFonts w:ascii="Symbol" w:hAnsi="Symbol" w:hint="default"/>
      </w:rPr>
    </w:lvl>
    <w:lvl w:ilvl="4" w:tplc="FFFFFFFF" w:tentative="1">
      <w:start w:val="1"/>
      <w:numFmt w:val="bullet"/>
      <w:lvlText w:val="o"/>
      <w:lvlJc w:val="left"/>
      <w:pPr>
        <w:tabs>
          <w:tab w:val="num" w:pos="3572"/>
        </w:tabs>
        <w:ind w:left="3572" w:hanging="360"/>
      </w:pPr>
      <w:rPr>
        <w:rFonts w:ascii="Courier New" w:hAnsi="Courier New" w:hint="default"/>
      </w:rPr>
    </w:lvl>
    <w:lvl w:ilvl="5" w:tplc="FFFFFFFF" w:tentative="1">
      <w:start w:val="1"/>
      <w:numFmt w:val="bullet"/>
      <w:lvlText w:val=""/>
      <w:lvlJc w:val="left"/>
      <w:pPr>
        <w:tabs>
          <w:tab w:val="num" w:pos="4292"/>
        </w:tabs>
        <w:ind w:left="4292" w:hanging="360"/>
      </w:pPr>
      <w:rPr>
        <w:rFonts w:ascii="Wingdings" w:hAnsi="Wingdings" w:hint="default"/>
      </w:rPr>
    </w:lvl>
    <w:lvl w:ilvl="6" w:tplc="FFFFFFFF" w:tentative="1">
      <w:start w:val="1"/>
      <w:numFmt w:val="bullet"/>
      <w:lvlText w:val=""/>
      <w:lvlJc w:val="left"/>
      <w:pPr>
        <w:tabs>
          <w:tab w:val="num" w:pos="5012"/>
        </w:tabs>
        <w:ind w:left="5012" w:hanging="360"/>
      </w:pPr>
      <w:rPr>
        <w:rFonts w:ascii="Symbol" w:hAnsi="Symbol" w:hint="default"/>
      </w:rPr>
    </w:lvl>
    <w:lvl w:ilvl="7" w:tplc="FFFFFFFF" w:tentative="1">
      <w:start w:val="1"/>
      <w:numFmt w:val="bullet"/>
      <w:lvlText w:val="o"/>
      <w:lvlJc w:val="left"/>
      <w:pPr>
        <w:tabs>
          <w:tab w:val="num" w:pos="5732"/>
        </w:tabs>
        <w:ind w:left="5732" w:hanging="360"/>
      </w:pPr>
      <w:rPr>
        <w:rFonts w:ascii="Courier New" w:hAnsi="Courier New" w:hint="default"/>
      </w:rPr>
    </w:lvl>
    <w:lvl w:ilvl="8" w:tplc="FFFFFFFF" w:tentative="1">
      <w:start w:val="1"/>
      <w:numFmt w:val="bullet"/>
      <w:lvlText w:val=""/>
      <w:lvlJc w:val="left"/>
      <w:pPr>
        <w:tabs>
          <w:tab w:val="num" w:pos="6452"/>
        </w:tabs>
        <w:ind w:left="6452" w:hanging="360"/>
      </w:pPr>
      <w:rPr>
        <w:rFonts w:ascii="Wingdings" w:hAnsi="Wingdings" w:hint="default"/>
      </w:rPr>
    </w:lvl>
  </w:abstractNum>
  <w:abstractNum w:abstractNumId="33">
    <w:nsid w:val="15156898"/>
    <w:multiLevelType w:val="hybridMultilevel"/>
    <w:tmpl w:val="A1C237CE"/>
    <w:lvl w:ilvl="0" w:tplc="824C41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E6579B"/>
    <w:multiLevelType w:val="multilevel"/>
    <w:tmpl w:val="888CF644"/>
    <w:lvl w:ilvl="0">
      <w:start w:val="1"/>
      <w:numFmt w:val="bullet"/>
      <w:pStyle w:val="listBulleted"/>
      <w:lvlText w:val=""/>
      <w:lvlJc w:val="left"/>
      <w:pPr>
        <w:ind w:left="1080" w:hanging="360"/>
      </w:pPr>
      <w:rPr>
        <w:rFonts w:ascii="Symbol" w:hAnsi="Symbol" w:hint="default"/>
      </w:rPr>
    </w:lvl>
    <w:lvl w:ilvl="1">
      <w:start w:val="1"/>
      <w:numFmt w:val="russianLower"/>
      <w:lvlText w:val="%2)"/>
      <w:lvlJc w:val="left"/>
      <w:pPr>
        <w:ind w:left="180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5">
    <w:nsid w:val="171F2B0D"/>
    <w:multiLevelType w:val="multilevel"/>
    <w:tmpl w:val="ADB4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72D4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86876F8"/>
    <w:multiLevelType w:val="hybridMultilevel"/>
    <w:tmpl w:val="8F005724"/>
    <w:lvl w:ilvl="0" w:tplc="064263C0">
      <w:start w:val="1"/>
      <w:numFmt w:val="russianLower"/>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D72E75"/>
    <w:multiLevelType w:val="multilevel"/>
    <w:tmpl w:val="60587EA0"/>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39">
    <w:nsid w:val="1C703111"/>
    <w:multiLevelType w:val="multilevel"/>
    <w:tmpl w:val="C76AA624"/>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40">
    <w:nsid w:val="20AB01C1"/>
    <w:multiLevelType w:val="hybridMultilevel"/>
    <w:tmpl w:val="1138FC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0DB1F4A"/>
    <w:multiLevelType w:val="multilevel"/>
    <w:tmpl w:val="A978DD6E"/>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42">
    <w:nsid w:val="21126553"/>
    <w:multiLevelType w:val="multilevel"/>
    <w:tmpl w:val="4B9AE5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215E4DE1"/>
    <w:multiLevelType w:val="multilevel"/>
    <w:tmpl w:val="F4F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2235E28"/>
    <w:multiLevelType w:val="multilevel"/>
    <w:tmpl w:val="FCC47AE6"/>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45">
    <w:nsid w:val="23606567"/>
    <w:multiLevelType w:val="hybridMultilevel"/>
    <w:tmpl w:val="D55E0E0A"/>
    <w:lvl w:ilvl="0" w:tplc="9B2EBB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6">
    <w:nsid w:val="265B2D44"/>
    <w:multiLevelType w:val="hybridMultilevel"/>
    <w:tmpl w:val="DA72EA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26B11375"/>
    <w:multiLevelType w:val="hybridMultilevel"/>
    <w:tmpl w:val="64244C06"/>
    <w:lvl w:ilvl="0" w:tplc="0419000F">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15692B"/>
    <w:multiLevelType w:val="multilevel"/>
    <w:tmpl w:val="E21AA9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8382D6F"/>
    <w:multiLevelType w:val="multilevel"/>
    <w:tmpl w:val="5DD2D42C"/>
    <w:lvl w:ilvl="0">
      <w:start w:val="1"/>
      <w:numFmt w:val="decimal"/>
      <w:lvlText w:val="%1"/>
      <w:lvlJc w:val="left"/>
      <w:pPr>
        <w:ind w:left="432" w:hanging="432"/>
      </w:pPr>
    </w:lvl>
    <w:lvl w:ilvl="1">
      <w:start w:val="1"/>
      <w:numFmt w:val="decimal"/>
      <w:lvlText w:val="%1.%2"/>
      <w:lvlJc w:val="left"/>
      <w:pPr>
        <w:ind w:left="576" w:hanging="576"/>
      </w:pPr>
      <w:rPr>
        <w:b/>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28585F5A"/>
    <w:multiLevelType w:val="hybridMultilevel"/>
    <w:tmpl w:val="F9D4FA1A"/>
    <w:lvl w:ilvl="0" w:tplc="402C3AEC">
      <w:start w:val="1"/>
      <w:numFmt w:val="russianLower"/>
      <w:pStyle w:val="a1"/>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87E18E6"/>
    <w:multiLevelType w:val="hybridMultilevel"/>
    <w:tmpl w:val="A476CFA4"/>
    <w:lvl w:ilvl="0" w:tplc="04190001">
      <w:start w:val="1"/>
      <w:numFmt w:val="bullet"/>
      <w:lvlText w:val=""/>
      <w:lvlJc w:val="left"/>
      <w:pPr>
        <w:ind w:left="1644" w:hanging="36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start w:val="1"/>
      <w:numFmt w:val="bullet"/>
      <w:lvlText w:val=""/>
      <w:lvlJc w:val="left"/>
      <w:pPr>
        <w:ind w:left="3804" w:hanging="360"/>
      </w:pPr>
      <w:rPr>
        <w:rFonts w:ascii="Symbol" w:hAnsi="Symbol" w:hint="default"/>
      </w:rPr>
    </w:lvl>
    <w:lvl w:ilvl="4" w:tplc="04190003">
      <w:start w:val="1"/>
      <w:numFmt w:val="bullet"/>
      <w:lvlText w:val="o"/>
      <w:lvlJc w:val="left"/>
      <w:pPr>
        <w:ind w:left="4524" w:hanging="360"/>
      </w:pPr>
      <w:rPr>
        <w:rFonts w:ascii="Courier New" w:hAnsi="Courier New" w:cs="Courier New" w:hint="default"/>
      </w:rPr>
    </w:lvl>
    <w:lvl w:ilvl="5" w:tplc="04190005">
      <w:start w:val="1"/>
      <w:numFmt w:val="bullet"/>
      <w:lvlText w:val=""/>
      <w:lvlJc w:val="left"/>
      <w:pPr>
        <w:ind w:left="5244" w:hanging="360"/>
      </w:pPr>
      <w:rPr>
        <w:rFonts w:ascii="Wingdings" w:hAnsi="Wingdings" w:hint="default"/>
      </w:rPr>
    </w:lvl>
    <w:lvl w:ilvl="6" w:tplc="04190001">
      <w:start w:val="1"/>
      <w:numFmt w:val="bullet"/>
      <w:lvlText w:val=""/>
      <w:lvlJc w:val="left"/>
      <w:pPr>
        <w:ind w:left="5964" w:hanging="360"/>
      </w:pPr>
      <w:rPr>
        <w:rFonts w:ascii="Symbol" w:hAnsi="Symbol" w:hint="default"/>
      </w:rPr>
    </w:lvl>
    <w:lvl w:ilvl="7" w:tplc="04190003">
      <w:start w:val="1"/>
      <w:numFmt w:val="bullet"/>
      <w:lvlText w:val="o"/>
      <w:lvlJc w:val="left"/>
      <w:pPr>
        <w:ind w:left="6684" w:hanging="360"/>
      </w:pPr>
      <w:rPr>
        <w:rFonts w:ascii="Courier New" w:hAnsi="Courier New" w:cs="Courier New" w:hint="default"/>
      </w:rPr>
    </w:lvl>
    <w:lvl w:ilvl="8" w:tplc="04190005">
      <w:start w:val="1"/>
      <w:numFmt w:val="bullet"/>
      <w:lvlText w:val=""/>
      <w:lvlJc w:val="left"/>
      <w:pPr>
        <w:ind w:left="7404" w:hanging="360"/>
      </w:pPr>
      <w:rPr>
        <w:rFonts w:ascii="Wingdings" w:hAnsi="Wingdings" w:hint="default"/>
      </w:rPr>
    </w:lvl>
  </w:abstractNum>
  <w:abstractNum w:abstractNumId="52">
    <w:nsid w:val="29490680"/>
    <w:multiLevelType w:val="hybridMultilevel"/>
    <w:tmpl w:val="F8987D66"/>
    <w:lvl w:ilvl="0" w:tplc="D2220060">
      <w:start w:val="1"/>
      <w:numFmt w:val="bullet"/>
      <w:pStyle w:val="3"/>
      <w:lvlText w:val="-"/>
      <w:lvlJc w:val="left"/>
      <w:pPr>
        <w:tabs>
          <w:tab w:val="num" w:pos="644"/>
        </w:tabs>
        <w:ind w:left="644" w:hanging="360"/>
      </w:pPr>
      <w:rPr>
        <w:rFonts w:ascii="Times New Roman" w:hAnsi="Times New Roman"/>
        <w:b w:val="0"/>
        <w:i w:val="0"/>
        <w:caps w:val="0"/>
        <w:smallCaps w:val="0"/>
        <w:strike w:val="0"/>
        <w:dstrike w:val="0"/>
        <w:outline w:val="0"/>
        <w:shadow w:val="0"/>
        <w:emboss w:val="0"/>
        <w:imprint w:val="0"/>
        <w:snapToGrid w:val="0"/>
        <w:vanish w:val="0"/>
        <w:color w:val="000000"/>
        <w:spacing w:val="0"/>
        <w:w w:val="0"/>
        <w:kern w:val="0"/>
        <w:position w:val="0"/>
        <w:sz w:val="2"/>
        <w:u w:val="none"/>
        <w:vertAlign w:val="baseline"/>
      </w:rPr>
    </w:lvl>
    <w:lvl w:ilvl="1" w:tplc="FFFFFFFF">
      <w:start w:val="1"/>
      <w:numFmt w:val="decimal"/>
      <w:lvlText w:val="%2."/>
      <w:lvlJc w:val="left"/>
      <w:pPr>
        <w:tabs>
          <w:tab w:val="num" w:pos="720"/>
        </w:tabs>
        <w:ind w:left="720" w:hanging="360"/>
      </w:pPr>
      <w:rPr>
        <w:rFonts w:cs="Times New Roman" w:hint="default"/>
      </w:rPr>
    </w:lvl>
    <w:lvl w:ilvl="2" w:tplc="BD863070">
      <w:start w:val="1"/>
      <w:numFmt w:val="bullet"/>
      <w:lvlText w:val=""/>
      <w:lvlJc w:val="left"/>
      <w:pPr>
        <w:tabs>
          <w:tab w:val="num" w:pos="360"/>
        </w:tabs>
        <w:ind w:left="360" w:hanging="360"/>
      </w:pPr>
      <w:rPr>
        <w:rFonts w:ascii="Symbol" w:hAnsi="Symbol" w:hint="default"/>
        <w:b w:val="0"/>
        <w:i w:val="0"/>
        <w:caps w:val="0"/>
        <w:smallCaps w:val="0"/>
        <w:strike w:val="0"/>
        <w:dstrike w:val="0"/>
        <w:outline w:val="0"/>
        <w:shadow w:val="0"/>
        <w:emboss w:val="0"/>
        <w:imprint w:val="0"/>
        <w:snapToGrid w:val="0"/>
        <w:vanish w:val="0"/>
        <w:color w:val="000000"/>
        <w:spacing w:val="0"/>
        <w:w w:val="0"/>
        <w:kern w:val="0"/>
        <w:position w:val="0"/>
        <w:sz w:val="24"/>
        <w:u w:val="none"/>
        <w:vertAlign w:val="baseline"/>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53">
    <w:nsid w:val="29F8418D"/>
    <w:multiLevelType w:val="hybridMultilevel"/>
    <w:tmpl w:val="1438F1C0"/>
    <w:lvl w:ilvl="0" w:tplc="E0C81AD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BBB6B63"/>
    <w:multiLevelType w:val="multilevel"/>
    <w:tmpl w:val="0A1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C0F6E1F"/>
    <w:multiLevelType w:val="multilevel"/>
    <w:tmpl w:val="CFB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C306FEC"/>
    <w:multiLevelType w:val="hybridMultilevel"/>
    <w:tmpl w:val="E858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393E90"/>
    <w:multiLevelType w:val="multilevel"/>
    <w:tmpl w:val="4D24C81C"/>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2C9457B9"/>
    <w:multiLevelType w:val="hybridMultilevel"/>
    <w:tmpl w:val="4BF2D29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9">
    <w:nsid w:val="2D4D2E6D"/>
    <w:multiLevelType w:val="hybridMultilevel"/>
    <w:tmpl w:val="F98C2DBA"/>
    <w:lvl w:ilvl="0" w:tplc="57BEA6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0171D41"/>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61">
    <w:nsid w:val="314E2DF3"/>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31652A8A"/>
    <w:multiLevelType w:val="hybridMultilevel"/>
    <w:tmpl w:val="33D49418"/>
    <w:lvl w:ilvl="0" w:tplc="70444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32261A3E"/>
    <w:multiLevelType w:val="hybridMultilevel"/>
    <w:tmpl w:val="ED92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964FB6"/>
    <w:multiLevelType w:val="hybridMultilevel"/>
    <w:tmpl w:val="B02CFC6C"/>
    <w:lvl w:ilvl="0" w:tplc="04190011">
      <w:start w:val="1"/>
      <w:numFmt w:val="bullet"/>
      <w:pStyle w:val="19"/>
      <w:lvlText w:val=""/>
      <w:lvlJc w:val="left"/>
      <w:pPr>
        <w:tabs>
          <w:tab w:val="num" w:pos="1021"/>
        </w:tabs>
        <w:ind w:left="1021" w:hanging="454"/>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34556030"/>
    <w:multiLevelType w:val="hybridMultilevel"/>
    <w:tmpl w:val="52DE9320"/>
    <w:lvl w:ilvl="0" w:tplc="D0108D9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46C40C2"/>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5B46A8B"/>
    <w:multiLevelType w:val="hybridMultilevel"/>
    <w:tmpl w:val="52DE9320"/>
    <w:lvl w:ilvl="0" w:tplc="D0108D9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62611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75D30F9"/>
    <w:multiLevelType w:val="multilevel"/>
    <w:tmpl w:val="3D4C07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378817E5"/>
    <w:multiLevelType w:val="multilevel"/>
    <w:tmpl w:val="42B8FFF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71">
    <w:nsid w:val="37E21F1E"/>
    <w:multiLevelType w:val="hybridMultilevel"/>
    <w:tmpl w:val="6AF48D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389A2402"/>
    <w:multiLevelType w:val="hybridMultilevel"/>
    <w:tmpl w:val="0E5E6C68"/>
    <w:lvl w:ilvl="0" w:tplc="611CE9F8">
      <w:start w:val="1"/>
      <w:numFmt w:val="russianLower"/>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A3A00EA"/>
    <w:multiLevelType w:val="hybridMultilevel"/>
    <w:tmpl w:val="335A51E2"/>
    <w:lvl w:ilvl="0" w:tplc="04190001">
      <w:start w:val="1"/>
      <w:numFmt w:val="russianUpper"/>
      <w:pStyle w:val="a3"/>
      <w:lvlText w:val="Приложение %1"/>
      <w:lvlJc w:val="left"/>
      <w:pPr>
        <w:ind w:left="7732" w:hanging="360"/>
      </w:pPr>
      <w:rPr>
        <w:rFonts w:hint="default"/>
      </w:rPr>
    </w:lvl>
    <w:lvl w:ilvl="1" w:tplc="04190003" w:tentative="1">
      <w:start w:val="1"/>
      <w:numFmt w:val="lowerLetter"/>
      <w:lvlText w:val="%2."/>
      <w:lvlJc w:val="left"/>
      <w:pPr>
        <w:ind w:left="8452" w:hanging="360"/>
      </w:pPr>
    </w:lvl>
    <w:lvl w:ilvl="2" w:tplc="04190005" w:tentative="1">
      <w:start w:val="1"/>
      <w:numFmt w:val="lowerRoman"/>
      <w:lvlText w:val="%3."/>
      <w:lvlJc w:val="right"/>
      <w:pPr>
        <w:ind w:left="9172" w:hanging="180"/>
      </w:pPr>
    </w:lvl>
    <w:lvl w:ilvl="3" w:tplc="04190001" w:tentative="1">
      <w:start w:val="1"/>
      <w:numFmt w:val="decimal"/>
      <w:lvlText w:val="%4."/>
      <w:lvlJc w:val="left"/>
      <w:pPr>
        <w:ind w:left="9892" w:hanging="360"/>
      </w:pPr>
    </w:lvl>
    <w:lvl w:ilvl="4" w:tplc="04190003" w:tentative="1">
      <w:start w:val="1"/>
      <w:numFmt w:val="lowerLetter"/>
      <w:lvlText w:val="%5."/>
      <w:lvlJc w:val="left"/>
      <w:pPr>
        <w:ind w:left="10612" w:hanging="360"/>
      </w:pPr>
    </w:lvl>
    <w:lvl w:ilvl="5" w:tplc="04190005" w:tentative="1">
      <w:start w:val="1"/>
      <w:numFmt w:val="lowerRoman"/>
      <w:lvlText w:val="%6."/>
      <w:lvlJc w:val="right"/>
      <w:pPr>
        <w:ind w:left="11332" w:hanging="180"/>
      </w:pPr>
    </w:lvl>
    <w:lvl w:ilvl="6" w:tplc="04190001" w:tentative="1">
      <w:start w:val="1"/>
      <w:numFmt w:val="decimal"/>
      <w:lvlText w:val="%7."/>
      <w:lvlJc w:val="left"/>
      <w:pPr>
        <w:ind w:left="12052" w:hanging="360"/>
      </w:pPr>
    </w:lvl>
    <w:lvl w:ilvl="7" w:tplc="04190003" w:tentative="1">
      <w:start w:val="1"/>
      <w:numFmt w:val="lowerLetter"/>
      <w:lvlText w:val="%8."/>
      <w:lvlJc w:val="left"/>
      <w:pPr>
        <w:ind w:left="12772" w:hanging="360"/>
      </w:pPr>
    </w:lvl>
    <w:lvl w:ilvl="8" w:tplc="04190005" w:tentative="1">
      <w:start w:val="1"/>
      <w:numFmt w:val="lowerRoman"/>
      <w:lvlText w:val="%9."/>
      <w:lvlJc w:val="right"/>
      <w:pPr>
        <w:ind w:left="13492" w:hanging="180"/>
      </w:pPr>
    </w:lvl>
  </w:abstractNum>
  <w:abstractNum w:abstractNumId="74">
    <w:nsid w:val="3C1065DB"/>
    <w:multiLevelType w:val="multilevel"/>
    <w:tmpl w:val="3D822A34"/>
    <w:lvl w:ilvl="0">
      <w:start w:val="1"/>
      <w:numFmt w:val="decimal"/>
      <w:lvlText w:val="%1)"/>
      <w:lvlJc w:val="left"/>
      <w:pPr>
        <w:tabs>
          <w:tab w:val="num" w:pos="1324"/>
        </w:tabs>
        <w:ind w:left="567" w:firstLine="397"/>
      </w:pPr>
      <w:rPr>
        <w:rFonts w:ascii="Times New Roman" w:hAnsi="Times New Roman" w:cs="Times New Roman"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75">
    <w:nsid w:val="3CAA0B4A"/>
    <w:multiLevelType w:val="multilevel"/>
    <w:tmpl w:val="9D2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EB850C1"/>
    <w:multiLevelType w:val="multilevel"/>
    <w:tmpl w:val="A99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F654043"/>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78">
    <w:nsid w:val="415D6175"/>
    <w:multiLevelType w:val="hybridMultilevel"/>
    <w:tmpl w:val="261E9AAE"/>
    <w:lvl w:ilvl="0" w:tplc="1B0E35F0">
      <w:start w:val="1"/>
      <w:numFmt w:val="bullet"/>
      <w:suff w:val="space"/>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420A2D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34C7D7B"/>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36A77BB"/>
    <w:multiLevelType w:val="hybridMultilevel"/>
    <w:tmpl w:val="1B5259B6"/>
    <w:lvl w:ilvl="0" w:tplc="57BEA6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45F46E06"/>
    <w:multiLevelType w:val="multilevel"/>
    <w:tmpl w:val="E01417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471416D9"/>
    <w:multiLevelType w:val="hybridMultilevel"/>
    <w:tmpl w:val="8D4E75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3757AD"/>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85">
    <w:nsid w:val="47780914"/>
    <w:multiLevelType w:val="multilevel"/>
    <w:tmpl w:val="8BA60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48C16058"/>
    <w:multiLevelType w:val="hybridMultilevel"/>
    <w:tmpl w:val="918C3D54"/>
    <w:lvl w:ilvl="0" w:tplc="9B2EB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94F1B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49C133E7"/>
    <w:multiLevelType w:val="multilevel"/>
    <w:tmpl w:val="EAB26134"/>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89">
    <w:nsid w:val="49EA645C"/>
    <w:multiLevelType w:val="hybridMultilevel"/>
    <w:tmpl w:val="AEBE565E"/>
    <w:lvl w:ilvl="0" w:tplc="9936231E">
      <w:start w:val="1"/>
      <w:numFmt w:val="russianLower"/>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A0D2318"/>
    <w:multiLevelType w:val="hybridMultilevel"/>
    <w:tmpl w:val="2C40DF44"/>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91">
    <w:nsid w:val="4A740737"/>
    <w:multiLevelType w:val="multilevel"/>
    <w:tmpl w:val="F51CEC9A"/>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92">
    <w:nsid w:val="4B8F635A"/>
    <w:multiLevelType w:val="hybridMultilevel"/>
    <w:tmpl w:val="94982BE8"/>
    <w:lvl w:ilvl="0" w:tplc="F6FA5C0C">
      <w:start w:val="1"/>
      <w:numFmt w:val="russianLower"/>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CE82357"/>
    <w:multiLevelType w:val="multilevel"/>
    <w:tmpl w:val="E21AA9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4EBD633E"/>
    <w:multiLevelType w:val="multilevel"/>
    <w:tmpl w:val="AAD65C9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95">
    <w:nsid w:val="4F2D42B3"/>
    <w:multiLevelType w:val="multilevel"/>
    <w:tmpl w:val="79AE7050"/>
    <w:lvl w:ilvl="0">
      <w:start w:val="1"/>
      <w:numFmt w:val="decimal"/>
      <w:lvlText w:val="%1"/>
      <w:lvlJc w:val="left"/>
      <w:pPr>
        <w:ind w:left="156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711" w:hanging="576"/>
      </w:pPr>
    </w:lvl>
    <w:lvl w:ilvl="2">
      <w:start w:val="1"/>
      <w:numFmt w:val="decimal"/>
      <w:lvlText w:val="%1.%2.%3"/>
      <w:lvlJc w:val="left"/>
      <w:pPr>
        <w:ind w:left="4832"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96">
    <w:nsid w:val="4F53687C"/>
    <w:multiLevelType w:val="hybridMultilevel"/>
    <w:tmpl w:val="6088AA54"/>
    <w:lvl w:ilvl="0" w:tplc="9B2EBB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7">
    <w:nsid w:val="508672F5"/>
    <w:multiLevelType w:val="multilevel"/>
    <w:tmpl w:val="D0F28F30"/>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98">
    <w:nsid w:val="51821FA6"/>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99">
    <w:nsid w:val="54CC5F44"/>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00">
    <w:nsid w:val="551A12BD"/>
    <w:multiLevelType w:val="multilevel"/>
    <w:tmpl w:val="AB2C3362"/>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01">
    <w:nsid w:val="55ED378D"/>
    <w:multiLevelType w:val="hybridMultilevel"/>
    <w:tmpl w:val="B5C00112"/>
    <w:lvl w:ilvl="0" w:tplc="1B0E35F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502" w:hanging="360"/>
      </w:pPr>
      <w:rPr>
        <w:rFonts w:ascii="Courier New" w:hAnsi="Courier New" w:cs="Courier New"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63027B9"/>
    <w:multiLevelType w:val="hybridMultilevel"/>
    <w:tmpl w:val="5D2E27A8"/>
    <w:lvl w:ilvl="0" w:tplc="70444B46">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nsid w:val="56303F85"/>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04">
    <w:nsid w:val="5671650F"/>
    <w:multiLevelType w:val="multilevel"/>
    <w:tmpl w:val="CA720B50"/>
    <w:lvl w:ilvl="0">
      <w:start w:val="1"/>
      <w:numFmt w:val="decimal"/>
      <w:pStyle w:val="10"/>
      <w:lvlText w:val="%1"/>
      <w:lvlJc w:val="left"/>
      <w:pPr>
        <w:ind w:left="432" w:hanging="432"/>
      </w:pPr>
    </w:lvl>
    <w:lvl w:ilvl="1">
      <w:start w:val="1"/>
      <w:numFmt w:val="decimal"/>
      <w:pStyle w:val="2"/>
      <w:lvlText w:val="%1.%2"/>
      <w:lvlJc w:val="left"/>
      <w:pPr>
        <w:ind w:left="576" w:hanging="576"/>
      </w:pPr>
      <w:rPr>
        <w:b/>
      </w:r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5">
    <w:nsid w:val="58D2451F"/>
    <w:multiLevelType w:val="hybridMultilevel"/>
    <w:tmpl w:val="FA74F8F0"/>
    <w:lvl w:ilvl="0" w:tplc="32B6E0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6">
    <w:nsid w:val="5A716F35"/>
    <w:multiLevelType w:val="multilevel"/>
    <w:tmpl w:val="EA60E48E"/>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07">
    <w:nsid w:val="5B383F3A"/>
    <w:multiLevelType w:val="hybridMultilevel"/>
    <w:tmpl w:val="BB66DF4A"/>
    <w:lvl w:ilvl="0" w:tplc="9B2EB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B882CC6"/>
    <w:multiLevelType w:val="hybridMultilevel"/>
    <w:tmpl w:val="1B62FCCE"/>
    <w:lvl w:ilvl="0" w:tplc="57BEA6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5B9E0BC9"/>
    <w:multiLevelType w:val="multilevel"/>
    <w:tmpl w:val="BF80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C805A8C"/>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1">
    <w:nsid w:val="5D1B2AF9"/>
    <w:multiLevelType w:val="hybridMultilevel"/>
    <w:tmpl w:val="165C48B2"/>
    <w:lvl w:ilvl="0" w:tplc="66DC6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EC455C8"/>
    <w:multiLevelType w:val="multilevel"/>
    <w:tmpl w:val="4290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F6A33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6152425E"/>
    <w:multiLevelType w:val="singleLevel"/>
    <w:tmpl w:val="67BC053E"/>
    <w:lvl w:ilvl="0">
      <w:start w:val="1"/>
      <w:numFmt w:val="bullet"/>
      <w:pStyle w:val="20"/>
      <w:suff w:val="space"/>
      <w:lvlText w:val=""/>
      <w:lvlJc w:val="left"/>
      <w:pPr>
        <w:ind w:left="1134" w:firstLine="454"/>
      </w:pPr>
      <w:rPr>
        <w:rFonts w:ascii="Symbol" w:hAnsi="Symbol" w:hint="default"/>
      </w:rPr>
    </w:lvl>
  </w:abstractNum>
  <w:abstractNum w:abstractNumId="115">
    <w:nsid w:val="61611D84"/>
    <w:multiLevelType w:val="hybridMultilevel"/>
    <w:tmpl w:val="52DE9320"/>
    <w:lvl w:ilvl="0" w:tplc="D0108D9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2F81364"/>
    <w:multiLevelType w:val="multilevel"/>
    <w:tmpl w:val="E1504476"/>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17">
    <w:nsid w:val="63DC2DE8"/>
    <w:multiLevelType w:val="multilevel"/>
    <w:tmpl w:val="0419001F"/>
    <w:lvl w:ilvl="0">
      <w:start w:val="1"/>
      <w:numFmt w:val="decimal"/>
      <w:lvlText w:val="%1."/>
      <w:lvlJc w:val="left"/>
      <w:pPr>
        <w:ind w:left="591" w:hanging="360"/>
      </w:pPr>
    </w:lvl>
    <w:lvl w:ilvl="1">
      <w:start w:val="1"/>
      <w:numFmt w:val="decimal"/>
      <w:lvlText w:val="%1.%2."/>
      <w:lvlJc w:val="left"/>
      <w:pPr>
        <w:ind w:left="1023" w:hanging="432"/>
      </w:pPr>
    </w:lvl>
    <w:lvl w:ilvl="2">
      <w:start w:val="1"/>
      <w:numFmt w:val="decimal"/>
      <w:lvlText w:val="%1.%2.%3."/>
      <w:lvlJc w:val="left"/>
      <w:pPr>
        <w:ind w:left="1455" w:hanging="504"/>
      </w:pPr>
    </w:lvl>
    <w:lvl w:ilvl="3">
      <w:start w:val="1"/>
      <w:numFmt w:val="decimal"/>
      <w:lvlText w:val="%1.%2.%3.%4."/>
      <w:lvlJc w:val="left"/>
      <w:pPr>
        <w:ind w:left="1959" w:hanging="648"/>
      </w:pPr>
    </w:lvl>
    <w:lvl w:ilvl="4">
      <w:start w:val="1"/>
      <w:numFmt w:val="decimal"/>
      <w:lvlText w:val="%1.%2.%3.%4.%5."/>
      <w:lvlJc w:val="left"/>
      <w:pPr>
        <w:ind w:left="2463" w:hanging="792"/>
      </w:pPr>
    </w:lvl>
    <w:lvl w:ilvl="5">
      <w:start w:val="1"/>
      <w:numFmt w:val="decimal"/>
      <w:lvlText w:val="%1.%2.%3.%4.%5.%6."/>
      <w:lvlJc w:val="left"/>
      <w:pPr>
        <w:ind w:left="2967" w:hanging="936"/>
      </w:pPr>
    </w:lvl>
    <w:lvl w:ilvl="6">
      <w:start w:val="1"/>
      <w:numFmt w:val="decimal"/>
      <w:lvlText w:val="%1.%2.%3.%4.%5.%6.%7."/>
      <w:lvlJc w:val="left"/>
      <w:pPr>
        <w:ind w:left="3471" w:hanging="1080"/>
      </w:pPr>
    </w:lvl>
    <w:lvl w:ilvl="7">
      <w:start w:val="1"/>
      <w:numFmt w:val="decimal"/>
      <w:lvlText w:val="%1.%2.%3.%4.%5.%6.%7.%8."/>
      <w:lvlJc w:val="left"/>
      <w:pPr>
        <w:ind w:left="3975" w:hanging="1224"/>
      </w:pPr>
    </w:lvl>
    <w:lvl w:ilvl="8">
      <w:start w:val="1"/>
      <w:numFmt w:val="decimal"/>
      <w:lvlText w:val="%1.%2.%3.%4.%5.%6.%7.%8.%9."/>
      <w:lvlJc w:val="left"/>
      <w:pPr>
        <w:ind w:left="4551" w:hanging="1440"/>
      </w:pPr>
    </w:lvl>
  </w:abstractNum>
  <w:abstractNum w:abstractNumId="118">
    <w:nsid w:val="651E7CAE"/>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19">
    <w:nsid w:val="6573278A"/>
    <w:multiLevelType w:val="hybridMultilevel"/>
    <w:tmpl w:val="45D20E22"/>
    <w:lvl w:ilvl="0" w:tplc="1800206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660642E5"/>
    <w:multiLevelType w:val="hybridMultilevel"/>
    <w:tmpl w:val="1AAA458A"/>
    <w:lvl w:ilvl="0" w:tplc="9B2EBB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1">
    <w:nsid w:val="66145AD2"/>
    <w:multiLevelType w:val="hybridMultilevel"/>
    <w:tmpl w:val="700AC926"/>
    <w:lvl w:ilvl="0" w:tplc="04190001">
      <w:start w:val="1"/>
      <w:numFmt w:val="decimal"/>
      <w:pStyle w:val="a4"/>
      <w:lvlText w:val="%1."/>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63A1110"/>
    <w:multiLevelType w:val="hybridMultilevel"/>
    <w:tmpl w:val="8D520F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3">
    <w:nsid w:val="66E41197"/>
    <w:multiLevelType w:val="hybridMultilevel"/>
    <w:tmpl w:val="E65C1C5C"/>
    <w:lvl w:ilvl="0" w:tplc="D0108D98">
      <w:start w:val="1"/>
      <w:numFmt w:val="russianLower"/>
      <w:lvlText w:val="%1)"/>
      <w:lvlJc w:val="left"/>
      <w:pPr>
        <w:ind w:left="2448" w:hanging="360"/>
      </w:pPr>
      <w:rPr>
        <w:rFonts w:hint="default"/>
      </w:rPr>
    </w:lvl>
    <w:lvl w:ilvl="1" w:tplc="04190019">
      <w:start w:val="1"/>
      <w:numFmt w:val="lowerLetter"/>
      <w:lvlText w:val="%2."/>
      <w:lvlJc w:val="left"/>
      <w:pPr>
        <w:ind w:left="3168" w:hanging="360"/>
      </w:pPr>
    </w:lvl>
    <w:lvl w:ilvl="2" w:tplc="0419001B">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24">
    <w:nsid w:val="67D6546C"/>
    <w:multiLevelType w:val="hybridMultilevel"/>
    <w:tmpl w:val="6898FAA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5">
    <w:nsid w:val="68000F03"/>
    <w:multiLevelType w:val="multilevel"/>
    <w:tmpl w:val="B3903BE2"/>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26">
    <w:nsid w:val="69442D57"/>
    <w:multiLevelType w:val="multilevel"/>
    <w:tmpl w:val="7116E710"/>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27">
    <w:nsid w:val="69F229A7"/>
    <w:multiLevelType w:val="hybridMultilevel"/>
    <w:tmpl w:val="70C825A6"/>
    <w:lvl w:ilvl="0" w:tplc="27C64E5C">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8">
    <w:nsid w:val="6A434BDA"/>
    <w:multiLevelType w:val="hybridMultilevel"/>
    <w:tmpl w:val="3AE25300"/>
    <w:lvl w:ilvl="0" w:tplc="04190017">
      <w:start w:val="1"/>
      <w:numFmt w:val="lowerLetter"/>
      <w:lvlText w:val="%1)"/>
      <w:lvlJc w:val="left"/>
      <w:pPr>
        <w:ind w:left="2448" w:hanging="360"/>
      </w:pPr>
    </w:lvl>
    <w:lvl w:ilvl="1" w:tplc="D4602222">
      <w:start w:val="1"/>
      <w:numFmt w:val="bullet"/>
      <w:lvlText w:val=""/>
      <w:lvlJc w:val="left"/>
      <w:pPr>
        <w:ind w:left="3168" w:hanging="360"/>
      </w:pPr>
      <w:rPr>
        <w:rFonts w:ascii="Symbol" w:hAnsi="Symbol" w:hint="default"/>
        <w:b w:val="0"/>
        <w:sz w:val="24"/>
      </w:r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29">
    <w:nsid w:val="6CA25EF5"/>
    <w:multiLevelType w:val="hybridMultilevel"/>
    <w:tmpl w:val="440E62FC"/>
    <w:lvl w:ilvl="0" w:tplc="9B2EBB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0">
    <w:nsid w:val="6CB079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CC504D6"/>
    <w:multiLevelType w:val="hybridMultilevel"/>
    <w:tmpl w:val="47E0F2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2">
    <w:nsid w:val="6DD71AAB"/>
    <w:multiLevelType w:val="multilevel"/>
    <w:tmpl w:val="1AD011D0"/>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33">
    <w:nsid w:val="6E4C3834"/>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6F487E06"/>
    <w:multiLevelType w:val="hybridMultilevel"/>
    <w:tmpl w:val="1902D7D0"/>
    <w:lvl w:ilvl="0" w:tplc="167E4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6FA146D7"/>
    <w:multiLevelType w:val="multilevel"/>
    <w:tmpl w:val="A14A1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nsid w:val="70D56C68"/>
    <w:multiLevelType w:val="hybridMultilevel"/>
    <w:tmpl w:val="3D26369E"/>
    <w:lvl w:ilvl="0" w:tplc="7668F25C">
      <w:start w:val="1"/>
      <w:numFmt w:val="bullet"/>
      <w:pStyle w:val="40"/>
      <w:lvlText w:val="-"/>
      <w:lvlJc w:val="left"/>
      <w:pPr>
        <w:tabs>
          <w:tab w:val="num" w:pos="2520"/>
        </w:tabs>
        <w:ind w:left="2520" w:hanging="360"/>
      </w:pPr>
      <w:rPr>
        <w:rFonts w:ascii="Verdana" w:hAnsi="Verdana" w:hint="default"/>
      </w:rPr>
    </w:lvl>
    <w:lvl w:ilvl="1" w:tplc="CBA4D08C">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nsid w:val="71BD2313"/>
    <w:multiLevelType w:val="hybridMultilevel"/>
    <w:tmpl w:val="4A52C2F6"/>
    <w:lvl w:ilvl="0" w:tplc="57BEA694">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8">
    <w:nsid w:val="71E11DC0"/>
    <w:multiLevelType w:val="hybridMultilevel"/>
    <w:tmpl w:val="E5B627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73572F3C"/>
    <w:multiLevelType w:val="multilevel"/>
    <w:tmpl w:val="C658A4E2"/>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40">
    <w:nsid w:val="74471DB9"/>
    <w:multiLevelType w:val="hybridMultilevel"/>
    <w:tmpl w:val="055AB3F0"/>
    <w:lvl w:ilvl="0" w:tplc="9B2EBB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1">
    <w:nsid w:val="74C8760A"/>
    <w:multiLevelType w:val="hybridMultilevel"/>
    <w:tmpl w:val="6810CC52"/>
    <w:lvl w:ilvl="0" w:tplc="9B2EBB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2">
    <w:nsid w:val="75D36A7B"/>
    <w:multiLevelType w:val="multilevel"/>
    <w:tmpl w:val="360CCB1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43">
    <w:nsid w:val="76741E6D"/>
    <w:multiLevelType w:val="hybridMultilevel"/>
    <w:tmpl w:val="673C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681016C"/>
    <w:multiLevelType w:val="hybridMultilevel"/>
    <w:tmpl w:val="B09E1B96"/>
    <w:lvl w:ilvl="0" w:tplc="0419000B">
      <w:start w:val="1"/>
      <w:numFmt w:val="bullet"/>
      <w:pStyle w:val="MAN"/>
      <w:suff w:val="space"/>
      <w:lvlText w:val=""/>
      <w:lvlJc w:val="left"/>
      <w:pPr>
        <w:ind w:left="3119" w:firstLine="851"/>
      </w:pPr>
      <w:rPr>
        <w:rFonts w:ascii="Symbol" w:hAnsi="Symbol" w:hint="default"/>
        <w:color w:val="auto"/>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45">
    <w:nsid w:val="77BE7FFC"/>
    <w:multiLevelType w:val="multilevel"/>
    <w:tmpl w:val="01D81E4E"/>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46">
    <w:nsid w:val="790E5E79"/>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933778B"/>
    <w:multiLevelType w:val="multilevel"/>
    <w:tmpl w:val="5192C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9A9136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nsid w:val="79AF7BE8"/>
    <w:multiLevelType w:val="hybridMultilevel"/>
    <w:tmpl w:val="9044F9F8"/>
    <w:lvl w:ilvl="0" w:tplc="57BEA6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7AAC70F1"/>
    <w:multiLevelType w:val="multilevel"/>
    <w:tmpl w:val="74542A08"/>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51">
    <w:nsid w:val="7C7852A1"/>
    <w:multiLevelType w:val="multilevel"/>
    <w:tmpl w:val="4D2C010E"/>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52">
    <w:nsid w:val="7D6563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sz w:val="28"/>
        <w:szCs w:val="2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7D806518"/>
    <w:multiLevelType w:val="hybridMultilevel"/>
    <w:tmpl w:val="3EA81756"/>
    <w:lvl w:ilvl="0" w:tplc="5A4EE8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4">
    <w:nsid w:val="7ECB0FB9"/>
    <w:multiLevelType w:val="hybridMultilevel"/>
    <w:tmpl w:val="BB14A1A2"/>
    <w:lvl w:ilvl="0" w:tplc="FFFFFFFF">
      <w:start w:val="1"/>
      <w:numFmt w:val="bullet"/>
      <w:lvlText w:val=""/>
      <w:lvlJc w:val="left"/>
      <w:pPr>
        <w:ind w:left="1320" w:hanging="360"/>
      </w:pPr>
      <w:rPr>
        <w:rFonts w:ascii="Symbol" w:hAnsi="Symbol" w:hint="default"/>
      </w:rPr>
    </w:lvl>
    <w:lvl w:ilvl="1" w:tplc="FFFFFFFF">
      <w:start w:val="1"/>
      <w:numFmt w:val="bullet"/>
      <w:lvlText w:val="o"/>
      <w:lvlJc w:val="left"/>
      <w:pPr>
        <w:ind w:left="2149" w:hanging="360"/>
      </w:pPr>
      <w:rPr>
        <w:rFonts w:ascii="Courier New" w:hAnsi="Courier New" w:cs="Symbol"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Symbol"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Symbol" w:hint="default"/>
      </w:rPr>
    </w:lvl>
    <w:lvl w:ilvl="8" w:tplc="FFFFFFFF" w:tentative="1">
      <w:start w:val="1"/>
      <w:numFmt w:val="bullet"/>
      <w:lvlText w:val=""/>
      <w:lvlJc w:val="left"/>
      <w:pPr>
        <w:ind w:left="7189" w:hanging="360"/>
      </w:pPr>
      <w:rPr>
        <w:rFonts w:ascii="Wingdings" w:hAnsi="Wingdings" w:hint="default"/>
      </w:rPr>
    </w:lvl>
  </w:abstractNum>
  <w:abstractNum w:abstractNumId="155">
    <w:nsid w:val="7F0E1077"/>
    <w:multiLevelType w:val="multilevel"/>
    <w:tmpl w:val="01C09B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7F5C5063"/>
    <w:multiLevelType w:val="hybridMultilevel"/>
    <w:tmpl w:val="52DE9320"/>
    <w:lvl w:ilvl="0" w:tplc="D0108D9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7F983E34"/>
    <w:multiLevelType w:val="multilevel"/>
    <w:tmpl w:val="9BD6E8FE"/>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abstractNum w:abstractNumId="158">
    <w:nsid w:val="7F9A07BB"/>
    <w:multiLevelType w:val="hybridMultilevel"/>
    <w:tmpl w:val="39FCD098"/>
    <w:lvl w:ilvl="0" w:tplc="AC6C5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9">
    <w:nsid w:val="7FA24724"/>
    <w:multiLevelType w:val="multilevel"/>
    <w:tmpl w:val="0F1CFF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04"/>
        </w:tabs>
        <w:ind w:left="804" w:hanging="576"/>
      </w:pPr>
      <w:rPr>
        <w:rFonts w:hint="default"/>
      </w:rPr>
    </w:lvl>
    <w:lvl w:ilvl="2">
      <w:start w:val="1"/>
      <w:numFmt w:val="decimal"/>
      <w:lvlText w:val="%1.%2.%3"/>
      <w:lvlJc w:val="left"/>
      <w:pPr>
        <w:tabs>
          <w:tab w:val="num" w:pos="968"/>
        </w:tabs>
        <w:ind w:left="741"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nsid w:val="7FB060E2"/>
    <w:multiLevelType w:val="multilevel"/>
    <w:tmpl w:val="CA1ABC94"/>
    <w:lvl w:ilvl="0">
      <w:start w:val="1"/>
      <w:numFmt w:val="decimal"/>
      <w:lvlText w:val="%1"/>
      <w:lvlJc w:val="left"/>
      <w:pPr>
        <w:ind w:left="858" w:hanging="432"/>
      </w:pPr>
      <w:rPr>
        <w:rFonts w:hint="default"/>
      </w:rPr>
    </w:lvl>
    <w:lvl w:ilvl="1">
      <w:start w:val="1"/>
      <w:numFmt w:val="decimal"/>
      <w:lvlText w:val="%1.%2"/>
      <w:lvlJc w:val="left"/>
      <w:pPr>
        <w:ind w:left="861" w:hanging="576"/>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1149" w:hanging="864"/>
      </w:pPr>
      <w:rPr>
        <w:rFonts w:hint="default"/>
      </w:rPr>
    </w:lvl>
    <w:lvl w:ilvl="4">
      <w:start w:val="1"/>
      <w:numFmt w:val="decimal"/>
      <w:lvlText w:val="%1.%2.%3.%4.%5"/>
      <w:lvlJc w:val="left"/>
      <w:pPr>
        <w:ind w:left="1293" w:hanging="1008"/>
      </w:pPr>
      <w:rPr>
        <w:rFonts w:hint="default"/>
      </w:rPr>
    </w:lvl>
    <w:lvl w:ilvl="5">
      <w:start w:val="1"/>
      <w:numFmt w:val="decimal"/>
      <w:lvlText w:val="%1.%2.%3.%4.%5.%6"/>
      <w:lvlJc w:val="left"/>
      <w:pPr>
        <w:ind w:left="1437" w:hanging="1152"/>
      </w:pPr>
      <w:rPr>
        <w:rFonts w:hint="default"/>
      </w:rPr>
    </w:lvl>
    <w:lvl w:ilvl="6">
      <w:start w:val="1"/>
      <w:numFmt w:val="decimal"/>
      <w:lvlText w:val="%1.%2.%3.%4.%5.%6.%7"/>
      <w:lvlJc w:val="left"/>
      <w:pPr>
        <w:ind w:left="1581" w:hanging="1296"/>
      </w:pPr>
      <w:rPr>
        <w:rFonts w:hint="default"/>
      </w:rPr>
    </w:lvl>
    <w:lvl w:ilvl="7">
      <w:start w:val="1"/>
      <w:numFmt w:val="decimal"/>
      <w:lvlText w:val="%1.%2.%3.%4.%5.%6.%7.%8"/>
      <w:lvlJc w:val="left"/>
      <w:pPr>
        <w:ind w:left="1725" w:hanging="1440"/>
      </w:pPr>
      <w:rPr>
        <w:rFonts w:hint="default"/>
      </w:rPr>
    </w:lvl>
    <w:lvl w:ilvl="8">
      <w:start w:val="1"/>
      <w:numFmt w:val="decimal"/>
      <w:lvlText w:val="%1.%2.%3.%4.%5.%6.%7.%8.%9"/>
      <w:lvlJc w:val="left"/>
      <w:pPr>
        <w:ind w:left="1869" w:hanging="1584"/>
      </w:pPr>
      <w:rPr>
        <w:rFonts w:hint="default"/>
      </w:rPr>
    </w:lvl>
  </w:abstractNum>
  <w:num w:numId="1">
    <w:abstractNumId w:val="95"/>
  </w:num>
  <w:num w:numId="2">
    <w:abstractNumId w:val="57"/>
  </w:num>
  <w:num w:numId="3">
    <w:abstractNumId w:val="34"/>
  </w:num>
  <w:num w:numId="4">
    <w:abstractNumId w:val="73"/>
  </w:num>
  <w:num w:numId="5">
    <w:abstractNumId w:val="64"/>
  </w:num>
  <w:num w:numId="6">
    <w:abstractNumId w:val="121"/>
  </w:num>
  <w:num w:numId="7">
    <w:abstractNumId w:val="11"/>
  </w:num>
  <w:num w:numId="8">
    <w:abstractNumId w:val="52"/>
  </w:num>
  <w:num w:numId="9">
    <w:abstractNumId w:val="136"/>
  </w:num>
  <w:num w:numId="10">
    <w:abstractNumId w:val="32"/>
  </w:num>
  <w:num w:numId="11">
    <w:abstractNumId w:val="28"/>
  </w:num>
  <w:num w:numId="12">
    <w:abstractNumId w:val="7"/>
  </w:num>
  <w:num w:numId="13">
    <w:abstractNumId w:val="144"/>
  </w:num>
  <w:num w:numId="14">
    <w:abstractNumId w:val="1"/>
  </w:num>
  <w:num w:numId="15">
    <w:abstractNumId w:val="50"/>
  </w:num>
  <w:num w:numId="16">
    <w:abstractNumId w:val="8"/>
  </w:num>
  <w:num w:numId="17">
    <w:abstractNumId w:val="114"/>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107"/>
  </w:num>
  <w:num w:numId="22">
    <w:abstractNumId w:val="96"/>
  </w:num>
  <w:num w:numId="23">
    <w:abstractNumId w:val="45"/>
  </w:num>
  <w:num w:numId="24">
    <w:abstractNumId w:val="140"/>
  </w:num>
  <w:num w:numId="25">
    <w:abstractNumId w:val="10"/>
  </w:num>
  <w:num w:numId="26">
    <w:abstractNumId w:val="129"/>
  </w:num>
  <w:num w:numId="27">
    <w:abstractNumId w:val="141"/>
  </w:num>
  <w:num w:numId="28">
    <w:abstractNumId w:val="86"/>
  </w:num>
  <w:num w:numId="29">
    <w:abstractNumId w:val="120"/>
  </w:num>
  <w:num w:numId="30">
    <w:abstractNumId w:val="82"/>
  </w:num>
  <w:num w:numId="31">
    <w:abstractNumId w:val="40"/>
  </w:num>
  <w:num w:numId="32">
    <w:abstractNumId w:val="152"/>
  </w:num>
  <w:num w:numId="33">
    <w:abstractNumId w:val="108"/>
  </w:num>
  <w:num w:numId="34">
    <w:abstractNumId w:val="59"/>
  </w:num>
  <w:num w:numId="35">
    <w:abstractNumId w:val="4"/>
  </w:num>
  <w:num w:numId="36">
    <w:abstractNumId w:val="134"/>
  </w:num>
  <w:num w:numId="37">
    <w:abstractNumId w:val="119"/>
  </w:num>
  <w:num w:numId="38">
    <w:abstractNumId w:val="20"/>
  </w:num>
  <w:num w:numId="39">
    <w:abstractNumId w:val="149"/>
  </w:num>
  <w:num w:numId="40">
    <w:abstractNumId w:val="143"/>
  </w:num>
  <w:num w:numId="4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131"/>
  </w:num>
  <w:num w:numId="44">
    <w:abstractNumId w:val="13"/>
  </w:num>
  <w:num w:numId="45">
    <w:abstractNumId w:val="130"/>
  </w:num>
  <w:num w:numId="46">
    <w:abstractNumId w:val="23"/>
  </w:num>
  <w:num w:numId="47">
    <w:abstractNumId w:val="46"/>
  </w:num>
  <w:num w:numId="48">
    <w:abstractNumId w:val="25"/>
  </w:num>
  <w:num w:numId="49">
    <w:abstractNumId w:val="53"/>
  </w:num>
  <w:num w:numId="50">
    <w:abstractNumId w:val="153"/>
  </w:num>
  <w:num w:numId="51">
    <w:abstractNumId w:val="56"/>
  </w:num>
  <w:num w:numId="52">
    <w:abstractNumId w:val="95"/>
    <w:lvlOverride w:ilvl="0">
      <w:startOverride w:val="1"/>
    </w:lvlOverride>
    <w:lvlOverride w:ilvl="1">
      <w:startOverride w:val="3"/>
    </w:lvlOverride>
  </w:num>
  <w:num w:numId="53">
    <w:abstractNumId w:val="154"/>
  </w:num>
  <w:num w:numId="54">
    <w:abstractNumId w:val="78"/>
  </w:num>
  <w:num w:numId="55">
    <w:abstractNumId w:val="47"/>
  </w:num>
  <w:num w:numId="56">
    <w:abstractNumId w:val="101"/>
  </w:num>
  <w:num w:numId="57">
    <w:abstractNumId w:val="36"/>
  </w:num>
  <w:num w:numId="58">
    <w:abstractNumId w:val="128"/>
  </w:num>
  <w:num w:numId="59">
    <w:abstractNumId w:val="5"/>
  </w:num>
  <w:num w:numId="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100"/>
  </w:num>
  <w:num w:numId="73">
    <w:abstractNumId w:val="29"/>
  </w:num>
  <w:num w:numId="74">
    <w:abstractNumId w:val="87"/>
  </w:num>
  <w:num w:numId="75">
    <w:abstractNumId w:val="77"/>
  </w:num>
  <w:num w:numId="76">
    <w:abstractNumId w:val="103"/>
  </w:num>
  <w:num w:numId="77">
    <w:abstractNumId w:val="26"/>
  </w:num>
  <w:num w:numId="78">
    <w:abstractNumId w:val="99"/>
  </w:num>
  <w:num w:numId="79">
    <w:abstractNumId w:val="16"/>
  </w:num>
  <w:num w:numId="80">
    <w:abstractNumId w:val="98"/>
  </w:num>
  <w:num w:numId="81">
    <w:abstractNumId w:val="118"/>
  </w:num>
  <w:num w:numId="82">
    <w:abstractNumId w:val="12"/>
  </w:num>
  <w:num w:numId="83">
    <w:abstractNumId w:val="100"/>
    <w:lvlOverride w:ilvl="0">
      <w:startOverride w:val="2"/>
    </w:lvlOverride>
    <w:lvlOverride w:ilvl="1">
      <w:startOverride w:val="2"/>
    </w:lvlOverride>
    <w:lvlOverride w:ilvl="2">
      <w:startOverride w:val="2"/>
    </w:lvlOverride>
  </w:num>
  <w:num w:numId="84">
    <w:abstractNumId w:val="76"/>
  </w:num>
  <w:num w:numId="85">
    <w:abstractNumId w:val="75"/>
  </w:num>
  <w:num w:numId="86">
    <w:abstractNumId w:val="35"/>
  </w:num>
  <w:num w:numId="87">
    <w:abstractNumId w:val="55"/>
  </w:num>
  <w:num w:numId="88">
    <w:abstractNumId w:val="54"/>
  </w:num>
  <w:num w:numId="89">
    <w:abstractNumId w:val="112"/>
  </w:num>
  <w:num w:numId="90">
    <w:abstractNumId w:val="109"/>
  </w:num>
  <w:num w:numId="91">
    <w:abstractNumId w:val="43"/>
  </w:num>
  <w:num w:numId="92">
    <w:abstractNumId w:val="102"/>
  </w:num>
  <w:num w:numId="93">
    <w:abstractNumId w:val="63"/>
  </w:num>
  <w:num w:numId="94">
    <w:abstractNumId w:val="105"/>
  </w:num>
  <w:num w:numId="95">
    <w:abstractNumId w:val="110"/>
  </w:num>
  <w:num w:numId="96">
    <w:abstractNumId w:val="93"/>
  </w:num>
  <w:num w:numId="97">
    <w:abstractNumId w:val="48"/>
  </w:num>
  <w:num w:numId="98">
    <w:abstractNumId w:val="158"/>
  </w:num>
  <w:num w:numId="99">
    <w:abstractNumId w:val="62"/>
  </w:num>
  <w:num w:numId="100">
    <w:abstractNumId w:val="33"/>
  </w:num>
  <w:num w:numId="101">
    <w:abstractNumId w:val="27"/>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8"/>
  </w:num>
  <w:num w:numId="104">
    <w:abstractNumId w:val="84"/>
  </w:num>
  <w:num w:numId="105">
    <w:abstractNumId w:val="42"/>
  </w:num>
  <w:num w:numId="106">
    <w:abstractNumId w:val="85"/>
  </w:num>
  <w:num w:numId="107">
    <w:abstractNumId w:val="69"/>
  </w:num>
  <w:num w:numId="108">
    <w:abstractNumId w:val="147"/>
  </w:num>
  <w:num w:numId="109">
    <w:abstractNumId w:val="124"/>
  </w:num>
  <w:num w:numId="110">
    <w:abstractNumId w:val="137"/>
  </w:num>
  <w:num w:numId="1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1"/>
  </w:num>
  <w:num w:numId="119">
    <w:abstractNumId w:val="95"/>
  </w:num>
  <w:num w:numId="120">
    <w:abstractNumId w:val="95"/>
  </w:num>
  <w:num w:numId="121">
    <w:abstractNumId w:val="95"/>
  </w:num>
  <w:num w:numId="122">
    <w:abstractNumId w:val="104"/>
  </w:num>
  <w:num w:numId="123">
    <w:abstractNumId w:val="104"/>
  </w:num>
  <w:num w:numId="124">
    <w:abstractNumId w:val="104"/>
  </w:num>
  <w:num w:numId="125">
    <w:abstractNumId w:val="148"/>
  </w:num>
  <w:num w:numId="126">
    <w:abstractNumId w:val="104"/>
  </w:num>
  <w:num w:numId="127">
    <w:abstractNumId w:val="104"/>
  </w:num>
  <w:num w:numId="128">
    <w:abstractNumId w:val="104"/>
  </w:num>
  <w:num w:numId="129">
    <w:abstractNumId w:val="104"/>
  </w:num>
  <w:num w:numId="130">
    <w:abstractNumId w:val="104"/>
  </w:num>
  <w:num w:numId="131">
    <w:abstractNumId w:val="104"/>
  </w:num>
  <w:num w:numId="132">
    <w:abstractNumId w:val="113"/>
  </w:num>
  <w:num w:numId="133">
    <w:abstractNumId w:val="79"/>
  </w:num>
  <w:num w:numId="134">
    <w:abstractNumId w:val="31"/>
  </w:num>
  <w:num w:numId="135">
    <w:abstractNumId w:val="30"/>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0"/>
  </w:num>
  <w:num w:numId="138">
    <w:abstractNumId w:val="50"/>
  </w:num>
  <w:num w:numId="139">
    <w:abstractNumId w:val="50"/>
  </w:num>
  <w:num w:numId="140">
    <w:abstractNumId w:val="50"/>
  </w:num>
  <w:num w:numId="141">
    <w:abstractNumId w:val="50"/>
  </w:num>
  <w:num w:numId="142">
    <w:abstractNumId w:val="50"/>
  </w:num>
  <w:num w:numId="143">
    <w:abstractNumId w:val="50"/>
  </w:num>
  <w:num w:numId="144">
    <w:abstractNumId w:val="50"/>
  </w:num>
  <w:num w:numId="145">
    <w:abstractNumId w:val="50"/>
  </w:num>
  <w:num w:numId="146">
    <w:abstractNumId w:val="50"/>
  </w:num>
  <w:num w:numId="147">
    <w:abstractNumId w:val="50"/>
  </w:num>
  <w:num w:numId="148">
    <w:abstractNumId w:val="50"/>
  </w:num>
  <w:num w:numId="149">
    <w:abstractNumId w:val="50"/>
  </w:num>
  <w:num w:numId="150">
    <w:abstractNumId w:val="50"/>
  </w:num>
  <w:num w:numId="151">
    <w:abstractNumId w:val="50"/>
  </w:num>
  <w:num w:numId="152">
    <w:abstractNumId w:val="50"/>
  </w:num>
  <w:num w:numId="153">
    <w:abstractNumId w:val="50"/>
  </w:num>
  <w:num w:numId="154">
    <w:abstractNumId w:val="50"/>
  </w:num>
  <w:num w:numId="155">
    <w:abstractNumId w:val="50"/>
  </w:num>
  <w:num w:numId="156">
    <w:abstractNumId w:val="50"/>
  </w:num>
  <w:num w:numId="157">
    <w:abstractNumId w:val="50"/>
  </w:num>
  <w:num w:numId="158">
    <w:abstractNumId w:val="50"/>
  </w:num>
  <w:num w:numId="159">
    <w:abstractNumId w:val="50"/>
  </w:num>
  <w:num w:numId="160">
    <w:abstractNumId w:val="50"/>
  </w:num>
  <w:num w:numId="161">
    <w:abstractNumId w:val="50"/>
  </w:num>
  <w:num w:numId="162">
    <w:abstractNumId w:val="50"/>
  </w:num>
  <w:num w:numId="163">
    <w:abstractNumId w:val="50"/>
  </w:num>
  <w:num w:numId="164">
    <w:abstractNumId w:val="50"/>
  </w:num>
  <w:num w:numId="165">
    <w:abstractNumId w:val="50"/>
  </w:num>
  <w:num w:numId="166">
    <w:abstractNumId w:val="50"/>
  </w:num>
  <w:num w:numId="167">
    <w:abstractNumId w:val="50"/>
  </w:num>
  <w:num w:numId="168">
    <w:abstractNumId w:val="50"/>
  </w:num>
  <w:num w:numId="169">
    <w:abstractNumId w:val="50"/>
  </w:num>
  <w:num w:numId="170">
    <w:abstractNumId w:val="50"/>
  </w:num>
  <w:num w:numId="171">
    <w:abstractNumId w:val="50"/>
  </w:num>
  <w:num w:numId="172">
    <w:abstractNumId w:val="50"/>
  </w:num>
  <w:num w:numId="173">
    <w:abstractNumId w:val="50"/>
  </w:num>
  <w:num w:numId="174">
    <w:abstractNumId w:val="50"/>
  </w:num>
  <w:num w:numId="175">
    <w:abstractNumId w:val="50"/>
  </w:num>
  <w:num w:numId="176">
    <w:abstractNumId w:val="50"/>
  </w:num>
  <w:num w:numId="177">
    <w:abstractNumId w:val="50"/>
  </w:num>
  <w:num w:numId="178">
    <w:abstractNumId w:val="50"/>
  </w:num>
  <w:num w:numId="179">
    <w:abstractNumId w:val="50"/>
  </w:num>
  <w:num w:numId="180">
    <w:abstractNumId w:val="50"/>
  </w:num>
  <w:num w:numId="181">
    <w:abstractNumId w:val="50"/>
  </w:num>
  <w:num w:numId="182">
    <w:abstractNumId w:val="50"/>
  </w:num>
  <w:num w:numId="183">
    <w:abstractNumId w:val="50"/>
  </w:num>
  <w:num w:numId="184">
    <w:abstractNumId w:val="50"/>
  </w:num>
  <w:num w:numId="185">
    <w:abstractNumId w:val="104"/>
  </w:num>
  <w:num w:numId="186">
    <w:abstractNumId w:val="104"/>
  </w:num>
  <w:num w:numId="187">
    <w:abstractNumId w:val="122"/>
  </w:num>
  <w:num w:numId="188">
    <w:abstractNumId w:val="104"/>
  </w:num>
  <w:num w:numId="189">
    <w:abstractNumId w:val="104"/>
  </w:num>
  <w:num w:numId="190">
    <w:abstractNumId w:val="104"/>
  </w:num>
  <w:num w:numId="191">
    <w:abstractNumId w:val="18"/>
  </w:num>
  <w:num w:numId="192">
    <w:abstractNumId w:val="66"/>
  </w:num>
  <w:num w:numId="193">
    <w:abstractNumId w:val="104"/>
  </w:num>
  <w:num w:numId="194">
    <w:abstractNumId w:val="104"/>
  </w:num>
  <w:num w:numId="195">
    <w:abstractNumId w:val="146"/>
  </w:num>
  <w:num w:numId="196">
    <w:abstractNumId w:val="104"/>
  </w:num>
  <w:num w:numId="197">
    <w:abstractNumId w:val="155"/>
  </w:num>
  <w:num w:numId="198">
    <w:abstractNumId w:val="111"/>
  </w:num>
  <w:num w:numId="199">
    <w:abstractNumId w:val="74"/>
  </w:num>
  <w:num w:numId="200">
    <w:abstractNumId w:val="60"/>
  </w:num>
  <w:num w:numId="201">
    <w:abstractNumId w:val="9"/>
  </w:num>
  <w:num w:numId="202">
    <w:abstractNumId w:val="123"/>
  </w:num>
  <w:num w:numId="203">
    <w:abstractNumId w:val="159"/>
  </w:num>
  <w:num w:numId="204">
    <w:abstractNumId w:val="15"/>
  </w:num>
  <w:num w:numId="205">
    <w:abstractNumId w:val="138"/>
  </w:num>
  <w:num w:numId="206">
    <w:abstractNumId w:val="72"/>
  </w:num>
  <w:num w:numId="207">
    <w:abstractNumId w:val="89"/>
  </w:num>
  <w:num w:numId="208">
    <w:abstractNumId w:val="92"/>
  </w:num>
  <w:num w:numId="209">
    <w:abstractNumId w:val="37"/>
  </w:num>
  <w:num w:numId="210">
    <w:abstractNumId w:val="24"/>
  </w:num>
  <w:num w:numId="211">
    <w:abstractNumId w:val="88"/>
  </w:num>
  <w:num w:numId="212">
    <w:abstractNumId w:val="125"/>
  </w:num>
  <w:num w:numId="213">
    <w:abstractNumId w:val="70"/>
  </w:num>
  <w:num w:numId="214">
    <w:abstractNumId w:val="157"/>
  </w:num>
  <w:num w:numId="215">
    <w:abstractNumId w:val="106"/>
  </w:num>
  <w:num w:numId="216">
    <w:abstractNumId w:val="2"/>
  </w:num>
  <w:num w:numId="217">
    <w:abstractNumId w:val="38"/>
  </w:num>
  <w:num w:numId="218">
    <w:abstractNumId w:val="139"/>
  </w:num>
  <w:num w:numId="219">
    <w:abstractNumId w:val="160"/>
  </w:num>
  <w:num w:numId="220">
    <w:abstractNumId w:val="6"/>
  </w:num>
  <w:num w:numId="221">
    <w:abstractNumId w:val="142"/>
  </w:num>
  <w:num w:numId="222">
    <w:abstractNumId w:val="150"/>
  </w:num>
  <w:num w:numId="223">
    <w:abstractNumId w:val="145"/>
  </w:num>
  <w:num w:numId="224">
    <w:abstractNumId w:val="44"/>
  </w:num>
  <w:num w:numId="225">
    <w:abstractNumId w:val="41"/>
  </w:num>
  <w:num w:numId="226">
    <w:abstractNumId w:val="91"/>
  </w:num>
  <w:num w:numId="227">
    <w:abstractNumId w:val="94"/>
  </w:num>
  <w:num w:numId="228">
    <w:abstractNumId w:val="3"/>
  </w:num>
  <w:num w:numId="229">
    <w:abstractNumId w:val="97"/>
  </w:num>
  <w:num w:numId="230">
    <w:abstractNumId w:val="19"/>
  </w:num>
  <w:num w:numId="231">
    <w:abstractNumId w:val="39"/>
  </w:num>
  <w:num w:numId="232">
    <w:abstractNumId w:val="14"/>
  </w:num>
  <w:num w:numId="233">
    <w:abstractNumId w:val="126"/>
  </w:num>
  <w:num w:numId="234">
    <w:abstractNumId w:val="116"/>
  </w:num>
  <w:num w:numId="235">
    <w:abstractNumId w:val="151"/>
  </w:num>
  <w:num w:numId="236">
    <w:abstractNumId w:val="132"/>
  </w:num>
  <w:num w:numId="237">
    <w:abstractNumId w:val="104"/>
  </w:num>
  <w:num w:numId="238">
    <w:abstractNumId w:val="80"/>
  </w:num>
  <w:num w:numId="239">
    <w:abstractNumId w:val="104"/>
  </w:num>
  <w:num w:numId="240">
    <w:abstractNumId w:val="104"/>
  </w:num>
  <w:num w:numId="241">
    <w:abstractNumId w:val="104"/>
  </w:num>
  <w:num w:numId="242">
    <w:abstractNumId w:val="104"/>
  </w:num>
  <w:num w:numId="243">
    <w:abstractNumId w:val="104"/>
  </w:num>
  <w:num w:numId="244">
    <w:abstractNumId w:val="104"/>
  </w:num>
  <w:num w:numId="245">
    <w:abstractNumId w:val="133"/>
  </w:num>
  <w:num w:numId="246">
    <w:abstractNumId w:val="104"/>
  </w:num>
  <w:num w:numId="247">
    <w:abstractNumId w:val="10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E9"/>
    <w:rsid w:val="00005C10"/>
    <w:rsid w:val="00006F26"/>
    <w:rsid w:val="00012CA4"/>
    <w:rsid w:val="00012FC7"/>
    <w:rsid w:val="00013208"/>
    <w:rsid w:val="00016294"/>
    <w:rsid w:val="00020D2D"/>
    <w:rsid w:val="000224B4"/>
    <w:rsid w:val="00023669"/>
    <w:rsid w:val="00023CBC"/>
    <w:rsid w:val="00024877"/>
    <w:rsid w:val="00024E64"/>
    <w:rsid w:val="00026251"/>
    <w:rsid w:val="00030245"/>
    <w:rsid w:val="00036ED1"/>
    <w:rsid w:val="0004107E"/>
    <w:rsid w:val="00046580"/>
    <w:rsid w:val="00050018"/>
    <w:rsid w:val="0005154E"/>
    <w:rsid w:val="00054AF7"/>
    <w:rsid w:val="00062760"/>
    <w:rsid w:val="000629F7"/>
    <w:rsid w:val="00063CF9"/>
    <w:rsid w:val="00065F31"/>
    <w:rsid w:val="000802A8"/>
    <w:rsid w:val="00085FB7"/>
    <w:rsid w:val="00091FB8"/>
    <w:rsid w:val="00094182"/>
    <w:rsid w:val="00095FA6"/>
    <w:rsid w:val="00096AF4"/>
    <w:rsid w:val="00097AFD"/>
    <w:rsid w:val="000A5EA2"/>
    <w:rsid w:val="000B68A6"/>
    <w:rsid w:val="000C12AE"/>
    <w:rsid w:val="000C1E71"/>
    <w:rsid w:val="000C679C"/>
    <w:rsid w:val="000D0535"/>
    <w:rsid w:val="000D14A7"/>
    <w:rsid w:val="000D7D6C"/>
    <w:rsid w:val="000E0824"/>
    <w:rsid w:val="000E5414"/>
    <w:rsid w:val="000F1E2F"/>
    <w:rsid w:val="000F1F0C"/>
    <w:rsid w:val="000F3909"/>
    <w:rsid w:val="0010396D"/>
    <w:rsid w:val="00106B0B"/>
    <w:rsid w:val="00107292"/>
    <w:rsid w:val="00107403"/>
    <w:rsid w:val="001076D7"/>
    <w:rsid w:val="00107720"/>
    <w:rsid w:val="00107D92"/>
    <w:rsid w:val="00114417"/>
    <w:rsid w:val="0011632B"/>
    <w:rsid w:val="00116B59"/>
    <w:rsid w:val="001234C4"/>
    <w:rsid w:val="00124C93"/>
    <w:rsid w:val="001255C6"/>
    <w:rsid w:val="00126B92"/>
    <w:rsid w:val="00131A45"/>
    <w:rsid w:val="00131AB7"/>
    <w:rsid w:val="0013494F"/>
    <w:rsid w:val="001412E3"/>
    <w:rsid w:val="00142897"/>
    <w:rsid w:val="00150EB8"/>
    <w:rsid w:val="001528AC"/>
    <w:rsid w:val="00153B38"/>
    <w:rsid w:val="00155276"/>
    <w:rsid w:val="00155420"/>
    <w:rsid w:val="001623E8"/>
    <w:rsid w:val="00170859"/>
    <w:rsid w:val="00173ECB"/>
    <w:rsid w:val="00174BFF"/>
    <w:rsid w:val="00184662"/>
    <w:rsid w:val="00190A24"/>
    <w:rsid w:val="00191D7D"/>
    <w:rsid w:val="0019379F"/>
    <w:rsid w:val="0019485E"/>
    <w:rsid w:val="001971AF"/>
    <w:rsid w:val="001A1295"/>
    <w:rsid w:val="001A41BE"/>
    <w:rsid w:val="001A7CC0"/>
    <w:rsid w:val="001B314B"/>
    <w:rsid w:val="001B52CC"/>
    <w:rsid w:val="001B57F4"/>
    <w:rsid w:val="001B636E"/>
    <w:rsid w:val="001B6D20"/>
    <w:rsid w:val="001C1A02"/>
    <w:rsid w:val="001C2681"/>
    <w:rsid w:val="001C3B2B"/>
    <w:rsid w:val="001C4EA4"/>
    <w:rsid w:val="001C6B42"/>
    <w:rsid w:val="001D0B90"/>
    <w:rsid w:val="001D2855"/>
    <w:rsid w:val="001D482A"/>
    <w:rsid w:val="001D7806"/>
    <w:rsid w:val="001E2DEC"/>
    <w:rsid w:val="001E613A"/>
    <w:rsid w:val="001F0CEE"/>
    <w:rsid w:val="001F5159"/>
    <w:rsid w:val="001F56F1"/>
    <w:rsid w:val="001F61C2"/>
    <w:rsid w:val="001F68AA"/>
    <w:rsid w:val="001F6CD8"/>
    <w:rsid w:val="001F745C"/>
    <w:rsid w:val="00206BE8"/>
    <w:rsid w:val="00206F34"/>
    <w:rsid w:val="002105D1"/>
    <w:rsid w:val="00211875"/>
    <w:rsid w:val="00213809"/>
    <w:rsid w:val="0022037F"/>
    <w:rsid w:val="002219F0"/>
    <w:rsid w:val="00221CC2"/>
    <w:rsid w:val="00222DAB"/>
    <w:rsid w:val="002232B1"/>
    <w:rsid w:val="00225533"/>
    <w:rsid w:val="002310CD"/>
    <w:rsid w:val="002348D0"/>
    <w:rsid w:val="002368F9"/>
    <w:rsid w:val="00237B44"/>
    <w:rsid w:val="00240FED"/>
    <w:rsid w:val="00241ABE"/>
    <w:rsid w:val="00243D16"/>
    <w:rsid w:val="00246789"/>
    <w:rsid w:val="002505D0"/>
    <w:rsid w:val="002518BE"/>
    <w:rsid w:val="00252B12"/>
    <w:rsid w:val="002550EB"/>
    <w:rsid w:val="00257492"/>
    <w:rsid w:val="0026009B"/>
    <w:rsid w:val="002630B8"/>
    <w:rsid w:val="0026760A"/>
    <w:rsid w:val="002753D6"/>
    <w:rsid w:val="00275BAB"/>
    <w:rsid w:val="0028030C"/>
    <w:rsid w:val="0028039F"/>
    <w:rsid w:val="00283717"/>
    <w:rsid w:val="0028393F"/>
    <w:rsid w:val="00285ABC"/>
    <w:rsid w:val="00285F8C"/>
    <w:rsid w:val="00287AB5"/>
    <w:rsid w:val="00294DEA"/>
    <w:rsid w:val="00297BCB"/>
    <w:rsid w:val="002A1741"/>
    <w:rsid w:val="002A208A"/>
    <w:rsid w:val="002A4C74"/>
    <w:rsid w:val="002A6296"/>
    <w:rsid w:val="002A7735"/>
    <w:rsid w:val="002A79B6"/>
    <w:rsid w:val="002B3067"/>
    <w:rsid w:val="002B38FA"/>
    <w:rsid w:val="002C5A86"/>
    <w:rsid w:val="002D5F32"/>
    <w:rsid w:val="002E086E"/>
    <w:rsid w:val="002E69FB"/>
    <w:rsid w:val="002E7D97"/>
    <w:rsid w:val="002F1D91"/>
    <w:rsid w:val="002F2620"/>
    <w:rsid w:val="002F36D9"/>
    <w:rsid w:val="002F4D91"/>
    <w:rsid w:val="002F57E9"/>
    <w:rsid w:val="0030011F"/>
    <w:rsid w:val="00301615"/>
    <w:rsid w:val="00302F71"/>
    <w:rsid w:val="0030361D"/>
    <w:rsid w:val="00305B2E"/>
    <w:rsid w:val="00305FBD"/>
    <w:rsid w:val="003070F7"/>
    <w:rsid w:val="00310C15"/>
    <w:rsid w:val="00314D04"/>
    <w:rsid w:val="00315101"/>
    <w:rsid w:val="00315A39"/>
    <w:rsid w:val="003171A5"/>
    <w:rsid w:val="00317847"/>
    <w:rsid w:val="0032723F"/>
    <w:rsid w:val="00327B52"/>
    <w:rsid w:val="00334ED8"/>
    <w:rsid w:val="00340BDE"/>
    <w:rsid w:val="003424FC"/>
    <w:rsid w:val="003442AB"/>
    <w:rsid w:val="0034746F"/>
    <w:rsid w:val="00351DD9"/>
    <w:rsid w:val="0036421F"/>
    <w:rsid w:val="00364C1F"/>
    <w:rsid w:val="00365AAE"/>
    <w:rsid w:val="0037129D"/>
    <w:rsid w:val="00373687"/>
    <w:rsid w:val="003747E1"/>
    <w:rsid w:val="00375C7E"/>
    <w:rsid w:val="0037657D"/>
    <w:rsid w:val="00376DF5"/>
    <w:rsid w:val="00384259"/>
    <w:rsid w:val="00384581"/>
    <w:rsid w:val="00384F56"/>
    <w:rsid w:val="00385CF5"/>
    <w:rsid w:val="003915AE"/>
    <w:rsid w:val="0039170C"/>
    <w:rsid w:val="003923FD"/>
    <w:rsid w:val="003963C6"/>
    <w:rsid w:val="003A5B7B"/>
    <w:rsid w:val="003A672B"/>
    <w:rsid w:val="003A7F60"/>
    <w:rsid w:val="003B1B5F"/>
    <w:rsid w:val="003B2A68"/>
    <w:rsid w:val="003B7043"/>
    <w:rsid w:val="003C2152"/>
    <w:rsid w:val="003C242E"/>
    <w:rsid w:val="003C6C79"/>
    <w:rsid w:val="003D1ABD"/>
    <w:rsid w:val="003D21D8"/>
    <w:rsid w:val="003D3605"/>
    <w:rsid w:val="003E1083"/>
    <w:rsid w:val="003F5AF0"/>
    <w:rsid w:val="003F5F6F"/>
    <w:rsid w:val="004002F9"/>
    <w:rsid w:val="004039E4"/>
    <w:rsid w:val="00405826"/>
    <w:rsid w:val="0040717C"/>
    <w:rsid w:val="00410A49"/>
    <w:rsid w:val="00415D26"/>
    <w:rsid w:val="00416459"/>
    <w:rsid w:val="004177C7"/>
    <w:rsid w:val="00421C1D"/>
    <w:rsid w:val="00421E61"/>
    <w:rsid w:val="00422AD2"/>
    <w:rsid w:val="004230F7"/>
    <w:rsid w:val="004234CD"/>
    <w:rsid w:val="00424ADA"/>
    <w:rsid w:val="004335EF"/>
    <w:rsid w:val="004337F8"/>
    <w:rsid w:val="00434BD2"/>
    <w:rsid w:val="00447FDF"/>
    <w:rsid w:val="00450568"/>
    <w:rsid w:val="00450F6E"/>
    <w:rsid w:val="00452D62"/>
    <w:rsid w:val="004530D7"/>
    <w:rsid w:val="0045611F"/>
    <w:rsid w:val="00457C85"/>
    <w:rsid w:val="00457CB3"/>
    <w:rsid w:val="0046275B"/>
    <w:rsid w:val="00464C47"/>
    <w:rsid w:val="004678A2"/>
    <w:rsid w:val="00470097"/>
    <w:rsid w:val="0047773C"/>
    <w:rsid w:val="00477772"/>
    <w:rsid w:val="00477FA6"/>
    <w:rsid w:val="0048425A"/>
    <w:rsid w:val="004844CC"/>
    <w:rsid w:val="0049038A"/>
    <w:rsid w:val="0049264A"/>
    <w:rsid w:val="0049497C"/>
    <w:rsid w:val="00497623"/>
    <w:rsid w:val="00497DB0"/>
    <w:rsid w:val="004A184C"/>
    <w:rsid w:val="004A36A2"/>
    <w:rsid w:val="004A39E8"/>
    <w:rsid w:val="004A7BE5"/>
    <w:rsid w:val="004B1D4F"/>
    <w:rsid w:val="004B5832"/>
    <w:rsid w:val="004B5952"/>
    <w:rsid w:val="004B5CF8"/>
    <w:rsid w:val="004C13B9"/>
    <w:rsid w:val="004C3A95"/>
    <w:rsid w:val="004C4693"/>
    <w:rsid w:val="004D1E17"/>
    <w:rsid w:val="004D55A3"/>
    <w:rsid w:val="004D5BDB"/>
    <w:rsid w:val="004E7B43"/>
    <w:rsid w:val="004F0158"/>
    <w:rsid w:val="004F3FC5"/>
    <w:rsid w:val="005109FA"/>
    <w:rsid w:val="00511A43"/>
    <w:rsid w:val="00512D96"/>
    <w:rsid w:val="00514957"/>
    <w:rsid w:val="00516BBF"/>
    <w:rsid w:val="00517AB1"/>
    <w:rsid w:val="00520BAB"/>
    <w:rsid w:val="00522AD8"/>
    <w:rsid w:val="00522D5C"/>
    <w:rsid w:val="00526CE9"/>
    <w:rsid w:val="005301EA"/>
    <w:rsid w:val="0053183E"/>
    <w:rsid w:val="005335A3"/>
    <w:rsid w:val="005424CC"/>
    <w:rsid w:val="00546809"/>
    <w:rsid w:val="00547C29"/>
    <w:rsid w:val="005507F0"/>
    <w:rsid w:val="00551E9F"/>
    <w:rsid w:val="00552FFE"/>
    <w:rsid w:val="00553A24"/>
    <w:rsid w:val="0055532F"/>
    <w:rsid w:val="005562AC"/>
    <w:rsid w:val="00562CDE"/>
    <w:rsid w:val="005648C9"/>
    <w:rsid w:val="00566207"/>
    <w:rsid w:val="00583437"/>
    <w:rsid w:val="00583A37"/>
    <w:rsid w:val="00584CA8"/>
    <w:rsid w:val="00592F99"/>
    <w:rsid w:val="0059558C"/>
    <w:rsid w:val="005A1014"/>
    <w:rsid w:val="005A79CA"/>
    <w:rsid w:val="005B3683"/>
    <w:rsid w:val="005B37C9"/>
    <w:rsid w:val="005B3F08"/>
    <w:rsid w:val="005C1292"/>
    <w:rsid w:val="005C15FE"/>
    <w:rsid w:val="005C4324"/>
    <w:rsid w:val="005C50A0"/>
    <w:rsid w:val="005C5D7E"/>
    <w:rsid w:val="005C7AF6"/>
    <w:rsid w:val="005E41BC"/>
    <w:rsid w:val="005E4A92"/>
    <w:rsid w:val="005F2B56"/>
    <w:rsid w:val="005F319E"/>
    <w:rsid w:val="005F6404"/>
    <w:rsid w:val="005F7700"/>
    <w:rsid w:val="005F777A"/>
    <w:rsid w:val="00600C71"/>
    <w:rsid w:val="0060170D"/>
    <w:rsid w:val="0060354B"/>
    <w:rsid w:val="00604DB3"/>
    <w:rsid w:val="00606D47"/>
    <w:rsid w:val="00606D68"/>
    <w:rsid w:val="006129FA"/>
    <w:rsid w:val="00612EAA"/>
    <w:rsid w:val="00613037"/>
    <w:rsid w:val="00614F61"/>
    <w:rsid w:val="00616F94"/>
    <w:rsid w:val="0061768C"/>
    <w:rsid w:val="00620282"/>
    <w:rsid w:val="006202B7"/>
    <w:rsid w:val="0062513B"/>
    <w:rsid w:val="00626713"/>
    <w:rsid w:val="006326B0"/>
    <w:rsid w:val="0063567B"/>
    <w:rsid w:val="006359EB"/>
    <w:rsid w:val="00635B85"/>
    <w:rsid w:val="00636FFA"/>
    <w:rsid w:val="00637A28"/>
    <w:rsid w:val="00641EA5"/>
    <w:rsid w:val="00643546"/>
    <w:rsid w:val="006444E8"/>
    <w:rsid w:val="006514D9"/>
    <w:rsid w:val="00651CC8"/>
    <w:rsid w:val="00652495"/>
    <w:rsid w:val="00653686"/>
    <w:rsid w:val="00655B3F"/>
    <w:rsid w:val="00655D1B"/>
    <w:rsid w:val="0066649D"/>
    <w:rsid w:val="00667F7A"/>
    <w:rsid w:val="006702C6"/>
    <w:rsid w:val="00670D36"/>
    <w:rsid w:val="006724BE"/>
    <w:rsid w:val="00675CE4"/>
    <w:rsid w:val="00677836"/>
    <w:rsid w:val="006828E7"/>
    <w:rsid w:val="00682C16"/>
    <w:rsid w:val="00685B29"/>
    <w:rsid w:val="00686529"/>
    <w:rsid w:val="0069067B"/>
    <w:rsid w:val="0069083C"/>
    <w:rsid w:val="00691B35"/>
    <w:rsid w:val="00692C6D"/>
    <w:rsid w:val="0069457E"/>
    <w:rsid w:val="00697250"/>
    <w:rsid w:val="00697A14"/>
    <w:rsid w:val="006A2C04"/>
    <w:rsid w:val="006B3BA5"/>
    <w:rsid w:val="006B4498"/>
    <w:rsid w:val="006B51C9"/>
    <w:rsid w:val="006B700E"/>
    <w:rsid w:val="006C0388"/>
    <w:rsid w:val="006C08E2"/>
    <w:rsid w:val="006C1C55"/>
    <w:rsid w:val="006C372D"/>
    <w:rsid w:val="006C392F"/>
    <w:rsid w:val="006C6244"/>
    <w:rsid w:val="006C62E2"/>
    <w:rsid w:val="006C76AC"/>
    <w:rsid w:val="006D1011"/>
    <w:rsid w:val="006D3773"/>
    <w:rsid w:val="006D4858"/>
    <w:rsid w:val="006D517B"/>
    <w:rsid w:val="006E0006"/>
    <w:rsid w:val="006E02AC"/>
    <w:rsid w:val="006E12DB"/>
    <w:rsid w:val="006E3788"/>
    <w:rsid w:val="006E4E6C"/>
    <w:rsid w:val="006E72FA"/>
    <w:rsid w:val="006E7C44"/>
    <w:rsid w:val="006F0E51"/>
    <w:rsid w:val="006F36AA"/>
    <w:rsid w:val="006F4774"/>
    <w:rsid w:val="006F5B33"/>
    <w:rsid w:val="00704C64"/>
    <w:rsid w:val="00705860"/>
    <w:rsid w:val="007074B9"/>
    <w:rsid w:val="00707807"/>
    <w:rsid w:val="00710482"/>
    <w:rsid w:val="007130DA"/>
    <w:rsid w:val="0071658E"/>
    <w:rsid w:val="00716970"/>
    <w:rsid w:val="00716C99"/>
    <w:rsid w:val="00720C6D"/>
    <w:rsid w:val="007219D7"/>
    <w:rsid w:val="00723828"/>
    <w:rsid w:val="00725091"/>
    <w:rsid w:val="00725409"/>
    <w:rsid w:val="00726697"/>
    <w:rsid w:val="00732200"/>
    <w:rsid w:val="00737E7C"/>
    <w:rsid w:val="00742F26"/>
    <w:rsid w:val="0074332C"/>
    <w:rsid w:val="00743771"/>
    <w:rsid w:val="0074498B"/>
    <w:rsid w:val="00745A7A"/>
    <w:rsid w:val="007504A2"/>
    <w:rsid w:val="00751FBE"/>
    <w:rsid w:val="007555E0"/>
    <w:rsid w:val="007614D2"/>
    <w:rsid w:val="00761575"/>
    <w:rsid w:val="00761900"/>
    <w:rsid w:val="00763456"/>
    <w:rsid w:val="00765871"/>
    <w:rsid w:val="00766F29"/>
    <w:rsid w:val="007705FC"/>
    <w:rsid w:val="00770DED"/>
    <w:rsid w:val="0077171D"/>
    <w:rsid w:val="00772239"/>
    <w:rsid w:val="007736E8"/>
    <w:rsid w:val="007754A3"/>
    <w:rsid w:val="0077689A"/>
    <w:rsid w:val="00777AA9"/>
    <w:rsid w:val="00780B53"/>
    <w:rsid w:val="00780D0E"/>
    <w:rsid w:val="00783BC1"/>
    <w:rsid w:val="00784488"/>
    <w:rsid w:val="007844EA"/>
    <w:rsid w:val="00784ECF"/>
    <w:rsid w:val="00784EE4"/>
    <w:rsid w:val="00791C53"/>
    <w:rsid w:val="00792562"/>
    <w:rsid w:val="00793D1D"/>
    <w:rsid w:val="007944C5"/>
    <w:rsid w:val="007A2CB4"/>
    <w:rsid w:val="007A40E5"/>
    <w:rsid w:val="007A588D"/>
    <w:rsid w:val="007A5E48"/>
    <w:rsid w:val="007B01B0"/>
    <w:rsid w:val="007B2987"/>
    <w:rsid w:val="007B3A41"/>
    <w:rsid w:val="007B4E92"/>
    <w:rsid w:val="007B754D"/>
    <w:rsid w:val="007C098C"/>
    <w:rsid w:val="007C4901"/>
    <w:rsid w:val="007D1416"/>
    <w:rsid w:val="007D1625"/>
    <w:rsid w:val="007D2BF8"/>
    <w:rsid w:val="007D501C"/>
    <w:rsid w:val="007E0CD3"/>
    <w:rsid w:val="007E221C"/>
    <w:rsid w:val="007E2909"/>
    <w:rsid w:val="007E2BA1"/>
    <w:rsid w:val="007E35B3"/>
    <w:rsid w:val="007E5072"/>
    <w:rsid w:val="007F1636"/>
    <w:rsid w:val="007F34BB"/>
    <w:rsid w:val="007F5AAD"/>
    <w:rsid w:val="007F74E2"/>
    <w:rsid w:val="008004AB"/>
    <w:rsid w:val="0080104E"/>
    <w:rsid w:val="00801868"/>
    <w:rsid w:val="00802620"/>
    <w:rsid w:val="008074CD"/>
    <w:rsid w:val="00812012"/>
    <w:rsid w:val="00820A78"/>
    <w:rsid w:val="00824500"/>
    <w:rsid w:val="00826F0F"/>
    <w:rsid w:val="00830081"/>
    <w:rsid w:val="0083012D"/>
    <w:rsid w:val="00831585"/>
    <w:rsid w:val="008357CD"/>
    <w:rsid w:val="00837E13"/>
    <w:rsid w:val="00843AB9"/>
    <w:rsid w:val="00843FF6"/>
    <w:rsid w:val="00845357"/>
    <w:rsid w:val="00851722"/>
    <w:rsid w:val="008530AC"/>
    <w:rsid w:val="00854C47"/>
    <w:rsid w:val="00855E8C"/>
    <w:rsid w:val="008575DB"/>
    <w:rsid w:val="00860D8B"/>
    <w:rsid w:val="00862E77"/>
    <w:rsid w:val="00864190"/>
    <w:rsid w:val="00866620"/>
    <w:rsid w:val="00866A6A"/>
    <w:rsid w:val="008752FB"/>
    <w:rsid w:val="00876840"/>
    <w:rsid w:val="00877245"/>
    <w:rsid w:val="00884532"/>
    <w:rsid w:val="0089355E"/>
    <w:rsid w:val="00894988"/>
    <w:rsid w:val="00894C1F"/>
    <w:rsid w:val="00896046"/>
    <w:rsid w:val="00897570"/>
    <w:rsid w:val="008A21C0"/>
    <w:rsid w:val="008A2BF2"/>
    <w:rsid w:val="008A7408"/>
    <w:rsid w:val="008B1EFC"/>
    <w:rsid w:val="008B66AD"/>
    <w:rsid w:val="008C065B"/>
    <w:rsid w:val="008C0A00"/>
    <w:rsid w:val="008C2C32"/>
    <w:rsid w:val="008D272F"/>
    <w:rsid w:val="008D35E5"/>
    <w:rsid w:val="008D550F"/>
    <w:rsid w:val="008E14EC"/>
    <w:rsid w:val="008E1B45"/>
    <w:rsid w:val="008E326C"/>
    <w:rsid w:val="008E4831"/>
    <w:rsid w:val="0090478C"/>
    <w:rsid w:val="00904944"/>
    <w:rsid w:val="00906EC6"/>
    <w:rsid w:val="009079D0"/>
    <w:rsid w:val="009154D8"/>
    <w:rsid w:val="009212CE"/>
    <w:rsid w:val="00923190"/>
    <w:rsid w:val="009240F4"/>
    <w:rsid w:val="0092533A"/>
    <w:rsid w:val="0092546F"/>
    <w:rsid w:val="00932123"/>
    <w:rsid w:val="0093338C"/>
    <w:rsid w:val="00935C65"/>
    <w:rsid w:val="00936ECD"/>
    <w:rsid w:val="0094130F"/>
    <w:rsid w:val="00941DA4"/>
    <w:rsid w:val="0094209D"/>
    <w:rsid w:val="00942B3B"/>
    <w:rsid w:val="0094532E"/>
    <w:rsid w:val="00945FAC"/>
    <w:rsid w:val="00953E8A"/>
    <w:rsid w:val="00955711"/>
    <w:rsid w:val="00956355"/>
    <w:rsid w:val="0095702C"/>
    <w:rsid w:val="00962A57"/>
    <w:rsid w:val="00964BF3"/>
    <w:rsid w:val="00967549"/>
    <w:rsid w:val="00967BE0"/>
    <w:rsid w:val="00970085"/>
    <w:rsid w:val="00972612"/>
    <w:rsid w:val="00975B5A"/>
    <w:rsid w:val="0097618F"/>
    <w:rsid w:val="00977C82"/>
    <w:rsid w:val="009802CA"/>
    <w:rsid w:val="00982571"/>
    <w:rsid w:val="00982BA5"/>
    <w:rsid w:val="009850B5"/>
    <w:rsid w:val="00990E1F"/>
    <w:rsid w:val="009919A9"/>
    <w:rsid w:val="0099267C"/>
    <w:rsid w:val="009935F2"/>
    <w:rsid w:val="00993701"/>
    <w:rsid w:val="00993DE7"/>
    <w:rsid w:val="00996FBF"/>
    <w:rsid w:val="009A0510"/>
    <w:rsid w:val="009A0E19"/>
    <w:rsid w:val="009A4445"/>
    <w:rsid w:val="009A6315"/>
    <w:rsid w:val="009A7C93"/>
    <w:rsid w:val="009B129D"/>
    <w:rsid w:val="009B288F"/>
    <w:rsid w:val="009B4645"/>
    <w:rsid w:val="009B6CA7"/>
    <w:rsid w:val="009B7CA0"/>
    <w:rsid w:val="009C103F"/>
    <w:rsid w:val="009C3F6E"/>
    <w:rsid w:val="009C745A"/>
    <w:rsid w:val="009D0ECE"/>
    <w:rsid w:val="009D1F73"/>
    <w:rsid w:val="009D379D"/>
    <w:rsid w:val="009D4CA4"/>
    <w:rsid w:val="009E22C2"/>
    <w:rsid w:val="009E39A1"/>
    <w:rsid w:val="009F1348"/>
    <w:rsid w:val="009F24CF"/>
    <w:rsid w:val="009F3CC9"/>
    <w:rsid w:val="009F3CF8"/>
    <w:rsid w:val="00A04778"/>
    <w:rsid w:val="00A051B8"/>
    <w:rsid w:val="00A07C8D"/>
    <w:rsid w:val="00A15B8E"/>
    <w:rsid w:val="00A16733"/>
    <w:rsid w:val="00A16E29"/>
    <w:rsid w:val="00A22320"/>
    <w:rsid w:val="00A22F9A"/>
    <w:rsid w:val="00A26BCD"/>
    <w:rsid w:val="00A3247E"/>
    <w:rsid w:val="00A34DE3"/>
    <w:rsid w:val="00A35692"/>
    <w:rsid w:val="00A359EE"/>
    <w:rsid w:val="00A36284"/>
    <w:rsid w:val="00A41BD1"/>
    <w:rsid w:val="00A44987"/>
    <w:rsid w:val="00A54C6A"/>
    <w:rsid w:val="00A56295"/>
    <w:rsid w:val="00A579D1"/>
    <w:rsid w:val="00A57C86"/>
    <w:rsid w:val="00A6064F"/>
    <w:rsid w:val="00A60D70"/>
    <w:rsid w:val="00A6675D"/>
    <w:rsid w:val="00A677F4"/>
    <w:rsid w:val="00A8006B"/>
    <w:rsid w:val="00A80C9B"/>
    <w:rsid w:val="00A814B1"/>
    <w:rsid w:val="00A82841"/>
    <w:rsid w:val="00A83C0F"/>
    <w:rsid w:val="00A86F39"/>
    <w:rsid w:val="00A9473A"/>
    <w:rsid w:val="00A950EC"/>
    <w:rsid w:val="00A96E4F"/>
    <w:rsid w:val="00AA2E25"/>
    <w:rsid w:val="00AA57E4"/>
    <w:rsid w:val="00AB0436"/>
    <w:rsid w:val="00AB40CF"/>
    <w:rsid w:val="00AB41E9"/>
    <w:rsid w:val="00AB45B2"/>
    <w:rsid w:val="00AB4D4D"/>
    <w:rsid w:val="00AB74F5"/>
    <w:rsid w:val="00AC0CCD"/>
    <w:rsid w:val="00AC1955"/>
    <w:rsid w:val="00AC5732"/>
    <w:rsid w:val="00AC5ADF"/>
    <w:rsid w:val="00AC6FC9"/>
    <w:rsid w:val="00AD12A0"/>
    <w:rsid w:val="00AD1803"/>
    <w:rsid w:val="00AD261B"/>
    <w:rsid w:val="00AD6260"/>
    <w:rsid w:val="00AD6DBB"/>
    <w:rsid w:val="00AE1F92"/>
    <w:rsid w:val="00AE324A"/>
    <w:rsid w:val="00AE4897"/>
    <w:rsid w:val="00AE6CE9"/>
    <w:rsid w:val="00AE6FB6"/>
    <w:rsid w:val="00AF0EB3"/>
    <w:rsid w:val="00AF1D89"/>
    <w:rsid w:val="00AF2CAD"/>
    <w:rsid w:val="00AF3B07"/>
    <w:rsid w:val="00B00DDB"/>
    <w:rsid w:val="00B01910"/>
    <w:rsid w:val="00B04D76"/>
    <w:rsid w:val="00B04DE2"/>
    <w:rsid w:val="00B12219"/>
    <w:rsid w:val="00B139E1"/>
    <w:rsid w:val="00B1501A"/>
    <w:rsid w:val="00B174BF"/>
    <w:rsid w:val="00B20809"/>
    <w:rsid w:val="00B20B47"/>
    <w:rsid w:val="00B222E8"/>
    <w:rsid w:val="00B23F0A"/>
    <w:rsid w:val="00B25D07"/>
    <w:rsid w:val="00B26C24"/>
    <w:rsid w:val="00B31BFC"/>
    <w:rsid w:val="00B343C3"/>
    <w:rsid w:val="00B430DB"/>
    <w:rsid w:val="00B433F1"/>
    <w:rsid w:val="00B46EDF"/>
    <w:rsid w:val="00B478A2"/>
    <w:rsid w:val="00B503DD"/>
    <w:rsid w:val="00B5331A"/>
    <w:rsid w:val="00B53418"/>
    <w:rsid w:val="00B55554"/>
    <w:rsid w:val="00B556A1"/>
    <w:rsid w:val="00B55E27"/>
    <w:rsid w:val="00B56E57"/>
    <w:rsid w:val="00B627AF"/>
    <w:rsid w:val="00B6457B"/>
    <w:rsid w:val="00B654A4"/>
    <w:rsid w:val="00B6556F"/>
    <w:rsid w:val="00B66931"/>
    <w:rsid w:val="00B722B0"/>
    <w:rsid w:val="00B72FD6"/>
    <w:rsid w:val="00B76844"/>
    <w:rsid w:val="00B84F54"/>
    <w:rsid w:val="00B9005D"/>
    <w:rsid w:val="00B92C93"/>
    <w:rsid w:val="00B93841"/>
    <w:rsid w:val="00B97B35"/>
    <w:rsid w:val="00BA26E0"/>
    <w:rsid w:val="00BA3E48"/>
    <w:rsid w:val="00BA6453"/>
    <w:rsid w:val="00BB0E95"/>
    <w:rsid w:val="00BB2653"/>
    <w:rsid w:val="00BB280D"/>
    <w:rsid w:val="00BB32A3"/>
    <w:rsid w:val="00BB65DC"/>
    <w:rsid w:val="00BC04AE"/>
    <w:rsid w:val="00BC2267"/>
    <w:rsid w:val="00BC6AE9"/>
    <w:rsid w:val="00BD24DA"/>
    <w:rsid w:val="00BD27C9"/>
    <w:rsid w:val="00BD35A0"/>
    <w:rsid w:val="00BD60A3"/>
    <w:rsid w:val="00BE06E1"/>
    <w:rsid w:val="00BE3376"/>
    <w:rsid w:val="00BE3720"/>
    <w:rsid w:val="00BE6976"/>
    <w:rsid w:val="00BE6A68"/>
    <w:rsid w:val="00BF2F18"/>
    <w:rsid w:val="00BF4B64"/>
    <w:rsid w:val="00BF5529"/>
    <w:rsid w:val="00BF6FB0"/>
    <w:rsid w:val="00BF7708"/>
    <w:rsid w:val="00C002D0"/>
    <w:rsid w:val="00C01213"/>
    <w:rsid w:val="00C10398"/>
    <w:rsid w:val="00C1526D"/>
    <w:rsid w:val="00C152A1"/>
    <w:rsid w:val="00C17164"/>
    <w:rsid w:val="00C17FAC"/>
    <w:rsid w:val="00C219EA"/>
    <w:rsid w:val="00C22CCA"/>
    <w:rsid w:val="00C24CAD"/>
    <w:rsid w:val="00C26FF2"/>
    <w:rsid w:val="00C3111F"/>
    <w:rsid w:val="00C321CB"/>
    <w:rsid w:val="00C33EF4"/>
    <w:rsid w:val="00C346E6"/>
    <w:rsid w:val="00C35AFB"/>
    <w:rsid w:val="00C426DC"/>
    <w:rsid w:val="00C433A1"/>
    <w:rsid w:val="00C47CF6"/>
    <w:rsid w:val="00C53501"/>
    <w:rsid w:val="00C53B4C"/>
    <w:rsid w:val="00C61F25"/>
    <w:rsid w:val="00C639FE"/>
    <w:rsid w:val="00C65EC6"/>
    <w:rsid w:val="00C67F42"/>
    <w:rsid w:val="00C76997"/>
    <w:rsid w:val="00C773D7"/>
    <w:rsid w:val="00C83F9E"/>
    <w:rsid w:val="00C90268"/>
    <w:rsid w:val="00C92F7E"/>
    <w:rsid w:val="00C948B6"/>
    <w:rsid w:val="00CA367B"/>
    <w:rsid w:val="00CA4001"/>
    <w:rsid w:val="00CA43B5"/>
    <w:rsid w:val="00CA640C"/>
    <w:rsid w:val="00CB3D1A"/>
    <w:rsid w:val="00CC3D5B"/>
    <w:rsid w:val="00CC436C"/>
    <w:rsid w:val="00CD187B"/>
    <w:rsid w:val="00CD18D0"/>
    <w:rsid w:val="00CD2074"/>
    <w:rsid w:val="00CD3F1B"/>
    <w:rsid w:val="00CD4245"/>
    <w:rsid w:val="00CD64E8"/>
    <w:rsid w:val="00CE0F2B"/>
    <w:rsid w:val="00CE2BD0"/>
    <w:rsid w:val="00CE65ED"/>
    <w:rsid w:val="00CF0792"/>
    <w:rsid w:val="00D03047"/>
    <w:rsid w:val="00D067E4"/>
    <w:rsid w:val="00D11140"/>
    <w:rsid w:val="00D115E2"/>
    <w:rsid w:val="00D12393"/>
    <w:rsid w:val="00D1302B"/>
    <w:rsid w:val="00D13C72"/>
    <w:rsid w:val="00D22ED8"/>
    <w:rsid w:val="00D23FCB"/>
    <w:rsid w:val="00D24662"/>
    <w:rsid w:val="00D301A3"/>
    <w:rsid w:val="00D313E2"/>
    <w:rsid w:val="00D33FD4"/>
    <w:rsid w:val="00D34C60"/>
    <w:rsid w:val="00D36109"/>
    <w:rsid w:val="00D409E7"/>
    <w:rsid w:val="00D4202C"/>
    <w:rsid w:val="00D43FCB"/>
    <w:rsid w:val="00D50567"/>
    <w:rsid w:val="00D53489"/>
    <w:rsid w:val="00D55CD7"/>
    <w:rsid w:val="00D6104C"/>
    <w:rsid w:val="00D61410"/>
    <w:rsid w:val="00D67F34"/>
    <w:rsid w:val="00D730B4"/>
    <w:rsid w:val="00D75C36"/>
    <w:rsid w:val="00D75D45"/>
    <w:rsid w:val="00D81FA7"/>
    <w:rsid w:val="00D84CC4"/>
    <w:rsid w:val="00D90C55"/>
    <w:rsid w:val="00D931A2"/>
    <w:rsid w:val="00D93338"/>
    <w:rsid w:val="00D9352A"/>
    <w:rsid w:val="00D95110"/>
    <w:rsid w:val="00DA08A3"/>
    <w:rsid w:val="00DA0E02"/>
    <w:rsid w:val="00DA1E51"/>
    <w:rsid w:val="00DA3931"/>
    <w:rsid w:val="00DA5589"/>
    <w:rsid w:val="00DA5ACF"/>
    <w:rsid w:val="00DB291B"/>
    <w:rsid w:val="00DB67FA"/>
    <w:rsid w:val="00DC111F"/>
    <w:rsid w:val="00DD243D"/>
    <w:rsid w:val="00DD2472"/>
    <w:rsid w:val="00DD3A78"/>
    <w:rsid w:val="00DD41AF"/>
    <w:rsid w:val="00DD4BA8"/>
    <w:rsid w:val="00DD6DC9"/>
    <w:rsid w:val="00DE1A48"/>
    <w:rsid w:val="00DE41D0"/>
    <w:rsid w:val="00DE496F"/>
    <w:rsid w:val="00DF0BF5"/>
    <w:rsid w:val="00DF0F6D"/>
    <w:rsid w:val="00DF35CA"/>
    <w:rsid w:val="00DF4155"/>
    <w:rsid w:val="00DF4D69"/>
    <w:rsid w:val="00DF5A03"/>
    <w:rsid w:val="00DF5AC2"/>
    <w:rsid w:val="00E065C0"/>
    <w:rsid w:val="00E101FD"/>
    <w:rsid w:val="00E12C14"/>
    <w:rsid w:val="00E1361F"/>
    <w:rsid w:val="00E13669"/>
    <w:rsid w:val="00E17411"/>
    <w:rsid w:val="00E26095"/>
    <w:rsid w:val="00E26320"/>
    <w:rsid w:val="00E266EA"/>
    <w:rsid w:val="00E26BA9"/>
    <w:rsid w:val="00E302E7"/>
    <w:rsid w:val="00E30AC7"/>
    <w:rsid w:val="00E32E2D"/>
    <w:rsid w:val="00E32F6D"/>
    <w:rsid w:val="00E35151"/>
    <w:rsid w:val="00E35CA3"/>
    <w:rsid w:val="00E36078"/>
    <w:rsid w:val="00E5451E"/>
    <w:rsid w:val="00E55B94"/>
    <w:rsid w:val="00E55F1D"/>
    <w:rsid w:val="00E55F75"/>
    <w:rsid w:val="00E57EE6"/>
    <w:rsid w:val="00E604D9"/>
    <w:rsid w:val="00E63D6B"/>
    <w:rsid w:val="00E71F05"/>
    <w:rsid w:val="00E753F4"/>
    <w:rsid w:val="00E76FFF"/>
    <w:rsid w:val="00E81E26"/>
    <w:rsid w:val="00E83151"/>
    <w:rsid w:val="00E83AE4"/>
    <w:rsid w:val="00E85DCA"/>
    <w:rsid w:val="00E87199"/>
    <w:rsid w:val="00E92129"/>
    <w:rsid w:val="00E931B0"/>
    <w:rsid w:val="00E96E67"/>
    <w:rsid w:val="00EB0E07"/>
    <w:rsid w:val="00EB23F2"/>
    <w:rsid w:val="00EB7417"/>
    <w:rsid w:val="00EC038F"/>
    <w:rsid w:val="00EC0A83"/>
    <w:rsid w:val="00EC16E6"/>
    <w:rsid w:val="00EC32A6"/>
    <w:rsid w:val="00EC39DD"/>
    <w:rsid w:val="00EC5975"/>
    <w:rsid w:val="00EC7C42"/>
    <w:rsid w:val="00ED0BD9"/>
    <w:rsid w:val="00ED0FC6"/>
    <w:rsid w:val="00ED2BB9"/>
    <w:rsid w:val="00ED412A"/>
    <w:rsid w:val="00EE0CA8"/>
    <w:rsid w:val="00EE1E4D"/>
    <w:rsid w:val="00EE1EC8"/>
    <w:rsid w:val="00EE3221"/>
    <w:rsid w:val="00EE47BC"/>
    <w:rsid w:val="00EF0B36"/>
    <w:rsid w:val="00EF1328"/>
    <w:rsid w:val="00EF2A35"/>
    <w:rsid w:val="00EF2D64"/>
    <w:rsid w:val="00EF4D22"/>
    <w:rsid w:val="00EF636E"/>
    <w:rsid w:val="00EF6692"/>
    <w:rsid w:val="00F01407"/>
    <w:rsid w:val="00F01748"/>
    <w:rsid w:val="00F0181E"/>
    <w:rsid w:val="00F02AD3"/>
    <w:rsid w:val="00F03CA6"/>
    <w:rsid w:val="00F04A42"/>
    <w:rsid w:val="00F06944"/>
    <w:rsid w:val="00F11EB0"/>
    <w:rsid w:val="00F13571"/>
    <w:rsid w:val="00F216DC"/>
    <w:rsid w:val="00F24CB7"/>
    <w:rsid w:val="00F335F5"/>
    <w:rsid w:val="00F33DA5"/>
    <w:rsid w:val="00F36AB6"/>
    <w:rsid w:val="00F43D8E"/>
    <w:rsid w:val="00F4627A"/>
    <w:rsid w:val="00F47873"/>
    <w:rsid w:val="00F54625"/>
    <w:rsid w:val="00F6027B"/>
    <w:rsid w:val="00F60796"/>
    <w:rsid w:val="00F618C6"/>
    <w:rsid w:val="00F65ADF"/>
    <w:rsid w:val="00F70345"/>
    <w:rsid w:val="00F73A1A"/>
    <w:rsid w:val="00F73AF2"/>
    <w:rsid w:val="00F77BFD"/>
    <w:rsid w:val="00F82B9C"/>
    <w:rsid w:val="00F84555"/>
    <w:rsid w:val="00F855A5"/>
    <w:rsid w:val="00F94EB3"/>
    <w:rsid w:val="00F97BFE"/>
    <w:rsid w:val="00FA1779"/>
    <w:rsid w:val="00FA4A1D"/>
    <w:rsid w:val="00FA5F32"/>
    <w:rsid w:val="00FA6652"/>
    <w:rsid w:val="00FB55FD"/>
    <w:rsid w:val="00FC0354"/>
    <w:rsid w:val="00FC08CB"/>
    <w:rsid w:val="00FC39A3"/>
    <w:rsid w:val="00FC57A9"/>
    <w:rsid w:val="00FC7CAF"/>
    <w:rsid w:val="00FD088A"/>
    <w:rsid w:val="00FD0A72"/>
    <w:rsid w:val="00FD2F13"/>
    <w:rsid w:val="00FD3A99"/>
    <w:rsid w:val="00FD3E20"/>
    <w:rsid w:val="00FD5BF6"/>
    <w:rsid w:val="00FE2374"/>
    <w:rsid w:val="00FE2490"/>
    <w:rsid w:val="00FE3226"/>
    <w:rsid w:val="00FE46E3"/>
    <w:rsid w:val="00FE6515"/>
    <w:rsid w:val="00FE752D"/>
    <w:rsid w:val="00FF0289"/>
    <w:rsid w:val="00FF096B"/>
    <w:rsid w:val="00FF0A46"/>
    <w:rsid w:val="00FF0DB9"/>
    <w:rsid w:val="00FF47F4"/>
    <w:rsid w:val="00FF5178"/>
    <w:rsid w:val="00FF6074"/>
    <w:rsid w:val="00FF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A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57CD"/>
  </w:style>
  <w:style w:type="paragraph" w:styleId="10">
    <w:name w:val="heading 1"/>
    <w:basedOn w:val="a5"/>
    <w:next w:val="a5"/>
    <w:link w:val="11"/>
    <w:uiPriority w:val="9"/>
    <w:qFormat/>
    <w:rsid w:val="00C17164"/>
    <w:pPr>
      <w:keepNext/>
      <w:keepLines/>
      <w:pageBreakBefore/>
      <w:numPr>
        <w:numId w:val="122"/>
      </w:numPr>
      <w:tabs>
        <w:tab w:val="left" w:leader="hyphen" w:pos="567"/>
        <w:tab w:val="left" w:pos="1134"/>
        <w:tab w:val="left" w:pos="1418"/>
      </w:tabs>
      <w:spacing w:before="240" w:after="120"/>
      <w:outlineLvl w:val="0"/>
    </w:pPr>
    <w:rPr>
      <w:rFonts w:eastAsia="Times New Roman"/>
      <w:b/>
      <w:bCs/>
      <w:sz w:val="32"/>
      <w:szCs w:val="28"/>
    </w:rPr>
  </w:style>
  <w:style w:type="paragraph" w:styleId="2">
    <w:name w:val="heading 2"/>
    <w:basedOn w:val="a5"/>
    <w:next w:val="a5"/>
    <w:link w:val="21"/>
    <w:uiPriority w:val="9"/>
    <w:qFormat/>
    <w:rsid w:val="00C17164"/>
    <w:pPr>
      <w:keepNext/>
      <w:keepLines/>
      <w:numPr>
        <w:ilvl w:val="1"/>
        <w:numId w:val="122"/>
      </w:numPr>
      <w:tabs>
        <w:tab w:val="left" w:pos="567"/>
        <w:tab w:val="left" w:pos="1134"/>
      </w:tabs>
      <w:spacing w:before="240"/>
      <w:outlineLvl w:val="1"/>
    </w:pPr>
    <w:rPr>
      <w:rFonts w:eastAsia="Times New Roman"/>
      <w:b/>
      <w:bCs/>
      <w:sz w:val="28"/>
      <w:szCs w:val="28"/>
    </w:rPr>
  </w:style>
  <w:style w:type="paragraph" w:styleId="30">
    <w:name w:val="heading 3"/>
    <w:basedOn w:val="a5"/>
    <w:next w:val="a5"/>
    <w:link w:val="31"/>
    <w:qFormat/>
    <w:rsid w:val="008357CD"/>
    <w:pPr>
      <w:keepNext/>
      <w:keepLines/>
      <w:numPr>
        <w:ilvl w:val="2"/>
        <w:numId w:val="122"/>
      </w:numPr>
      <w:tabs>
        <w:tab w:val="left" w:pos="1134"/>
      </w:tabs>
      <w:spacing w:before="240"/>
      <w:outlineLvl w:val="2"/>
    </w:pPr>
    <w:rPr>
      <w:rFonts w:ascii="Arial" w:eastAsia="Times New Roman" w:hAnsi="Arial"/>
      <w:b/>
      <w:bCs/>
    </w:rPr>
  </w:style>
  <w:style w:type="paragraph" w:styleId="4">
    <w:name w:val="heading 4"/>
    <w:basedOn w:val="a5"/>
    <w:next w:val="a5"/>
    <w:link w:val="41"/>
    <w:qFormat/>
    <w:rsid w:val="008357CD"/>
    <w:pPr>
      <w:keepNext/>
      <w:keepLines/>
      <w:numPr>
        <w:ilvl w:val="3"/>
        <w:numId w:val="122"/>
      </w:numPr>
      <w:spacing w:before="240"/>
      <w:outlineLvl w:val="3"/>
    </w:pPr>
    <w:rPr>
      <w:rFonts w:ascii="Arial" w:eastAsia="Times New Roman" w:hAnsi="Arial"/>
      <w:b/>
      <w:bCs/>
      <w:i/>
      <w:iCs/>
      <w:color w:val="000000"/>
    </w:rPr>
  </w:style>
  <w:style w:type="paragraph" w:styleId="50">
    <w:name w:val="heading 5"/>
    <w:basedOn w:val="a5"/>
    <w:next w:val="a5"/>
    <w:link w:val="51"/>
    <w:qFormat/>
    <w:rsid w:val="008357CD"/>
    <w:pPr>
      <w:keepNext/>
      <w:keepLines/>
      <w:numPr>
        <w:ilvl w:val="4"/>
        <w:numId w:val="122"/>
      </w:numPr>
      <w:spacing w:before="240"/>
      <w:outlineLvl w:val="4"/>
    </w:pPr>
    <w:rPr>
      <w:rFonts w:ascii="Arial" w:eastAsia="Times New Roman" w:hAnsi="Arial"/>
      <w:i/>
    </w:rPr>
  </w:style>
  <w:style w:type="paragraph" w:styleId="6">
    <w:name w:val="heading 6"/>
    <w:basedOn w:val="a5"/>
    <w:next w:val="a5"/>
    <w:link w:val="60"/>
    <w:qFormat/>
    <w:rsid w:val="008357CD"/>
    <w:pPr>
      <w:keepNext/>
      <w:keepLines/>
      <w:numPr>
        <w:ilvl w:val="5"/>
        <w:numId w:val="122"/>
      </w:numPr>
      <w:spacing w:before="200"/>
      <w:outlineLvl w:val="5"/>
    </w:pPr>
    <w:rPr>
      <w:rFonts w:ascii="Cambria" w:eastAsia="Times New Roman" w:hAnsi="Cambria"/>
      <w:i/>
      <w:iCs/>
    </w:rPr>
  </w:style>
  <w:style w:type="paragraph" w:styleId="7">
    <w:name w:val="heading 7"/>
    <w:basedOn w:val="a5"/>
    <w:next w:val="a5"/>
    <w:link w:val="70"/>
    <w:uiPriority w:val="99"/>
    <w:qFormat/>
    <w:rsid w:val="008357CD"/>
    <w:pPr>
      <w:keepNext/>
      <w:keepLines/>
      <w:numPr>
        <w:ilvl w:val="6"/>
        <w:numId w:val="122"/>
      </w:numPr>
      <w:spacing w:before="200"/>
      <w:outlineLvl w:val="6"/>
    </w:pPr>
    <w:rPr>
      <w:rFonts w:ascii="Cambria" w:eastAsia="Times New Roman" w:hAnsi="Cambria"/>
      <w:i/>
      <w:iCs/>
    </w:rPr>
  </w:style>
  <w:style w:type="paragraph" w:styleId="8">
    <w:name w:val="heading 8"/>
    <w:basedOn w:val="a5"/>
    <w:next w:val="a5"/>
    <w:link w:val="80"/>
    <w:uiPriority w:val="99"/>
    <w:qFormat/>
    <w:rsid w:val="008357CD"/>
    <w:pPr>
      <w:keepNext/>
      <w:keepLines/>
      <w:numPr>
        <w:ilvl w:val="7"/>
        <w:numId w:val="122"/>
      </w:numPr>
      <w:tabs>
        <w:tab w:val="left" w:pos="2552"/>
      </w:tabs>
      <w:spacing w:before="200"/>
      <w:outlineLvl w:val="7"/>
    </w:pPr>
    <w:rPr>
      <w:rFonts w:ascii="Cambria" w:eastAsia="Times New Roman" w:hAnsi="Cambria"/>
    </w:rPr>
  </w:style>
  <w:style w:type="paragraph" w:styleId="9">
    <w:name w:val="heading 9"/>
    <w:basedOn w:val="a5"/>
    <w:next w:val="a5"/>
    <w:link w:val="90"/>
    <w:uiPriority w:val="99"/>
    <w:qFormat/>
    <w:rsid w:val="008357CD"/>
    <w:pPr>
      <w:keepNext/>
      <w:keepLines/>
      <w:numPr>
        <w:ilvl w:val="8"/>
        <w:numId w:val="122"/>
      </w:numPr>
      <w:tabs>
        <w:tab w:val="left" w:pos="2552"/>
      </w:tabs>
      <w:spacing w:before="200"/>
      <w:outlineLvl w:val="8"/>
    </w:pPr>
    <w:rPr>
      <w:rFonts w:ascii="Cambria" w:eastAsia="Times New Roman" w:hAnsi="Cambria"/>
      <w:i/>
      <w:iCs/>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2">
    <w:name w:val="Нумерация"/>
    <w:basedOn w:val="a5"/>
    <w:link w:val="a9"/>
    <w:uiPriority w:val="99"/>
    <w:qFormat/>
    <w:rsid w:val="008357CD"/>
    <w:pPr>
      <w:numPr>
        <w:numId w:val="2"/>
      </w:numPr>
      <w:spacing w:before="120" w:after="120" w:line="276" w:lineRule="auto"/>
    </w:pPr>
  </w:style>
  <w:style w:type="character" w:customStyle="1" w:styleId="a9">
    <w:name w:val="Нумерация Знак"/>
    <w:basedOn w:val="a6"/>
    <w:link w:val="a2"/>
    <w:uiPriority w:val="99"/>
    <w:rsid w:val="008357CD"/>
  </w:style>
  <w:style w:type="character" w:styleId="aa">
    <w:name w:val="Hyperlink"/>
    <w:basedOn w:val="a6"/>
    <w:uiPriority w:val="99"/>
    <w:unhideWhenUsed/>
    <w:qFormat/>
    <w:rsid w:val="008357CD"/>
    <w:rPr>
      <w:color w:val="0000FF"/>
      <w:sz w:val="24"/>
      <w:u w:val="single"/>
    </w:rPr>
  </w:style>
  <w:style w:type="character" w:customStyle="1" w:styleId="11">
    <w:name w:val="Заголовок 1 Знак"/>
    <w:basedOn w:val="a6"/>
    <w:link w:val="10"/>
    <w:uiPriority w:val="9"/>
    <w:rsid w:val="00C17164"/>
    <w:rPr>
      <w:rFonts w:eastAsia="Times New Roman"/>
      <w:b/>
      <w:bCs/>
      <w:sz w:val="32"/>
      <w:szCs w:val="28"/>
    </w:rPr>
  </w:style>
  <w:style w:type="character" w:customStyle="1" w:styleId="21">
    <w:name w:val="Заголовок 2 Знак"/>
    <w:basedOn w:val="a6"/>
    <w:link w:val="2"/>
    <w:uiPriority w:val="9"/>
    <w:rsid w:val="00C17164"/>
    <w:rPr>
      <w:rFonts w:eastAsia="Times New Roman"/>
      <w:b/>
      <w:bCs/>
      <w:sz w:val="28"/>
      <w:szCs w:val="28"/>
    </w:rPr>
  </w:style>
  <w:style w:type="character" w:customStyle="1" w:styleId="31">
    <w:name w:val="Заголовок 3 Знак"/>
    <w:basedOn w:val="a6"/>
    <w:link w:val="30"/>
    <w:rsid w:val="008357CD"/>
    <w:rPr>
      <w:rFonts w:ascii="Arial" w:eastAsia="Times New Roman" w:hAnsi="Arial"/>
      <w:b/>
      <w:bCs/>
    </w:rPr>
  </w:style>
  <w:style w:type="character" w:customStyle="1" w:styleId="41">
    <w:name w:val="Заголовок 4 Знак"/>
    <w:basedOn w:val="a6"/>
    <w:link w:val="4"/>
    <w:rsid w:val="008357CD"/>
    <w:rPr>
      <w:rFonts w:ascii="Arial" w:eastAsia="Times New Roman" w:hAnsi="Arial"/>
      <w:b/>
      <w:bCs/>
      <w:i/>
      <w:iCs/>
      <w:color w:val="000000"/>
    </w:rPr>
  </w:style>
  <w:style w:type="character" w:customStyle="1" w:styleId="51">
    <w:name w:val="Заголовок 5 Знак"/>
    <w:basedOn w:val="a6"/>
    <w:link w:val="50"/>
    <w:rsid w:val="008357CD"/>
    <w:rPr>
      <w:rFonts w:ascii="Arial" w:eastAsia="Times New Roman" w:hAnsi="Arial"/>
      <w:i/>
    </w:rPr>
  </w:style>
  <w:style w:type="character" w:customStyle="1" w:styleId="60">
    <w:name w:val="Заголовок 6 Знак"/>
    <w:basedOn w:val="a6"/>
    <w:link w:val="6"/>
    <w:rsid w:val="008357CD"/>
    <w:rPr>
      <w:rFonts w:ascii="Cambria" w:eastAsia="Times New Roman" w:hAnsi="Cambria"/>
      <w:i/>
      <w:iCs/>
    </w:rPr>
  </w:style>
  <w:style w:type="character" w:customStyle="1" w:styleId="70">
    <w:name w:val="Заголовок 7 Знак"/>
    <w:basedOn w:val="a6"/>
    <w:link w:val="7"/>
    <w:uiPriority w:val="99"/>
    <w:rsid w:val="008357CD"/>
    <w:rPr>
      <w:rFonts w:ascii="Cambria" w:eastAsia="Times New Roman" w:hAnsi="Cambria"/>
      <w:i/>
      <w:iCs/>
    </w:rPr>
  </w:style>
  <w:style w:type="character" w:customStyle="1" w:styleId="80">
    <w:name w:val="Заголовок 8 Знак"/>
    <w:basedOn w:val="a6"/>
    <w:link w:val="8"/>
    <w:uiPriority w:val="99"/>
    <w:rsid w:val="008357CD"/>
    <w:rPr>
      <w:rFonts w:ascii="Cambria" w:eastAsia="Times New Roman" w:hAnsi="Cambria"/>
    </w:rPr>
  </w:style>
  <w:style w:type="character" w:customStyle="1" w:styleId="90">
    <w:name w:val="Заголовок 9 Знак"/>
    <w:basedOn w:val="a6"/>
    <w:link w:val="9"/>
    <w:uiPriority w:val="99"/>
    <w:rsid w:val="008357CD"/>
    <w:rPr>
      <w:rFonts w:ascii="Cambria" w:eastAsia="Times New Roman" w:hAnsi="Cambria"/>
      <w:i/>
      <w:iCs/>
      <w:sz w:val="22"/>
    </w:rPr>
  </w:style>
  <w:style w:type="paragraph" w:customStyle="1" w:styleId="ab">
    <w:name w:val="Название объекта_таблица"/>
    <w:basedOn w:val="ac"/>
    <w:uiPriority w:val="99"/>
    <w:qFormat/>
    <w:rsid w:val="008357CD"/>
    <w:pPr>
      <w:keepNext/>
    </w:pPr>
  </w:style>
  <w:style w:type="paragraph" w:styleId="ac">
    <w:name w:val="caption"/>
    <w:basedOn w:val="a5"/>
    <w:next w:val="a5"/>
    <w:uiPriority w:val="35"/>
    <w:qFormat/>
    <w:rsid w:val="00A16733"/>
    <w:pPr>
      <w:jc w:val="left"/>
    </w:pPr>
    <w:rPr>
      <w:b/>
      <w:bCs/>
      <w:sz w:val="18"/>
      <w:szCs w:val="18"/>
    </w:rPr>
  </w:style>
  <w:style w:type="paragraph" w:customStyle="1" w:styleId="ad">
    <w:name w:val="Рисунок"/>
    <w:basedOn w:val="a5"/>
    <w:uiPriority w:val="99"/>
    <w:qFormat/>
    <w:rsid w:val="008357CD"/>
    <w:pPr>
      <w:keepNext/>
      <w:jc w:val="center"/>
    </w:pPr>
    <w:rPr>
      <w:lang w:val="en-US"/>
    </w:rPr>
  </w:style>
  <w:style w:type="paragraph" w:styleId="ae">
    <w:name w:val="Normal (Web)"/>
    <w:basedOn w:val="a5"/>
    <w:uiPriority w:val="99"/>
    <w:unhideWhenUsed/>
    <w:rsid w:val="008357CD"/>
    <w:pPr>
      <w:spacing w:before="100" w:beforeAutospacing="1" w:after="100" w:afterAutospacing="1"/>
      <w:jc w:val="left"/>
    </w:pPr>
    <w:rPr>
      <w:rFonts w:eastAsia="Times New Roman"/>
      <w:lang w:eastAsia="ru-RU"/>
    </w:rPr>
  </w:style>
  <w:style w:type="paragraph" w:customStyle="1" w:styleId="af">
    <w:name w:val="Обычный абзац"/>
    <w:basedOn w:val="af0"/>
    <w:uiPriority w:val="99"/>
    <w:qFormat/>
    <w:rsid w:val="008357CD"/>
    <w:pPr>
      <w:spacing w:before="0" w:after="0" w:line="288" w:lineRule="auto"/>
      <w:ind w:firstLine="567"/>
      <w:jc w:val="both"/>
    </w:pPr>
    <w:rPr>
      <w:sz w:val="24"/>
      <w:szCs w:val="24"/>
    </w:rPr>
  </w:style>
  <w:style w:type="paragraph" w:styleId="af0">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
    <w:basedOn w:val="a5"/>
    <w:link w:val="af1"/>
    <w:rsid w:val="008357CD"/>
    <w:pPr>
      <w:spacing w:before="240" w:after="240"/>
      <w:jc w:val="left"/>
    </w:pPr>
    <w:rPr>
      <w:rFonts w:eastAsia="Times New Roman"/>
      <w:sz w:val="20"/>
      <w:szCs w:val="20"/>
      <w:lang w:eastAsia="ru-RU"/>
    </w:rPr>
  </w:style>
  <w:style w:type="character" w:customStyle="1" w:styleId="af1">
    <w:name w:val="Основной текст Знак"/>
    <w:aliases w:val="body text Знак1,Основной текст Знак Знак Знак2,NoticeText-List Знак1,Основной текст1 Знак1"/>
    <w:basedOn w:val="a6"/>
    <w:link w:val="af0"/>
    <w:rsid w:val="008357CD"/>
    <w:rPr>
      <w:rFonts w:eastAsia="Times New Roman"/>
      <w:sz w:val="20"/>
      <w:szCs w:val="20"/>
      <w:lang w:eastAsia="ru-RU"/>
    </w:rPr>
  </w:style>
  <w:style w:type="paragraph" w:customStyle="1" w:styleId="af2">
    <w:name w:val="Обычный список"/>
    <w:basedOn w:val="Bullet"/>
    <w:uiPriority w:val="99"/>
    <w:qFormat/>
    <w:rsid w:val="008357CD"/>
    <w:pPr>
      <w:spacing w:line="288" w:lineRule="auto"/>
    </w:pPr>
    <w:rPr>
      <w:szCs w:val="24"/>
    </w:rPr>
  </w:style>
  <w:style w:type="paragraph" w:styleId="12">
    <w:name w:val="toc 1"/>
    <w:basedOn w:val="a5"/>
    <w:next w:val="a5"/>
    <w:autoRedefine/>
    <w:uiPriority w:val="39"/>
    <w:unhideWhenUsed/>
    <w:qFormat/>
    <w:rsid w:val="00761900"/>
    <w:pPr>
      <w:tabs>
        <w:tab w:val="left" w:pos="284"/>
        <w:tab w:val="right" w:leader="dot" w:pos="10196"/>
      </w:tabs>
      <w:ind w:firstLine="0"/>
      <w:jc w:val="left"/>
    </w:pPr>
    <w:rPr>
      <w:b/>
      <w:bCs/>
      <w:caps/>
      <w:szCs w:val="20"/>
    </w:rPr>
  </w:style>
  <w:style w:type="paragraph" w:styleId="22">
    <w:name w:val="toc 2"/>
    <w:basedOn w:val="a5"/>
    <w:next w:val="a5"/>
    <w:autoRedefine/>
    <w:uiPriority w:val="39"/>
    <w:unhideWhenUsed/>
    <w:qFormat/>
    <w:rsid w:val="00761900"/>
    <w:pPr>
      <w:tabs>
        <w:tab w:val="left" w:pos="709"/>
        <w:tab w:val="left" w:pos="1680"/>
        <w:tab w:val="right" w:leader="dot" w:pos="10196"/>
      </w:tabs>
      <w:ind w:left="284" w:firstLine="0"/>
      <w:jc w:val="left"/>
    </w:pPr>
    <w:rPr>
      <w:bCs/>
      <w:smallCaps/>
      <w:noProof/>
      <w:szCs w:val="20"/>
      <w:lang w:val="x-none" w:eastAsia="x-none"/>
    </w:rPr>
  </w:style>
  <w:style w:type="paragraph" w:styleId="32">
    <w:name w:val="toc 3"/>
    <w:basedOn w:val="a5"/>
    <w:next w:val="a5"/>
    <w:autoRedefine/>
    <w:uiPriority w:val="39"/>
    <w:unhideWhenUsed/>
    <w:qFormat/>
    <w:rsid w:val="008357CD"/>
    <w:pPr>
      <w:tabs>
        <w:tab w:val="left" w:pos="426"/>
        <w:tab w:val="left" w:pos="1276"/>
        <w:tab w:val="left" w:pos="1418"/>
        <w:tab w:val="right" w:leader="dot" w:pos="10196"/>
      </w:tabs>
      <w:ind w:left="1276" w:hanging="567"/>
      <w:jc w:val="left"/>
    </w:pPr>
    <w:rPr>
      <w:iCs/>
      <w:szCs w:val="20"/>
    </w:rPr>
  </w:style>
  <w:style w:type="paragraph" w:styleId="42">
    <w:name w:val="toc 4"/>
    <w:basedOn w:val="a5"/>
    <w:next w:val="a5"/>
    <w:autoRedefine/>
    <w:uiPriority w:val="39"/>
    <w:unhideWhenUsed/>
    <w:rsid w:val="008357CD"/>
    <w:pPr>
      <w:ind w:left="720"/>
      <w:jc w:val="left"/>
    </w:pPr>
    <w:rPr>
      <w:szCs w:val="18"/>
    </w:rPr>
  </w:style>
  <w:style w:type="paragraph" w:styleId="52">
    <w:name w:val="toc 5"/>
    <w:basedOn w:val="a5"/>
    <w:next w:val="a5"/>
    <w:autoRedefine/>
    <w:uiPriority w:val="39"/>
    <w:unhideWhenUsed/>
    <w:rsid w:val="008357CD"/>
    <w:pPr>
      <w:ind w:left="960"/>
      <w:jc w:val="left"/>
    </w:pPr>
    <w:rPr>
      <w:rFonts w:ascii="Calibri" w:hAnsi="Calibri"/>
      <w:sz w:val="18"/>
      <w:szCs w:val="18"/>
    </w:rPr>
  </w:style>
  <w:style w:type="paragraph" w:styleId="61">
    <w:name w:val="toc 6"/>
    <w:basedOn w:val="a5"/>
    <w:next w:val="a5"/>
    <w:autoRedefine/>
    <w:uiPriority w:val="39"/>
    <w:unhideWhenUsed/>
    <w:rsid w:val="008357CD"/>
    <w:pPr>
      <w:ind w:left="1200"/>
      <w:jc w:val="left"/>
    </w:pPr>
    <w:rPr>
      <w:rFonts w:ascii="Calibri" w:hAnsi="Calibri"/>
      <w:sz w:val="18"/>
      <w:szCs w:val="18"/>
    </w:rPr>
  </w:style>
  <w:style w:type="paragraph" w:styleId="71">
    <w:name w:val="toc 7"/>
    <w:basedOn w:val="a5"/>
    <w:next w:val="a5"/>
    <w:autoRedefine/>
    <w:uiPriority w:val="39"/>
    <w:unhideWhenUsed/>
    <w:rsid w:val="008357CD"/>
    <w:pPr>
      <w:ind w:left="1440"/>
      <w:jc w:val="left"/>
    </w:pPr>
    <w:rPr>
      <w:rFonts w:ascii="Calibri" w:hAnsi="Calibri"/>
      <w:sz w:val="18"/>
      <w:szCs w:val="18"/>
    </w:rPr>
  </w:style>
  <w:style w:type="paragraph" w:styleId="81">
    <w:name w:val="toc 8"/>
    <w:basedOn w:val="a5"/>
    <w:next w:val="a5"/>
    <w:autoRedefine/>
    <w:uiPriority w:val="39"/>
    <w:unhideWhenUsed/>
    <w:rsid w:val="008357CD"/>
    <w:pPr>
      <w:ind w:left="1680"/>
      <w:jc w:val="left"/>
    </w:pPr>
    <w:rPr>
      <w:rFonts w:ascii="Calibri" w:hAnsi="Calibri"/>
      <w:sz w:val="18"/>
      <w:szCs w:val="18"/>
    </w:rPr>
  </w:style>
  <w:style w:type="paragraph" w:styleId="91">
    <w:name w:val="toc 9"/>
    <w:basedOn w:val="a5"/>
    <w:next w:val="a5"/>
    <w:autoRedefine/>
    <w:uiPriority w:val="39"/>
    <w:unhideWhenUsed/>
    <w:rsid w:val="008357CD"/>
    <w:pPr>
      <w:ind w:left="1920"/>
      <w:jc w:val="left"/>
    </w:pPr>
    <w:rPr>
      <w:rFonts w:ascii="Calibri" w:hAnsi="Calibri"/>
      <w:sz w:val="18"/>
      <w:szCs w:val="18"/>
    </w:rPr>
  </w:style>
  <w:style w:type="paragraph" w:customStyle="1" w:styleId="af3">
    <w:name w:val="Тит_лист_центр"/>
    <w:basedOn w:val="a5"/>
    <w:uiPriority w:val="99"/>
    <w:qFormat/>
    <w:rsid w:val="008357CD"/>
    <w:pPr>
      <w:jc w:val="center"/>
    </w:pPr>
    <w:rPr>
      <w:b/>
      <w:sz w:val="36"/>
    </w:rPr>
  </w:style>
  <w:style w:type="paragraph" w:customStyle="1" w:styleId="af4">
    <w:name w:val="Заголовок_ненумер"/>
    <w:basedOn w:val="10"/>
    <w:next w:val="a5"/>
    <w:uiPriority w:val="99"/>
    <w:qFormat/>
    <w:rsid w:val="008357CD"/>
    <w:pPr>
      <w:numPr>
        <w:numId w:val="0"/>
      </w:numPr>
      <w:outlineLvl w:val="9"/>
    </w:pPr>
  </w:style>
  <w:style w:type="paragraph" w:customStyle="1" w:styleId="66">
    <w:name w:val="Стиль По ширине Перед:  6 пт После:  6 пт"/>
    <w:basedOn w:val="a5"/>
    <w:autoRedefine/>
    <w:uiPriority w:val="99"/>
    <w:rsid w:val="008357CD"/>
    <w:pPr>
      <w:ind w:firstLine="540"/>
    </w:pPr>
    <w:rPr>
      <w:rFonts w:eastAsia="Times New Roman"/>
      <w:sz w:val="28"/>
      <w:szCs w:val="28"/>
      <w:lang w:eastAsia="ru-RU"/>
    </w:rPr>
  </w:style>
  <w:style w:type="paragraph" w:customStyle="1" w:styleId="af5">
    <w:name w:val="Обычный_таблица"/>
    <w:basedOn w:val="a5"/>
    <w:uiPriority w:val="99"/>
    <w:qFormat/>
    <w:rsid w:val="008357CD"/>
    <w:pPr>
      <w:jc w:val="left"/>
    </w:pPr>
  </w:style>
  <w:style w:type="paragraph" w:customStyle="1" w:styleId="13">
    <w:name w:val="Стиль1"/>
    <w:basedOn w:val="af5"/>
    <w:uiPriority w:val="99"/>
    <w:qFormat/>
    <w:rsid w:val="008357CD"/>
  </w:style>
  <w:style w:type="paragraph" w:customStyle="1" w:styleId="af6">
    <w:name w:val="Комментарий_синий"/>
    <w:basedOn w:val="a5"/>
    <w:uiPriority w:val="99"/>
    <w:qFormat/>
    <w:rsid w:val="008357CD"/>
    <w:rPr>
      <w:i/>
      <w:color w:val="000099"/>
    </w:rPr>
  </w:style>
  <w:style w:type="paragraph" w:customStyle="1" w:styleId="af7">
    <w:name w:val="Тит_лист_обычный"/>
    <w:basedOn w:val="a5"/>
    <w:uiPriority w:val="99"/>
    <w:qFormat/>
    <w:rsid w:val="008357CD"/>
    <w:pPr>
      <w:framePr w:hSpace="180" w:wrap="around" w:vAnchor="text" w:hAnchor="margin" w:y="782"/>
    </w:pPr>
    <w:rPr>
      <w:sz w:val="28"/>
      <w:szCs w:val="28"/>
    </w:rPr>
  </w:style>
  <w:style w:type="paragraph" w:customStyle="1" w:styleId="-14">
    <w:name w:val="- Стиль 14"/>
    <w:basedOn w:val="a5"/>
    <w:uiPriority w:val="99"/>
    <w:rsid w:val="008357CD"/>
    <w:rPr>
      <w:rFonts w:eastAsia="Times New Roman"/>
      <w:sz w:val="28"/>
      <w:szCs w:val="20"/>
      <w:lang w:eastAsia="ru-RU"/>
    </w:rPr>
  </w:style>
  <w:style w:type="paragraph" w:customStyle="1" w:styleId="14">
    <w:name w:val="Подзаголовок1"/>
    <w:basedOn w:val="a5"/>
    <w:uiPriority w:val="99"/>
    <w:rsid w:val="008357CD"/>
    <w:pPr>
      <w:spacing w:before="100" w:beforeAutospacing="1" w:after="100" w:afterAutospacing="1" w:line="360" w:lineRule="auto"/>
      <w:jc w:val="center"/>
    </w:pPr>
    <w:rPr>
      <w:rFonts w:eastAsia="Times New Roman"/>
      <w:b/>
      <w:sz w:val="40"/>
      <w:szCs w:val="40"/>
      <w:lang w:eastAsia="ru-RU"/>
    </w:rPr>
  </w:style>
  <w:style w:type="paragraph" w:customStyle="1" w:styleId="af8">
    <w:name w:val="Комментарий"/>
    <w:basedOn w:val="a5"/>
    <w:uiPriority w:val="99"/>
    <w:qFormat/>
    <w:rsid w:val="008357CD"/>
    <w:rPr>
      <w:i/>
      <w:color w:val="000099"/>
    </w:rPr>
  </w:style>
  <w:style w:type="paragraph" w:customStyle="1" w:styleId="33">
    <w:name w:val="Стиль Основной текст с отступом 3 + Черный Междустр.интервал:  оди..."/>
    <w:basedOn w:val="34"/>
    <w:uiPriority w:val="99"/>
    <w:rsid w:val="008357CD"/>
    <w:pPr>
      <w:spacing w:before="120" w:beforeAutospacing="0" w:after="120" w:afterAutospacing="0" w:line="240" w:lineRule="auto"/>
      <w:ind w:firstLine="709"/>
    </w:pPr>
    <w:rPr>
      <w:rFonts w:eastAsia="Times New Roman"/>
      <w:color w:val="000000"/>
    </w:rPr>
  </w:style>
  <w:style w:type="paragraph" w:styleId="34">
    <w:name w:val="Body Text Indent 3"/>
    <w:basedOn w:val="a5"/>
    <w:link w:val="35"/>
    <w:uiPriority w:val="99"/>
    <w:rsid w:val="008357CD"/>
    <w:pPr>
      <w:spacing w:before="100" w:beforeAutospacing="1" w:after="100" w:afterAutospacing="1" w:line="360" w:lineRule="auto"/>
    </w:pPr>
    <w:rPr>
      <w:sz w:val="28"/>
      <w:szCs w:val="20"/>
      <w:lang w:eastAsia="ru-RU"/>
    </w:rPr>
  </w:style>
  <w:style w:type="character" w:customStyle="1" w:styleId="35">
    <w:name w:val="Основной текст с отступом 3 Знак"/>
    <w:basedOn w:val="a6"/>
    <w:link w:val="34"/>
    <w:uiPriority w:val="99"/>
    <w:rsid w:val="008357CD"/>
    <w:rPr>
      <w:sz w:val="28"/>
      <w:szCs w:val="20"/>
      <w:lang w:eastAsia="ru-RU"/>
    </w:rPr>
  </w:style>
  <w:style w:type="paragraph" w:customStyle="1" w:styleId="Default">
    <w:name w:val="Default"/>
    <w:rsid w:val="008357CD"/>
    <w:pPr>
      <w:autoSpaceDE w:val="0"/>
      <w:autoSpaceDN w:val="0"/>
      <w:adjustRightInd w:val="0"/>
    </w:pPr>
    <w:rPr>
      <w:rFonts w:ascii="Courier New" w:eastAsia="Calibri" w:hAnsi="Courier New" w:cs="Courier New"/>
      <w:color w:val="000000"/>
      <w:lang w:eastAsia="ru-RU"/>
    </w:rPr>
  </w:style>
  <w:style w:type="paragraph" w:customStyle="1" w:styleId="listBulleted">
    <w:name w:val="list_Bulleted"/>
    <w:basedOn w:val="a5"/>
    <w:uiPriority w:val="99"/>
    <w:rsid w:val="008357CD"/>
    <w:pPr>
      <w:numPr>
        <w:numId w:val="3"/>
      </w:numPr>
      <w:spacing w:line="360" w:lineRule="auto"/>
      <w:jc w:val="left"/>
    </w:pPr>
    <w:rPr>
      <w:rFonts w:eastAsia="Times New Roman"/>
      <w:lang w:val="en-US" w:eastAsia="ru-RU"/>
    </w:rPr>
  </w:style>
  <w:style w:type="paragraph" w:customStyle="1" w:styleId="af9">
    <w:name w:val="Обычный абзац Знак"/>
    <w:basedOn w:val="af0"/>
    <w:link w:val="afa"/>
    <w:qFormat/>
    <w:rsid w:val="008357CD"/>
    <w:pPr>
      <w:spacing w:after="0" w:line="288" w:lineRule="auto"/>
      <w:ind w:firstLine="567"/>
      <w:jc w:val="both"/>
    </w:pPr>
  </w:style>
  <w:style w:type="character" w:customStyle="1" w:styleId="afa">
    <w:name w:val="Обычный абзац Знак Знак"/>
    <w:basedOn w:val="af1"/>
    <w:link w:val="af9"/>
    <w:rsid w:val="008357CD"/>
    <w:rPr>
      <w:rFonts w:eastAsia="Times New Roman"/>
      <w:sz w:val="20"/>
      <w:szCs w:val="20"/>
      <w:lang w:eastAsia="ru-RU"/>
    </w:rPr>
  </w:style>
  <w:style w:type="paragraph" w:customStyle="1" w:styleId="a3">
    <w:name w:val="Приложение"/>
    <w:basedOn w:val="10"/>
    <w:next w:val="a5"/>
    <w:uiPriority w:val="99"/>
    <w:qFormat/>
    <w:rsid w:val="008357CD"/>
    <w:pPr>
      <w:numPr>
        <w:numId w:val="4"/>
      </w:numPr>
    </w:pPr>
    <w:rPr>
      <w:caps/>
    </w:rPr>
  </w:style>
  <w:style w:type="paragraph" w:customStyle="1" w:styleId="19">
    <w:name w:val="Стиль Слева:  19 см Междустр.интервал:  полуторный"/>
    <w:basedOn w:val="a5"/>
    <w:uiPriority w:val="99"/>
    <w:rsid w:val="008357CD"/>
    <w:pPr>
      <w:numPr>
        <w:numId w:val="5"/>
      </w:numPr>
      <w:spacing w:line="360" w:lineRule="auto"/>
    </w:pPr>
    <w:rPr>
      <w:rFonts w:eastAsia="Times New Roman"/>
      <w:sz w:val="28"/>
      <w:szCs w:val="20"/>
      <w:lang w:eastAsia="ru-RU"/>
    </w:rPr>
  </w:style>
  <w:style w:type="paragraph" w:customStyle="1" w:styleId="a4">
    <w:name w:val="Номер"/>
    <w:basedOn w:val="-14"/>
    <w:uiPriority w:val="99"/>
    <w:rsid w:val="008357CD"/>
    <w:pPr>
      <w:numPr>
        <w:numId w:val="6"/>
      </w:numPr>
    </w:pPr>
  </w:style>
  <w:style w:type="character" w:customStyle="1" w:styleId="9pt">
    <w:name w:val="Стиль 9 pt полужирный двойное подчеркивание"/>
    <w:basedOn w:val="a6"/>
    <w:rsid w:val="008357CD"/>
    <w:rPr>
      <w:rFonts w:ascii="Times New Roman" w:hAnsi="Times New Roman"/>
      <w:b/>
      <w:bCs/>
      <w:sz w:val="18"/>
      <w:szCs w:val="18"/>
      <w:u w:val="none"/>
    </w:rPr>
  </w:style>
  <w:style w:type="character" w:customStyle="1" w:styleId="9pt0">
    <w:name w:val="Стиль 9 pt полужирный Фиолетовый двойное подчеркивание"/>
    <w:basedOn w:val="a6"/>
    <w:rsid w:val="008357CD"/>
    <w:rPr>
      <w:b/>
      <w:bCs/>
      <w:color w:val="auto"/>
      <w:sz w:val="18"/>
      <w:szCs w:val="18"/>
      <w:u w:val="none"/>
    </w:rPr>
  </w:style>
  <w:style w:type="paragraph" w:customStyle="1" w:styleId="114pt">
    <w:name w:val="Стиль Заголовок 1 + 14 pt"/>
    <w:basedOn w:val="10"/>
    <w:uiPriority w:val="99"/>
    <w:rsid w:val="008357CD"/>
    <w:pPr>
      <w:keepLines w:val="0"/>
      <w:pageBreakBefore w:val="0"/>
      <w:widowControl w:val="0"/>
      <w:numPr>
        <w:numId w:val="0"/>
      </w:numPr>
      <w:tabs>
        <w:tab w:val="clear" w:pos="567"/>
        <w:tab w:val="clear" w:pos="1134"/>
        <w:tab w:val="clear" w:pos="1418"/>
      </w:tabs>
      <w:spacing w:after="60" w:line="240" w:lineRule="atLeast"/>
      <w:ind w:left="1080" w:hanging="360"/>
      <w:jc w:val="left"/>
    </w:pPr>
    <w:rPr>
      <w:caps/>
      <w:sz w:val="28"/>
      <w:szCs w:val="20"/>
      <w:lang w:val="en-US"/>
    </w:rPr>
  </w:style>
  <w:style w:type="paragraph" w:customStyle="1" w:styleId="listLettered">
    <w:name w:val="list_Lettered"/>
    <w:basedOn w:val="a5"/>
    <w:uiPriority w:val="99"/>
    <w:rsid w:val="008357CD"/>
    <w:pPr>
      <w:numPr>
        <w:numId w:val="7"/>
      </w:numPr>
      <w:spacing w:line="360" w:lineRule="auto"/>
      <w:jc w:val="left"/>
    </w:pPr>
    <w:rPr>
      <w:rFonts w:eastAsia="Times New Roman"/>
      <w:lang w:val="en-US" w:eastAsia="ru-RU"/>
    </w:rPr>
  </w:style>
  <w:style w:type="paragraph" w:customStyle="1" w:styleId="3">
    <w:name w:val="Перечисление3"/>
    <w:basedOn w:val="a5"/>
    <w:uiPriority w:val="99"/>
    <w:rsid w:val="008357CD"/>
    <w:pPr>
      <w:numPr>
        <w:numId w:val="8"/>
      </w:numPr>
    </w:pPr>
    <w:rPr>
      <w:rFonts w:eastAsia="Times New Roman"/>
      <w:lang w:eastAsia="ru-RU"/>
    </w:rPr>
  </w:style>
  <w:style w:type="paragraph" w:customStyle="1" w:styleId="40">
    <w:name w:val="Перечисление4"/>
    <w:basedOn w:val="af0"/>
    <w:link w:val="43"/>
    <w:uiPriority w:val="99"/>
    <w:rsid w:val="008357CD"/>
    <w:pPr>
      <w:numPr>
        <w:numId w:val="9"/>
      </w:numPr>
    </w:pPr>
    <w:rPr>
      <w:sz w:val="24"/>
      <w:szCs w:val="24"/>
    </w:rPr>
  </w:style>
  <w:style w:type="character" w:customStyle="1" w:styleId="43">
    <w:name w:val="Перечисление4 Знак"/>
    <w:basedOn w:val="a6"/>
    <w:link w:val="40"/>
    <w:uiPriority w:val="99"/>
    <w:locked/>
    <w:rsid w:val="008357CD"/>
    <w:rPr>
      <w:rFonts w:eastAsia="Times New Roman"/>
      <w:lang w:eastAsia="ru-RU"/>
    </w:rPr>
  </w:style>
  <w:style w:type="paragraph" w:customStyle="1" w:styleId="Captiontable">
    <w:name w:val="Caption_table"/>
    <w:basedOn w:val="ac"/>
    <w:uiPriority w:val="99"/>
    <w:rsid w:val="008357CD"/>
    <w:pPr>
      <w:keepNext/>
      <w:spacing w:after="240"/>
    </w:pPr>
    <w:rPr>
      <w:rFonts w:eastAsia="Times New Roman"/>
      <w:b w:val="0"/>
      <w:bCs w:val="0"/>
      <w:sz w:val="24"/>
      <w:szCs w:val="24"/>
      <w:lang w:eastAsia="ru-RU"/>
    </w:rPr>
  </w:style>
  <w:style w:type="paragraph" w:customStyle="1" w:styleId="ConsPlusNormal">
    <w:name w:val="ConsPlusNormal"/>
    <w:rsid w:val="008357CD"/>
    <w:pPr>
      <w:widowControl w:val="0"/>
      <w:autoSpaceDE w:val="0"/>
      <w:autoSpaceDN w:val="0"/>
      <w:adjustRightInd w:val="0"/>
      <w:ind w:firstLine="720"/>
    </w:pPr>
    <w:rPr>
      <w:rFonts w:ascii="Arial" w:eastAsia="Times New Roman" w:hAnsi="Arial" w:cs="Arial"/>
      <w:lang w:eastAsia="ru-RU"/>
    </w:rPr>
  </w:style>
  <w:style w:type="character" w:customStyle="1" w:styleId="apple-style-span">
    <w:name w:val="apple-style-span"/>
    <w:basedOn w:val="a6"/>
    <w:rsid w:val="008357CD"/>
  </w:style>
  <w:style w:type="paragraph" w:customStyle="1" w:styleId="afb">
    <w:name w:val="Рук_Основной текст"/>
    <w:basedOn w:val="a5"/>
    <w:link w:val="15"/>
    <w:rsid w:val="008357CD"/>
    <w:pPr>
      <w:spacing w:line="264" w:lineRule="auto"/>
      <w:ind w:left="567"/>
    </w:pPr>
    <w:rPr>
      <w:rFonts w:eastAsia="Times New Roman"/>
      <w:snapToGrid w:val="0"/>
      <w:sz w:val="22"/>
      <w:lang w:eastAsia="ru-RU"/>
    </w:rPr>
  </w:style>
  <w:style w:type="character" w:customStyle="1" w:styleId="15">
    <w:name w:val="Рук_Основной текст Знак1"/>
    <w:basedOn w:val="a6"/>
    <w:link w:val="afb"/>
    <w:rsid w:val="008357CD"/>
    <w:rPr>
      <w:rFonts w:eastAsia="Times New Roman"/>
      <w:snapToGrid w:val="0"/>
      <w:sz w:val="22"/>
      <w:lang w:eastAsia="ru-RU"/>
    </w:rPr>
  </w:style>
  <w:style w:type="paragraph" w:customStyle="1" w:styleId="afc">
    <w:name w:val="......."/>
    <w:basedOn w:val="Default"/>
    <w:next w:val="Default"/>
    <w:uiPriority w:val="99"/>
    <w:rsid w:val="008357CD"/>
    <w:rPr>
      <w:rFonts w:ascii="Times New Roman" w:hAnsi="Times New Roman" w:cs="Times New Roman"/>
      <w:color w:val="auto"/>
    </w:rPr>
  </w:style>
  <w:style w:type="paragraph" w:customStyle="1" w:styleId="afd">
    <w:name w:val="Основной_текст"/>
    <w:basedOn w:val="a5"/>
    <w:link w:val="afe"/>
    <w:qFormat/>
    <w:rsid w:val="008357CD"/>
    <w:pPr>
      <w:spacing w:line="360" w:lineRule="auto"/>
    </w:pPr>
    <w:rPr>
      <w:rFonts w:eastAsia="Times New Roman"/>
    </w:rPr>
  </w:style>
  <w:style w:type="character" w:customStyle="1" w:styleId="afe">
    <w:name w:val="Основной_текст Знак"/>
    <w:basedOn w:val="a6"/>
    <w:link w:val="afd"/>
    <w:rsid w:val="008357CD"/>
    <w:rPr>
      <w:rFonts w:eastAsia="Times New Roman"/>
    </w:rPr>
  </w:style>
  <w:style w:type="paragraph" w:customStyle="1" w:styleId="1">
    <w:name w:val="Макрированный 1"/>
    <w:basedOn w:val="a5"/>
    <w:uiPriority w:val="99"/>
    <w:rsid w:val="008357CD"/>
    <w:pPr>
      <w:numPr>
        <w:numId w:val="10"/>
      </w:numPr>
      <w:tabs>
        <w:tab w:val="left" w:pos="1134"/>
      </w:tabs>
    </w:pPr>
    <w:rPr>
      <w:rFonts w:ascii="Arial" w:eastAsia="Times New Roman" w:hAnsi="Arial" w:cs="Arial"/>
      <w:color w:val="000000"/>
      <w:szCs w:val="20"/>
      <w:lang w:eastAsia="ru-RU"/>
    </w:rPr>
  </w:style>
  <w:style w:type="paragraph" w:customStyle="1" w:styleId="aff">
    <w:name w:val="Тезисы"/>
    <w:basedOn w:val="a5"/>
    <w:uiPriority w:val="99"/>
    <w:rsid w:val="008357CD"/>
    <w:pPr>
      <w:ind w:firstLine="720"/>
    </w:pPr>
    <w:rPr>
      <w:rFonts w:ascii="Arial" w:eastAsia="Times New Roman" w:hAnsi="Arial" w:cs="Arial"/>
      <w:color w:val="000000"/>
      <w:lang w:eastAsia="ru-RU"/>
    </w:rPr>
  </w:style>
  <w:style w:type="paragraph" w:customStyle="1" w:styleId="Bullet">
    <w:name w:val="Bullet"/>
    <w:basedOn w:val="a5"/>
    <w:uiPriority w:val="99"/>
    <w:rsid w:val="008357CD"/>
    <w:pPr>
      <w:widowControl w:val="0"/>
      <w:numPr>
        <w:numId w:val="11"/>
      </w:numPr>
      <w:suppressLineNumbers/>
      <w:suppressAutoHyphens/>
      <w:contextualSpacing/>
    </w:pPr>
    <w:rPr>
      <w:rFonts w:eastAsia="Times New Roman"/>
      <w:szCs w:val="20"/>
    </w:rPr>
  </w:style>
  <w:style w:type="paragraph" w:customStyle="1" w:styleId="a0">
    <w:name w:val="Рук_Список Маркированный"/>
    <w:basedOn w:val="a5"/>
    <w:link w:val="aff0"/>
    <w:uiPriority w:val="99"/>
    <w:rsid w:val="008357CD"/>
    <w:pPr>
      <w:keepNext/>
      <w:keepLines/>
      <w:numPr>
        <w:numId w:val="12"/>
      </w:numPr>
      <w:tabs>
        <w:tab w:val="left" w:pos="1134"/>
      </w:tabs>
      <w:spacing w:after="60" w:line="264" w:lineRule="auto"/>
      <w:jc w:val="center"/>
    </w:pPr>
    <w:rPr>
      <w:rFonts w:eastAsia="Times New Roman"/>
      <w:sz w:val="22"/>
      <w:lang w:val="en-US" w:eastAsia="ru-RU"/>
    </w:rPr>
  </w:style>
  <w:style w:type="character" w:customStyle="1" w:styleId="aff0">
    <w:name w:val="Рук_Список Маркированный Знак"/>
    <w:basedOn w:val="a6"/>
    <w:link w:val="a0"/>
    <w:uiPriority w:val="99"/>
    <w:rsid w:val="008357CD"/>
    <w:rPr>
      <w:rFonts w:eastAsia="Times New Roman"/>
      <w:sz w:val="22"/>
      <w:lang w:val="en-US" w:eastAsia="ru-RU"/>
    </w:rPr>
  </w:style>
  <w:style w:type="paragraph" w:customStyle="1" w:styleId="MAN0">
    <w:name w:val="MAN.кнопки"/>
    <w:basedOn w:val="a5"/>
    <w:autoRedefine/>
    <w:uiPriority w:val="99"/>
    <w:rsid w:val="008357CD"/>
    <w:pPr>
      <w:widowControl w:val="0"/>
      <w:tabs>
        <w:tab w:val="left" w:pos="1134"/>
      </w:tabs>
      <w:spacing w:line="360" w:lineRule="auto"/>
      <w:contextualSpacing/>
    </w:pPr>
    <w:rPr>
      <w:rFonts w:eastAsia="Times New Roman"/>
    </w:rPr>
  </w:style>
  <w:style w:type="character" w:customStyle="1" w:styleId="aff1">
    <w:name w:val="Рук_Кнопка"/>
    <w:basedOn w:val="a6"/>
    <w:rsid w:val="008357CD"/>
    <w:rPr>
      <w:rFonts w:ascii="Arial Narrow" w:hAnsi="Arial Narrow" w:cs="Arial Narrow"/>
      <w:i/>
      <w:iCs/>
      <w:spacing w:val="20"/>
      <w:sz w:val="20"/>
      <w:szCs w:val="20"/>
    </w:rPr>
  </w:style>
  <w:style w:type="paragraph" w:customStyle="1" w:styleId="MAN1">
    <w:name w:val="MAN.список"/>
    <w:basedOn w:val="a5"/>
    <w:autoRedefine/>
    <w:uiPriority w:val="99"/>
    <w:rsid w:val="008357CD"/>
    <w:pPr>
      <w:widowControl w:val="0"/>
      <w:tabs>
        <w:tab w:val="left" w:pos="1134"/>
      </w:tabs>
      <w:spacing w:line="360" w:lineRule="auto"/>
      <w:contextualSpacing/>
    </w:pPr>
    <w:rPr>
      <w:rFonts w:eastAsia="Times New Roman"/>
    </w:rPr>
  </w:style>
  <w:style w:type="paragraph" w:customStyle="1" w:styleId="MAN">
    <w:name w:val="MAN. колонки"/>
    <w:basedOn w:val="aff2"/>
    <w:autoRedefine/>
    <w:uiPriority w:val="99"/>
    <w:rsid w:val="008357CD"/>
    <w:pPr>
      <w:numPr>
        <w:numId w:val="13"/>
      </w:numPr>
      <w:tabs>
        <w:tab w:val="clear" w:pos="924"/>
        <w:tab w:val="left" w:pos="1134"/>
      </w:tabs>
      <w:spacing w:line="360" w:lineRule="auto"/>
      <w:contextualSpacing/>
    </w:pPr>
    <w:rPr>
      <w:rFonts w:eastAsia="Times New Roman"/>
      <w:lang w:eastAsia="en-US"/>
    </w:rPr>
  </w:style>
  <w:style w:type="paragraph" w:styleId="aff2">
    <w:name w:val="List Bullet"/>
    <w:basedOn w:val="a5"/>
    <w:autoRedefine/>
    <w:uiPriority w:val="99"/>
    <w:rsid w:val="008357CD"/>
    <w:pPr>
      <w:tabs>
        <w:tab w:val="left" w:pos="924"/>
        <w:tab w:val="num" w:pos="1257"/>
      </w:tabs>
      <w:ind w:left="1257" w:hanging="357"/>
    </w:pPr>
    <w:rPr>
      <w:lang w:eastAsia="ru-RU"/>
    </w:rPr>
  </w:style>
  <w:style w:type="character" w:customStyle="1" w:styleId="aff3">
    <w:name w:val="Рук_Термин"/>
    <w:basedOn w:val="a6"/>
    <w:rsid w:val="008357CD"/>
    <w:rPr>
      <w:rFonts w:ascii="Arial" w:hAnsi="Arial"/>
      <w:b/>
      <w:sz w:val="20"/>
    </w:rPr>
  </w:style>
  <w:style w:type="paragraph" w:customStyle="1" w:styleId="23">
    <w:name w:val="Стиль2"/>
    <w:basedOn w:val="13"/>
    <w:uiPriority w:val="99"/>
    <w:qFormat/>
    <w:rsid w:val="008357CD"/>
    <w:pPr>
      <w:spacing w:after="200"/>
      <w:ind w:left="1224" w:hanging="504"/>
      <w:contextualSpacing/>
      <w:jc w:val="both"/>
    </w:pPr>
    <w:rPr>
      <w:sz w:val="28"/>
      <w:lang w:val="x-none"/>
    </w:rPr>
  </w:style>
  <w:style w:type="paragraph" w:customStyle="1" w:styleId="36">
    <w:name w:val="Стиль3"/>
    <w:basedOn w:val="a5"/>
    <w:uiPriority w:val="99"/>
    <w:qFormat/>
    <w:rsid w:val="008357CD"/>
    <w:pPr>
      <w:spacing w:after="200"/>
      <w:ind w:left="360" w:hanging="360"/>
      <w:contextualSpacing/>
    </w:pPr>
    <w:rPr>
      <w:b/>
      <w:sz w:val="28"/>
      <w:szCs w:val="28"/>
      <w:lang w:val="x-none"/>
    </w:rPr>
  </w:style>
  <w:style w:type="paragraph" w:styleId="24">
    <w:name w:val="index 2"/>
    <w:basedOn w:val="a5"/>
    <w:next w:val="a5"/>
    <w:autoRedefine/>
    <w:uiPriority w:val="99"/>
    <w:semiHidden/>
    <w:unhideWhenUsed/>
    <w:rsid w:val="008357CD"/>
    <w:pPr>
      <w:ind w:left="480" w:hanging="240"/>
    </w:pPr>
    <w:rPr>
      <w:sz w:val="28"/>
    </w:rPr>
  </w:style>
  <w:style w:type="paragraph" w:styleId="aff4">
    <w:name w:val="annotation text"/>
    <w:basedOn w:val="a5"/>
    <w:link w:val="aff5"/>
    <w:uiPriority w:val="99"/>
    <w:unhideWhenUsed/>
    <w:rsid w:val="008357CD"/>
    <w:rPr>
      <w:szCs w:val="20"/>
    </w:rPr>
  </w:style>
  <w:style w:type="character" w:customStyle="1" w:styleId="aff5">
    <w:name w:val="Текст примечания Знак"/>
    <w:basedOn w:val="a6"/>
    <w:link w:val="aff4"/>
    <w:uiPriority w:val="99"/>
    <w:rsid w:val="008357CD"/>
    <w:rPr>
      <w:szCs w:val="20"/>
    </w:rPr>
  </w:style>
  <w:style w:type="paragraph" w:styleId="aff6">
    <w:name w:val="header"/>
    <w:basedOn w:val="a5"/>
    <w:link w:val="aff7"/>
    <w:uiPriority w:val="99"/>
    <w:unhideWhenUsed/>
    <w:rsid w:val="008357CD"/>
    <w:pPr>
      <w:tabs>
        <w:tab w:val="center" w:pos="4677"/>
        <w:tab w:val="right" w:pos="9355"/>
      </w:tabs>
    </w:pPr>
  </w:style>
  <w:style w:type="character" w:customStyle="1" w:styleId="aff7">
    <w:name w:val="Верхний колонтитул Знак"/>
    <w:basedOn w:val="a6"/>
    <w:link w:val="aff6"/>
    <w:uiPriority w:val="99"/>
    <w:rsid w:val="008357CD"/>
  </w:style>
  <w:style w:type="paragraph" w:styleId="aff8">
    <w:name w:val="footer"/>
    <w:basedOn w:val="a5"/>
    <w:link w:val="aff9"/>
    <w:uiPriority w:val="99"/>
    <w:unhideWhenUsed/>
    <w:rsid w:val="008357CD"/>
    <w:pPr>
      <w:tabs>
        <w:tab w:val="center" w:pos="4677"/>
        <w:tab w:val="right" w:pos="9355"/>
      </w:tabs>
    </w:pPr>
  </w:style>
  <w:style w:type="character" w:customStyle="1" w:styleId="aff9">
    <w:name w:val="Нижний колонтитул Знак"/>
    <w:basedOn w:val="a6"/>
    <w:link w:val="aff8"/>
    <w:uiPriority w:val="99"/>
    <w:rsid w:val="008357CD"/>
  </w:style>
  <w:style w:type="character" w:styleId="affa">
    <w:name w:val="annotation reference"/>
    <w:basedOn w:val="a6"/>
    <w:uiPriority w:val="99"/>
    <w:semiHidden/>
    <w:unhideWhenUsed/>
    <w:rsid w:val="008357CD"/>
    <w:rPr>
      <w:sz w:val="16"/>
      <w:szCs w:val="16"/>
    </w:rPr>
  </w:style>
  <w:style w:type="character" w:styleId="affb">
    <w:name w:val="endnote reference"/>
    <w:basedOn w:val="a6"/>
    <w:uiPriority w:val="99"/>
    <w:semiHidden/>
    <w:unhideWhenUsed/>
    <w:rsid w:val="008357CD"/>
    <w:rPr>
      <w:vertAlign w:val="superscript"/>
    </w:rPr>
  </w:style>
  <w:style w:type="paragraph" w:styleId="affc">
    <w:name w:val="endnote text"/>
    <w:basedOn w:val="a5"/>
    <w:link w:val="affd"/>
    <w:uiPriority w:val="99"/>
    <w:semiHidden/>
    <w:unhideWhenUsed/>
    <w:rsid w:val="008357CD"/>
    <w:rPr>
      <w:sz w:val="20"/>
      <w:szCs w:val="20"/>
    </w:rPr>
  </w:style>
  <w:style w:type="character" w:customStyle="1" w:styleId="affd">
    <w:name w:val="Текст концевой сноски Знак"/>
    <w:basedOn w:val="a6"/>
    <w:link w:val="affc"/>
    <w:uiPriority w:val="99"/>
    <w:semiHidden/>
    <w:rsid w:val="008357CD"/>
    <w:rPr>
      <w:sz w:val="20"/>
      <w:szCs w:val="20"/>
    </w:rPr>
  </w:style>
  <w:style w:type="paragraph" w:styleId="affe">
    <w:name w:val="Body Text Indent"/>
    <w:basedOn w:val="a5"/>
    <w:link w:val="afff"/>
    <w:uiPriority w:val="99"/>
    <w:unhideWhenUsed/>
    <w:rsid w:val="008357CD"/>
    <w:pPr>
      <w:ind w:left="283"/>
    </w:pPr>
  </w:style>
  <w:style w:type="character" w:customStyle="1" w:styleId="afff">
    <w:name w:val="Основной текст с отступом Знак"/>
    <w:basedOn w:val="a6"/>
    <w:link w:val="affe"/>
    <w:uiPriority w:val="99"/>
    <w:rsid w:val="008357CD"/>
  </w:style>
  <w:style w:type="paragraph" w:styleId="25">
    <w:name w:val="Body Text Indent 2"/>
    <w:basedOn w:val="a5"/>
    <w:link w:val="26"/>
    <w:uiPriority w:val="99"/>
    <w:semiHidden/>
    <w:unhideWhenUsed/>
    <w:rsid w:val="008357CD"/>
    <w:pPr>
      <w:spacing w:line="480" w:lineRule="auto"/>
      <w:ind w:left="283"/>
    </w:pPr>
  </w:style>
  <w:style w:type="character" w:customStyle="1" w:styleId="26">
    <w:name w:val="Основной текст с отступом 2 Знак"/>
    <w:basedOn w:val="a6"/>
    <w:link w:val="25"/>
    <w:uiPriority w:val="99"/>
    <w:semiHidden/>
    <w:rsid w:val="008357CD"/>
  </w:style>
  <w:style w:type="character" w:styleId="afff0">
    <w:name w:val="FollowedHyperlink"/>
    <w:basedOn w:val="a6"/>
    <w:uiPriority w:val="99"/>
    <w:semiHidden/>
    <w:unhideWhenUsed/>
    <w:rsid w:val="008357CD"/>
    <w:rPr>
      <w:color w:val="800080"/>
      <w:u w:val="single"/>
    </w:rPr>
  </w:style>
  <w:style w:type="character" w:styleId="afff1">
    <w:name w:val="Strong"/>
    <w:basedOn w:val="a6"/>
    <w:uiPriority w:val="22"/>
    <w:qFormat/>
    <w:rsid w:val="008357CD"/>
    <w:rPr>
      <w:b/>
      <w:bCs/>
    </w:rPr>
  </w:style>
  <w:style w:type="paragraph" w:styleId="afff2">
    <w:name w:val="Document Map"/>
    <w:basedOn w:val="a5"/>
    <w:link w:val="afff3"/>
    <w:uiPriority w:val="99"/>
    <w:semiHidden/>
    <w:unhideWhenUsed/>
    <w:rsid w:val="008357CD"/>
    <w:rPr>
      <w:rFonts w:ascii="Tahoma" w:hAnsi="Tahoma" w:cs="Tahoma"/>
      <w:sz w:val="16"/>
      <w:szCs w:val="16"/>
    </w:rPr>
  </w:style>
  <w:style w:type="character" w:customStyle="1" w:styleId="afff3">
    <w:name w:val="Схема документа Знак"/>
    <w:basedOn w:val="a6"/>
    <w:link w:val="afff2"/>
    <w:uiPriority w:val="99"/>
    <w:semiHidden/>
    <w:rsid w:val="008357CD"/>
    <w:rPr>
      <w:rFonts w:ascii="Tahoma" w:hAnsi="Tahoma" w:cs="Tahoma"/>
      <w:sz w:val="16"/>
      <w:szCs w:val="16"/>
    </w:rPr>
  </w:style>
  <w:style w:type="paragraph" w:styleId="afff4">
    <w:name w:val="Plain Text"/>
    <w:aliases w:val="Текст табличный"/>
    <w:basedOn w:val="a5"/>
    <w:link w:val="afff5"/>
    <w:rsid w:val="008357CD"/>
    <w:pPr>
      <w:jc w:val="left"/>
    </w:pPr>
    <w:rPr>
      <w:rFonts w:ascii="Courier New" w:eastAsia="Times New Roman" w:hAnsi="Courier New"/>
      <w:sz w:val="20"/>
      <w:szCs w:val="20"/>
      <w:lang w:eastAsia="ru-RU"/>
    </w:rPr>
  </w:style>
  <w:style w:type="character" w:customStyle="1" w:styleId="afff5">
    <w:name w:val="Текст Знак"/>
    <w:aliases w:val="Текст табличный Знак"/>
    <w:basedOn w:val="a6"/>
    <w:link w:val="afff4"/>
    <w:rsid w:val="008357CD"/>
    <w:rPr>
      <w:rFonts w:ascii="Courier New" w:eastAsia="Times New Roman" w:hAnsi="Courier New"/>
      <w:sz w:val="20"/>
      <w:szCs w:val="20"/>
      <w:lang w:eastAsia="ru-RU"/>
    </w:rPr>
  </w:style>
  <w:style w:type="paragraph" w:styleId="afff6">
    <w:name w:val="annotation subject"/>
    <w:basedOn w:val="aff4"/>
    <w:next w:val="aff4"/>
    <w:link w:val="afff7"/>
    <w:uiPriority w:val="99"/>
    <w:semiHidden/>
    <w:unhideWhenUsed/>
    <w:rsid w:val="008357CD"/>
    <w:rPr>
      <w:b/>
      <w:bCs/>
    </w:rPr>
  </w:style>
  <w:style w:type="character" w:customStyle="1" w:styleId="afff7">
    <w:name w:val="Тема примечания Знак"/>
    <w:basedOn w:val="aff5"/>
    <w:link w:val="afff6"/>
    <w:uiPriority w:val="99"/>
    <w:semiHidden/>
    <w:rsid w:val="008357CD"/>
    <w:rPr>
      <w:b/>
      <w:bCs/>
      <w:szCs w:val="20"/>
    </w:rPr>
  </w:style>
  <w:style w:type="paragraph" w:styleId="afff8">
    <w:name w:val="Balloon Text"/>
    <w:basedOn w:val="a5"/>
    <w:link w:val="afff9"/>
    <w:uiPriority w:val="99"/>
    <w:semiHidden/>
    <w:unhideWhenUsed/>
    <w:rsid w:val="008357CD"/>
    <w:rPr>
      <w:rFonts w:ascii="Tahoma" w:hAnsi="Tahoma" w:cs="Tahoma"/>
      <w:sz w:val="16"/>
      <w:szCs w:val="16"/>
    </w:rPr>
  </w:style>
  <w:style w:type="character" w:customStyle="1" w:styleId="afff9">
    <w:name w:val="Текст выноски Знак"/>
    <w:basedOn w:val="a6"/>
    <w:link w:val="afff8"/>
    <w:uiPriority w:val="99"/>
    <w:semiHidden/>
    <w:rsid w:val="008357CD"/>
    <w:rPr>
      <w:rFonts w:ascii="Tahoma" w:hAnsi="Tahoma" w:cs="Tahoma"/>
      <w:sz w:val="16"/>
      <w:szCs w:val="16"/>
    </w:rPr>
  </w:style>
  <w:style w:type="table" w:styleId="afffa">
    <w:name w:val="Table Grid"/>
    <w:basedOn w:val="a7"/>
    <w:uiPriority w:val="59"/>
    <w:rsid w:val="008357CD"/>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b">
    <w:name w:val="List Paragraph"/>
    <w:basedOn w:val="a5"/>
    <w:uiPriority w:val="34"/>
    <w:qFormat/>
    <w:rsid w:val="008357CD"/>
    <w:pPr>
      <w:ind w:left="720"/>
      <w:contextualSpacing/>
    </w:pPr>
  </w:style>
  <w:style w:type="paragraph" w:styleId="afffc">
    <w:name w:val="TOC Heading"/>
    <w:basedOn w:val="10"/>
    <w:next w:val="a5"/>
    <w:uiPriority w:val="39"/>
    <w:unhideWhenUsed/>
    <w:qFormat/>
    <w:rsid w:val="008357CD"/>
    <w:pPr>
      <w:pageBreakBefore w:val="0"/>
      <w:numPr>
        <w:numId w:val="0"/>
      </w:numPr>
      <w:tabs>
        <w:tab w:val="clear" w:pos="567"/>
        <w:tab w:val="clear" w:pos="1134"/>
        <w:tab w:val="clear" w:pos="1418"/>
      </w:tabs>
      <w:spacing w:before="480"/>
      <w:jc w:val="left"/>
      <w:outlineLvl w:val="9"/>
    </w:pPr>
    <w:rPr>
      <w:rFonts w:ascii="Cambria" w:hAnsi="Cambria"/>
      <w:caps/>
      <w:color w:val="365F91"/>
      <w:sz w:val="28"/>
    </w:rPr>
  </w:style>
  <w:style w:type="paragraph" w:styleId="a">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5"/>
    <w:uiPriority w:val="99"/>
    <w:unhideWhenUsed/>
    <w:qFormat/>
    <w:rsid w:val="008357CD"/>
    <w:pPr>
      <w:numPr>
        <w:numId w:val="14"/>
      </w:numPr>
      <w:contextualSpacing/>
    </w:pPr>
  </w:style>
  <w:style w:type="paragraph" w:customStyle="1" w:styleId="a1">
    <w:name w:val="Нумерованные подпункты а)"/>
    <w:aliases w:val="б),..."/>
    <w:basedOn w:val="a5"/>
    <w:uiPriority w:val="99"/>
    <w:qFormat/>
    <w:rsid w:val="00457C85"/>
    <w:pPr>
      <w:numPr>
        <w:numId w:val="15"/>
      </w:numPr>
      <w:tabs>
        <w:tab w:val="left" w:pos="993"/>
      </w:tabs>
      <w:autoSpaceDE w:val="0"/>
      <w:autoSpaceDN w:val="0"/>
      <w:adjustRightInd w:val="0"/>
      <w:spacing w:line="276" w:lineRule="auto"/>
    </w:pPr>
    <w:rPr>
      <w:rFonts w:eastAsia="Times New Roman"/>
      <w:lang w:eastAsia="ru-RU"/>
    </w:rPr>
  </w:style>
  <w:style w:type="paragraph" w:styleId="afffd">
    <w:name w:val="footnote text"/>
    <w:basedOn w:val="a5"/>
    <w:link w:val="afffe"/>
    <w:uiPriority w:val="99"/>
    <w:semiHidden/>
    <w:unhideWhenUsed/>
    <w:rsid w:val="00457C85"/>
    <w:pPr>
      <w:ind w:firstLine="0"/>
      <w:jc w:val="left"/>
    </w:pPr>
    <w:rPr>
      <w:rFonts w:eastAsia="Times New Roman"/>
      <w:sz w:val="20"/>
      <w:szCs w:val="20"/>
      <w:lang w:val="x-none" w:eastAsia="x-none"/>
    </w:rPr>
  </w:style>
  <w:style w:type="character" w:customStyle="1" w:styleId="afffe">
    <w:name w:val="Текст сноски Знак"/>
    <w:basedOn w:val="a6"/>
    <w:link w:val="afffd"/>
    <w:uiPriority w:val="99"/>
    <w:semiHidden/>
    <w:rsid w:val="00457C85"/>
    <w:rPr>
      <w:rFonts w:eastAsia="Times New Roman"/>
      <w:sz w:val="20"/>
      <w:szCs w:val="20"/>
      <w:lang w:val="x-none" w:eastAsia="x-none"/>
    </w:rPr>
  </w:style>
  <w:style w:type="character" w:styleId="affff">
    <w:name w:val="footnote reference"/>
    <w:uiPriority w:val="99"/>
    <w:semiHidden/>
    <w:unhideWhenUsed/>
    <w:rsid w:val="00457C85"/>
    <w:rPr>
      <w:vertAlign w:val="superscript"/>
    </w:rPr>
  </w:style>
  <w:style w:type="character" w:customStyle="1" w:styleId="apple-converted-space">
    <w:name w:val="apple-converted-space"/>
    <w:basedOn w:val="a6"/>
    <w:rsid w:val="00457C85"/>
  </w:style>
  <w:style w:type="paragraph" w:customStyle="1" w:styleId="affff0">
    <w:name w:val="Обычный (тбл) Знак"/>
    <w:basedOn w:val="a5"/>
    <w:link w:val="affff1"/>
    <w:rsid w:val="00097AFD"/>
    <w:pPr>
      <w:spacing w:before="40" w:after="80"/>
      <w:ind w:firstLine="0"/>
      <w:jc w:val="left"/>
    </w:pPr>
    <w:rPr>
      <w:rFonts w:eastAsia="Times New Roman"/>
      <w:bCs/>
      <w:sz w:val="22"/>
      <w:szCs w:val="18"/>
      <w:lang w:val="x-none" w:eastAsia="x-none"/>
    </w:rPr>
  </w:style>
  <w:style w:type="paragraph" w:customStyle="1" w:styleId="affff2">
    <w:name w:val="Примечание"/>
    <w:basedOn w:val="a5"/>
    <w:next w:val="a5"/>
    <w:rsid w:val="00097AFD"/>
    <w:pPr>
      <w:keepNext/>
      <w:spacing w:before="60" w:after="120"/>
      <w:ind w:firstLine="0"/>
    </w:pPr>
    <w:rPr>
      <w:rFonts w:ascii="Arial" w:eastAsia="Times New Roman" w:hAnsi="Arial" w:cs="Arial"/>
      <w:b/>
      <w:bCs/>
      <w:spacing w:val="20"/>
      <w:sz w:val="22"/>
      <w:szCs w:val="22"/>
      <w:lang w:val="x-none" w:eastAsia="x-none"/>
    </w:rPr>
  </w:style>
  <w:style w:type="character" w:customStyle="1" w:styleId="affff1">
    <w:name w:val="Обычный (тбл) Знак Знак"/>
    <w:link w:val="affff0"/>
    <w:rsid w:val="00097AFD"/>
    <w:rPr>
      <w:rFonts w:eastAsia="Times New Roman"/>
      <w:bCs/>
      <w:sz w:val="22"/>
      <w:szCs w:val="18"/>
      <w:lang w:val="x-none" w:eastAsia="x-none"/>
    </w:rPr>
  </w:style>
  <w:style w:type="paragraph" w:customStyle="1" w:styleId="ConsPlusTitle">
    <w:name w:val="ConsPlusTitle"/>
    <w:uiPriority w:val="99"/>
    <w:rsid w:val="002E7D97"/>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16">
    <w:name w:val="Текст1"/>
    <w:basedOn w:val="a5"/>
    <w:uiPriority w:val="99"/>
    <w:rsid w:val="002E7D97"/>
    <w:pPr>
      <w:widowControl w:val="0"/>
      <w:spacing w:line="360" w:lineRule="auto"/>
      <w:ind w:firstLine="720"/>
    </w:pPr>
    <w:rPr>
      <w:rFonts w:eastAsia="Times New Roman"/>
      <w:sz w:val="28"/>
      <w:szCs w:val="20"/>
      <w:lang w:eastAsia="ru-RU"/>
    </w:rPr>
  </w:style>
  <w:style w:type="paragraph" w:customStyle="1" w:styleId="affff3">
    <w:name w:val="Заголовок (без уровня)"/>
    <w:basedOn w:val="a5"/>
    <w:next w:val="a5"/>
    <w:autoRedefine/>
    <w:uiPriority w:val="99"/>
    <w:rsid w:val="002E7D97"/>
    <w:pPr>
      <w:keepNext/>
      <w:keepLines/>
      <w:pageBreakBefore/>
      <w:tabs>
        <w:tab w:val="left" w:pos="1"/>
        <w:tab w:val="left" w:pos="284"/>
        <w:tab w:val="left" w:pos="851"/>
        <w:tab w:val="left" w:pos="1418"/>
        <w:tab w:val="left" w:pos="1701"/>
        <w:tab w:val="left" w:pos="1985"/>
      </w:tabs>
      <w:suppressAutoHyphens/>
      <w:spacing w:after="480" w:line="360" w:lineRule="auto"/>
      <w:ind w:firstLine="0"/>
      <w:jc w:val="center"/>
    </w:pPr>
    <w:rPr>
      <w:rFonts w:eastAsia="Times New Roman"/>
      <w:b/>
      <w:caps/>
      <w:sz w:val="32"/>
      <w:szCs w:val="28"/>
      <w:lang w:eastAsia="ru-RU"/>
    </w:rPr>
  </w:style>
  <w:style w:type="paragraph" w:styleId="affff4">
    <w:name w:val="Revision"/>
    <w:hidden/>
    <w:uiPriority w:val="99"/>
    <w:semiHidden/>
    <w:rsid w:val="002E7D97"/>
    <w:pPr>
      <w:ind w:firstLine="0"/>
      <w:jc w:val="left"/>
    </w:pPr>
    <w:rPr>
      <w:rFonts w:eastAsia="Times New Roman"/>
      <w:lang w:eastAsia="ru-RU"/>
    </w:rPr>
  </w:style>
  <w:style w:type="character" w:customStyle="1" w:styleId="17">
    <w:name w:val="Основной текст Знак1"/>
    <w:aliases w:val="Основной текст Знак Знак1,body text Знак,Основной текст Знак Знак Знак1,NoticeText-List Знак,Основной текст1 Знак,Основной текст Знак Знак Знак"/>
    <w:rsid w:val="002E7D97"/>
    <w:rPr>
      <w:rFonts w:ascii="Times New Roman" w:eastAsia="Times New Roman" w:hAnsi="Times New Roman"/>
      <w:sz w:val="28"/>
      <w:szCs w:val="28"/>
    </w:rPr>
  </w:style>
  <w:style w:type="paragraph" w:customStyle="1" w:styleId="MainTXT">
    <w:name w:val="MainTXT"/>
    <w:basedOn w:val="a5"/>
    <w:rsid w:val="002E7D97"/>
    <w:pPr>
      <w:spacing w:after="120"/>
      <w:ind w:firstLine="709"/>
    </w:pPr>
    <w:rPr>
      <w:rFonts w:eastAsia="Times New Roman"/>
      <w:szCs w:val="20"/>
      <w:lang w:eastAsia="ru-RU"/>
    </w:rPr>
  </w:style>
  <w:style w:type="paragraph" w:customStyle="1" w:styleId="affff5">
    <w:name w:val="Нумерация стандарт"/>
    <w:basedOn w:val="a5"/>
    <w:next w:val="a5"/>
    <w:autoRedefine/>
    <w:uiPriority w:val="99"/>
    <w:qFormat/>
    <w:rsid w:val="002E7D97"/>
    <w:pPr>
      <w:tabs>
        <w:tab w:val="num" w:pos="2030"/>
      </w:tabs>
      <w:spacing w:after="120"/>
      <w:ind w:left="2030" w:hanging="360"/>
    </w:pPr>
    <w:rPr>
      <w:rFonts w:eastAsia="Times New Roman"/>
      <w:lang w:eastAsia="ru-RU"/>
    </w:rPr>
  </w:style>
  <w:style w:type="paragraph" w:styleId="20">
    <w:name w:val="List Bullet 2"/>
    <w:basedOn w:val="a5"/>
    <w:link w:val="210"/>
    <w:uiPriority w:val="99"/>
    <w:rsid w:val="002E7D97"/>
    <w:pPr>
      <w:numPr>
        <w:numId w:val="17"/>
      </w:numPr>
      <w:tabs>
        <w:tab w:val="left" w:pos="1985"/>
      </w:tabs>
      <w:spacing w:after="120"/>
    </w:pPr>
    <w:rPr>
      <w:rFonts w:eastAsia="Times New Roman"/>
      <w:lang w:val="x-none" w:eastAsia="x-none"/>
    </w:rPr>
  </w:style>
  <w:style w:type="character" w:customStyle="1" w:styleId="210">
    <w:name w:val="Маркированный список 2 Знак1"/>
    <w:link w:val="20"/>
    <w:uiPriority w:val="99"/>
    <w:locked/>
    <w:rsid w:val="002E7D97"/>
    <w:rPr>
      <w:rFonts w:eastAsia="Times New Roman"/>
      <w:lang w:val="x-none" w:eastAsia="x-none"/>
    </w:rPr>
  </w:style>
  <w:style w:type="character" w:customStyle="1" w:styleId="gwt-checkbox">
    <w:name w:val="gwt-checkbox"/>
    <w:rsid w:val="002E7D97"/>
  </w:style>
  <w:style w:type="character" w:customStyle="1" w:styleId="x-fieldset-header-text">
    <w:name w:val="x-fieldset-header-text"/>
    <w:rsid w:val="002E7D97"/>
  </w:style>
  <w:style w:type="paragraph" w:styleId="5">
    <w:name w:val="List Number 5"/>
    <w:basedOn w:val="a5"/>
    <w:uiPriority w:val="99"/>
    <w:semiHidden/>
    <w:unhideWhenUsed/>
    <w:rsid w:val="002E7D97"/>
    <w:pPr>
      <w:numPr>
        <w:numId w:val="18"/>
      </w:numPr>
      <w:contextualSpacing/>
      <w:jc w:val="left"/>
    </w:pPr>
    <w:rPr>
      <w:rFonts w:eastAsia="Times New Roman"/>
      <w:lang w:eastAsia="ru-RU"/>
    </w:rPr>
  </w:style>
  <w:style w:type="paragraph" w:customStyle="1" w:styleId="s3">
    <w:name w:val="s_3"/>
    <w:basedOn w:val="a5"/>
    <w:rsid w:val="002E7D97"/>
    <w:pPr>
      <w:shd w:val="clear" w:color="auto" w:fill="FFFFFF"/>
      <w:spacing w:before="100" w:beforeAutospacing="1" w:after="100" w:afterAutospacing="1"/>
      <w:ind w:firstLine="720"/>
    </w:pPr>
    <w:rPr>
      <w:rFonts w:eastAsia="Times New Roman"/>
      <w:lang w:eastAsia="ru-RU"/>
    </w:rPr>
  </w:style>
  <w:style w:type="paragraph" w:customStyle="1" w:styleId="s1">
    <w:name w:val="s_1"/>
    <w:basedOn w:val="a5"/>
    <w:uiPriority w:val="99"/>
    <w:rsid w:val="002E7D97"/>
    <w:pPr>
      <w:shd w:val="clear" w:color="auto" w:fill="FFFFFF"/>
      <w:spacing w:before="100" w:beforeAutospacing="1" w:after="100" w:afterAutospacing="1"/>
      <w:ind w:firstLine="720"/>
    </w:pPr>
    <w:rPr>
      <w:rFonts w:eastAsia="Times New Roman"/>
      <w:lang w:eastAsia="ru-RU"/>
    </w:rPr>
  </w:style>
  <w:style w:type="paragraph" w:customStyle="1" w:styleId="s22">
    <w:name w:val="s_22"/>
    <w:basedOn w:val="a5"/>
    <w:uiPriority w:val="99"/>
    <w:rsid w:val="002E7D97"/>
    <w:pPr>
      <w:spacing w:before="100" w:beforeAutospacing="1" w:after="100" w:afterAutospacing="1"/>
      <w:ind w:firstLine="0"/>
      <w:jc w:val="left"/>
    </w:pPr>
    <w:rPr>
      <w:rFonts w:eastAsia="Times New Roman"/>
      <w:lang w:eastAsia="ru-RU"/>
    </w:rPr>
  </w:style>
  <w:style w:type="character" w:customStyle="1" w:styleId="blk">
    <w:name w:val="blk"/>
    <w:rsid w:val="002E7D97"/>
  </w:style>
  <w:style w:type="character" w:customStyle="1" w:styleId="u">
    <w:name w:val="u"/>
    <w:rsid w:val="002E7D97"/>
  </w:style>
  <w:style w:type="numbering" w:customStyle="1" w:styleId="18">
    <w:name w:val="Нет списка1"/>
    <w:next w:val="a8"/>
    <w:uiPriority w:val="99"/>
    <w:semiHidden/>
    <w:unhideWhenUsed/>
    <w:rsid w:val="002E7D97"/>
  </w:style>
  <w:style w:type="table" w:customStyle="1" w:styleId="1a">
    <w:name w:val="Сетка таблицы1"/>
    <w:basedOn w:val="a7"/>
    <w:next w:val="afffa"/>
    <w:rsid w:val="002E7D97"/>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Стиль3 Знак"/>
    <w:basedOn w:val="a5"/>
    <w:uiPriority w:val="99"/>
    <w:rsid w:val="002E7D97"/>
    <w:pPr>
      <w:tabs>
        <w:tab w:val="num" w:pos="968"/>
      </w:tabs>
      <w:ind w:left="741" w:firstLine="0"/>
      <w:jc w:val="left"/>
    </w:pPr>
    <w:rPr>
      <w:rFonts w:eastAsia="Times New Roman"/>
      <w:lang w:eastAsia="ru-RU"/>
    </w:rPr>
  </w:style>
  <w:style w:type="paragraph" w:styleId="z-">
    <w:name w:val="HTML Top of Form"/>
    <w:basedOn w:val="a5"/>
    <w:next w:val="a5"/>
    <w:link w:val="z-0"/>
    <w:hidden/>
    <w:uiPriority w:val="99"/>
    <w:semiHidden/>
    <w:unhideWhenUsed/>
    <w:rsid w:val="002E7D97"/>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semiHidden/>
    <w:rsid w:val="002E7D97"/>
    <w:rPr>
      <w:rFonts w:ascii="Arial" w:eastAsia="Times New Roman" w:hAnsi="Arial" w:cs="Arial"/>
      <w:vanish/>
      <w:sz w:val="16"/>
      <w:szCs w:val="16"/>
      <w:lang w:eastAsia="ru-RU"/>
    </w:rPr>
  </w:style>
  <w:style w:type="paragraph" w:styleId="z-1">
    <w:name w:val="HTML Bottom of Form"/>
    <w:basedOn w:val="a5"/>
    <w:next w:val="a5"/>
    <w:link w:val="z-2"/>
    <w:hidden/>
    <w:uiPriority w:val="99"/>
    <w:unhideWhenUsed/>
    <w:rsid w:val="002E7D97"/>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rsid w:val="002E7D97"/>
    <w:rPr>
      <w:rFonts w:ascii="Arial" w:eastAsia="Times New Roman" w:hAnsi="Arial" w:cs="Arial"/>
      <w:vanish/>
      <w:sz w:val="16"/>
      <w:szCs w:val="16"/>
      <w:lang w:eastAsia="ru-RU"/>
    </w:rPr>
  </w:style>
  <w:style w:type="paragraph" w:styleId="affff6">
    <w:name w:val="Title"/>
    <w:basedOn w:val="a5"/>
    <w:next w:val="a5"/>
    <w:link w:val="affff7"/>
    <w:uiPriority w:val="10"/>
    <w:qFormat/>
    <w:rsid w:val="002E7D97"/>
    <w:pPr>
      <w:pBdr>
        <w:bottom w:val="single" w:sz="8" w:space="4" w:color="4F81BD"/>
      </w:pBdr>
      <w:spacing w:after="300"/>
      <w:ind w:firstLine="0"/>
      <w:contextualSpacing/>
      <w:jc w:val="left"/>
    </w:pPr>
    <w:rPr>
      <w:rFonts w:ascii="Cambria" w:eastAsia="Times New Roman" w:hAnsi="Cambria"/>
      <w:color w:val="17365D"/>
      <w:spacing w:val="5"/>
      <w:kern w:val="28"/>
      <w:sz w:val="52"/>
      <w:szCs w:val="52"/>
    </w:rPr>
  </w:style>
  <w:style w:type="character" w:customStyle="1" w:styleId="affff7">
    <w:name w:val="Название Знак"/>
    <w:basedOn w:val="a6"/>
    <w:link w:val="affff6"/>
    <w:uiPriority w:val="10"/>
    <w:rsid w:val="002E7D97"/>
    <w:rPr>
      <w:rFonts w:ascii="Cambria" w:eastAsia="Times New Roman" w:hAnsi="Cambria"/>
      <w:color w:val="17365D"/>
      <w:spacing w:val="5"/>
      <w:kern w:val="28"/>
      <w:sz w:val="52"/>
      <w:szCs w:val="52"/>
    </w:rPr>
  </w:style>
  <w:style w:type="paragraph" w:customStyle="1" w:styleId="xl65">
    <w:name w:val="xl65"/>
    <w:basedOn w:val="a5"/>
    <w:rsid w:val="002E7D97"/>
    <w:pPr>
      <w:spacing w:before="100" w:beforeAutospacing="1" w:after="100" w:afterAutospacing="1"/>
      <w:ind w:firstLine="0"/>
      <w:jc w:val="left"/>
    </w:pPr>
    <w:rPr>
      <w:rFonts w:eastAsia="Times New Roman"/>
      <w:lang w:eastAsia="ru-RU"/>
    </w:rPr>
  </w:style>
  <w:style w:type="numbering" w:customStyle="1" w:styleId="27">
    <w:name w:val="Нет списка2"/>
    <w:next w:val="a8"/>
    <w:uiPriority w:val="99"/>
    <w:semiHidden/>
    <w:unhideWhenUsed/>
    <w:rsid w:val="002E7D97"/>
  </w:style>
  <w:style w:type="character" w:customStyle="1" w:styleId="28">
    <w:name w:val="Маркированный список 2 Знак"/>
    <w:uiPriority w:val="99"/>
    <w:semiHidden/>
    <w:locked/>
    <w:rsid w:val="002E7D97"/>
    <w:rPr>
      <w:rFonts w:ascii="Times New Roman" w:eastAsia="Times New Roman" w:hAnsi="Times New Roman"/>
      <w:sz w:val="24"/>
      <w:szCs w:val="24"/>
      <w:lang w:val="x-none" w:eastAsia="x-none"/>
    </w:rPr>
  </w:style>
  <w:style w:type="character" w:customStyle="1" w:styleId="1b">
    <w:name w:val="Текст Знак1"/>
    <w:aliases w:val="Текст табличный Знак1"/>
    <w:semiHidden/>
    <w:rsid w:val="002E7D97"/>
    <w:rPr>
      <w:rFonts w:ascii="Consolas" w:eastAsia="Times New Roman" w:hAnsi="Consolas" w:cs="Consolas"/>
      <w:sz w:val="21"/>
      <w:szCs w:val="21"/>
    </w:rPr>
  </w:style>
  <w:style w:type="table" w:customStyle="1" w:styleId="29">
    <w:name w:val="Сетка таблицы2"/>
    <w:basedOn w:val="a7"/>
    <w:next w:val="afffa"/>
    <w:rsid w:val="002E7D97"/>
    <w:pPr>
      <w:ind w:firstLine="0"/>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rsid w:val="002E7D9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8">
    <w:name w:val="Пример"/>
    <w:basedOn w:val="a5"/>
    <w:qFormat/>
    <w:rsid w:val="002E7D97"/>
    <w:pPr>
      <w:shd w:val="clear" w:color="auto" w:fill="FFFFFF"/>
      <w:ind w:firstLine="720"/>
    </w:pPr>
    <w:rPr>
      <w:rFonts w:eastAsia="Calibri"/>
      <w:color w:val="000000"/>
      <w:sz w:val="16"/>
      <w:szCs w:val="16"/>
      <w:shd w:val="clear" w:color="auto" w:fill="FFFFFF"/>
    </w:rPr>
  </w:style>
  <w:style w:type="paragraph" w:customStyle="1" w:styleId="62">
    <w:name w:val="Знак6 Знак Знак Знак"/>
    <w:basedOn w:val="a5"/>
    <w:uiPriority w:val="99"/>
    <w:rsid w:val="002E7D97"/>
    <w:pPr>
      <w:spacing w:after="160" w:line="240" w:lineRule="exact"/>
      <w:ind w:firstLine="0"/>
    </w:pPr>
    <w:rPr>
      <w:rFonts w:eastAsia="Times New Roman"/>
      <w:lang w:val="en-US"/>
    </w:rPr>
  </w:style>
  <w:style w:type="paragraph" w:customStyle="1" w:styleId="affff9">
    <w:name w:val="Базовый нумерованный список"/>
    <w:basedOn w:val="a5"/>
    <w:rsid w:val="002E7D97"/>
    <w:pPr>
      <w:spacing w:after="120"/>
      <w:ind w:firstLine="0"/>
    </w:pPr>
    <w:rPr>
      <w:rFonts w:eastAsia="Times New Roman"/>
      <w:lang w:val="x-none" w:eastAsia="x-none"/>
    </w:rPr>
  </w:style>
  <w:style w:type="paragraph" w:customStyle="1" w:styleId="38">
    <w:name w:val="Заголовок 3 ур"/>
    <w:basedOn w:val="30"/>
    <w:next w:val="af"/>
    <w:link w:val="39"/>
    <w:qFormat/>
    <w:rsid w:val="002E7D97"/>
    <w:pPr>
      <w:numPr>
        <w:ilvl w:val="0"/>
        <w:numId w:val="0"/>
      </w:numPr>
      <w:tabs>
        <w:tab w:val="clear" w:pos="1134"/>
      </w:tabs>
      <w:spacing w:before="120" w:after="120"/>
      <w:ind w:left="1224" w:hanging="504"/>
      <w:outlineLvl w:val="3"/>
    </w:pPr>
    <w:rPr>
      <w:rFonts w:ascii="Times New Roman" w:hAnsi="Times New Roman"/>
      <w:bCs w:val="0"/>
      <w:sz w:val="28"/>
      <w:szCs w:val="26"/>
      <w:lang w:eastAsia="ru-RU"/>
    </w:rPr>
  </w:style>
  <w:style w:type="paragraph" w:customStyle="1" w:styleId="2a">
    <w:name w:val="Заголовок 2 ур"/>
    <w:basedOn w:val="a5"/>
    <w:link w:val="2b"/>
    <w:qFormat/>
    <w:rsid w:val="002E7D97"/>
    <w:pPr>
      <w:keepNext/>
      <w:keepLines/>
      <w:spacing w:before="120" w:after="120"/>
      <w:ind w:left="792" w:hanging="432"/>
      <w:outlineLvl w:val="3"/>
    </w:pPr>
    <w:rPr>
      <w:rFonts w:eastAsia="Times New Roman"/>
      <w:b/>
      <w:bCs/>
      <w:sz w:val="28"/>
      <w:szCs w:val="28"/>
      <w:lang w:val="x-none" w:eastAsia="x-none"/>
    </w:rPr>
  </w:style>
  <w:style w:type="character" w:customStyle="1" w:styleId="39">
    <w:name w:val="Заголовок 3 ур Знак"/>
    <w:link w:val="38"/>
    <w:rsid w:val="002E7D97"/>
    <w:rPr>
      <w:rFonts w:eastAsia="Times New Roman"/>
      <w:b/>
      <w:sz w:val="28"/>
      <w:szCs w:val="26"/>
      <w:lang w:eastAsia="ru-RU"/>
    </w:rPr>
  </w:style>
  <w:style w:type="character" w:customStyle="1" w:styleId="2b">
    <w:name w:val="Заголовок 2 ур Знак"/>
    <w:link w:val="2a"/>
    <w:rsid w:val="002E7D97"/>
    <w:rPr>
      <w:rFonts w:eastAsia="Times New Roman"/>
      <w:b/>
      <w:bCs/>
      <w:sz w:val="28"/>
      <w:szCs w:val="28"/>
      <w:lang w:val="x-none" w:eastAsia="x-none"/>
    </w:rPr>
  </w:style>
  <w:style w:type="paragraph" w:customStyle="1" w:styleId="affffa">
    <w:name w:val="КрСтр"/>
    <w:basedOn w:val="a5"/>
    <w:link w:val="affffb"/>
    <w:qFormat/>
    <w:rsid w:val="00BF6FB0"/>
    <w:pPr>
      <w:spacing w:after="120"/>
    </w:pPr>
    <w:rPr>
      <w:rFonts w:ascii="Calibri" w:eastAsia="Calibri" w:hAnsi="Calibri"/>
    </w:rPr>
  </w:style>
  <w:style w:type="character" w:customStyle="1" w:styleId="affffb">
    <w:name w:val="КрСтр Знак"/>
    <w:link w:val="affffa"/>
    <w:rsid w:val="00BF6FB0"/>
    <w:rPr>
      <w:rFonts w:ascii="Calibri" w:eastAsia="Calibri" w:hAnsi="Calibri"/>
    </w:rPr>
  </w:style>
  <w:style w:type="paragraph" w:customStyle="1" w:styleId="44">
    <w:name w:val="Стиль4ненум"/>
    <w:basedOn w:val="2a"/>
    <w:link w:val="45"/>
    <w:qFormat/>
    <w:rsid w:val="00BF6FB0"/>
    <w:pPr>
      <w:keepNext w:val="0"/>
      <w:keepLines w:val="0"/>
      <w:spacing w:before="0" w:after="0" w:line="360" w:lineRule="auto"/>
      <w:ind w:left="0" w:firstLine="0"/>
      <w:outlineLvl w:val="2"/>
    </w:pPr>
    <w:rPr>
      <w:bCs w:val="0"/>
      <w:sz w:val="24"/>
      <w:szCs w:val="32"/>
      <w:lang w:val="ru-RU" w:eastAsia="ru-RU"/>
    </w:rPr>
  </w:style>
  <w:style w:type="character" w:customStyle="1" w:styleId="45">
    <w:name w:val="Стиль4ненум Знак"/>
    <w:link w:val="44"/>
    <w:rsid w:val="00BF6FB0"/>
    <w:rPr>
      <w:rFonts w:eastAsia="Times New Roman"/>
      <w:b/>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57CD"/>
  </w:style>
  <w:style w:type="paragraph" w:styleId="10">
    <w:name w:val="heading 1"/>
    <w:basedOn w:val="a5"/>
    <w:next w:val="a5"/>
    <w:link w:val="11"/>
    <w:uiPriority w:val="9"/>
    <w:qFormat/>
    <w:rsid w:val="00C17164"/>
    <w:pPr>
      <w:keepNext/>
      <w:keepLines/>
      <w:pageBreakBefore/>
      <w:numPr>
        <w:numId w:val="122"/>
      </w:numPr>
      <w:tabs>
        <w:tab w:val="left" w:leader="hyphen" w:pos="567"/>
        <w:tab w:val="left" w:pos="1134"/>
        <w:tab w:val="left" w:pos="1418"/>
      </w:tabs>
      <w:spacing w:before="240" w:after="120"/>
      <w:outlineLvl w:val="0"/>
    </w:pPr>
    <w:rPr>
      <w:rFonts w:eastAsia="Times New Roman"/>
      <w:b/>
      <w:bCs/>
      <w:sz w:val="32"/>
      <w:szCs w:val="28"/>
    </w:rPr>
  </w:style>
  <w:style w:type="paragraph" w:styleId="2">
    <w:name w:val="heading 2"/>
    <w:basedOn w:val="a5"/>
    <w:next w:val="a5"/>
    <w:link w:val="21"/>
    <w:uiPriority w:val="9"/>
    <w:qFormat/>
    <w:rsid w:val="00C17164"/>
    <w:pPr>
      <w:keepNext/>
      <w:keepLines/>
      <w:numPr>
        <w:ilvl w:val="1"/>
        <w:numId w:val="122"/>
      </w:numPr>
      <w:tabs>
        <w:tab w:val="left" w:pos="567"/>
        <w:tab w:val="left" w:pos="1134"/>
      </w:tabs>
      <w:spacing w:before="240"/>
      <w:outlineLvl w:val="1"/>
    </w:pPr>
    <w:rPr>
      <w:rFonts w:eastAsia="Times New Roman"/>
      <w:b/>
      <w:bCs/>
      <w:sz w:val="28"/>
      <w:szCs w:val="28"/>
    </w:rPr>
  </w:style>
  <w:style w:type="paragraph" w:styleId="30">
    <w:name w:val="heading 3"/>
    <w:basedOn w:val="a5"/>
    <w:next w:val="a5"/>
    <w:link w:val="31"/>
    <w:qFormat/>
    <w:rsid w:val="008357CD"/>
    <w:pPr>
      <w:keepNext/>
      <w:keepLines/>
      <w:numPr>
        <w:ilvl w:val="2"/>
        <w:numId w:val="122"/>
      </w:numPr>
      <w:tabs>
        <w:tab w:val="left" w:pos="1134"/>
      </w:tabs>
      <w:spacing w:before="240"/>
      <w:outlineLvl w:val="2"/>
    </w:pPr>
    <w:rPr>
      <w:rFonts w:ascii="Arial" w:eastAsia="Times New Roman" w:hAnsi="Arial"/>
      <w:b/>
      <w:bCs/>
    </w:rPr>
  </w:style>
  <w:style w:type="paragraph" w:styleId="4">
    <w:name w:val="heading 4"/>
    <w:basedOn w:val="a5"/>
    <w:next w:val="a5"/>
    <w:link w:val="41"/>
    <w:qFormat/>
    <w:rsid w:val="008357CD"/>
    <w:pPr>
      <w:keepNext/>
      <w:keepLines/>
      <w:numPr>
        <w:ilvl w:val="3"/>
        <w:numId w:val="122"/>
      </w:numPr>
      <w:spacing w:before="240"/>
      <w:outlineLvl w:val="3"/>
    </w:pPr>
    <w:rPr>
      <w:rFonts w:ascii="Arial" w:eastAsia="Times New Roman" w:hAnsi="Arial"/>
      <w:b/>
      <w:bCs/>
      <w:i/>
      <w:iCs/>
      <w:color w:val="000000"/>
    </w:rPr>
  </w:style>
  <w:style w:type="paragraph" w:styleId="50">
    <w:name w:val="heading 5"/>
    <w:basedOn w:val="a5"/>
    <w:next w:val="a5"/>
    <w:link w:val="51"/>
    <w:qFormat/>
    <w:rsid w:val="008357CD"/>
    <w:pPr>
      <w:keepNext/>
      <w:keepLines/>
      <w:numPr>
        <w:ilvl w:val="4"/>
        <w:numId w:val="122"/>
      </w:numPr>
      <w:spacing w:before="240"/>
      <w:outlineLvl w:val="4"/>
    </w:pPr>
    <w:rPr>
      <w:rFonts w:ascii="Arial" w:eastAsia="Times New Roman" w:hAnsi="Arial"/>
      <w:i/>
    </w:rPr>
  </w:style>
  <w:style w:type="paragraph" w:styleId="6">
    <w:name w:val="heading 6"/>
    <w:basedOn w:val="a5"/>
    <w:next w:val="a5"/>
    <w:link w:val="60"/>
    <w:qFormat/>
    <w:rsid w:val="008357CD"/>
    <w:pPr>
      <w:keepNext/>
      <w:keepLines/>
      <w:numPr>
        <w:ilvl w:val="5"/>
        <w:numId w:val="122"/>
      </w:numPr>
      <w:spacing w:before="200"/>
      <w:outlineLvl w:val="5"/>
    </w:pPr>
    <w:rPr>
      <w:rFonts w:ascii="Cambria" w:eastAsia="Times New Roman" w:hAnsi="Cambria"/>
      <w:i/>
      <w:iCs/>
    </w:rPr>
  </w:style>
  <w:style w:type="paragraph" w:styleId="7">
    <w:name w:val="heading 7"/>
    <w:basedOn w:val="a5"/>
    <w:next w:val="a5"/>
    <w:link w:val="70"/>
    <w:uiPriority w:val="99"/>
    <w:qFormat/>
    <w:rsid w:val="008357CD"/>
    <w:pPr>
      <w:keepNext/>
      <w:keepLines/>
      <w:numPr>
        <w:ilvl w:val="6"/>
        <w:numId w:val="122"/>
      </w:numPr>
      <w:spacing w:before="200"/>
      <w:outlineLvl w:val="6"/>
    </w:pPr>
    <w:rPr>
      <w:rFonts w:ascii="Cambria" w:eastAsia="Times New Roman" w:hAnsi="Cambria"/>
      <w:i/>
      <w:iCs/>
    </w:rPr>
  </w:style>
  <w:style w:type="paragraph" w:styleId="8">
    <w:name w:val="heading 8"/>
    <w:basedOn w:val="a5"/>
    <w:next w:val="a5"/>
    <w:link w:val="80"/>
    <w:uiPriority w:val="99"/>
    <w:qFormat/>
    <w:rsid w:val="008357CD"/>
    <w:pPr>
      <w:keepNext/>
      <w:keepLines/>
      <w:numPr>
        <w:ilvl w:val="7"/>
        <w:numId w:val="122"/>
      </w:numPr>
      <w:tabs>
        <w:tab w:val="left" w:pos="2552"/>
      </w:tabs>
      <w:spacing w:before="200"/>
      <w:outlineLvl w:val="7"/>
    </w:pPr>
    <w:rPr>
      <w:rFonts w:ascii="Cambria" w:eastAsia="Times New Roman" w:hAnsi="Cambria"/>
    </w:rPr>
  </w:style>
  <w:style w:type="paragraph" w:styleId="9">
    <w:name w:val="heading 9"/>
    <w:basedOn w:val="a5"/>
    <w:next w:val="a5"/>
    <w:link w:val="90"/>
    <w:uiPriority w:val="99"/>
    <w:qFormat/>
    <w:rsid w:val="008357CD"/>
    <w:pPr>
      <w:keepNext/>
      <w:keepLines/>
      <w:numPr>
        <w:ilvl w:val="8"/>
        <w:numId w:val="122"/>
      </w:numPr>
      <w:tabs>
        <w:tab w:val="left" w:pos="2552"/>
      </w:tabs>
      <w:spacing w:before="200"/>
      <w:outlineLvl w:val="8"/>
    </w:pPr>
    <w:rPr>
      <w:rFonts w:ascii="Cambria" w:eastAsia="Times New Roman" w:hAnsi="Cambria"/>
      <w:i/>
      <w:iCs/>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2">
    <w:name w:val="Нумерация"/>
    <w:basedOn w:val="a5"/>
    <w:link w:val="a9"/>
    <w:uiPriority w:val="99"/>
    <w:qFormat/>
    <w:rsid w:val="008357CD"/>
    <w:pPr>
      <w:numPr>
        <w:numId w:val="2"/>
      </w:numPr>
      <w:spacing w:before="120" w:after="120" w:line="276" w:lineRule="auto"/>
    </w:pPr>
  </w:style>
  <w:style w:type="character" w:customStyle="1" w:styleId="a9">
    <w:name w:val="Нумерация Знак"/>
    <w:basedOn w:val="a6"/>
    <w:link w:val="a2"/>
    <w:uiPriority w:val="99"/>
    <w:rsid w:val="008357CD"/>
  </w:style>
  <w:style w:type="character" w:styleId="aa">
    <w:name w:val="Hyperlink"/>
    <w:basedOn w:val="a6"/>
    <w:uiPriority w:val="99"/>
    <w:unhideWhenUsed/>
    <w:qFormat/>
    <w:rsid w:val="008357CD"/>
    <w:rPr>
      <w:color w:val="0000FF"/>
      <w:sz w:val="24"/>
      <w:u w:val="single"/>
    </w:rPr>
  </w:style>
  <w:style w:type="character" w:customStyle="1" w:styleId="11">
    <w:name w:val="Заголовок 1 Знак"/>
    <w:basedOn w:val="a6"/>
    <w:link w:val="10"/>
    <w:uiPriority w:val="9"/>
    <w:rsid w:val="00C17164"/>
    <w:rPr>
      <w:rFonts w:eastAsia="Times New Roman"/>
      <w:b/>
      <w:bCs/>
      <w:sz w:val="32"/>
      <w:szCs w:val="28"/>
    </w:rPr>
  </w:style>
  <w:style w:type="character" w:customStyle="1" w:styleId="21">
    <w:name w:val="Заголовок 2 Знак"/>
    <w:basedOn w:val="a6"/>
    <w:link w:val="2"/>
    <w:uiPriority w:val="9"/>
    <w:rsid w:val="00C17164"/>
    <w:rPr>
      <w:rFonts w:eastAsia="Times New Roman"/>
      <w:b/>
      <w:bCs/>
      <w:sz w:val="28"/>
      <w:szCs w:val="28"/>
    </w:rPr>
  </w:style>
  <w:style w:type="character" w:customStyle="1" w:styleId="31">
    <w:name w:val="Заголовок 3 Знак"/>
    <w:basedOn w:val="a6"/>
    <w:link w:val="30"/>
    <w:rsid w:val="008357CD"/>
    <w:rPr>
      <w:rFonts w:ascii="Arial" w:eastAsia="Times New Roman" w:hAnsi="Arial"/>
      <w:b/>
      <w:bCs/>
    </w:rPr>
  </w:style>
  <w:style w:type="character" w:customStyle="1" w:styleId="41">
    <w:name w:val="Заголовок 4 Знак"/>
    <w:basedOn w:val="a6"/>
    <w:link w:val="4"/>
    <w:rsid w:val="008357CD"/>
    <w:rPr>
      <w:rFonts w:ascii="Arial" w:eastAsia="Times New Roman" w:hAnsi="Arial"/>
      <w:b/>
      <w:bCs/>
      <w:i/>
      <w:iCs/>
      <w:color w:val="000000"/>
    </w:rPr>
  </w:style>
  <w:style w:type="character" w:customStyle="1" w:styleId="51">
    <w:name w:val="Заголовок 5 Знак"/>
    <w:basedOn w:val="a6"/>
    <w:link w:val="50"/>
    <w:rsid w:val="008357CD"/>
    <w:rPr>
      <w:rFonts w:ascii="Arial" w:eastAsia="Times New Roman" w:hAnsi="Arial"/>
      <w:i/>
    </w:rPr>
  </w:style>
  <w:style w:type="character" w:customStyle="1" w:styleId="60">
    <w:name w:val="Заголовок 6 Знак"/>
    <w:basedOn w:val="a6"/>
    <w:link w:val="6"/>
    <w:rsid w:val="008357CD"/>
    <w:rPr>
      <w:rFonts w:ascii="Cambria" w:eastAsia="Times New Roman" w:hAnsi="Cambria"/>
      <w:i/>
      <w:iCs/>
    </w:rPr>
  </w:style>
  <w:style w:type="character" w:customStyle="1" w:styleId="70">
    <w:name w:val="Заголовок 7 Знак"/>
    <w:basedOn w:val="a6"/>
    <w:link w:val="7"/>
    <w:uiPriority w:val="99"/>
    <w:rsid w:val="008357CD"/>
    <w:rPr>
      <w:rFonts w:ascii="Cambria" w:eastAsia="Times New Roman" w:hAnsi="Cambria"/>
      <w:i/>
      <w:iCs/>
    </w:rPr>
  </w:style>
  <w:style w:type="character" w:customStyle="1" w:styleId="80">
    <w:name w:val="Заголовок 8 Знак"/>
    <w:basedOn w:val="a6"/>
    <w:link w:val="8"/>
    <w:uiPriority w:val="99"/>
    <w:rsid w:val="008357CD"/>
    <w:rPr>
      <w:rFonts w:ascii="Cambria" w:eastAsia="Times New Roman" w:hAnsi="Cambria"/>
    </w:rPr>
  </w:style>
  <w:style w:type="character" w:customStyle="1" w:styleId="90">
    <w:name w:val="Заголовок 9 Знак"/>
    <w:basedOn w:val="a6"/>
    <w:link w:val="9"/>
    <w:uiPriority w:val="99"/>
    <w:rsid w:val="008357CD"/>
    <w:rPr>
      <w:rFonts w:ascii="Cambria" w:eastAsia="Times New Roman" w:hAnsi="Cambria"/>
      <w:i/>
      <w:iCs/>
      <w:sz w:val="22"/>
    </w:rPr>
  </w:style>
  <w:style w:type="paragraph" w:customStyle="1" w:styleId="ab">
    <w:name w:val="Название объекта_таблица"/>
    <w:basedOn w:val="ac"/>
    <w:uiPriority w:val="99"/>
    <w:qFormat/>
    <w:rsid w:val="008357CD"/>
    <w:pPr>
      <w:keepNext/>
    </w:pPr>
  </w:style>
  <w:style w:type="paragraph" w:styleId="ac">
    <w:name w:val="caption"/>
    <w:basedOn w:val="a5"/>
    <w:next w:val="a5"/>
    <w:uiPriority w:val="35"/>
    <w:qFormat/>
    <w:rsid w:val="00A16733"/>
    <w:pPr>
      <w:jc w:val="left"/>
    </w:pPr>
    <w:rPr>
      <w:b/>
      <w:bCs/>
      <w:sz w:val="18"/>
      <w:szCs w:val="18"/>
    </w:rPr>
  </w:style>
  <w:style w:type="paragraph" w:customStyle="1" w:styleId="ad">
    <w:name w:val="Рисунок"/>
    <w:basedOn w:val="a5"/>
    <w:uiPriority w:val="99"/>
    <w:qFormat/>
    <w:rsid w:val="008357CD"/>
    <w:pPr>
      <w:keepNext/>
      <w:jc w:val="center"/>
    </w:pPr>
    <w:rPr>
      <w:lang w:val="en-US"/>
    </w:rPr>
  </w:style>
  <w:style w:type="paragraph" w:styleId="ae">
    <w:name w:val="Normal (Web)"/>
    <w:basedOn w:val="a5"/>
    <w:uiPriority w:val="99"/>
    <w:unhideWhenUsed/>
    <w:rsid w:val="008357CD"/>
    <w:pPr>
      <w:spacing w:before="100" w:beforeAutospacing="1" w:after="100" w:afterAutospacing="1"/>
      <w:jc w:val="left"/>
    </w:pPr>
    <w:rPr>
      <w:rFonts w:eastAsia="Times New Roman"/>
      <w:lang w:eastAsia="ru-RU"/>
    </w:rPr>
  </w:style>
  <w:style w:type="paragraph" w:customStyle="1" w:styleId="af">
    <w:name w:val="Обычный абзац"/>
    <w:basedOn w:val="af0"/>
    <w:uiPriority w:val="99"/>
    <w:qFormat/>
    <w:rsid w:val="008357CD"/>
    <w:pPr>
      <w:spacing w:before="0" w:after="0" w:line="288" w:lineRule="auto"/>
      <w:ind w:firstLine="567"/>
      <w:jc w:val="both"/>
    </w:pPr>
    <w:rPr>
      <w:sz w:val="24"/>
      <w:szCs w:val="24"/>
    </w:rPr>
  </w:style>
  <w:style w:type="paragraph" w:styleId="af0">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
    <w:basedOn w:val="a5"/>
    <w:link w:val="af1"/>
    <w:rsid w:val="008357CD"/>
    <w:pPr>
      <w:spacing w:before="240" w:after="240"/>
      <w:jc w:val="left"/>
    </w:pPr>
    <w:rPr>
      <w:rFonts w:eastAsia="Times New Roman"/>
      <w:sz w:val="20"/>
      <w:szCs w:val="20"/>
      <w:lang w:eastAsia="ru-RU"/>
    </w:rPr>
  </w:style>
  <w:style w:type="character" w:customStyle="1" w:styleId="af1">
    <w:name w:val="Основной текст Знак"/>
    <w:aliases w:val="body text Знак1,Основной текст Знак Знак Знак2,NoticeText-List Знак1,Основной текст1 Знак1"/>
    <w:basedOn w:val="a6"/>
    <w:link w:val="af0"/>
    <w:rsid w:val="008357CD"/>
    <w:rPr>
      <w:rFonts w:eastAsia="Times New Roman"/>
      <w:sz w:val="20"/>
      <w:szCs w:val="20"/>
      <w:lang w:eastAsia="ru-RU"/>
    </w:rPr>
  </w:style>
  <w:style w:type="paragraph" w:customStyle="1" w:styleId="af2">
    <w:name w:val="Обычный список"/>
    <w:basedOn w:val="Bullet"/>
    <w:uiPriority w:val="99"/>
    <w:qFormat/>
    <w:rsid w:val="008357CD"/>
    <w:pPr>
      <w:spacing w:line="288" w:lineRule="auto"/>
    </w:pPr>
    <w:rPr>
      <w:szCs w:val="24"/>
    </w:rPr>
  </w:style>
  <w:style w:type="paragraph" w:styleId="12">
    <w:name w:val="toc 1"/>
    <w:basedOn w:val="a5"/>
    <w:next w:val="a5"/>
    <w:autoRedefine/>
    <w:uiPriority w:val="39"/>
    <w:unhideWhenUsed/>
    <w:qFormat/>
    <w:rsid w:val="00761900"/>
    <w:pPr>
      <w:tabs>
        <w:tab w:val="left" w:pos="284"/>
        <w:tab w:val="right" w:leader="dot" w:pos="10196"/>
      </w:tabs>
      <w:ind w:firstLine="0"/>
      <w:jc w:val="left"/>
    </w:pPr>
    <w:rPr>
      <w:b/>
      <w:bCs/>
      <w:caps/>
      <w:szCs w:val="20"/>
    </w:rPr>
  </w:style>
  <w:style w:type="paragraph" w:styleId="22">
    <w:name w:val="toc 2"/>
    <w:basedOn w:val="a5"/>
    <w:next w:val="a5"/>
    <w:autoRedefine/>
    <w:uiPriority w:val="39"/>
    <w:unhideWhenUsed/>
    <w:qFormat/>
    <w:rsid w:val="00761900"/>
    <w:pPr>
      <w:tabs>
        <w:tab w:val="left" w:pos="709"/>
        <w:tab w:val="left" w:pos="1680"/>
        <w:tab w:val="right" w:leader="dot" w:pos="10196"/>
      </w:tabs>
      <w:ind w:left="284" w:firstLine="0"/>
      <w:jc w:val="left"/>
    </w:pPr>
    <w:rPr>
      <w:bCs/>
      <w:smallCaps/>
      <w:noProof/>
      <w:szCs w:val="20"/>
      <w:lang w:val="x-none" w:eastAsia="x-none"/>
    </w:rPr>
  </w:style>
  <w:style w:type="paragraph" w:styleId="32">
    <w:name w:val="toc 3"/>
    <w:basedOn w:val="a5"/>
    <w:next w:val="a5"/>
    <w:autoRedefine/>
    <w:uiPriority w:val="39"/>
    <w:unhideWhenUsed/>
    <w:qFormat/>
    <w:rsid w:val="008357CD"/>
    <w:pPr>
      <w:tabs>
        <w:tab w:val="left" w:pos="426"/>
        <w:tab w:val="left" w:pos="1276"/>
        <w:tab w:val="left" w:pos="1418"/>
        <w:tab w:val="right" w:leader="dot" w:pos="10196"/>
      </w:tabs>
      <w:ind w:left="1276" w:hanging="567"/>
      <w:jc w:val="left"/>
    </w:pPr>
    <w:rPr>
      <w:iCs/>
      <w:szCs w:val="20"/>
    </w:rPr>
  </w:style>
  <w:style w:type="paragraph" w:styleId="42">
    <w:name w:val="toc 4"/>
    <w:basedOn w:val="a5"/>
    <w:next w:val="a5"/>
    <w:autoRedefine/>
    <w:uiPriority w:val="39"/>
    <w:unhideWhenUsed/>
    <w:rsid w:val="008357CD"/>
    <w:pPr>
      <w:ind w:left="720"/>
      <w:jc w:val="left"/>
    </w:pPr>
    <w:rPr>
      <w:szCs w:val="18"/>
    </w:rPr>
  </w:style>
  <w:style w:type="paragraph" w:styleId="52">
    <w:name w:val="toc 5"/>
    <w:basedOn w:val="a5"/>
    <w:next w:val="a5"/>
    <w:autoRedefine/>
    <w:uiPriority w:val="39"/>
    <w:unhideWhenUsed/>
    <w:rsid w:val="008357CD"/>
    <w:pPr>
      <w:ind w:left="960"/>
      <w:jc w:val="left"/>
    </w:pPr>
    <w:rPr>
      <w:rFonts w:ascii="Calibri" w:hAnsi="Calibri"/>
      <w:sz w:val="18"/>
      <w:szCs w:val="18"/>
    </w:rPr>
  </w:style>
  <w:style w:type="paragraph" w:styleId="61">
    <w:name w:val="toc 6"/>
    <w:basedOn w:val="a5"/>
    <w:next w:val="a5"/>
    <w:autoRedefine/>
    <w:uiPriority w:val="39"/>
    <w:unhideWhenUsed/>
    <w:rsid w:val="008357CD"/>
    <w:pPr>
      <w:ind w:left="1200"/>
      <w:jc w:val="left"/>
    </w:pPr>
    <w:rPr>
      <w:rFonts w:ascii="Calibri" w:hAnsi="Calibri"/>
      <w:sz w:val="18"/>
      <w:szCs w:val="18"/>
    </w:rPr>
  </w:style>
  <w:style w:type="paragraph" w:styleId="71">
    <w:name w:val="toc 7"/>
    <w:basedOn w:val="a5"/>
    <w:next w:val="a5"/>
    <w:autoRedefine/>
    <w:uiPriority w:val="39"/>
    <w:unhideWhenUsed/>
    <w:rsid w:val="008357CD"/>
    <w:pPr>
      <w:ind w:left="1440"/>
      <w:jc w:val="left"/>
    </w:pPr>
    <w:rPr>
      <w:rFonts w:ascii="Calibri" w:hAnsi="Calibri"/>
      <w:sz w:val="18"/>
      <w:szCs w:val="18"/>
    </w:rPr>
  </w:style>
  <w:style w:type="paragraph" w:styleId="81">
    <w:name w:val="toc 8"/>
    <w:basedOn w:val="a5"/>
    <w:next w:val="a5"/>
    <w:autoRedefine/>
    <w:uiPriority w:val="39"/>
    <w:unhideWhenUsed/>
    <w:rsid w:val="008357CD"/>
    <w:pPr>
      <w:ind w:left="1680"/>
      <w:jc w:val="left"/>
    </w:pPr>
    <w:rPr>
      <w:rFonts w:ascii="Calibri" w:hAnsi="Calibri"/>
      <w:sz w:val="18"/>
      <w:szCs w:val="18"/>
    </w:rPr>
  </w:style>
  <w:style w:type="paragraph" w:styleId="91">
    <w:name w:val="toc 9"/>
    <w:basedOn w:val="a5"/>
    <w:next w:val="a5"/>
    <w:autoRedefine/>
    <w:uiPriority w:val="39"/>
    <w:unhideWhenUsed/>
    <w:rsid w:val="008357CD"/>
    <w:pPr>
      <w:ind w:left="1920"/>
      <w:jc w:val="left"/>
    </w:pPr>
    <w:rPr>
      <w:rFonts w:ascii="Calibri" w:hAnsi="Calibri"/>
      <w:sz w:val="18"/>
      <w:szCs w:val="18"/>
    </w:rPr>
  </w:style>
  <w:style w:type="paragraph" w:customStyle="1" w:styleId="af3">
    <w:name w:val="Тит_лист_центр"/>
    <w:basedOn w:val="a5"/>
    <w:uiPriority w:val="99"/>
    <w:qFormat/>
    <w:rsid w:val="008357CD"/>
    <w:pPr>
      <w:jc w:val="center"/>
    </w:pPr>
    <w:rPr>
      <w:b/>
      <w:sz w:val="36"/>
    </w:rPr>
  </w:style>
  <w:style w:type="paragraph" w:customStyle="1" w:styleId="af4">
    <w:name w:val="Заголовок_ненумер"/>
    <w:basedOn w:val="10"/>
    <w:next w:val="a5"/>
    <w:uiPriority w:val="99"/>
    <w:qFormat/>
    <w:rsid w:val="008357CD"/>
    <w:pPr>
      <w:numPr>
        <w:numId w:val="0"/>
      </w:numPr>
      <w:outlineLvl w:val="9"/>
    </w:pPr>
  </w:style>
  <w:style w:type="paragraph" w:customStyle="1" w:styleId="66">
    <w:name w:val="Стиль По ширине Перед:  6 пт После:  6 пт"/>
    <w:basedOn w:val="a5"/>
    <w:autoRedefine/>
    <w:uiPriority w:val="99"/>
    <w:rsid w:val="008357CD"/>
    <w:pPr>
      <w:ind w:firstLine="540"/>
    </w:pPr>
    <w:rPr>
      <w:rFonts w:eastAsia="Times New Roman"/>
      <w:sz w:val="28"/>
      <w:szCs w:val="28"/>
      <w:lang w:eastAsia="ru-RU"/>
    </w:rPr>
  </w:style>
  <w:style w:type="paragraph" w:customStyle="1" w:styleId="af5">
    <w:name w:val="Обычный_таблица"/>
    <w:basedOn w:val="a5"/>
    <w:uiPriority w:val="99"/>
    <w:qFormat/>
    <w:rsid w:val="008357CD"/>
    <w:pPr>
      <w:jc w:val="left"/>
    </w:pPr>
  </w:style>
  <w:style w:type="paragraph" w:customStyle="1" w:styleId="13">
    <w:name w:val="Стиль1"/>
    <w:basedOn w:val="af5"/>
    <w:uiPriority w:val="99"/>
    <w:qFormat/>
    <w:rsid w:val="008357CD"/>
  </w:style>
  <w:style w:type="paragraph" w:customStyle="1" w:styleId="af6">
    <w:name w:val="Комментарий_синий"/>
    <w:basedOn w:val="a5"/>
    <w:uiPriority w:val="99"/>
    <w:qFormat/>
    <w:rsid w:val="008357CD"/>
    <w:rPr>
      <w:i/>
      <w:color w:val="000099"/>
    </w:rPr>
  </w:style>
  <w:style w:type="paragraph" w:customStyle="1" w:styleId="af7">
    <w:name w:val="Тит_лист_обычный"/>
    <w:basedOn w:val="a5"/>
    <w:uiPriority w:val="99"/>
    <w:qFormat/>
    <w:rsid w:val="008357CD"/>
    <w:pPr>
      <w:framePr w:hSpace="180" w:wrap="around" w:vAnchor="text" w:hAnchor="margin" w:y="782"/>
    </w:pPr>
    <w:rPr>
      <w:sz w:val="28"/>
      <w:szCs w:val="28"/>
    </w:rPr>
  </w:style>
  <w:style w:type="paragraph" w:customStyle="1" w:styleId="-14">
    <w:name w:val="- Стиль 14"/>
    <w:basedOn w:val="a5"/>
    <w:uiPriority w:val="99"/>
    <w:rsid w:val="008357CD"/>
    <w:rPr>
      <w:rFonts w:eastAsia="Times New Roman"/>
      <w:sz w:val="28"/>
      <w:szCs w:val="20"/>
      <w:lang w:eastAsia="ru-RU"/>
    </w:rPr>
  </w:style>
  <w:style w:type="paragraph" w:customStyle="1" w:styleId="14">
    <w:name w:val="Подзаголовок1"/>
    <w:basedOn w:val="a5"/>
    <w:uiPriority w:val="99"/>
    <w:rsid w:val="008357CD"/>
    <w:pPr>
      <w:spacing w:before="100" w:beforeAutospacing="1" w:after="100" w:afterAutospacing="1" w:line="360" w:lineRule="auto"/>
      <w:jc w:val="center"/>
    </w:pPr>
    <w:rPr>
      <w:rFonts w:eastAsia="Times New Roman"/>
      <w:b/>
      <w:sz w:val="40"/>
      <w:szCs w:val="40"/>
      <w:lang w:eastAsia="ru-RU"/>
    </w:rPr>
  </w:style>
  <w:style w:type="paragraph" w:customStyle="1" w:styleId="af8">
    <w:name w:val="Комментарий"/>
    <w:basedOn w:val="a5"/>
    <w:uiPriority w:val="99"/>
    <w:qFormat/>
    <w:rsid w:val="008357CD"/>
    <w:rPr>
      <w:i/>
      <w:color w:val="000099"/>
    </w:rPr>
  </w:style>
  <w:style w:type="paragraph" w:customStyle="1" w:styleId="33">
    <w:name w:val="Стиль Основной текст с отступом 3 + Черный Междустр.интервал:  оди..."/>
    <w:basedOn w:val="34"/>
    <w:uiPriority w:val="99"/>
    <w:rsid w:val="008357CD"/>
    <w:pPr>
      <w:spacing w:before="120" w:beforeAutospacing="0" w:after="120" w:afterAutospacing="0" w:line="240" w:lineRule="auto"/>
      <w:ind w:firstLine="709"/>
    </w:pPr>
    <w:rPr>
      <w:rFonts w:eastAsia="Times New Roman"/>
      <w:color w:val="000000"/>
    </w:rPr>
  </w:style>
  <w:style w:type="paragraph" w:styleId="34">
    <w:name w:val="Body Text Indent 3"/>
    <w:basedOn w:val="a5"/>
    <w:link w:val="35"/>
    <w:uiPriority w:val="99"/>
    <w:rsid w:val="008357CD"/>
    <w:pPr>
      <w:spacing w:before="100" w:beforeAutospacing="1" w:after="100" w:afterAutospacing="1" w:line="360" w:lineRule="auto"/>
    </w:pPr>
    <w:rPr>
      <w:sz w:val="28"/>
      <w:szCs w:val="20"/>
      <w:lang w:eastAsia="ru-RU"/>
    </w:rPr>
  </w:style>
  <w:style w:type="character" w:customStyle="1" w:styleId="35">
    <w:name w:val="Основной текст с отступом 3 Знак"/>
    <w:basedOn w:val="a6"/>
    <w:link w:val="34"/>
    <w:uiPriority w:val="99"/>
    <w:rsid w:val="008357CD"/>
    <w:rPr>
      <w:sz w:val="28"/>
      <w:szCs w:val="20"/>
      <w:lang w:eastAsia="ru-RU"/>
    </w:rPr>
  </w:style>
  <w:style w:type="paragraph" w:customStyle="1" w:styleId="Default">
    <w:name w:val="Default"/>
    <w:rsid w:val="008357CD"/>
    <w:pPr>
      <w:autoSpaceDE w:val="0"/>
      <w:autoSpaceDN w:val="0"/>
      <w:adjustRightInd w:val="0"/>
    </w:pPr>
    <w:rPr>
      <w:rFonts w:ascii="Courier New" w:eastAsia="Calibri" w:hAnsi="Courier New" w:cs="Courier New"/>
      <w:color w:val="000000"/>
      <w:lang w:eastAsia="ru-RU"/>
    </w:rPr>
  </w:style>
  <w:style w:type="paragraph" w:customStyle="1" w:styleId="listBulleted">
    <w:name w:val="list_Bulleted"/>
    <w:basedOn w:val="a5"/>
    <w:uiPriority w:val="99"/>
    <w:rsid w:val="008357CD"/>
    <w:pPr>
      <w:numPr>
        <w:numId w:val="3"/>
      </w:numPr>
      <w:spacing w:line="360" w:lineRule="auto"/>
      <w:jc w:val="left"/>
    </w:pPr>
    <w:rPr>
      <w:rFonts w:eastAsia="Times New Roman"/>
      <w:lang w:val="en-US" w:eastAsia="ru-RU"/>
    </w:rPr>
  </w:style>
  <w:style w:type="paragraph" w:customStyle="1" w:styleId="af9">
    <w:name w:val="Обычный абзац Знак"/>
    <w:basedOn w:val="af0"/>
    <w:link w:val="afa"/>
    <w:qFormat/>
    <w:rsid w:val="008357CD"/>
    <w:pPr>
      <w:spacing w:after="0" w:line="288" w:lineRule="auto"/>
      <w:ind w:firstLine="567"/>
      <w:jc w:val="both"/>
    </w:pPr>
  </w:style>
  <w:style w:type="character" w:customStyle="1" w:styleId="afa">
    <w:name w:val="Обычный абзац Знак Знак"/>
    <w:basedOn w:val="af1"/>
    <w:link w:val="af9"/>
    <w:rsid w:val="008357CD"/>
    <w:rPr>
      <w:rFonts w:eastAsia="Times New Roman"/>
      <w:sz w:val="20"/>
      <w:szCs w:val="20"/>
      <w:lang w:eastAsia="ru-RU"/>
    </w:rPr>
  </w:style>
  <w:style w:type="paragraph" w:customStyle="1" w:styleId="a3">
    <w:name w:val="Приложение"/>
    <w:basedOn w:val="10"/>
    <w:next w:val="a5"/>
    <w:uiPriority w:val="99"/>
    <w:qFormat/>
    <w:rsid w:val="008357CD"/>
    <w:pPr>
      <w:numPr>
        <w:numId w:val="4"/>
      </w:numPr>
    </w:pPr>
    <w:rPr>
      <w:caps/>
    </w:rPr>
  </w:style>
  <w:style w:type="paragraph" w:customStyle="1" w:styleId="19">
    <w:name w:val="Стиль Слева:  19 см Междустр.интервал:  полуторный"/>
    <w:basedOn w:val="a5"/>
    <w:uiPriority w:val="99"/>
    <w:rsid w:val="008357CD"/>
    <w:pPr>
      <w:numPr>
        <w:numId w:val="5"/>
      </w:numPr>
      <w:spacing w:line="360" w:lineRule="auto"/>
    </w:pPr>
    <w:rPr>
      <w:rFonts w:eastAsia="Times New Roman"/>
      <w:sz w:val="28"/>
      <w:szCs w:val="20"/>
      <w:lang w:eastAsia="ru-RU"/>
    </w:rPr>
  </w:style>
  <w:style w:type="paragraph" w:customStyle="1" w:styleId="a4">
    <w:name w:val="Номер"/>
    <w:basedOn w:val="-14"/>
    <w:uiPriority w:val="99"/>
    <w:rsid w:val="008357CD"/>
    <w:pPr>
      <w:numPr>
        <w:numId w:val="6"/>
      </w:numPr>
    </w:pPr>
  </w:style>
  <w:style w:type="character" w:customStyle="1" w:styleId="9pt">
    <w:name w:val="Стиль 9 pt полужирный двойное подчеркивание"/>
    <w:basedOn w:val="a6"/>
    <w:rsid w:val="008357CD"/>
    <w:rPr>
      <w:rFonts w:ascii="Times New Roman" w:hAnsi="Times New Roman"/>
      <w:b/>
      <w:bCs/>
      <w:sz w:val="18"/>
      <w:szCs w:val="18"/>
      <w:u w:val="none"/>
    </w:rPr>
  </w:style>
  <w:style w:type="character" w:customStyle="1" w:styleId="9pt0">
    <w:name w:val="Стиль 9 pt полужирный Фиолетовый двойное подчеркивание"/>
    <w:basedOn w:val="a6"/>
    <w:rsid w:val="008357CD"/>
    <w:rPr>
      <w:b/>
      <w:bCs/>
      <w:color w:val="auto"/>
      <w:sz w:val="18"/>
      <w:szCs w:val="18"/>
      <w:u w:val="none"/>
    </w:rPr>
  </w:style>
  <w:style w:type="paragraph" w:customStyle="1" w:styleId="114pt">
    <w:name w:val="Стиль Заголовок 1 + 14 pt"/>
    <w:basedOn w:val="10"/>
    <w:uiPriority w:val="99"/>
    <w:rsid w:val="008357CD"/>
    <w:pPr>
      <w:keepLines w:val="0"/>
      <w:pageBreakBefore w:val="0"/>
      <w:widowControl w:val="0"/>
      <w:numPr>
        <w:numId w:val="0"/>
      </w:numPr>
      <w:tabs>
        <w:tab w:val="clear" w:pos="567"/>
        <w:tab w:val="clear" w:pos="1134"/>
        <w:tab w:val="clear" w:pos="1418"/>
      </w:tabs>
      <w:spacing w:after="60" w:line="240" w:lineRule="atLeast"/>
      <w:ind w:left="1080" w:hanging="360"/>
      <w:jc w:val="left"/>
    </w:pPr>
    <w:rPr>
      <w:caps/>
      <w:sz w:val="28"/>
      <w:szCs w:val="20"/>
      <w:lang w:val="en-US"/>
    </w:rPr>
  </w:style>
  <w:style w:type="paragraph" w:customStyle="1" w:styleId="listLettered">
    <w:name w:val="list_Lettered"/>
    <w:basedOn w:val="a5"/>
    <w:uiPriority w:val="99"/>
    <w:rsid w:val="008357CD"/>
    <w:pPr>
      <w:numPr>
        <w:numId w:val="7"/>
      </w:numPr>
      <w:spacing w:line="360" w:lineRule="auto"/>
      <w:jc w:val="left"/>
    </w:pPr>
    <w:rPr>
      <w:rFonts w:eastAsia="Times New Roman"/>
      <w:lang w:val="en-US" w:eastAsia="ru-RU"/>
    </w:rPr>
  </w:style>
  <w:style w:type="paragraph" w:customStyle="1" w:styleId="3">
    <w:name w:val="Перечисление3"/>
    <w:basedOn w:val="a5"/>
    <w:uiPriority w:val="99"/>
    <w:rsid w:val="008357CD"/>
    <w:pPr>
      <w:numPr>
        <w:numId w:val="8"/>
      </w:numPr>
    </w:pPr>
    <w:rPr>
      <w:rFonts w:eastAsia="Times New Roman"/>
      <w:lang w:eastAsia="ru-RU"/>
    </w:rPr>
  </w:style>
  <w:style w:type="paragraph" w:customStyle="1" w:styleId="40">
    <w:name w:val="Перечисление4"/>
    <w:basedOn w:val="af0"/>
    <w:link w:val="43"/>
    <w:uiPriority w:val="99"/>
    <w:rsid w:val="008357CD"/>
    <w:pPr>
      <w:numPr>
        <w:numId w:val="9"/>
      </w:numPr>
    </w:pPr>
    <w:rPr>
      <w:sz w:val="24"/>
      <w:szCs w:val="24"/>
    </w:rPr>
  </w:style>
  <w:style w:type="character" w:customStyle="1" w:styleId="43">
    <w:name w:val="Перечисление4 Знак"/>
    <w:basedOn w:val="a6"/>
    <w:link w:val="40"/>
    <w:uiPriority w:val="99"/>
    <w:locked/>
    <w:rsid w:val="008357CD"/>
    <w:rPr>
      <w:rFonts w:eastAsia="Times New Roman"/>
      <w:lang w:eastAsia="ru-RU"/>
    </w:rPr>
  </w:style>
  <w:style w:type="paragraph" w:customStyle="1" w:styleId="Captiontable">
    <w:name w:val="Caption_table"/>
    <w:basedOn w:val="ac"/>
    <w:uiPriority w:val="99"/>
    <w:rsid w:val="008357CD"/>
    <w:pPr>
      <w:keepNext/>
      <w:spacing w:after="240"/>
    </w:pPr>
    <w:rPr>
      <w:rFonts w:eastAsia="Times New Roman"/>
      <w:b w:val="0"/>
      <w:bCs w:val="0"/>
      <w:sz w:val="24"/>
      <w:szCs w:val="24"/>
      <w:lang w:eastAsia="ru-RU"/>
    </w:rPr>
  </w:style>
  <w:style w:type="paragraph" w:customStyle="1" w:styleId="ConsPlusNormal">
    <w:name w:val="ConsPlusNormal"/>
    <w:rsid w:val="008357CD"/>
    <w:pPr>
      <w:widowControl w:val="0"/>
      <w:autoSpaceDE w:val="0"/>
      <w:autoSpaceDN w:val="0"/>
      <w:adjustRightInd w:val="0"/>
      <w:ind w:firstLine="720"/>
    </w:pPr>
    <w:rPr>
      <w:rFonts w:ascii="Arial" w:eastAsia="Times New Roman" w:hAnsi="Arial" w:cs="Arial"/>
      <w:lang w:eastAsia="ru-RU"/>
    </w:rPr>
  </w:style>
  <w:style w:type="character" w:customStyle="1" w:styleId="apple-style-span">
    <w:name w:val="apple-style-span"/>
    <w:basedOn w:val="a6"/>
    <w:rsid w:val="008357CD"/>
  </w:style>
  <w:style w:type="paragraph" w:customStyle="1" w:styleId="afb">
    <w:name w:val="Рук_Основной текст"/>
    <w:basedOn w:val="a5"/>
    <w:link w:val="15"/>
    <w:rsid w:val="008357CD"/>
    <w:pPr>
      <w:spacing w:line="264" w:lineRule="auto"/>
      <w:ind w:left="567"/>
    </w:pPr>
    <w:rPr>
      <w:rFonts w:eastAsia="Times New Roman"/>
      <w:snapToGrid w:val="0"/>
      <w:sz w:val="22"/>
      <w:lang w:eastAsia="ru-RU"/>
    </w:rPr>
  </w:style>
  <w:style w:type="character" w:customStyle="1" w:styleId="15">
    <w:name w:val="Рук_Основной текст Знак1"/>
    <w:basedOn w:val="a6"/>
    <w:link w:val="afb"/>
    <w:rsid w:val="008357CD"/>
    <w:rPr>
      <w:rFonts w:eastAsia="Times New Roman"/>
      <w:snapToGrid w:val="0"/>
      <w:sz w:val="22"/>
      <w:lang w:eastAsia="ru-RU"/>
    </w:rPr>
  </w:style>
  <w:style w:type="paragraph" w:customStyle="1" w:styleId="afc">
    <w:name w:val="......."/>
    <w:basedOn w:val="Default"/>
    <w:next w:val="Default"/>
    <w:uiPriority w:val="99"/>
    <w:rsid w:val="008357CD"/>
    <w:rPr>
      <w:rFonts w:ascii="Times New Roman" w:hAnsi="Times New Roman" w:cs="Times New Roman"/>
      <w:color w:val="auto"/>
    </w:rPr>
  </w:style>
  <w:style w:type="paragraph" w:customStyle="1" w:styleId="afd">
    <w:name w:val="Основной_текст"/>
    <w:basedOn w:val="a5"/>
    <w:link w:val="afe"/>
    <w:qFormat/>
    <w:rsid w:val="008357CD"/>
    <w:pPr>
      <w:spacing w:line="360" w:lineRule="auto"/>
    </w:pPr>
    <w:rPr>
      <w:rFonts w:eastAsia="Times New Roman"/>
    </w:rPr>
  </w:style>
  <w:style w:type="character" w:customStyle="1" w:styleId="afe">
    <w:name w:val="Основной_текст Знак"/>
    <w:basedOn w:val="a6"/>
    <w:link w:val="afd"/>
    <w:rsid w:val="008357CD"/>
    <w:rPr>
      <w:rFonts w:eastAsia="Times New Roman"/>
    </w:rPr>
  </w:style>
  <w:style w:type="paragraph" w:customStyle="1" w:styleId="1">
    <w:name w:val="Макрированный 1"/>
    <w:basedOn w:val="a5"/>
    <w:uiPriority w:val="99"/>
    <w:rsid w:val="008357CD"/>
    <w:pPr>
      <w:numPr>
        <w:numId w:val="10"/>
      </w:numPr>
      <w:tabs>
        <w:tab w:val="left" w:pos="1134"/>
      </w:tabs>
    </w:pPr>
    <w:rPr>
      <w:rFonts w:ascii="Arial" w:eastAsia="Times New Roman" w:hAnsi="Arial" w:cs="Arial"/>
      <w:color w:val="000000"/>
      <w:szCs w:val="20"/>
      <w:lang w:eastAsia="ru-RU"/>
    </w:rPr>
  </w:style>
  <w:style w:type="paragraph" w:customStyle="1" w:styleId="aff">
    <w:name w:val="Тезисы"/>
    <w:basedOn w:val="a5"/>
    <w:uiPriority w:val="99"/>
    <w:rsid w:val="008357CD"/>
    <w:pPr>
      <w:ind w:firstLine="720"/>
    </w:pPr>
    <w:rPr>
      <w:rFonts w:ascii="Arial" w:eastAsia="Times New Roman" w:hAnsi="Arial" w:cs="Arial"/>
      <w:color w:val="000000"/>
      <w:lang w:eastAsia="ru-RU"/>
    </w:rPr>
  </w:style>
  <w:style w:type="paragraph" w:customStyle="1" w:styleId="Bullet">
    <w:name w:val="Bullet"/>
    <w:basedOn w:val="a5"/>
    <w:uiPriority w:val="99"/>
    <w:rsid w:val="008357CD"/>
    <w:pPr>
      <w:widowControl w:val="0"/>
      <w:numPr>
        <w:numId w:val="11"/>
      </w:numPr>
      <w:suppressLineNumbers/>
      <w:suppressAutoHyphens/>
      <w:contextualSpacing/>
    </w:pPr>
    <w:rPr>
      <w:rFonts w:eastAsia="Times New Roman"/>
      <w:szCs w:val="20"/>
    </w:rPr>
  </w:style>
  <w:style w:type="paragraph" w:customStyle="1" w:styleId="a0">
    <w:name w:val="Рук_Список Маркированный"/>
    <w:basedOn w:val="a5"/>
    <w:link w:val="aff0"/>
    <w:uiPriority w:val="99"/>
    <w:rsid w:val="008357CD"/>
    <w:pPr>
      <w:keepNext/>
      <w:keepLines/>
      <w:numPr>
        <w:numId w:val="12"/>
      </w:numPr>
      <w:tabs>
        <w:tab w:val="left" w:pos="1134"/>
      </w:tabs>
      <w:spacing w:after="60" w:line="264" w:lineRule="auto"/>
      <w:jc w:val="center"/>
    </w:pPr>
    <w:rPr>
      <w:rFonts w:eastAsia="Times New Roman"/>
      <w:sz w:val="22"/>
      <w:lang w:val="en-US" w:eastAsia="ru-RU"/>
    </w:rPr>
  </w:style>
  <w:style w:type="character" w:customStyle="1" w:styleId="aff0">
    <w:name w:val="Рук_Список Маркированный Знак"/>
    <w:basedOn w:val="a6"/>
    <w:link w:val="a0"/>
    <w:uiPriority w:val="99"/>
    <w:rsid w:val="008357CD"/>
    <w:rPr>
      <w:rFonts w:eastAsia="Times New Roman"/>
      <w:sz w:val="22"/>
      <w:lang w:val="en-US" w:eastAsia="ru-RU"/>
    </w:rPr>
  </w:style>
  <w:style w:type="paragraph" w:customStyle="1" w:styleId="MAN0">
    <w:name w:val="MAN.кнопки"/>
    <w:basedOn w:val="a5"/>
    <w:autoRedefine/>
    <w:uiPriority w:val="99"/>
    <w:rsid w:val="008357CD"/>
    <w:pPr>
      <w:widowControl w:val="0"/>
      <w:tabs>
        <w:tab w:val="left" w:pos="1134"/>
      </w:tabs>
      <w:spacing w:line="360" w:lineRule="auto"/>
      <w:contextualSpacing/>
    </w:pPr>
    <w:rPr>
      <w:rFonts w:eastAsia="Times New Roman"/>
    </w:rPr>
  </w:style>
  <w:style w:type="character" w:customStyle="1" w:styleId="aff1">
    <w:name w:val="Рук_Кнопка"/>
    <w:basedOn w:val="a6"/>
    <w:rsid w:val="008357CD"/>
    <w:rPr>
      <w:rFonts w:ascii="Arial Narrow" w:hAnsi="Arial Narrow" w:cs="Arial Narrow"/>
      <w:i/>
      <w:iCs/>
      <w:spacing w:val="20"/>
      <w:sz w:val="20"/>
      <w:szCs w:val="20"/>
    </w:rPr>
  </w:style>
  <w:style w:type="paragraph" w:customStyle="1" w:styleId="MAN1">
    <w:name w:val="MAN.список"/>
    <w:basedOn w:val="a5"/>
    <w:autoRedefine/>
    <w:uiPriority w:val="99"/>
    <w:rsid w:val="008357CD"/>
    <w:pPr>
      <w:widowControl w:val="0"/>
      <w:tabs>
        <w:tab w:val="left" w:pos="1134"/>
      </w:tabs>
      <w:spacing w:line="360" w:lineRule="auto"/>
      <w:contextualSpacing/>
    </w:pPr>
    <w:rPr>
      <w:rFonts w:eastAsia="Times New Roman"/>
    </w:rPr>
  </w:style>
  <w:style w:type="paragraph" w:customStyle="1" w:styleId="MAN">
    <w:name w:val="MAN. колонки"/>
    <w:basedOn w:val="aff2"/>
    <w:autoRedefine/>
    <w:uiPriority w:val="99"/>
    <w:rsid w:val="008357CD"/>
    <w:pPr>
      <w:numPr>
        <w:numId w:val="13"/>
      </w:numPr>
      <w:tabs>
        <w:tab w:val="clear" w:pos="924"/>
        <w:tab w:val="left" w:pos="1134"/>
      </w:tabs>
      <w:spacing w:line="360" w:lineRule="auto"/>
      <w:contextualSpacing/>
    </w:pPr>
    <w:rPr>
      <w:rFonts w:eastAsia="Times New Roman"/>
      <w:lang w:eastAsia="en-US"/>
    </w:rPr>
  </w:style>
  <w:style w:type="paragraph" w:styleId="aff2">
    <w:name w:val="List Bullet"/>
    <w:basedOn w:val="a5"/>
    <w:autoRedefine/>
    <w:uiPriority w:val="99"/>
    <w:rsid w:val="008357CD"/>
    <w:pPr>
      <w:tabs>
        <w:tab w:val="left" w:pos="924"/>
        <w:tab w:val="num" w:pos="1257"/>
      </w:tabs>
      <w:ind w:left="1257" w:hanging="357"/>
    </w:pPr>
    <w:rPr>
      <w:lang w:eastAsia="ru-RU"/>
    </w:rPr>
  </w:style>
  <w:style w:type="character" w:customStyle="1" w:styleId="aff3">
    <w:name w:val="Рук_Термин"/>
    <w:basedOn w:val="a6"/>
    <w:rsid w:val="008357CD"/>
    <w:rPr>
      <w:rFonts w:ascii="Arial" w:hAnsi="Arial"/>
      <w:b/>
      <w:sz w:val="20"/>
    </w:rPr>
  </w:style>
  <w:style w:type="paragraph" w:customStyle="1" w:styleId="23">
    <w:name w:val="Стиль2"/>
    <w:basedOn w:val="13"/>
    <w:uiPriority w:val="99"/>
    <w:qFormat/>
    <w:rsid w:val="008357CD"/>
    <w:pPr>
      <w:spacing w:after="200"/>
      <w:ind w:left="1224" w:hanging="504"/>
      <w:contextualSpacing/>
      <w:jc w:val="both"/>
    </w:pPr>
    <w:rPr>
      <w:sz w:val="28"/>
      <w:lang w:val="x-none"/>
    </w:rPr>
  </w:style>
  <w:style w:type="paragraph" w:customStyle="1" w:styleId="36">
    <w:name w:val="Стиль3"/>
    <w:basedOn w:val="a5"/>
    <w:uiPriority w:val="99"/>
    <w:qFormat/>
    <w:rsid w:val="008357CD"/>
    <w:pPr>
      <w:spacing w:after="200"/>
      <w:ind w:left="360" w:hanging="360"/>
      <w:contextualSpacing/>
    </w:pPr>
    <w:rPr>
      <w:b/>
      <w:sz w:val="28"/>
      <w:szCs w:val="28"/>
      <w:lang w:val="x-none"/>
    </w:rPr>
  </w:style>
  <w:style w:type="paragraph" w:styleId="24">
    <w:name w:val="index 2"/>
    <w:basedOn w:val="a5"/>
    <w:next w:val="a5"/>
    <w:autoRedefine/>
    <w:uiPriority w:val="99"/>
    <w:semiHidden/>
    <w:unhideWhenUsed/>
    <w:rsid w:val="008357CD"/>
    <w:pPr>
      <w:ind w:left="480" w:hanging="240"/>
    </w:pPr>
    <w:rPr>
      <w:sz w:val="28"/>
    </w:rPr>
  </w:style>
  <w:style w:type="paragraph" w:styleId="aff4">
    <w:name w:val="annotation text"/>
    <w:basedOn w:val="a5"/>
    <w:link w:val="aff5"/>
    <w:uiPriority w:val="99"/>
    <w:unhideWhenUsed/>
    <w:rsid w:val="008357CD"/>
    <w:rPr>
      <w:szCs w:val="20"/>
    </w:rPr>
  </w:style>
  <w:style w:type="character" w:customStyle="1" w:styleId="aff5">
    <w:name w:val="Текст примечания Знак"/>
    <w:basedOn w:val="a6"/>
    <w:link w:val="aff4"/>
    <w:uiPriority w:val="99"/>
    <w:rsid w:val="008357CD"/>
    <w:rPr>
      <w:szCs w:val="20"/>
    </w:rPr>
  </w:style>
  <w:style w:type="paragraph" w:styleId="aff6">
    <w:name w:val="header"/>
    <w:basedOn w:val="a5"/>
    <w:link w:val="aff7"/>
    <w:uiPriority w:val="99"/>
    <w:unhideWhenUsed/>
    <w:rsid w:val="008357CD"/>
    <w:pPr>
      <w:tabs>
        <w:tab w:val="center" w:pos="4677"/>
        <w:tab w:val="right" w:pos="9355"/>
      </w:tabs>
    </w:pPr>
  </w:style>
  <w:style w:type="character" w:customStyle="1" w:styleId="aff7">
    <w:name w:val="Верхний колонтитул Знак"/>
    <w:basedOn w:val="a6"/>
    <w:link w:val="aff6"/>
    <w:uiPriority w:val="99"/>
    <w:rsid w:val="008357CD"/>
  </w:style>
  <w:style w:type="paragraph" w:styleId="aff8">
    <w:name w:val="footer"/>
    <w:basedOn w:val="a5"/>
    <w:link w:val="aff9"/>
    <w:uiPriority w:val="99"/>
    <w:unhideWhenUsed/>
    <w:rsid w:val="008357CD"/>
    <w:pPr>
      <w:tabs>
        <w:tab w:val="center" w:pos="4677"/>
        <w:tab w:val="right" w:pos="9355"/>
      </w:tabs>
    </w:pPr>
  </w:style>
  <w:style w:type="character" w:customStyle="1" w:styleId="aff9">
    <w:name w:val="Нижний колонтитул Знак"/>
    <w:basedOn w:val="a6"/>
    <w:link w:val="aff8"/>
    <w:uiPriority w:val="99"/>
    <w:rsid w:val="008357CD"/>
  </w:style>
  <w:style w:type="character" w:styleId="affa">
    <w:name w:val="annotation reference"/>
    <w:basedOn w:val="a6"/>
    <w:uiPriority w:val="99"/>
    <w:semiHidden/>
    <w:unhideWhenUsed/>
    <w:rsid w:val="008357CD"/>
    <w:rPr>
      <w:sz w:val="16"/>
      <w:szCs w:val="16"/>
    </w:rPr>
  </w:style>
  <w:style w:type="character" w:styleId="affb">
    <w:name w:val="endnote reference"/>
    <w:basedOn w:val="a6"/>
    <w:uiPriority w:val="99"/>
    <w:semiHidden/>
    <w:unhideWhenUsed/>
    <w:rsid w:val="008357CD"/>
    <w:rPr>
      <w:vertAlign w:val="superscript"/>
    </w:rPr>
  </w:style>
  <w:style w:type="paragraph" w:styleId="affc">
    <w:name w:val="endnote text"/>
    <w:basedOn w:val="a5"/>
    <w:link w:val="affd"/>
    <w:uiPriority w:val="99"/>
    <w:semiHidden/>
    <w:unhideWhenUsed/>
    <w:rsid w:val="008357CD"/>
    <w:rPr>
      <w:sz w:val="20"/>
      <w:szCs w:val="20"/>
    </w:rPr>
  </w:style>
  <w:style w:type="character" w:customStyle="1" w:styleId="affd">
    <w:name w:val="Текст концевой сноски Знак"/>
    <w:basedOn w:val="a6"/>
    <w:link w:val="affc"/>
    <w:uiPriority w:val="99"/>
    <w:semiHidden/>
    <w:rsid w:val="008357CD"/>
    <w:rPr>
      <w:sz w:val="20"/>
      <w:szCs w:val="20"/>
    </w:rPr>
  </w:style>
  <w:style w:type="paragraph" w:styleId="affe">
    <w:name w:val="Body Text Indent"/>
    <w:basedOn w:val="a5"/>
    <w:link w:val="afff"/>
    <w:uiPriority w:val="99"/>
    <w:unhideWhenUsed/>
    <w:rsid w:val="008357CD"/>
    <w:pPr>
      <w:ind w:left="283"/>
    </w:pPr>
  </w:style>
  <w:style w:type="character" w:customStyle="1" w:styleId="afff">
    <w:name w:val="Основной текст с отступом Знак"/>
    <w:basedOn w:val="a6"/>
    <w:link w:val="affe"/>
    <w:uiPriority w:val="99"/>
    <w:rsid w:val="008357CD"/>
  </w:style>
  <w:style w:type="paragraph" w:styleId="25">
    <w:name w:val="Body Text Indent 2"/>
    <w:basedOn w:val="a5"/>
    <w:link w:val="26"/>
    <w:uiPriority w:val="99"/>
    <w:semiHidden/>
    <w:unhideWhenUsed/>
    <w:rsid w:val="008357CD"/>
    <w:pPr>
      <w:spacing w:line="480" w:lineRule="auto"/>
      <w:ind w:left="283"/>
    </w:pPr>
  </w:style>
  <w:style w:type="character" w:customStyle="1" w:styleId="26">
    <w:name w:val="Основной текст с отступом 2 Знак"/>
    <w:basedOn w:val="a6"/>
    <w:link w:val="25"/>
    <w:uiPriority w:val="99"/>
    <w:semiHidden/>
    <w:rsid w:val="008357CD"/>
  </w:style>
  <w:style w:type="character" w:styleId="afff0">
    <w:name w:val="FollowedHyperlink"/>
    <w:basedOn w:val="a6"/>
    <w:uiPriority w:val="99"/>
    <w:semiHidden/>
    <w:unhideWhenUsed/>
    <w:rsid w:val="008357CD"/>
    <w:rPr>
      <w:color w:val="800080"/>
      <w:u w:val="single"/>
    </w:rPr>
  </w:style>
  <w:style w:type="character" w:styleId="afff1">
    <w:name w:val="Strong"/>
    <w:basedOn w:val="a6"/>
    <w:uiPriority w:val="22"/>
    <w:qFormat/>
    <w:rsid w:val="008357CD"/>
    <w:rPr>
      <w:b/>
      <w:bCs/>
    </w:rPr>
  </w:style>
  <w:style w:type="paragraph" w:styleId="afff2">
    <w:name w:val="Document Map"/>
    <w:basedOn w:val="a5"/>
    <w:link w:val="afff3"/>
    <w:uiPriority w:val="99"/>
    <w:semiHidden/>
    <w:unhideWhenUsed/>
    <w:rsid w:val="008357CD"/>
    <w:rPr>
      <w:rFonts w:ascii="Tahoma" w:hAnsi="Tahoma" w:cs="Tahoma"/>
      <w:sz w:val="16"/>
      <w:szCs w:val="16"/>
    </w:rPr>
  </w:style>
  <w:style w:type="character" w:customStyle="1" w:styleId="afff3">
    <w:name w:val="Схема документа Знак"/>
    <w:basedOn w:val="a6"/>
    <w:link w:val="afff2"/>
    <w:uiPriority w:val="99"/>
    <w:semiHidden/>
    <w:rsid w:val="008357CD"/>
    <w:rPr>
      <w:rFonts w:ascii="Tahoma" w:hAnsi="Tahoma" w:cs="Tahoma"/>
      <w:sz w:val="16"/>
      <w:szCs w:val="16"/>
    </w:rPr>
  </w:style>
  <w:style w:type="paragraph" w:styleId="afff4">
    <w:name w:val="Plain Text"/>
    <w:aliases w:val="Текст табличный"/>
    <w:basedOn w:val="a5"/>
    <w:link w:val="afff5"/>
    <w:rsid w:val="008357CD"/>
    <w:pPr>
      <w:jc w:val="left"/>
    </w:pPr>
    <w:rPr>
      <w:rFonts w:ascii="Courier New" w:eastAsia="Times New Roman" w:hAnsi="Courier New"/>
      <w:sz w:val="20"/>
      <w:szCs w:val="20"/>
      <w:lang w:eastAsia="ru-RU"/>
    </w:rPr>
  </w:style>
  <w:style w:type="character" w:customStyle="1" w:styleId="afff5">
    <w:name w:val="Текст Знак"/>
    <w:aliases w:val="Текст табличный Знак"/>
    <w:basedOn w:val="a6"/>
    <w:link w:val="afff4"/>
    <w:rsid w:val="008357CD"/>
    <w:rPr>
      <w:rFonts w:ascii="Courier New" w:eastAsia="Times New Roman" w:hAnsi="Courier New"/>
      <w:sz w:val="20"/>
      <w:szCs w:val="20"/>
      <w:lang w:eastAsia="ru-RU"/>
    </w:rPr>
  </w:style>
  <w:style w:type="paragraph" w:styleId="afff6">
    <w:name w:val="annotation subject"/>
    <w:basedOn w:val="aff4"/>
    <w:next w:val="aff4"/>
    <w:link w:val="afff7"/>
    <w:uiPriority w:val="99"/>
    <w:semiHidden/>
    <w:unhideWhenUsed/>
    <w:rsid w:val="008357CD"/>
    <w:rPr>
      <w:b/>
      <w:bCs/>
    </w:rPr>
  </w:style>
  <w:style w:type="character" w:customStyle="1" w:styleId="afff7">
    <w:name w:val="Тема примечания Знак"/>
    <w:basedOn w:val="aff5"/>
    <w:link w:val="afff6"/>
    <w:uiPriority w:val="99"/>
    <w:semiHidden/>
    <w:rsid w:val="008357CD"/>
    <w:rPr>
      <w:b/>
      <w:bCs/>
      <w:szCs w:val="20"/>
    </w:rPr>
  </w:style>
  <w:style w:type="paragraph" w:styleId="afff8">
    <w:name w:val="Balloon Text"/>
    <w:basedOn w:val="a5"/>
    <w:link w:val="afff9"/>
    <w:uiPriority w:val="99"/>
    <w:semiHidden/>
    <w:unhideWhenUsed/>
    <w:rsid w:val="008357CD"/>
    <w:rPr>
      <w:rFonts w:ascii="Tahoma" w:hAnsi="Tahoma" w:cs="Tahoma"/>
      <w:sz w:val="16"/>
      <w:szCs w:val="16"/>
    </w:rPr>
  </w:style>
  <w:style w:type="character" w:customStyle="1" w:styleId="afff9">
    <w:name w:val="Текст выноски Знак"/>
    <w:basedOn w:val="a6"/>
    <w:link w:val="afff8"/>
    <w:uiPriority w:val="99"/>
    <w:semiHidden/>
    <w:rsid w:val="008357CD"/>
    <w:rPr>
      <w:rFonts w:ascii="Tahoma" w:hAnsi="Tahoma" w:cs="Tahoma"/>
      <w:sz w:val="16"/>
      <w:szCs w:val="16"/>
    </w:rPr>
  </w:style>
  <w:style w:type="table" w:styleId="afffa">
    <w:name w:val="Table Grid"/>
    <w:basedOn w:val="a7"/>
    <w:uiPriority w:val="59"/>
    <w:rsid w:val="008357CD"/>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b">
    <w:name w:val="List Paragraph"/>
    <w:basedOn w:val="a5"/>
    <w:uiPriority w:val="34"/>
    <w:qFormat/>
    <w:rsid w:val="008357CD"/>
    <w:pPr>
      <w:ind w:left="720"/>
      <w:contextualSpacing/>
    </w:pPr>
  </w:style>
  <w:style w:type="paragraph" w:styleId="afffc">
    <w:name w:val="TOC Heading"/>
    <w:basedOn w:val="10"/>
    <w:next w:val="a5"/>
    <w:uiPriority w:val="39"/>
    <w:unhideWhenUsed/>
    <w:qFormat/>
    <w:rsid w:val="008357CD"/>
    <w:pPr>
      <w:pageBreakBefore w:val="0"/>
      <w:numPr>
        <w:numId w:val="0"/>
      </w:numPr>
      <w:tabs>
        <w:tab w:val="clear" w:pos="567"/>
        <w:tab w:val="clear" w:pos="1134"/>
        <w:tab w:val="clear" w:pos="1418"/>
      </w:tabs>
      <w:spacing w:before="480"/>
      <w:jc w:val="left"/>
      <w:outlineLvl w:val="9"/>
    </w:pPr>
    <w:rPr>
      <w:rFonts w:ascii="Cambria" w:hAnsi="Cambria"/>
      <w:caps/>
      <w:color w:val="365F91"/>
      <w:sz w:val="28"/>
    </w:rPr>
  </w:style>
  <w:style w:type="paragraph" w:styleId="a">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5"/>
    <w:uiPriority w:val="99"/>
    <w:unhideWhenUsed/>
    <w:qFormat/>
    <w:rsid w:val="008357CD"/>
    <w:pPr>
      <w:numPr>
        <w:numId w:val="14"/>
      </w:numPr>
      <w:contextualSpacing/>
    </w:pPr>
  </w:style>
  <w:style w:type="paragraph" w:customStyle="1" w:styleId="a1">
    <w:name w:val="Нумерованные подпункты а)"/>
    <w:aliases w:val="б),..."/>
    <w:basedOn w:val="a5"/>
    <w:uiPriority w:val="99"/>
    <w:qFormat/>
    <w:rsid w:val="00457C85"/>
    <w:pPr>
      <w:numPr>
        <w:numId w:val="15"/>
      </w:numPr>
      <w:tabs>
        <w:tab w:val="left" w:pos="993"/>
      </w:tabs>
      <w:autoSpaceDE w:val="0"/>
      <w:autoSpaceDN w:val="0"/>
      <w:adjustRightInd w:val="0"/>
      <w:spacing w:line="276" w:lineRule="auto"/>
    </w:pPr>
    <w:rPr>
      <w:rFonts w:eastAsia="Times New Roman"/>
      <w:lang w:eastAsia="ru-RU"/>
    </w:rPr>
  </w:style>
  <w:style w:type="paragraph" w:styleId="afffd">
    <w:name w:val="footnote text"/>
    <w:basedOn w:val="a5"/>
    <w:link w:val="afffe"/>
    <w:uiPriority w:val="99"/>
    <w:semiHidden/>
    <w:unhideWhenUsed/>
    <w:rsid w:val="00457C85"/>
    <w:pPr>
      <w:ind w:firstLine="0"/>
      <w:jc w:val="left"/>
    </w:pPr>
    <w:rPr>
      <w:rFonts w:eastAsia="Times New Roman"/>
      <w:sz w:val="20"/>
      <w:szCs w:val="20"/>
      <w:lang w:val="x-none" w:eastAsia="x-none"/>
    </w:rPr>
  </w:style>
  <w:style w:type="character" w:customStyle="1" w:styleId="afffe">
    <w:name w:val="Текст сноски Знак"/>
    <w:basedOn w:val="a6"/>
    <w:link w:val="afffd"/>
    <w:uiPriority w:val="99"/>
    <w:semiHidden/>
    <w:rsid w:val="00457C85"/>
    <w:rPr>
      <w:rFonts w:eastAsia="Times New Roman"/>
      <w:sz w:val="20"/>
      <w:szCs w:val="20"/>
      <w:lang w:val="x-none" w:eastAsia="x-none"/>
    </w:rPr>
  </w:style>
  <w:style w:type="character" w:styleId="affff">
    <w:name w:val="footnote reference"/>
    <w:uiPriority w:val="99"/>
    <w:semiHidden/>
    <w:unhideWhenUsed/>
    <w:rsid w:val="00457C85"/>
    <w:rPr>
      <w:vertAlign w:val="superscript"/>
    </w:rPr>
  </w:style>
  <w:style w:type="character" w:customStyle="1" w:styleId="apple-converted-space">
    <w:name w:val="apple-converted-space"/>
    <w:basedOn w:val="a6"/>
    <w:rsid w:val="00457C85"/>
  </w:style>
  <w:style w:type="paragraph" w:customStyle="1" w:styleId="affff0">
    <w:name w:val="Обычный (тбл) Знак"/>
    <w:basedOn w:val="a5"/>
    <w:link w:val="affff1"/>
    <w:rsid w:val="00097AFD"/>
    <w:pPr>
      <w:spacing w:before="40" w:after="80"/>
      <w:ind w:firstLine="0"/>
      <w:jc w:val="left"/>
    </w:pPr>
    <w:rPr>
      <w:rFonts w:eastAsia="Times New Roman"/>
      <w:bCs/>
      <w:sz w:val="22"/>
      <w:szCs w:val="18"/>
      <w:lang w:val="x-none" w:eastAsia="x-none"/>
    </w:rPr>
  </w:style>
  <w:style w:type="paragraph" w:customStyle="1" w:styleId="affff2">
    <w:name w:val="Примечание"/>
    <w:basedOn w:val="a5"/>
    <w:next w:val="a5"/>
    <w:rsid w:val="00097AFD"/>
    <w:pPr>
      <w:keepNext/>
      <w:spacing w:before="60" w:after="120"/>
      <w:ind w:firstLine="0"/>
    </w:pPr>
    <w:rPr>
      <w:rFonts w:ascii="Arial" w:eastAsia="Times New Roman" w:hAnsi="Arial" w:cs="Arial"/>
      <w:b/>
      <w:bCs/>
      <w:spacing w:val="20"/>
      <w:sz w:val="22"/>
      <w:szCs w:val="22"/>
      <w:lang w:val="x-none" w:eastAsia="x-none"/>
    </w:rPr>
  </w:style>
  <w:style w:type="character" w:customStyle="1" w:styleId="affff1">
    <w:name w:val="Обычный (тбл) Знак Знак"/>
    <w:link w:val="affff0"/>
    <w:rsid w:val="00097AFD"/>
    <w:rPr>
      <w:rFonts w:eastAsia="Times New Roman"/>
      <w:bCs/>
      <w:sz w:val="22"/>
      <w:szCs w:val="18"/>
      <w:lang w:val="x-none" w:eastAsia="x-none"/>
    </w:rPr>
  </w:style>
  <w:style w:type="paragraph" w:customStyle="1" w:styleId="ConsPlusTitle">
    <w:name w:val="ConsPlusTitle"/>
    <w:uiPriority w:val="99"/>
    <w:rsid w:val="002E7D97"/>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16">
    <w:name w:val="Текст1"/>
    <w:basedOn w:val="a5"/>
    <w:uiPriority w:val="99"/>
    <w:rsid w:val="002E7D97"/>
    <w:pPr>
      <w:widowControl w:val="0"/>
      <w:spacing w:line="360" w:lineRule="auto"/>
      <w:ind w:firstLine="720"/>
    </w:pPr>
    <w:rPr>
      <w:rFonts w:eastAsia="Times New Roman"/>
      <w:sz w:val="28"/>
      <w:szCs w:val="20"/>
      <w:lang w:eastAsia="ru-RU"/>
    </w:rPr>
  </w:style>
  <w:style w:type="paragraph" w:customStyle="1" w:styleId="affff3">
    <w:name w:val="Заголовок (без уровня)"/>
    <w:basedOn w:val="a5"/>
    <w:next w:val="a5"/>
    <w:autoRedefine/>
    <w:uiPriority w:val="99"/>
    <w:rsid w:val="002E7D97"/>
    <w:pPr>
      <w:keepNext/>
      <w:keepLines/>
      <w:pageBreakBefore/>
      <w:tabs>
        <w:tab w:val="left" w:pos="1"/>
        <w:tab w:val="left" w:pos="284"/>
        <w:tab w:val="left" w:pos="851"/>
        <w:tab w:val="left" w:pos="1418"/>
        <w:tab w:val="left" w:pos="1701"/>
        <w:tab w:val="left" w:pos="1985"/>
      </w:tabs>
      <w:suppressAutoHyphens/>
      <w:spacing w:after="480" w:line="360" w:lineRule="auto"/>
      <w:ind w:firstLine="0"/>
      <w:jc w:val="center"/>
    </w:pPr>
    <w:rPr>
      <w:rFonts w:eastAsia="Times New Roman"/>
      <w:b/>
      <w:caps/>
      <w:sz w:val="32"/>
      <w:szCs w:val="28"/>
      <w:lang w:eastAsia="ru-RU"/>
    </w:rPr>
  </w:style>
  <w:style w:type="paragraph" w:styleId="affff4">
    <w:name w:val="Revision"/>
    <w:hidden/>
    <w:uiPriority w:val="99"/>
    <w:semiHidden/>
    <w:rsid w:val="002E7D97"/>
    <w:pPr>
      <w:ind w:firstLine="0"/>
      <w:jc w:val="left"/>
    </w:pPr>
    <w:rPr>
      <w:rFonts w:eastAsia="Times New Roman"/>
      <w:lang w:eastAsia="ru-RU"/>
    </w:rPr>
  </w:style>
  <w:style w:type="character" w:customStyle="1" w:styleId="17">
    <w:name w:val="Основной текст Знак1"/>
    <w:aliases w:val="Основной текст Знак Знак1,body text Знак,Основной текст Знак Знак Знак1,NoticeText-List Знак,Основной текст1 Знак,Основной текст Знак Знак Знак"/>
    <w:rsid w:val="002E7D97"/>
    <w:rPr>
      <w:rFonts w:ascii="Times New Roman" w:eastAsia="Times New Roman" w:hAnsi="Times New Roman"/>
      <w:sz w:val="28"/>
      <w:szCs w:val="28"/>
    </w:rPr>
  </w:style>
  <w:style w:type="paragraph" w:customStyle="1" w:styleId="MainTXT">
    <w:name w:val="MainTXT"/>
    <w:basedOn w:val="a5"/>
    <w:rsid w:val="002E7D97"/>
    <w:pPr>
      <w:spacing w:after="120"/>
      <w:ind w:firstLine="709"/>
    </w:pPr>
    <w:rPr>
      <w:rFonts w:eastAsia="Times New Roman"/>
      <w:szCs w:val="20"/>
      <w:lang w:eastAsia="ru-RU"/>
    </w:rPr>
  </w:style>
  <w:style w:type="paragraph" w:customStyle="1" w:styleId="affff5">
    <w:name w:val="Нумерация стандарт"/>
    <w:basedOn w:val="a5"/>
    <w:next w:val="a5"/>
    <w:autoRedefine/>
    <w:uiPriority w:val="99"/>
    <w:qFormat/>
    <w:rsid w:val="002E7D97"/>
    <w:pPr>
      <w:tabs>
        <w:tab w:val="num" w:pos="2030"/>
      </w:tabs>
      <w:spacing w:after="120"/>
      <w:ind w:left="2030" w:hanging="360"/>
    </w:pPr>
    <w:rPr>
      <w:rFonts w:eastAsia="Times New Roman"/>
      <w:lang w:eastAsia="ru-RU"/>
    </w:rPr>
  </w:style>
  <w:style w:type="paragraph" w:styleId="20">
    <w:name w:val="List Bullet 2"/>
    <w:basedOn w:val="a5"/>
    <w:link w:val="210"/>
    <w:uiPriority w:val="99"/>
    <w:rsid w:val="002E7D97"/>
    <w:pPr>
      <w:numPr>
        <w:numId w:val="17"/>
      </w:numPr>
      <w:tabs>
        <w:tab w:val="left" w:pos="1985"/>
      </w:tabs>
      <w:spacing w:after="120"/>
    </w:pPr>
    <w:rPr>
      <w:rFonts w:eastAsia="Times New Roman"/>
      <w:lang w:val="x-none" w:eastAsia="x-none"/>
    </w:rPr>
  </w:style>
  <w:style w:type="character" w:customStyle="1" w:styleId="210">
    <w:name w:val="Маркированный список 2 Знак1"/>
    <w:link w:val="20"/>
    <w:uiPriority w:val="99"/>
    <w:locked/>
    <w:rsid w:val="002E7D97"/>
    <w:rPr>
      <w:rFonts w:eastAsia="Times New Roman"/>
      <w:lang w:val="x-none" w:eastAsia="x-none"/>
    </w:rPr>
  </w:style>
  <w:style w:type="character" w:customStyle="1" w:styleId="gwt-checkbox">
    <w:name w:val="gwt-checkbox"/>
    <w:rsid w:val="002E7D97"/>
  </w:style>
  <w:style w:type="character" w:customStyle="1" w:styleId="x-fieldset-header-text">
    <w:name w:val="x-fieldset-header-text"/>
    <w:rsid w:val="002E7D97"/>
  </w:style>
  <w:style w:type="paragraph" w:styleId="5">
    <w:name w:val="List Number 5"/>
    <w:basedOn w:val="a5"/>
    <w:uiPriority w:val="99"/>
    <w:semiHidden/>
    <w:unhideWhenUsed/>
    <w:rsid w:val="002E7D97"/>
    <w:pPr>
      <w:numPr>
        <w:numId w:val="18"/>
      </w:numPr>
      <w:contextualSpacing/>
      <w:jc w:val="left"/>
    </w:pPr>
    <w:rPr>
      <w:rFonts w:eastAsia="Times New Roman"/>
      <w:lang w:eastAsia="ru-RU"/>
    </w:rPr>
  </w:style>
  <w:style w:type="paragraph" w:customStyle="1" w:styleId="s3">
    <w:name w:val="s_3"/>
    <w:basedOn w:val="a5"/>
    <w:rsid w:val="002E7D97"/>
    <w:pPr>
      <w:shd w:val="clear" w:color="auto" w:fill="FFFFFF"/>
      <w:spacing w:before="100" w:beforeAutospacing="1" w:after="100" w:afterAutospacing="1"/>
      <w:ind w:firstLine="720"/>
    </w:pPr>
    <w:rPr>
      <w:rFonts w:eastAsia="Times New Roman"/>
      <w:lang w:eastAsia="ru-RU"/>
    </w:rPr>
  </w:style>
  <w:style w:type="paragraph" w:customStyle="1" w:styleId="s1">
    <w:name w:val="s_1"/>
    <w:basedOn w:val="a5"/>
    <w:uiPriority w:val="99"/>
    <w:rsid w:val="002E7D97"/>
    <w:pPr>
      <w:shd w:val="clear" w:color="auto" w:fill="FFFFFF"/>
      <w:spacing w:before="100" w:beforeAutospacing="1" w:after="100" w:afterAutospacing="1"/>
      <w:ind w:firstLine="720"/>
    </w:pPr>
    <w:rPr>
      <w:rFonts w:eastAsia="Times New Roman"/>
      <w:lang w:eastAsia="ru-RU"/>
    </w:rPr>
  </w:style>
  <w:style w:type="paragraph" w:customStyle="1" w:styleId="s22">
    <w:name w:val="s_22"/>
    <w:basedOn w:val="a5"/>
    <w:uiPriority w:val="99"/>
    <w:rsid w:val="002E7D97"/>
    <w:pPr>
      <w:spacing w:before="100" w:beforeAutospacing="1" w:after="100" w:afterAutospacing="1"/>
      <w:ind w:firstLine="0"/>
      <w:jc w:val="left"/>
    </w:pPr>
    <w:rPr>
      <w:rFonts w:eastAsia="Times New Roman"/>
      <w:lang w:eastAsia="ru-RU"/>
    </w:rPr>
  </w:style>
  <w:style w:type="character" w:customStyle="1" w:styleId="blk">
    <w:name w:val="blk"/>
    <w:rsid w:val="002E7D97"/>
  </w:style>
  <w:style w:type="character" w:customStyle="1" w:styleId="u">
    <w:name w:val="u"/>
    <w:rsid w:val="002E7D97"/>
  </w:style>
  <w:style w:type="numbering" w:customStyle="1" w:styleId="18">
    <w:name w:val="Нет списка1"/>
    <w:next w:val="a8"/>
    <w:uiPriority w:val="99"/>
    <w:semiHidden/>
    <w:unhideWhenUsed/>
    <w:rsid w:val="002E7D97"/>
  </w:style>
  <w:style w:type="table" w:customStyle="1" w:styleId="1a">
    <w:name w:val="Сетка таблицы1"/>
    <w:basedOn w:val="a7"/>
    <w:next w:val="afffa"/>
    <w:rsid w:val="002E7D97"/>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Стиль3 Знак"/>
    <w:basedOn w:val="a5"/>
    <w:uiPriority w:val="99"/>
    <w:rsid w:val="002E7D97"/>
    <w:pPr>
      <w:tabs>
        <w:tab w:val="num" w:pos="968"/>
      </w:tabs>
      <w:ind w:left="741" w:firstLine="0"/>
      <w:jc w:val="left"/>
    </w:pPr>
    <w:rPr>
      <w:rFonts w:eastAsia="Times New Roman"/>
      <w:lang w:eastAsia="ru-RU"/>
    </w:rPr>
  </w:style>
  <w:style w:type="paragraph" w:styleId="z-">
    <w:name w:val="HTML Top of Form"/>
    <w:basedOn w:val="a5"/>
    <w:next w:val="a5"/>
    <w:link w:val="z-0"/>
    <w:hidden/>
    <w:uiPriority w:val="99"/>
    <w:semiHidden/>
    <w:unhideWhenUsed/>
    <w:rsid w:val="002E7D97"/>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semiHidden/>
    <w:rsid w:val="002E7D97"/>
    <w:rPr>
      <w:rFonts w:ascii="Arial" w:eastAsia="Times New Roman" w:hAnsi="Arial" w:cs="Arial"/>
      <w:vanish/>
      <w:sz w:val="16"/>
      <w:szCs w:val="16"/>
      <w:lang w:eastAsia="ru-RU"/>
    </w:rPr>
  </w:style>
  <w:style w:type="paragraph" w:styleId="z-1">
    <w:name w:val="HTML Bottom of Form"/>
    <w:basedOn w:val="a5"/>
    <w:next w:val="a5"/>
    <w:link w:val="z-2"/>
    <w:hidden/>
    <w:uiPriority w:val="99"/>
    <w:unhideWhenUsed/>
    <w:rsid w:val="002E7D97"/>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rsid w:val="002E7D97"/>
    <w:rPr>
      <w:rFonts w:ascii="Arial" w:eastAsia="Times New Roman" w:hAnsi="Arial" w:cs="Arial"/>
      <w:vanish/>
      <w:sz w:val="16"/>
      <w:szCs w:val="16"/>
      <w:lang w:eastAsia="ru-RU"/>
    </w:rPr>
  </w:style>
  <w:style w:type="paragraph" w:styleId="affff6">
    <w:name w:val="Title"/>
    <w:basedOn w:val="a5"/>
    <w:next w:val="a5"/>
    <w:link w:val="affff7"/>
    <w:uiPriority w:val="10"/>
    <w:qFormat/>
    <w:rsid w:val="002E7D97"/>
    <w:pPr>
      <w:pBdr>
        <w:bottom w:val="single" w:sz="8" w:space="4" w:color="4F81BD"/>
      </w:pBdr>
      <w:spacing w:after="300"/>
      <w:ind w:firstLine="0"/>
      <w:contextualSpacing/>
      <w:jc w:val="left"/>
    </w:pPr>
    <w:rPr>
      <w:rFonts w:ascii="Cambria" w:eastAsia="Times New Roman" w:hAnsi="Cambria"/>
      <w:color w:val="17365D"/>
      <w:spacing w:val="5"/>
      <w:kern w:val="28"/>
      <w:sz w:val="52"/>
      <w:szCs w:val="52"/>
    </w:rPr>
  </w:style>
  <w:style w:type="character" w:customStyle="1" w:styleId="affff7">
    <w:name w:val="Название Знак"/>
    <w:basedOn w:val="a6"/>
    <w:link w:val="affff6"/>
    <w:uiPriority w:val="10"/>
    <w:rsid w:val="002E7D97"/>
    <w:rPr>
      <w:rFonts w:ascii="Cambria" w:eastAsia="Times New Roman" w:hAnsi="Cambria"/>
      <w:color w:val="17365D"/>
      <w:spacing w:val="5"/>
      <w:kern w:val="28"/>
      <w:sz w:val="52"/>
      <w:szCs w:val="52"/>
    </w:rPr>
  </w:style>
  <w:style w:type="paragraph" w:customStyle="1" w:styleId="xl65">
    <w:name w:val="xl65"/>
    <w:basedOn w:val="a5"/>
    <w:rsid w:val="002E7D97"/>
    <w:pPr>
      <w:spacing w:before="100" w:beforeAutospacing="1" w:after="100" w:afterAutospacing="1"/>
      <w:ind w:firstLine="0"/>
      <w:jc w:val="left"/>
    </w:pPr>
    <w:rPr>
      <w:rFonts w:eastAsia="Times New Roman"/>
      <w:lang w:eastAsia="ru-RU"/>
    </w:rPr>
  </w:style>
  <w:style w:type="numbering" w:customStyle="1" w:styleId="27">
    <w:name w:val="Нет списка2"/>
    <w:next w:val="a8"/>
    <w:uiPriority w:val="99"/>
    <w:semiHidden/>
    <w:unhideWhenUsed/>
    <w:rsid w:val="002E7D97"/>
  </w:style>
  <w:style w:type="character" w:customStyle="1" w:styleId="28">
    <w:name w:val="Маркированный список 2 Знак"/>
    <w:uiPriority w:val="99"/>
    <w:semiHidden/>
    <w:locked/>
    <w:rsid w:val="002E7D97"/>
    <w:rPr>
      <w:rFonts w:ascii="Times New Roman" w:eastAsia="Times New Roman" w:hAnsi="Times New Roman"/>
      <w:sz w:val="24"/>
      <w:szCs w:val="24"/>
      <w:lang w:val="x-none" w:eastAsia="x-none"/>
    </w:rPr>
  </w:style>
  <w:style w:type="character" w:customStyle="1" w:styleId="1b">
    <w:name w:val="Текст Знак1"/>
    <w:aliases w:val="Текст табличный Знак1"/>
    <w:semiHidden/>
    <w:rsid w:val="002E7D97"/>
    <w:rPr>
      <w:rFonts w:ascii="Consolas" w:eastAsia="Times New Roman" w:hAnsi="Consolas" w:cs="Consolas"/>
      <w:sz w:val="21"/>
      <w:szCs w:val="21"/>
    </w:rPr>
  </w:style>
  <w:style w:type="table" w:customStyle="1" w:styleId="29">
    <w:name w:val="Сетка таблицы2"/>
    <w:basedOn w:val="a7"/>
    <w:next w:val="afffa"/>
    <w:rsid w:val="002E7D97"/>
    <w:pPr>
      <w:ind w:firstLine="0"/>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rsid w:val="002E7D9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8">
    <w:name w:val="Пример"/>
    <w:basedOn w:val="a5"/>
    <w:qFormat/>
    <w:rsid w:val="002E7D97"/>
    <w:pPr>
      <w:shd w:val="clear" w:color="auto" w:fill="FFFFFF"/>
      <w:ind w:firstLine="720"/>
    </w:pPr>
    <w:rPr>
      <w:rFonts w:eastAsia="Calibri"/>
      <w:color w:val="000000"/>
      <w:sz w:val="16"/>
      <w:szCs w:val="16"/>
      <w:shd w:val="clear" w:color="auto" w:fill="FFFFFF"/>
    </w:rPr>
  </w:style>
  <w:style w:type="paragraph" w:customStyle="1" w:styleId="62">
    <w:name w:val="Знак6 Знак Знак Знак"/>
    <w:basedOn w:val="a5"/>
    <w:uiPriority w:val="99"/>
    <w:rsid w:val="002E7D97"/>
    <w:pPr>
      <w:spacing w:after="160" w:line="240" w:lineRule="exact"/>
      <w:ind w:firstLine="0"/>
    </w:pPr>
    <w:rPr>
      <w:rFonts w:eastAsia="Times New Roman"/>
      <w:lang w:val="en-US"/>
    </w:rPr>
  </w:style>
  <w:style w:type="paragraph" w:customStyle="1" w:styleId="affff9">
    <w:name w:val="Базовый нумерованный список"/>
    <w:basedOn w:val="a5"/>
    <w:rsid w:val="002E7D97"/>
    <w:pPr>
      <w:spacing w:after="120"/>
      <w:ind w:firstLine="0"/>
    </w:pPr>
    <w:rPr>
      <w:rFonts w:eastAsia="Times New Roman"/>
      <w:lang w:val="x-none" w:eastAsia="x-none"/>
    </w:rPr>
  </w:style>
  <w:style w:type="paragraph" w:customStyle="1" w:styleId="38">
    <w:name w:val="Заголовок 3 ур"/>
    <w:basedOn w:val="30"/>
    <w:next w:val="af"/>
    <w:link w:val="39"/>
    <w:qFormat/>
    <w:rsid w:val="002E7D97"/>
    <w:pPr>
      <w:numPr>
        <w:ilvl w:val="0"/>
        <w:numId w:val="0"/>
      </w:numPr>
      <w:tabs>
        <w:tab w:val="clear" w:pos="1134"/>
      </w:tabs>
      <w:spacing w:before="120" w:after="120"/>
      <w:ind w:left="1224" w:hanging="504"/>
      <w:outlineLvl w:val="3"/>
    </w:pPr>
    <w:rPr>
      <w:rFonts w:ascii="Times New Roman" w:hAnsi="Times New Roman"/>
      <w:bCs w:val="0"/>
      <w:sz w:val="28"/>
      <w:szCs w:val="26"/>
      <w:lang w:eastAsia="ru-RU"/>
    </w:rPr>
  </w:style>
  <w:style w:type="paragraph" w:customStyle="1" w:styleId="2a">
    <w:name w:val="Заголовок 2 ур"/>
    <w:basedOn w:val="a5"/>
    <w:link w:val="2b"/>
    <w:qFormat/>
    <w:rsid w:val="002E7D97"/>
    <w:pPr>
      <w:keepNext/>
      <w:keepLines/>
      <w:spacing w:before="120" w:after="120"/>
      <w:ind w:left="792" w:hanging="432"/>
      <w:outlineLvl w:val="3"/>
    </w:pPr>
    <w:rPr>
      <w:rFonts w:eastAsia="Times New Roman"/>
      <w:b/>
      <w:bCs/>
      <w:sz w:val="28"/>
      <w:szCs w:val="28"/>
      <w:lang w:val="x-none" w:eastAsia="x-none"/>
    </w:rPr>
  </w:style>
  <w:style w:type="character" w:customStyle="1" w:styleId="39">
    <w:name w:val="Заголовок 3 ур Знак"/>
    <w:link w:val="38"/>
    <w:rsid w:val="002E7D97"/>
    <w:rPr>
      <w:rFonts w:eastAsia="Times New Roman"/>
      <w:b/>
      <w:sz w:val="28"/>
      <w:szCs w:val="26"/>
      <w:lang w:eastAsia="ru-RU"/>
    </w:rPr>
  </w:style>
  <w:style w:type="character" w:customStyle="1" w:styleId="2b">
    <w:name w:val="Заголовок 2 ур Знак"/>
    <w:link w:val="2a"/>
    <w:rsid w:val="002E7D97"/>
    <w:rPr>
      <w:rFonts w:eastAsia="Times New Roman"/>
      <w:b/>
      <w:bCs/>
      <w:sz w:val="28"/>
      <w:szCs w:val="28"/>
      <w:lang w:val="x-none" w:eastAsia="x-none"/>
    </w:rPr>
  </w:style>
  <w:style w:type="paragraph" w:customStyle="1" w:styleId="affffa">
    <w:name w:val="КрСтр"/>
    <w:basedOn w:val="a5"/>
    <w:link w:val="affffb"/>
    <w:qFormat/>
    <w:rsid w:val="00BF6FB0"/>
    <w:pPr>
      <w:spacing w:after="120"/>
    </w:pPr>
    <w:rPr>
      <w:rFonts w:ascii="Calibri" w:eastAsia="Calibri" w:hAnsi="Calibri"/>
    </w:rPr>
  </w:style>
  <w:style w:type="character" w:customStyle="1" w:styleId="affffb">
    <w:name w:val="КрСтр Знак"/>
    <w:link w:val="affffa"/>
    <w:rsid w:val="00BF6FB0"/>
    <w:rPr>
      <w:rFonts w:ascii="Calibri" w:eastAsia="Calibri" w:hAnsi="Calibri"/>
    </w:rPr>
  </w:style>
  <w:style w:type="paragraph" w:customStyle="1" w:styleId="44">
    <w:name w:val="Стиль4ненум"/>
    <w:basedOn w:val="2a"/>
    <w:link w:val="45"/>
    <w:qFormat/>
    <w:rsid w:val="00BF6FB0"/>
    <w:pPr>
      <w:keepNext w:val="0"/>
      <w:keepLines w:val="0"/>
      <w:spacing w:before="0" w:after="0" w:line="360" w:lineRule="auto"/>
      <w:ind w:left="0" w:firstLine="0"/>
      <w:outlineLvl w:val="2"/>
    </w:pPr>
    <w:rPr>
      <w:bCs w:val="0"/>
      <w:sz w:val="24"/>
      <w:szCs w:val="32"/>
      <w:lang w:val="ru-RU" w:eastAsia="ru-RU"/>
    </w:rPr>
  </w:style>
  <w:style w:type="character" w:customStyle="1" w:styleId="45">
    <w:name w:val="Стиль4ненум Знак"/>
    <w:link w:val="44"/>
    <w:rsid w:val="00BF6FB0"/>
    <w:rPr>
      <w:rFonts w:eastAsia="Times New Roman"/>
      <w:b/>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186">
      <w:bodyDiv w:val="1"/>
      <w:marLeft w:val="0"/>
      <w:marRight w:val="0"/>
      <w:marTop w:val="0"/>
      <w:marBottom w:val="0"/>
      <w:divBdr>
        <w:top w:val="none" w:sz="0" w:space="0" w:color="auto"/>
        <w:left w:val="none" w:sz="0" w:space="0" w:color="auto"/>
        <w:bottom w:val="none" w:sz="0" w:space="0" w:color="auto"/>
        <w:right w:val="none" w:sz="0" w:space="0" w:color="auto"/>
      </w:divBdr>
    </w:div>
    <w:div w:id="300308766">
      <w:bodyDiv w:val="1"/>
      <w:marLeft w:val="0"/>
      <w:marRight w:val="0"/>
      <w:marTop w:val="0"/>
      <w:marBottom w:val="0"/>
      <w:divBdr>
        <w:top w:val="none" w:sz="0" w:space="0" w:color="auto"/>
        <w:left w:val="none" w:sz="0" w:space="0" w:color="auto"/>
        <w:bottom w:val="none" w:sz="0" w:space="0" w:color="auto"/>
        <w:right w:val="none" w:sz="0" w:space="0" w:color="auto"/>
      </w:divBdr>
    </w:div>
    <w:div w:id="741490105">
      <w:bodyDiv w:val="1"/>
      <w:marLeft w:val="0"/>
      <w:marRight w:val="0"/>
      <w:marTop w:val="0"/>
      <w:marBottom w:val="0"/>
      <w:divBdr>
        <w:top w:val="none" w:sz="0" w:space="0" w:color="auto"/>
        <w:left w:val="none" w:sz="0" w:space="0" w:color="auto"/>
        <w:bottom w:val="none" w:sz="0" w:space="0" w:color="auto"/>
        <w:right w:val="none" w:sz="0" w:space="0" w:color="auto"/>
      </w:divBdr>
    </w:div>
    <w:div w:id="948126302">
      <w:bodyDiv w:val="1"/>
      <w:marLeft w:val="0"/>
      <w:marRight w:val="0"/>
      <w:marTop w:val="0"/>
      <w:marBottom w:val="0"/>
      <w:divBdr>
        <w:top w:val="none" w:sz="0" w:space="0" w:color="auto"/>
        <w:left w:val="none" w:sz="0" w:space="0" w:color="auto"/>
        <w:bottom w:val="none" w:sz="0" w:space="0" w:color="auto"/>
        <w:right w:val="none" w:sz="0" w:space="0" w:color="auto"/>
      </w:divBdr>
    </w:div>
    <w:div w:id="1094352046">
      <w:bodyDiv w:val="1"/>
      <w:marLeft w:val="0"/>
      <w:marRight w:val="0"/>
      <w:marTop w:val="0"/>
      <w:marBottom w:val="0"/>
      <w:divBdr>
        <w:top w:val="none" w:sz="0" w:space="0" w:color="auto"/>
        <w:left w:val="none" w:sz="0" w:space="0" w:color="auto"/>
        <w:bottom w:val="none" w:sz="0" w:space="0" w:color="auto"/>
        <w:right w:val="none" w:sz="0" w:space="0" w:color="auto"/>
      </w:divBdr>
    </w:div>
    <w:div w:id="1152065103">
      <w:bodyDiv w:val="1"/>
      <w:marLeft w:val="0"/>
      <w:marRight w:val="0"/>
      <w:marTop w:val="0"/>
      <w:marBottom w:val="0"/>
      <w:divBdr>
        <w:top w:val="none" w:sz="0" w:space="0" w:color="auto"/>
        <w:left w:val="none" w:sz="0" w:space="0" w:color="auto"/>
        <w:bottom w:val="none" w:sz="0" w:space="0" w:color="auto"/>
        <w:right w:val="none" w:sz="0" w:space="0" w:color="auto"/>
      </w:divBdr>
    </w:div>
    <w:div w:id="1209607128">
      <w:bodyDiv w:val="1"/>
      <w:marLeft w:val="0"/>
      <w:marRight w:val="0"/>
      <w:marTop w:val="0"/>
      <w:marBottom w:val="0"/>
      <w:divBdr>
        <w:top w:val="none" w:sz="0" w:space="0" w:color="auto"/>
        <w:left w:val="none" w:sz="0" w:space="0" w:color="auto"/>
        <w:bottom w:val="none" w:sz="0" w:space="0" w:color="auto"/>
        <w:right w:val="none" w:sz="0" w:space="0" w:color="auto"/>
      </w:divBdr>
    </w:div>
    <w:div w:id="1270629131">
      <w:bodyDiv w:val="1"/>
      <w:marLeft w:val="0"/>
      <w:marRight w:val="0"/>
      <w:marTop w:val="0"/>
      <w:marBottom w:val="0"/>
      <w:divBdr>
        <w:top w:val="none" w:sz="0" w:space="0" w:color="auto"/>
        <w:left w:val="none" w:sz="0" w:space="0" w:color="auto"/>
        <w:bottom w:val="none" w:sz="0" w:space="0" w:color="auto"/>
        <w:right w:val="none" w:sz="0" w:space="0" w:color="auto"/>
      </w:divBdr>
    </w:div>
    <w:div w:id="1328094856">
      <w:bodyDiv w:val="1"/>
      <w:marLeft w:val="0"/>
      <w:marRight w:val="0"/>
      <w:marTop w:val="0"/>
      <w:marBottom w:val="0"/>
      <w:divBdr>
        <w:top w:val="none" w:sz="0" w:space="0" w:color="auto"/>
        <w:left w:val="none" w:sz="0" w:space="0" w:color="auto"/>
        <w:bottom w:val="none" w:sz="0" w:space="0" w:color="auto"/>
        <w:right w:val="none" w:sz="0" w:space="0" w:color="auto"/>
      </w:divBdr>
    </w:div>
    <w:div w:id="1378359379">
      <w:bodyDiv w:val="1"/>
      <w:marLeft w:val="0"/>
      <w:marRight w:val="0"/>
      <w:marTop w:val="0"/>
      <w:marBottom w:val="0"/>
      <w:divBdr>
        <w:top w:val="none" w:sz="0" w:space="0" w:color="auto"/>
        <w:left w:val="none" w:sz="0" w:space="0" w:color="auto"/>
        <w:bottom w:val="none" w:sz="0" w:space="0" w:color="auto"/>
        <w:right w:val="none" w:sz="0" w:space="0" w:color="auto"/>
      </w:divBdr>
    </w:div>
    <w:div w:id="1481265515">
      <w:bodyDiv w:val="1"/>
      <w:marLeft w:val="0"/>
      <w:marRight w:val="0"/>
      <w:marTop w:val="0"/>
      <w:marBottom w:val="0"/>
      <w:divBdr>
        <w:top w:val="none" w:sz="0" w:space="0" w:color="auto"/>
        <w:left w:val="none" w:sz="0" w:space="0" w:color="auto"/>
        <w:bottom w:val="none" w:sz="0" w:space="0" w:color="auto"/>
        <w:right w:val="none" w:sz="0" w:space="0" w:color="auto"/>
      </w:divBdr>
    </w:div>
    <w:div w:id="1514801467">
      <w:bodyDiv w:val="1"/>
      <w:marLeft w:val="0"/>
      <w:marRight w:val="0"/>
      <w:marTop w:val="0"/>
      <w:marBottom w:val="0"/>
      <w:divBdr>
        <w:top w:val="none" w:sz="0" w:space="0" w:color="auto"/>
        <w:left w:val="none" w:sz="0" w:space="0" w:color="auto"/>
        <w:bottom w:val="none" w:sz="0" w:space="0" w:color="auto"/>
        <w:right w:val="none" w:sz="0" w:space="0" w:color="auto"/>
      </w:divBdr>
    </w:div>
    <w:div w:id="1674456881">
      <w:bodyDiv w:val="1"/>
      <w:marLeft w:val="0"/>
      <w:marRight w:val="0"/>
      <w:marTop w:val="0"/>
      <w:marBottom w:val="0"/>
      <w:divBdr>
        <w:top w:val="none" w:sz="0" w:space="0" w:color="auto"/>
        <w:left w:val="none" w:sz="0" w:space="0" w:color="auto"/>
        <w:bottom w:val="none" w:sz="0" w:space="0" w:color="auto"/>
        <w:right w:val="none" w:sz="0" w:space="0" w:color="auto"/>
      </w:divBdr>
    </w:div>
    <w:div w:id="1675183614">
      <w:bodyDiv w:val="1"/>
      <w:marLeft w:val="0"/>
      <w:marRight w:val="0"/>
      <w:marTop w:val="0"/>
      <w:marBottom w:val="0"/>
      <w:divBdr>
        <w:top w:val="none" w:sz="0" w:space="0" w:color="auto"/>
        <w:left w:val="none" w:sz="0" w:space="0" w:color="auto"/>
        <w:bottom w:val="none" w:sz="0" w:space="0" w:color="auto"/>
        <w:right w:val="none" w:sz="0" w:space="0" w:color="auto"/>
      </w:divBdr>
    </w:div>
    <w:div w:id="16895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gu-support.ru/" TargetMode="External"/><Relationship Id="rId18" Type="http://schemas.openxmlformats.org/officeDocument/2006/relationships/hyperlink" Target="file:///C:/Tryapishko/Downloads/&#1040;&#1056;%20&#1088;&#1077;&#1075;&#1080;&#1089;&#1090;&#1088;&#1072;&#1094;&#1080;&#1080;%20&#1050;&#1050;&#1058;.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ref=934DB7B52982BF7D7DB37BFC8840CD582E0C45DEF6B44808ABCC0E70C700515FB6BEB6x1B5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934DB7B52982BF7D7DB37BFC8840CD582E0C45DEF6B44808ABCC0E70C700515FB6BEB6x1B5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base.garant.ru/70219262/" TargetMode="External"/><Relationship Id="rId23" Type="http://schemas.openxmlformats.org/officeDocument/2006/relationships/hyperlink" Target="http://www.garant.ru/products/ipo/prime/doc/12085976/" TargetMode="External"/><Relationship Id="rId10" Type="http://schemas.openxmlformats.org/officeDocument/2006/relationships/webSettings" Target="webSettings.xml"/><Relationship Id="rId19" Type="http://schemas.openxmlformats.org/officeDocument/2006/relationships/hyperlink" Target="file:///C:/Tryapishko/Downloads/&#1040;&#1056;%20&#1088;&#1077;&#1075;&#1080;&#1089;&#1090;&#1088;&#1072;&#1094;&#1080;&#1080;%20&#1050;&#1050;&#1058;.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braz@kamchatka.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62FA4FD0D7E49A472852D14C3AB96" ma:contentTypeVersion="1" ma:contentTypeDescription="Создание документа." ma:contentTypeScope="" ma:versionID="fb523e4962bdf590732402ef560ea0c8">
  <xsd:schema xmlns:xsd="http://www.w3.org/2001/XMLSchema" xmlns:xs="http://www.w3.org/2001/XMLSchema" xmlns:p="http://schemas.microsoft.com/office/2006/metadata/properties" xmlns:ns2="d7e53ae4-e1f7-488a-9b6c-30b2d785be65" xmlns:ns3="http://schemas.microsoft.com/sharepoint/v4" targetNamespace="http://schemas.microsoft.com/office/2006/metadata/properties" ma:root="true" ma:fieldsID="224c6d1012b40bb24fa7cf9988fe77e1" ns2:_="" ns3:_="">
    <xsd:import namespace="d7e53ae4-e1f7-488a-9b6c-30b2d785be6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3ae4-e1f7-488a-9b6c-30b2d785be6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e53ae4-e1f7-488a-9b6c-30b2d785be65">W5VCYRMF7JK4-1-2607</_dlc_DocId>
    <_dlc_DocIdUrl xmlns="d7e53ae4-e1f7-488a-9b6c-30b2d785be65">
      <Url>http://shrp.dkp.lanit.ru/sites/frgu/_layouts/15/DocIdRedir.aspx?ID=W5VCYRMF7JK4-1-2607</Url>
      <Description>W5VCYRMF7JK4-1-2607</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05E7-61A5-4FC5-B0DA-C4B0F4F2885C}">
  <ds:schemaRefs>
    <ds:schemaRef ds:uri="http://schemas.microsoft.com/sharepoint/v3/contenttype/forms"/>
  </ds:schemaRefs>
</ds:datastoreItem>
</file>

<file path=customXml/itemProps2.xml><?xml version="1.0" encoding="utf-8"?>
<ds:datastoreItem xmlns:ds="http://schemas.openxmlformats.org/officeDocument/2006/customXml" ds:itemID="{80E32BE7-058F-48D7-A7B6-AC16287B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3ae4-e1f7-488a-9b6c-30b2d785be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26A0E-105D-4FD6-9831-2528DE9D9D52}">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sharepoint/v4"/>
    <ds:schemaRef ds:uri="http://schemas.openxmlformats.org/package/2006/metadata/core-properties"/>
    <ds:schemaRef ds:uri="d7e53ae4-e1f7-488a-9b6c-30b2d785be65"/>
    <ds:schemaRef ds:uri="http://schemas.microsoft.com/office/2006/metadata/properties"/>
  </ds:schemaRefs>
</ds:datastoreItem>
</file>

<file path=customXml/itemProps4.xml><?xml version="1.0" encoding="utf-8"?>
<ds:datastoreItem xmlns:ds="http://schemas.openxmlformats.org/officeDocument/2006/customXml" ds:itemID="{9E19FB57-E2DA-4A7B-92D9-0A799E7595C2}">
  <ds:schemaRefs>
    <ds:schemaRef ds:uri="http://schemas.microsoft.com/sharepoint/events"/>
  </ds:schemaRefs>
</ds:datastoreItem>
</file>

<file path=customXml/itemProps5.xml><?xml version="1.0" encoding="utf-8"?>
<ds:datastoreItem xmlns:ds="http://schemas.openxmlformats.org/officeDocument/2006/customXml" ds:itemID="{576FFAD7-DDB7-4BDE-8362-BE3F6C69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276</Pages>
  <Words>69579</Words>
  <Characters>396602</Characters>
  <Application>Microsoft Office Word</Application>
  <DocSecurity>0</DocSecurity>
  <Lines>3305</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РК</Company>
  <LinksUpToDate>false</LinksUpToDate>
  <CharactersWithSpaces>465251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Akulicheva</dc:creator>
  <cp:lastModifiedBy>Лущенко Светлана Геннадьевна</cp:lastModifiedBy>
  <cp:revision>11</cp:revision>
  <cp:lastPrinted>2016-09-09T14:24:00Z</cp:lastPrinted>
  <dcterms:created xsi:type="dcterms:W3CDTF">2017-01-24T11:45:00Z</dcterms:created>
  <dcterms:modified xsi:type="dcterms:W3CDTF">2017-01-24T14:21:00Z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0x0101008E262FA4FD0D7E49A472852D14C3AB96</vt:lpwstr>
  </property>
  <property fmtid="{D5CDD505-2E9C-101B-9397-08002B2CF9AE}" pid="3" name="_dlc_DocIdItemGuid">
    <vt:lpwstr>c4ac3353-8b40-490a-9247-fc09c78fecac</vt:lpwstr>
  </property>
</Properties>
</file>