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A318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2D618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</w:t>
      </w:r>
      <w:bookmarkStart w:id="0" w:name="_GoBack"/>
      <w:bookmarkEnd w:id="0"/>
      <w:r w:rsidR="00A3187F">
        <w:rPr>
          <w:rFonts w:ascii="Times New Roman" w:hAnsi="Times New Roman"/>
          <w:sz w:val="28"/>
          <w:szCs w:val="28"/>
        </w:rPr>
        <w:t>от 17 ноября 2020 года №539-П «</w:t>
      </w:r>
      <w:r w:rsidR="00A3187F" w:rsidRPr="00A3187F">
        <w:rPr>
          <w:rFonts w:ascii="Times New Roman" w:hAnsi="Times New Roman"/>
          <w:sz w:val="28"/>
          <w:szCs w:val="28"/>
        </w:rPr>
        <w:t>Об утверждении Порядка предоставления из бюджета Республики Карелия субсидий на реализацию мероприятий по государственной поддержке малого и среднего предпринимательства, а также физических лиц, применяющ</w:t>
      </w:r>
      <w:r w:rsidR="00A3187F">
        <w:rPr>
          <w:rFonts w:ascii="Times New Roman" w:hAnsi="Times New Roman"/>
          <w:sz w:val="28"/>
          <w:szCs w:val="28"/>
        </w:rPr>
        <w:t>их специальный налоговый режим «Налог на профессиональный доход»</w:t>
      </w:r>
      <w:r w:rsidR="00A3187F" w:rsidRPr="00A3187F">
        <w:rPr>
          <w:rFonts w:ascii="Times New Roman" w:hAnsi="Times New Roman"/>
          <w:sz w:val="28"/>
          <w:szCs w:val="28"/>
        </w:rPr>
        <w:t xml:space="preserve"> (модернизация системы поддержки экспортеров - субси</w:t>
      </w:r>
      <w:r w:rsidR="00A3187F">
        <w:rPr>
          <w:rFonts w:ascii="Times New Roman" w:hAnsi="Times New Roman"/>
          <w:sz w:val="28"/>
          <w:szCs w:val="28"/>
        </w:rPr>
        <w:t>дия некоммерческой организации</w:t>
      </w:r>
      <w:proofErr w:type="gramEnd"/>
      <w:r w:rsidR="00A3187F">
        <w:rPr>
          <w:rFonts w:ascii="Times New Roman" w:hAnsi="Times New Roman"/>
          <w:sz w:val="28"/>
          <w:szCs w:val="28"/>
        </w:rPr>
        <w:t xml:space="preserve"> «Фонд «</w:t>
      </w:r>
      <w:r w:rsidR="00A3187F" w:rsidRPr="00A3187F">
        <w:rPr>
          <w:rFonts w:ascii="Times New Roman" w:hAnsi="Times New Roman"/>
          <w:sz w:val="28"/>
          <w:szCs w:val="28"/>
        </w:rPr>
        <w:t>Центр поддер</w:t>
      </w:r>
      <w:r w:rsidR="00A3187F">
        <w:rPr>
          <w:rFonts w:ascii="Times New Roman" w:hAnsi="Times New Roman"/>
          <w:sz w:val="28"/>
          <w:szCs w:val="28"/>
        </w:rPr>
        <w:t>жки экспорта Республики Карелия»</w:t>
      </w:r>
      <w:r w:rsidR="00A3187F" w:rsidRPr="00A3187F">
        <w:rPr>
          <w:rFonts w:ascii="Times New Roman" w:hAnsi="Times New Roman"/>
          <w:sz w:val="28"/>
          <w:szCs w:val="28"/>
        </w:rPr>
        <w:t>) (субсидии некоммерческим организациям (за исключением государствен</w:t>
      </w:r>
      <w:r w:rsidR="00A3187F">
        <w:rPr>
          <w:rFonts w:ascii="Times New Roman" w:hAnsi="Times New Roman"/>
          <w:sz w:val="28"/>
          <w:szCs w:val="28"/>
        </w:rPr>
        <w:t>ных (муниципальных) учреждений)»</w:t>
      </w:r>
      <w:r w:rsidR="0008334F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1827EA" w:rsidRPr="001827EA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</w:t>
      </w:r>
      <w:r w:rsidR="00A3187F" w:rsidRPr="00A3187F">
        <w:rPr>
          <w:rFonts w:ascii="Times New Roman" w:hAnsi="Times New Roman"/>
          <w:sz w:val="28"/>
          <w:szCs w:val="28"/>
        </w:rPr>
        <w:t>некоммерческой организации «Фонд «Центр поддержки экспорта Республики Карелия»</w:t>
      </w:r>
      <w:r w:rsidR="00A3187F">
        <w:rPr>
          <w:rFonts w:ascii="Times New Roman" w:hAnsi="Times New Roman"/>
          <w:sz w:val="28"/>
          <w:szCs w:val="28"/>
        </w:rPr>
        <w:t xml:space="preserve"> </w:t>
      </w:r>
      <w:r w:rsidR="002D618E" w:rsidRPr="002D618E">
        <w:rPr>
          <w:rFonts w:ascii="Times New Roman" w:hAnsi="Times New Roman"/>
          <w:sz w:val="28"/>
          <w:szCs w:val="28"/>
        </w:rPr>
        <w:t>на реализацию мероприятий по государственной поддержке малого и среднего предпринимательства, а также физических лиц,</w:t>
      </w:r>
      <w:proofErr w:type="gramEnd"/>
      <w:r w:rsidR="002D618E" w:rsidRPr="002D618E">
        <w:rPr>
          <w:rFonts w:ascii="Times New Roman" w:hAnsi="Times New Roman"/>
          <w:sz w:val="28"/>
          <w:szCs w:val="28"/>
        </w:rPr>
        <w:t xml:space="preserve"> применяющих специальный налоговый режим «</w:t>
      </w:r>
      <w:proofErr w:type="gramStart"/>
      <w:r w:rsidR="002D618E" w:rsidRPr="002D618E">
        <w:rPr>
          <w:rFonts w:ascii="Times New Roman" w:hAnsi="Times New Roman"/>
          <w:sz w:val="28"/>
          <w:szCs w:val="28"/>
        </w:rPr>
        <w:t>Налог</w:t>
      </w:r>
      <w:proofErr w:type="gramEnd"/>
      <w:r w:rsidR="002D618E" w:rsidRPr="002D618E">
        <w:rPr>
          <w:rFonts w:ascii="Times New Roman" w:hAnsi="Times New Roman"/>
          <w:sz w:val="28"/>
          <w:szCs w:val="28"/>
        </w:rPr>
        <w:t xml:space="preserve"> а профессиональный доход» </w:t>
      </w:r>
      <w:r w:rsidR="00A3187F" w:rsidRPr="00A3187F">
        <w:rPr>
          <w:rFonts w:ascii="Times New Roman" w:hAnsi="Times New Roman"/>
          <w:sz w:val="28"/>
          <w:szCs w:val="28"/>
        </w:rPr>
        <w:t>(модернизация системы поддержки экспортеров - субсидия некоммерческой организации «Фонд «Центр поддержки экспорта Республики Карелия») (субсидии некоммерческим организациям (за исключением государственных (муниципальных) учреждений)</w:t>
      </w:r>
      <w:r w:rsidR="00A3187F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>составляет</w:t>
      </w:r>
      <w:r w:rsidR="00A3187F">
        <w:rPr>
          <w:rFonts w:ascii="Times New Roman" w:hAnsi="Times New Roman"/>
          <w:sz w:val="28"/>
          <w:szCs w:val="28"/>
        </w:rPr>
        <w:t xml:space="preserve"> </w:t>
      </w:r>
      <w:r w:rsidR="00C21D36">
        <w:rPr>
          <w:rFonts w:ascii="Times New Roman" w:hAnsi="Times New Roman"/>
          <w:sz w:val="28"/>
          <w:szCs w:val="28"/>
        </w:rPr>
        <w:t>22235,9</w:t>
      </w:r>
      <w:r w:rsidR="00A3187F">
        <w:rPr>
          <w:rFonts w:ascii="Times New Roman" w:hAnsi="Times New Roman"/>
          <w:sz w:val="28"/>
          <w:szCs w:val="28"/>
        </w:rPr>
        <w:t xml:space="preserve"> </w:t>
      </w:r>
      <w:r w:rsidRPr="008B51C9">
        <w:rPr>
          <w:rFonts w:ascii="Times New Roman" w:hAnsi="Times New Roman"/>
          <w:sz w:val="28"/>
          <w:szCs w:val="28"/>
        </w:rPr>
        <w:t>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8334F"/>
    <w:rsid w:val="000E6D2F"/>
    <w:rsid w:val="001827EA"/>
    <w:rsid w:val="001D16CF"/>
    <w:rsid w:val="002A0BB4"/>
    <w:rsid w:val="002B4E60"/>
    <w:rsid w:val="002D618E"/>
    <w:rsid w:val="003343DF"/>
    <w:rsid w:val="003731A6"/>
    <w:rsid w:val="005E265D"/>
    <w:rsid w:val="00632AF3"/>
    <w:rsid w:val="00642AE6"/>
    <w:rsid w:val="00863DDF"/>
    <w:rsid w:val="0087107D"/>
    <w:rsid w:val="008B51C9"/>
    <w:rsid w:val="008E1554"/>
    <w:rsid w:val="009C3100"/>
    <w:rsid w:val="009F11E1"/>
    <w:rsid w:val="00A3187F"/>
    <w:rsid w:val="00A41FBA"/>
    <w:rsid w:val="00B70385"/>
    <w:rsid w:val="00B77F4B"/>
    <w:rsid w:val="00C21D36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Лысенко Евгений Александрович</cp:lastModifiedBy>
  <cp:revision>3</cp:revision>
  <cp:lastPrinted>2020-11-18T15:02:00Z</cp:lastPrinted>
  <dcterms:created xsi:type="dcterms:W3CDTF">2021-07-13T15:00:00Z</dcterms:created>
  <dcterms:modified xsi:type="dcterms:W3CDTF">2021-07-13T16:10:00Z</dcterms:modified>
</cp:coreProperties>
</file>