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9" w:rsidRDefault="00EF77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7789" w:rsidRDefault="00EF77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77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outlineLvl w:val="0"/>
            </w:pPr>
            <w:r>
              <w:t>29 августа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right"/>
              <w:outlineLvl w:val="0"/>
            </w:pPr>
            <w:r>
              <w:t>N 298-р</w:t>
            </w:r>
          </w:p>
        </w:tc>
      </w:tr>
    </w:tbl>
    <w:p w:rsidR="00EF7789" w:rsidRDefault="00EF77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Title"/>
        <w:jc w:val="center"/>
      </w:pPr>
      <w:r>
        <w:t>ГЛАВА РЕСПУБЛИКИ КАРЕЛИЯ</w:t>
      </w:r>
    </w:p>
    <w:p w:rsidR="00EF7789" w:rsidRDefault="00EF7789">
      <w:pPr>
        <w:pStyle w:val="ConsPlusTitle"/>
        <w:jc w:val="center"/>
      </w:pPr>
    </w:p>
    <w:p w:rsidR="00EF7789" w:rsidRDefault="00EF7789">
      <w:pPr>
        <w:pStyle w:val="ConsPlusTitle"/>
        <w:jc w:val="center"/>
      </w:pPr>
      <w:r>
        <w:t>РАСПОРЯЖЕНИЕ</w:t>
      </w:r>
    </w:p>
    <w:p w:rsidR="00EF7789" w:rsidRDefault="00EF77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77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89" w:rsidRDefault="00EF77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89" w:rsidRDefault="00EF77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7789" w:rsidRDefault="00EF77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6">
              <w:r>
                <w:rPr>
                  <w:color w:val="0000FF"/>
                </w:rPr>
                <w:t>N 128-р</w:t>
              </w:r>
            </w:hyperlink>
            <w:r>
              <w:rPr>
                <w:color w:val="392C69"/>
              </w:rPr>
              <w:t xml:space="preserve">, от 06.06.2014 </w:t>
            </w:r>
            <w:hyperlink r:id="rId7">
              <w:r>
                <w:rPr>
                  <w:color w:val="0000FF"/>
                </w:rPr>
                <w:t>N 183-р</w:t>
              </w:r>
            </w:hyperlink>
            <w:r>
              <w:rPr>
                <w:color w:val="392C69"/>
              </w:rPr>
              <w:t xml:space="preserve">, от 07.05.2015 </w:t>
            </w:r>
            <w:hyperlink r:id="rId8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>,</w:t>
            </w:r>
          </w:p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9">
              <w:r>
                <w:rPr>
                  <w:color w:val="0000FF"/>
                </w:rPr>
                <w:t>N 199-р</w:t>
              </w:r>
            </w:hyperlink>
            <w:r>
              <w:rPr>
                <w:color w:val="392C69"/>
              </w:rPr>
              <w:t xml:space="preserve">, от 07.06.2017 </w:t>
            </w:r>
            <w:hyperlink r:id="rId10">
              <w:r>
                <w:rPr>
                  <w:color w:val="0000FF"/>
                </w:rPr>
                <w:t>N 253-р</w:t>
              </w:r>
            </w:hyperlink>
            <w:r>
              <w:rPr>
                <w:color w:val="392C69"/>
              </w:rPr>
              <w:t xml:space="preserve">, от 29.01.2018 </w:t>
            </w:r>
            <w:hyperlink r:id="rId1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>,</w:t>
            </w:r>
          </w:p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2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06.12.2019 </w:t>
            </w:r>
            <w:hyperlink r:id="rId13">
              <w:r>
                <w:rPr>
                  <w:color w:val="0000FF"/>
                </w:rPr>
                <w:t>N 681-р</w:t>
              </w:r>
            </w:hyperlink>
            <w:r>
              <w:rPr>
                <w:color w:val="392C69"/>
              </w:rPr>
              <w:t xml:space="preserve">, от 11.02.2020 </w:t>
            </w:r>
            <w:hyperlink r:id="rId14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>,</w:t>
            </w:r>
          </w:p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5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24.06.2022 </w:t>
            </w:r>
            <w:hyperlink r:id="rId16">
              <w:r>
                <w:rPr>
                  <w:color w:val="0000FF"/>
                </w:rPr>
                <w:t>N 294-р</w:t>
              </w:r>
            </w:hyperlink>
            <w:r>
              <w:rPr>
                <w:color w:val="392C69"/>
              </w:rPr>
              <w:t xml:space="preserve">, от 03.08.2023 </w:t>
            </w:r>
            <w:hyperlink r:id="rId17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89" w:rsidRDefault="00EF7789">
            <w:pPr>
              <w:pStyle w:val="ConsPlusNormal"/>
            </w:pPr>
          </w:p>
        </w:tc>
      </w:tr>
    </w:tbl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2">
        <w:r>
          <w:rPr>
            <w:color w:val="0000FF"/>
          </w:rPr>
          <w:t>состав</w:t>
        </w:r>
      </w:hyperlink>
      <w:r>
        <w:t xml:space="preserve"> Комиссии по оценке результативности деятельности исполнительных органов Республики Карелия и органов местного самоуправления муниципальных образований в Республике Карелия, образованной </w:t>
      </w:r>
      <w:hyperlink r:id="rId18">
        <w:r>
          <w:rPr>
            <w:color w:val="0000FF"/>
          </w:rPr>
          <w:t>Указом</w:t>
        </w:r>
      </w:hyperlink>
      <w:r>
        <w:t xml:space="preserve"> Главы Республики Карелия от 28 октября 2008 года N 71 "О Комиссии по оценке результативности деятельности исполнительных органов Республики Карелия и органов местного самоуправления муниципальных образований в Республике Карелия".</w:t>
      </w:r>
      <w:proofErr w:type="gramEnd"/>
    </w:p>
    <w:p w:rsidR="00EF7789" w:rsidRDefault="00EF77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Главы РК от 03.08.2023 N 317-р)</w:t>
      </w:r>
    </w:p>
    <w:p w:rsidR="00EF7789" w:rsidRDefault="00EF77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0">
        <w:r>
          <w:rPr>
            <w:color w:val="0000FF"/>
          </w:rPr>
          <w:t>распоряжение</w:t>
        </w:r>
      </w:hyperlink>
      <w:r>
        <w:t xml:space="preserve"> Главы Республики Карелия от 16 марта 2012 года N 66-р (Собрание законодательства Республики Карелия, 2012, N 3, ст. 434; N 9, ст. 1606).</w:t>
      </w: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jc w:val="right"/>
      </w:pPr>
      <w:r>
        <w:t>Глава Республики Карелия</w:t>
      </w:r>
    </w:p>
    <w:p w:rsidR="00EF7789" w:rsidRDefault="00EF7789">
      <w:pPr>
        <w:pStyle w:val="ConsPlusNormal"/>
        <w:jc w:val="right"/>
      </w:pPr>
      <w:r>
        <w:t>А.П.ХУДИЛАЙНЕН</w:t>
      </w:r>
    </w:p>
    <w:p w:rsidR="00EF7789" w:rsidRDefault="00EF7789">
      <w:pPr>
        <w:pStyle w:val="ConsPlusNormal"/>
      </w:pPr>
      <w:r>
        <w:t>29 августа 2013 года</w:t>
      </w:r>
    </w:p>
    <w:p w:rsidR="00EF7789" w:rsidRDefault="00EF7789">
      <w:pPr>
        <w:pStyle w:val="ConsPlusNormal"/>
        <w:spacing w:before="220"/>
      </w:pPr>
      <w:r>
        <w:t>N 298-р</w:t>
      </w: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jc w:val="right"/>
        <w:outlineLvl w:val="0"/>
      </w:pPr>
      <w:r>
        <w:t>Утвержден</w:t>
      </w:r>
    </w:p>
    <w:p w:rsidR="00EF7789" w:rsidRDefault="00EF7789">
      <w:pPr>
        <w:pStyle w:val="ConsPlusNormal"/>
        <w:jc w:val="right"/>
      </w:pPr>
      <w:r>
        <w:t>распоряжением</w:t>
      </w:r>
    </w:p>
    <w:p w:rsidR="00EF7789" w:rsidRDefault="00EF7789">
      <w:pPr>
        <w:pStyle w:val="ConsPlusNormal"/>
        <w:jc w:val="right"/>
      </w:pPr>
      <w:r>
        <w:t>Главы Республики Карелия</w:t>
      </w:r>
    </w:p>
    <w:p w:rsidR="00EF7789" w:rsidRDefault="00EF7789">
      <w:pPr>
        <w:pStyle w:val="ConsPlusNormal"/>
        <w:jc w:val="right"/>
      </w:pPr>
      <w:r>
        <w:t>от 29 августа 2013 года N 298-р</w:t>
      </w: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Title"/>
        <w:jc w:val="center"/>
      </w:pPr>
      <w:bookmarkStart w:id="0" w:name="P32"/>
      <w:bookmarkEnd w:id="0"/>
      <w:r>
        <w:t>СОСТАВ</w:t>
      </w:r>
    </w:p>
    <w:p w:rsidR="00EF7789" w:rsidRDefault="00EF7789">
      <w:pPr>
        <w:pStyle w:val="ConsPlusTitle"/>
        <w:jc w:val="center"/>
      </w:pPr>
      <w:r>
        <w:t>КОМИССИИ ПО ОЦЕНКЕ РЕЗУЛЬТАТИВНОСТИ ДЕЯТЕЛЬНОСТИ</w:t>
      </w:r>
    </w:p>
    <w:p w:rsidR="00EF7789" w:rsidRDefault="00EF7789">
      <w:pPr>
        <w:pStyle w:val="ConsPlusTitle"/>
        <w:jc w:val="center"/>
      </w:pPr>
      <w:r>
        <w:t>ИСПОЛНИТЕЛЬНЫХ ОРГАНОВ РЕСПУБЛИКИ КАРЕЛИЯ И ОРГАНОВ</w:t>
      </w:r>
    </w:p>
    <w:p w:rsidR="00EF7789" w:rsidRDefault="00EF7789">
      <w:pPr>
        <w:pStyle w:val="ConsPlusTitle"/>
        <w:jc w:val="center"/>
      </w:pPr>
      <w:r>
        <w:t>МЕСТНОГО САМОУПРАВЛЕНИЯ МУНИЦИПАЛЬНЫХ ОБРАЗОВАНИЙ</w:t>
      </w:r>
    </w:p>
    <w:p w:rsidR="00EF7789" w:rsidRDefault="00EF7789">
      <w:pPr>
        <w:pStyle w:val="ConsPlusTitle"/>
        <w:jc w:val="center"/>
      </w:pPr>
      <w:r>
        <w:t>В РЕСПУБЛИКЕ КАРЕЛИЯ</w:t>
      </w:r>
    </w:p>
    <w:p w:rsidR="00EF7789" w:rsidRDefault="00EF77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77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89" w:rsidRDefault="00EF77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89" w:rsidRDefault="00EF77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7789" w:rsidRDefault="00EF77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РК от 29.01.2018 </w:t>
            </w:r>
            <w:hyperlink r:id="rId2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2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06.12.2019 </w:t>
            </w:r>
            <w:hyperlink r:id="rId23">
              <w:r>
                <w:rPr>
                  <w:color w:val="0000FF"/>
                </w:rPr>
                <w:t>N 681-р</w:t>
              </w:r>
            </w:hyperlink>
            <w:r>
              <w:rPr>
                <w:color w:val="392C69"/>
              </w:rPr>
              <w:t xml:space="preserve">, от 11.02.2020 </w:t>
            </w:r>
            <w:hyperlink r:id="rId24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>,</w:t>
            </w:r>
          </w:p>
          <w:p w:rsidR="00EF7789" w:rsidRDefault="00EF77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25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24.06.2022 </w:t>
            </w:r>
            <w:hyperlink r:id="rId26">
              <w:r>
                <w:rPr>
                  <w:color w:val="0000FF"/>
                </w:rPr>
                <w:t>N 294-р</w:t>
              </w:r>
            </w:hyperlink>
            <w:r>
              <w:rPr>
                <w:color w:val="392C69"/>
              </w:rPr>
              <w:t xml:space="preserve">, от 03.08.2023 </w:t>
            </w:r>
            <w:hyperlink r:id="rId27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89" w:rsidRDefault="00EF7789">
            <w:pPr>
              <w:pStyle w:val="ConsPlusNormal"/>
            </w:pPr>
          </w:p>
        </w:tc>
      </w:tr>
    </w:tbl>
    <w:p w:rsidR="00EF7789" w:rsidRDefault="00EF7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379"/>
      </w:tblGrid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Парфенчиков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Глава Республики Карелия, председатель Комиссии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Чепик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Карелия, заместитель председателя Комиссии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Игнатьева Т.П.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Главы Республики Карелия - Руководитель Администрации Главы Республики Карелия, заместитель председателя Комиссии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Родионов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экономики, заместитель председателя Комиссии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Соколова Н.Е.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Руководителя - начальник управления Администрации Главы Республики Карелия, секретарь Комиссии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Антошина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образования и спорта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Гробов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Начальник Управления Республики Карелия по обеспечению деятельности мировых судей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Гуртова В.К.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Начальник Управления по охране объектов культурного наследия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Ермолаев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 xml:space="preserve">Министр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промышленности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Киселев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Ковалев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записи актов гражданского состояния Республики</w:t>
            </w:r>
            <w:proofErr w:type="gramEnd"/>
            <w:r>
              <w:t xml:space="preserve">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Корсаков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Главы Республики Карелия по внутренней политике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Лабинов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Лесонен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Охлопков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Павлов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Подсадник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Поляков О.Е.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Пшеницын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Главы Республики Карелия по взаимодействию с правоохранительными органами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lastRenderedPageBreak/>
              <w:t>Россыпнов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Свидская Я.С.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имущественных и земельных отношений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Соколова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Темнышев А.Э.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Председатель Государственного комитета Республики Карелия по строительному, жилищному и дорожному надзору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Фролова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Начальник Управления труда и занятости Республики Карелия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Хазанович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Председатель Государственного комитета Республики Карелия по ценам и тарифам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Чебунина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EF778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</w:pPr>
            <w:r>
              <w:t>Щебекин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7789" w:rsidRDefault="00EF7789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</w:tbl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jc w:val="both"/>
      </w:pPr>
    </w:p>
    <w:p w:rsidR="00EF7789" w:rsidRDefault="00EF77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Pr="00EF7789" w:rsidRDefault="00EF7789" w:rsidP="00EF7789">
      <w:bookmarkStart w:id="1" w:name="_GoBack"/>
      <w:bookmarkEnd w:id="1"/>
    </w:p>
    <w:sectPr w:rsidR="000B7688" w:rsidRPr="00EF7789" w:rsidSect="00E0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9"/>
    <w:rsid w:val="00015FFF"/>
    <w:rsid w:val="009B7D6F"/>
    <w:rsid w:val="00E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7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77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7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7258CBEA56ECCBE0C85C96F669604957EE0CB441AB869D1DBB767DC7D90548B68715722F56207FC13DE81DFE56824D583A893A7B82AD3F6E84v7A8N" TargetMode="External"/><Relationship Id="rId13" Type="http://schemas.openxmlformats.org/officeDocument/2006/relationships/hyperlink" Target="consultantplus://offline/ref=29007258CBEA56ECCBE0C85C96F669604957EE0CB446AE899A1DBB767DC7D90548B68715722F56207FC13DE81DFE56824D583A893A7B82AD3F6E84v7A8N" TargetMode="External"/><Relationship Id="rId18" Type="http://schemas.openxmlformats.org/officeDocument/2006/relationships/hyperlink" Target="consultantplus://offline/ref=29007258CBEA56ECCBE0C85C96F669604957EE0CB642AB889B17E67C759ED5074FB9D80275665A217FC13DEC1EA153975C00358C23658BBA236C8679v9A4N" TargetMode="External"/><Relationship Id="rId26" Type="http://schemas.openxmlformats.org/officeDocument/2006/relationships/hyperlink" Target="consultantplus://offline/ref=29007258CBEA56ECCBE0C85C96F669604957EE0CB643AC889514E67C759ED5074FB9D80275665A217FC13DED13A153975C00358C23658BBA236C8679v9A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007258CBEA56ECCBE0C85C96F669604957EE0CB547AF809C1DBB767DC7D90548B68715722F56207FC13DE81DFE56824D583A893A7B82AD3F6E84v7A8N" TargetMode="External"/><Relationship Id="rId7" Type="http://schemas.openxmlformats.org/officeDocument/2006/relationships/hyperlink" Target="consultantplus://offline/ref=29007258CBEA56ECCBE0C85C96F669604957EE0CB34BAA819B1DBB767DC7D90548B68715722F56207FC13DE81DFE56824D583A893A7B82AD3F6E84v7A8N" TargetMode="External"/><Relationship Id="rId12" Type="http://schemas.openxmlformats.org/officeDocument/2006/relationships/hyperlink" Target="consultantplus://offline/ref=29007258CBEA56ECCBE0C85C96F669604957EE0CB54BA0809B1DBB767DC7D90548B68715722F56207FC13DE81DFE56824D583A893A7B82AD3F6E84v7A8N" TargetMode="External"/><Relationship Id="rId17" Type="http://schemas.openxmlformats.org/officeDocument/2006/relationships/hyperlink" Target="consultantplus://offline/ref=29007258CBEA56ECCBE0C85C96F669604957EE0CB642AB899C1EE67C759ED5074FB9D80275665A217FC13DED13A153975C00358C23658BBA236C8679v9A4N" TargetMode="External"/><Relationship Id="rId25" Type="http://schemas.openxmlformats.org/officeDocument/2006/relationships/hyperlink" Target="consultantplus://offline/ref=29007258CBEA56ECCBE0C85C96F669604957EE0CB54AA1899913E67C759ED5074FB9D80275665A217FC13DED13A153975C00358C23658BBA236C8679v9A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07258CBEA56ECCBE0C85C96F669604957EE0CB643AC889514E67C759ED5074FB9D80275665A217FC13DED13A153975C00358C23658BBA236C8679v9A4N" TargetMode="External"/><Relationship Id="rId20" Type="http://schemas.openxmlformats.org/officeDocument/2006/relationships/hyperlink" Target="consultantplus://offline/ref=29007258CBEA56ECCBE0C85C96F669604957EE0CB341A8819F1DBB767DC7D90548B6870772775A2278DF3DE408A807C4v1AB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07258CBEA56ECCBE0C85C96F669604957EE0CB344AD879D1DBB767DC7D90548B68715722F56207FC13DE81DFE56824D583A893A7B82AD3F6E84v7A8N" TargetMode="External"/><Relationship Id="rId11" Type="http://schemas.openxmlformats.org/officeDocument/2006/relationships/hyperlink" Target="consultantplus://offline/ref=29007258CBEA56ECCBE0C85C96F669604957EE0CB547AF809C1DBB767DC7D90548B68715722F56207FC13DE81DFE56824D583A893A7B82AD3F6E84v7A8N" TargetMode="External"/><Relationship Id="rId24" Type="http://schemas.openxmlformats.org/officeDocument/2006/relationships/hyperlink" Target="consultantplus://offline/ref=29007258CBEA56ECCBE0C85C96F669604957EE0CB54AAA839F12E67C759ED5074FB9D80275665A217FC13DED13A153975C00358C23658BBA236C8679v9A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007258CBEA56ECCBE0C85C96F669604957EE0CB54AA1899913E67C759ED5074FB9D80275665A217FC13DED13A153975C00358C23658BBA236C8679v9A4N" TargetMode="External"/><Relationship Id="rId23" Type="http://schemas.openxmlformats.org/officeDocument/2006/relationships/hyperlink" Target="consultantplus://offline/ref=29007258CBEA56ECCBE0C85C96F669604957EE0CB446AE899A1DBB767DC7D90548B68715722F56207FC13DE81DFE56824D583A893A7B82AD3F6E84v7A8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9007258CBEA56ECCBE0C85C96F669604957EE0CB542A184951DBB767DC7D90548B68715722F56207FC13DE81DFE56824D583A893A7B82AD3F6E84v7A8N" TargetMode="External"/><Relationship Id="rId19" Type="http://schemas.openxmlformats.org/officeDocument/2006/relationships/hyperlink" Target="consultantplus://offline/ref=29007258CBEA56ECCBE0C85C96F669604957EE0CB642AB899C1EE67C759ED5074FB9D80275665A217FC13DED10A153975C00358C23658BBA236C8679v9A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07258CBEA56ECCBE0C85C96F669604957EE0CB444A8879E1DBB767DC7D90548B68715722F56207FC13DE81DFE56824D583A893A7B82AD3F6E84v7A8N" TargetMode="External"/><Relationship Id="rId14" Type="http://schemas.openxmlformats.org/officeDocument/2006/relationships/hyperlink" Target="consultantplus://offline/ref=29007258CBEA56ECCBE0C85C96F669604957EE0CB54AAA839F12E67C759ED5074FB9D80275665A217FC13DED13A153975C00358C23658BBA236C8679v9A4N" TargetMode="External"/><Relationship Id="rId22" Type="http://schemas.openxmlformats.org/officeDocument/2006/relationships/hyperlink" Target="consultantplus://offline/ref=29007258CBEA56ECCBE0C85C96F669604957EE0CB54BA0809B1DBB767DC7D90548B68715722F56207FC13DE81DFE56824D583A893A7B82AD3F6E84v7A8N" TargetMode="External"/><Relationship Id="rId27" Type="http://schemas.openxmlformats.org/officeDocument/2006/relationships/hyperlink" Target="consultantplus://offline/ref=29007258CBEA56ECCBE0C85C96F669604957EE0CB642AB899C1EE67C759ED5074FB9D80275665A217FC13DED11A153975C00358C23658BBA236C8679v9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2023-09-27T13:00:00Z</dcterms:created>
  <dcterms:modified xsi:type="dcterms:W3CDTF">2023-09-27T13:01:00Z</dcterms:modified>
</cp:coreProperties>
</file>