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A" w:rsidRPr="0057321A" w:rsidRDefault="0057321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57321A" w:rsidRPr="0057321A" w:rsidRDefault="0057321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7321A" w:rsidRPr="0057321A" w:rsidRDefault="005732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от 23 марта 2017 г. N 158р-П</w:t>
      </w:r>
    </w:p>
    <w:p w:rsidR="0057321A" w:rsidRPr="0057321A" w:rsidRDefault="0057321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>
        <w:r w:rsidRPr="005732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7321A">
        <w:rPr>
          <w:rFonts w:ascii="Times New Roman" w:hAnsi="Times New Roman" w:cs="Times New Roman"/>
          <w:sz w:val="24"/>
          <w:szCs w:val="24"/>
        </w:rPr>
        <w:t xml:space="preserve"> государственных программ Республики Карелия.</w:t>
      </w:r>
    </w:p>
    <w:p w:rsidR="0057321A" w:rsidRPr="0057321A" w:rsidRDefault="00573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2. Признать утратившими силу следующие распоряжения Правительства Республики Карелия:</w:t>
      </w:r>
    </w:p>
    <w:p w:rsidR="0057321A" w:rsidRPr="0057321A" w:rsidRDefault="00573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от 26 сентября 2012 года </w:t>
      </w:r>
      <w:hyperlink r:id="rId5">
        <w:r w:rsidRPr="0057321A">
          <w:rPr>
            <w:rFonts w:ascii="Times New Roman" w:hAnsi="Times New Roman" w:cs="Times New Roman"/>
            <w:sz w:val="24"/>
            <w:szCs w:val="24"/>
          </w:rPr>
          <w:t>N 574р-П</w:t>
        </w:r>
      </w:hyperlink>
      <w:r w:rsidRPr="0057321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2012, N 9, ст. 1684);</w:t>
      </w:r>
    </w:p>
    <w:p w:rsidR="0057321A" w:rsidRPr="0057321A" w:rsidRDefault="00573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от 27 июня 2013 года </w:t>
      </w:r>
      <w:hyperlink r:id="rId6">
        <w:r w:rsidRPr="0057321A">
          <w:rPr>
            <w:rFonts w:ascii="Times New Roman" w:hAnsi="Times New Roman" w:cs="Times New Roman"/>
            <w:sz w:val="24"/>
            <w:szCs w:val="24"/>
          </w:rPr>
          <w:t>N 412р-П</w:t>
        </w:r>
      </w:hyperlink>
      <w:r w:rsidRPr="0057321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2013, N 6, ст. 1126);</w:t>
      </w:r>
    </w:p>
    <w:p w:rsidR="0057321A" w:rsidRPr="0057321A" w:rsidRDefault="00573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от 10 декабря 2013 года </w:t>
      </w:r>
      <w:hyperlink r:id="rId7">
        <w:r w:rsidRPr="0057321A">
          <w:rPr>
            <w:rFonts w:ascii="Times New Roman" w:hAnsi="Times New Roman" w:cs="Times New Roman"/>
            <w:sz w:val="24"/>
            <w:szCs w:val="24"/>
          </w:rPr>
          <w:t>N 828р-П</w:t>
        </w:r>
      </w:hyperlink>
      <w:r w:rsidRPr="0057321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2013, N 12, ст. 2342);</w:t>
      </w:r>
    </w:p>
    <w:p w:rsidR="0057321A" w:rsidRPr="0057321A" w:rsidRDefault="00573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от 15 июля 2014 года </w:t>
      </w:r>
      <w:hyperlink r:id="rId8">
        <w:r w:rsidRPr="0057321A">
          <w:rPr>
            <w:rFonts w:ascii="Times New Roman" w:hAnsi="Times New Roman" w:cs="Times New Roman"/>
            <w:sz w:val="24"/>
            <w:szCs w:val="24"/>
          </w:rPr>
          <w:t>N 446р-П</w:t>
        </w:r>
      </w:hyperlink>
      <w:r w:rsidRPr="0057321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2014, N 7, ст. 1344);</w:t>
      </w:r>
    </w:p>
    <w:p w:rsidR="0057321A" w:rsidRPr="0057321A" w:rsidRDefault="00573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от 17 августа 2015 года </w:t>
      </w:r>
      <w:hyperlink r:id="rId9">
        <w:r w:rsidRPr="0057321A">
          <w:rPr>
            <w:rFonts w:ascii="Times New Roman" w:hAnsi="Times New Roman" w:cs="Times New Roman"/>
            <w:sz w:val="24"/>
            <w:szCs w:val="24"/>
          </w:rPr>
          <w:t>N 520р-П</w:t>
        </w:r>
      </w:hyperlink>
      <w:r w:rsidRPr="0057321A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Республики Карелия, 2015, N 8, ст. 1594);</w:t>
      </w:r>
    </w:p>
    <w:p w:rsidR="0057321A" w:rsidRPr="0057321A" w:rsidRDefault="00573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от 3 августа 2016 года </w:t>
      </w:r>
      <w:hyperlink r:id="rId10">
        <w:r w:rsidRPr="0057321A">
          <w:rPr>
            <w:rFonts w:ascii="Times New Roman" w:hAnsi="Times New Roman" w:cs="Times New Roman"/>
            <w:sz w:val="24"/>
            <w:szCs w:val="24"/>
          </w:rPr>
          <w:t>N 603р-П</w:t>
        </w:r>
      </w:hyperlink>
      <w:r w:rsidRPr="0057321A">
        <w:rPr>
          <w:rFonts w:ascii="Times New Roman" w:hAnsi="Times New Roman" w:cs="Times New Roman"/>
          <w:sz w:val="24"/>
          <w:szCs w:val="24"/>
        </w:rPr>
        <w:t>.</w:t>
      </w:r>
    </w:p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57321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7321A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7321A" w:rsidRPr="0057321A" w:rsidRDefault="005732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Главы Республики Карелия</w:t>
      </w:r>
    </w:p>
    <w:p w:rsidR="0057321A" w:rsidRPr="0057321A" w:rsidRDefault="005732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А.О.ПАРФЕНЧИКОВ</w:t>
      </w:r>
    </w:p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Утвержден</w:t>
      </w:r>
    </w:p>
    <w:p w:rsidR="0057321A" w:rsidRPr="0057321A" w:rsidRDefault="005732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7321A" w:rsidRPr="0057321A" w:rsidRDefault="005732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57321A" w:rsidRPr="0057321A" w:rsidRDefault="005732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от 23 марта 2017 года N 158р-П</w:t>
      </w:r>
    </w:p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57321A">
        <w:rPr>
          <w:rFonts w:ascii="Times New Roman" w:hAnsi="Times New Roman" w:cs="Times New Roman"/>
          <w:sz w:val="24"/>
          <w:szCs w:val="24"/>
        </w:rPr>
        <w:t>ПЕРЕЧЕНЬ</w:t>
      </w:r>
    </w:p>
    <w:p w:rsidR="0057321A" w:rsidRPr="0057321A" w:rsidRDefault="005732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321A">
        <w:rPr>
          <w:rFonts w:ascii="Times New Roman" w:hAnsi="Times New Roman" w:cs="Times New Roman"/>
          <w:sz w:val="24"/>
          <w:szCs w:val="24"/>
        </w:rPr>
        <w:t>ГОСУДАРСТВЕННЫХ ПРОГРАММ РЕСПУБЛИКИ КАРЕЛИЯ</w:t>
      </w:r>
    </w:p>
    <w:p w:rsidR="0057321A" w:rsidRPr="0057321A" w:rsidRDefault="0057321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1945"/>
        <w:gridCol w:w="1825"/>
        <w:gridCol w:w="1825"/>
        <w:gridCol w:w="1375"/>
        <w:gridCol w:w="2108"/>
      </w:tblGrid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 Республики Карелия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Республики Карелия, </w:t>
            </w:r>
            <w:proofErr w:type="gram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которых предусмотрены в рамках государственно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программы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программного направления расходов бюджета Республики Карелия (первые два знака </w:t>
            </w:r>
            <w:proofErr w:type="gram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кода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статьи расходов бюджета Республики</w:t>
            </w:r>
            <w:proofErr w:type="gramEnd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 Карелия)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государственной программы Республики Карелия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21A" w:rsidRPr="0057321A" w:rsidTr="0057321A">
        <w:tc>
          <w:tcPr>
            <w:tcW w:w="5000" w:type="pct"/>
            <w:gridSpan w:val="6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I. Новое качество жизни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Республики Карелия - Премьер-министр Правительства Республики Карелия А.Е.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социальным вопросам Л.А.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Подсадник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защиты граждан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социальным вопросам Л.А.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Подсадник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Доступная среда в Республике Карелия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социальным вопросам Л.А.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Подсадник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жилищно-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услугами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жилищно-коммунального хозяйства и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строительства, жилищно-коммунального хозяйства и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 Республики Карелия, Государственный комитет Республики Карелия по ценам и тарифам, 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инфраструктуры О.И.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развитию инфраструктуры О.И.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Премьер-министра Правительства Республики Карелия по вопросам экономики Д.А. Родионов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добровольному переселению в Республику Карелия соотечественников, проживающих за рубежом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Премьер-министра Правительства Республики Карелия по вопросам экономики Д.А. Родионов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Карелия, Управление по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объектов культурного наследия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социальным вопросам Л.А.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Подсадник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спорта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социальным вопросам Л.А.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Подсадник</w:t>
            </w:r>
            <w:proofErr w:type="spellEnd"/>
          </w:p>
        </w:tc>
      </w:tr>
      <w:tr w:rsidR="0057321A" w:rsidRPr="0057321A" w:rsidTr="0057321A">
        <w:tc>
          <w:tcPr>
            <w:tcW w:w="5000" w:type="pct"/>
            <w:gridSpan w:val="6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II. Инновационное развитие экономики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Карелия, Министерство промышленности и торговли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Премьер-министра Правительства Республики Карелия по вопросам экономики Д.А. Родионов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Республики Карелия - Руководитель Администрации Главы Республики Карелия Т.П. Игнатьева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развитию инфраструктуры О.И.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 и рыбохозяйственного комплексов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Премьер-министра Правительства Республики Карелия по вопросам экономики Д.А.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Воспроизводство и использование природных ресурсов и охрана окружающей среды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Республики Карелия - Премьер-министр Правительства Республики Карелия А.Е.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Премьер-министра Правительства Республики Карелия по вопросам экономики Д.А. Родионов</w:t>
            </w:r>
          </w:p>
        </w:tc>
      </w:tr>
      <w:tr w:rsidR="0057321A" w:rsidRPr="0057321A" w:rsidTr="0057321A">
        <w:tc>
          <w:tcPr>
            <w:tcW w:w="5000" w:type="pct"/>
            <w:gridSpan w:val="6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III. Обеспечение безопасности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населения и территории от последствий чрезвычайных ситуаций, профилактика правонарушений и терроризма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Республики Карелия по взаимодействию с правоохранительными органами А.Н. Пшеницын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Реализация антинаркотической политики в Республике Карелия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Республики Карелия по взаимодействию с правоохранительными органами А.Н. Пшеницын</w:t>
            </w:r>
          </w:p>
        </w:tc>
      </w:tr>
      <w:tr w:rsidR="0057321A" w:rsidRPr="0057321A" w:rsidTr="0057321A">
        <w:tc>
          <w:tcPr>
            <w:tcW w:w="5000" w:type="pct"/>
            <w:gridSpan w:val="6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IV. Эффективное государство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 на территории Республики Карелия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Республики Карелия по внутренней политике И.Ю. Корсаков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защита прав и свобод человека и гражданина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и региональной политики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 по обеспечению деятельности мировых судей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Карелия по внутренней политике И.Ю. Корсаков</w:t>
            </w:r>
          </w:p>
        </w:tc>
      </w:tr>
      <w:tr w:rsidR="0057321A" w:rsidRPr="0057321A" w:rsidTr="0057321A">
        <w:tc>
          <w:tcPr>
            <w:tcW w:w="25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35" w:type="pct"/>
          </w:tcPr>
          <w:p w:rsidR="0057321A" w:rsidRPr="0057321A" w:rsidRDefault="00573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региональными финансами</w:t>
            </w:r>
          </w:p>
        </w:tc>
        <w:tc>
          <w:tcPr>
            <w:tcW w:w="1004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941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Карелия, Министерство имущественных и земельных отношений Республики Карелия</w:t>
            </w:r>
          </w:p>
        </w:tc>
        <w:tc>
          <w:tcPr>
            <w:tcW w:w="627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57321A" w:rsidRPr="0057321A" w:rsidRDefault="005732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1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Республики Карелия - Премьер-министр Правительства Республики Карелия А.Е. </w:t>
            </w:r>
            <w:proofErr w:type="spellStart"/>
            <w:r w:rsidRPr="0057321A"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</w:p>
        </w:tc>
      </w:tr>
      <w:bookmarkEnd w:id="1"/>
    </w:tbl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21A" w:rsidRPr="0057321A" w:rsidRDefault="0057321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E31C1" w:rsidRPr="0057321A" w:rsidRDefault="003E31C1">
      <w:pPr>
        <w:rPr>
          <w:rFonts w:ascii="Times New Roman" w:hAnsi="Times New Roman" w:cs="Times New Roman"/>
          <w:sz w:val="24"/>
          <w:szCs w:val="24"/>
        </w:rPr>
      </w:pPr>
    </w:p>
    <w:sectPr w:rsidR="003E31C1" w:rsidRPr="0057321A" w:rsidSect="007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1A"/>
    <w:rsid w:val="003E31C1"/>
    <w:rsid w:val="005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3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3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732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732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627C06AE708E231DAF21795052CA93CE31354205A50A344BDF8060FDA02B0DBCA3D9A218CE31CD6AAEDD61B0AE7C0v9K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627C06AE708E231DAF21795052CA93CE31354205454A342BDF8060FDA02B0DBCA3D9A218CE31CD6AAEDD61B0AE7C0v9K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627C06AE708E231DAF21795052CA93CE31354205653AB47BDF8060FDA02B0DBCA3D9A218CE31CD6AAEDD61B0AE7C0v9K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3627C06AE708E231DAF21795052CA93CE31354275A51AF4DBDF8060FDA02B0DBCA3D9A218CE31CD6AAEDD61B0AE7C0v9KBJ" TargetMode="External"/><Relationship Id="rId10" Type="http://schemas.openxmlformats.org/officeDocument/2006/relationships/hyperlink" Target="consultantplus://offline/ref=C73627C06AE708E231DAF21795052CA93CE31354275A55AA4DBDF8060FDA02B0DBCA3D9A218CE31CD6AAEDD61B0AE7C0v9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627C06AE708E231DAF21795052CA93CE31354275150A245BDF8060FDA02B0DBCA3D9A218CE31CD6AAEDD61B0AE7C0v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Науменок Арина Николаевна</dc:creator>
  <cp:lastModifiedBy>Науменок Арина Николаевна</cp:lastModifiedBy>
  <cp:revision>1</cp:revision>
  <dcterms:created xsi:type="dcterms:W3CDTF">2023-11-24T09:10:00Z</dcterms:created>
  <dcterms:modified xsi:type="dcterms:W3CDTF">2023-11-24T09:11:00Z</dcterms:modified>
</cp:coreProperties>
</file>